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705D3A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Закон № 71-ФЗ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Согласно Закону № 71-ФЗ, исключительное право на осуществление деятельности по  техническому обслуживанию и ремонту внутридомового и (или) внутриквартирного газового оборудования принадлежит газораспределительным организациям.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    Организация, осуществляющая техническое обслуживание (далее ТО) и ремонт внутреннего домового газового оборудования, и внутреннего квартирного газового оборудования (далее </w:t>
      </w:r>
      <w:proofErr w:type="gramStart"/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ВДГО и ВКГО), продолжит называться специализированной организацией.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Среди работ, выполняемых специализированной организацией, в Законе № 71-ФЗ перечисляются: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в отношении ВДГО в многоквартирном доме (далее МКД) – техническое обслуживание и ремонт,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в отношении ВКГО в МКД – техническое обслуживание.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в отношении ВДГО в жилом доме – техническое обслуживание.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Техническое обслуживание и ремонт ВДГО </w:t>
      </w:r>
      <w:r w:rsidRPr="00705D3A">
        <w:rPr>
          <w:rFonts w:ascii="Verdana" w:eastAsia="Times New Roman" w:hAnsi="Verdana" w:cs="Times New Roman"/>
          <w:b/>
          <w:bCs/>
          <w:color w:val="3C3C3C"/>
          <w:sz w:val="21"/>
          <w:szCs w:val="21"/>
          <w:bdr w:val="none" w:sz="0" w:space="0" w:color="auto" w:frame="1"/>
          <w:lang w:eastAsia="ru-RU"/>
        </w:rPr>
        <w:t>в МКД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и  техническое обслуживание ВКГО в этом же МКД могут осуществляться только </w:t>
      </w:r>
      <w:r w:rsidRPr="00705D3A">
        <w:rPr>
          <w:rFonts w:ascii="Verdana" w:eastAsia="Times New Roman" w:hAnsi="Verdana" w:cs="Times New Roman"/>
          <w:b/>
          <w:bCs/>
          <w:color w:val="3C3C3C"/>
          <w:sz w:val="21"/>
          <w:szCs w:val="21"/>
          <w:bdr w:val="none" w:sz="0" w:space="0" w:color="auto" w:frame="1"/>
          <w:lang w:eastAsia="ru-RU"/>
        </w:rPr>
        <w:t>одной специализированной организацией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b/>
          <w:bCs/>
          <w:color w:val="3C3C3C"/>
          <w:sz w:val="21"/>
          <w:szCs w:val="21"/>
          <w:bdr w:val="none" w:sz="0" w:space="0" w:color="auto" w:frame="1"/>
          <w:lang w:eastAsia="ru-RU"/>
        </w:rPr>
        <w:t>            В отношении оборудования, находящегося в общей долевой собственности собственников жилых помещений в МКД, ТО и </w:t>
      </w:r>
      <w:proofErr w:type="gramStart"/>
      <w:r w:rsidRPr="00705D3A">
        <w:rPr>
          <w:rFonts w:ascii="Verdana" w:eastAsia="Times New Roman" w:hAnsi="Verdana" w:cs="Times New Roman"/>
          <w:b/>
          <w:bCs/>
          <w:color w:val="3C3C3C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705D3A">
        <w:rPr>
          <w:rFonts w:ascii="Verdana" w:eastAsia="Times New Roman" w:hAnsi="Verdana" w:cs="Times New Roman"/>
          <w:b/>
          <w:bCs/>
          <w:color w:val="3C3C3C"/>
          <w:sz w:val="21"/>
          <w:szCs w:val="21"/>
          <w:bdr w:val="none" w:sz="0" w:space="0" w:color="auto" w:frame="1"/>
          <w:lang w:eastAsia="ru-RU"/>
        </w:rPr>
        <w:t xml:space="preserve"> ВДГО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будет осуществляться по договору с  организацией, осуществляющей управление в МКД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либо с собственниками помещений в МКД (при непосредственном управлении).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b/>
          <w:bCs/>
          <w:color w:val="3C3C3C"/>
          <w:sz w:val="21"/>
          <w:szCs w:val="21"/>
          <w:bdr w:val="none" w:sz="0" w:space="0" w:color="auto" w:frame="1"/>
          <w:lang w:eastAsia="ru-RU"/>
        </w:rPr>
        <w:t>            В квартирах ТО ВКГО 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будет осуществляться по договорам с каждым собственником помещения (нанимателем жилого помещения) отдельно, если общим собранием собственников помещений не  принято решение об определении лица, которое от их имени уполномочено заключать договор о ТО ВКГО.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b/>
          <w:bCs/>
          <w:color w:val="3C3C3C"/>
          <w:sz w:val="21"/>
          <w:szCs w:val="21"/>
          <w:bdr w:val="none" w:sz="0" w:space="0" w:color="auto" w:frame="1"/>
          <w:lang w:eastAsia="ru-RU"/>
        </w:rPr>
        <w:t>            В жилых домах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05D3A">
        <w:rPr>
          <w:rFonts w:ascii="Verdana" w:eastAsia="Times New Roman" w:hAnsi="Verdana" w:cs="Times New Roman"/>
          <w:b/>
          <w:bCs/>
          <w:color w:val="3C3C3C"/>
          <w:sz w:val="21"/>
          <w:szCs w:val="21"/>
          <w:bdr w:val="none" w:sz="0" w:space="0" w:color="auto" w:frame="1"/>
          <w:lang w:eastAsia="ru-RU"/>
        </w:rPr>
        <w:t>ТО ВДГО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будет осуществляться по договору с  собственником жилого дома.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В  числе работ, выполняемых специализированной организацией, в Законе № 71-ФЗ не  упоминаются: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- ремонт ВКГО,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- ремонт ВДГО в жилом доме.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Согласно Закону № 71-ФЗ услуги (работы) по установке, замене или ремонту ВКГО в МКД и  ВДГО в жилом доме, не указанные в минимальном перечне услуг (работ), который  будет установлен Правительством РФ, 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осуществляются собственником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оборудования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05D3A">
        <w:rPr>
          <w:rFonts w:ascii="Verdana" w:eastAsia="Times New Roman" w:hAnsi="Verdana" w:cs="Times New Roman"/>
          <w:b/>
          <w:bCs/>
          <w:color w:val="3C3C3C"/>
          <w:sz w:val="21"/>
          <w:szCs w:val="21"/>
          <w:bdr w:val="none" w:sz="0" w:space="0" w:color="auto" w:frame="1"/>
          <w:lang w:eastAsia="ru-RU"/>
        </w:rPr>
        <w:t>в  соответствии с отдельными договорами</w:t>
      </w: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Закон № 71-ФЗ вступает в силу с 1 сентября 2023 года.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Действие договоров о техническом обслуживании, заключенных до вступления в силу Закона № 71-ФЗ, урегулировано следующим образом: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           - договоры о ТО ВДГО с собственниками жилых домов действуют до их прекращения или расторжения;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- договоры о ТО ВКГО в МКД действуют до их прекращения или расторжения, но не  позднее 1 января 2024 года;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- договоры  о ТО и </w:t>
      </w:r>
      <w:proofErr w:type="gramStart"/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ВДГО в МКД должны быть приведены в соответствие с положениями Жилищного кодекса РФ до 1 января 2024 года.</w:t>
      </w:r>
    </w:p>
    <w:p w:rsidR="00705D3A" w:rsidRPr="00705D3A" w:rsidRDefault="00705D3A" w:rsidP="00705D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05D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Абоненты все вопросы уточняют по номеру горячей линии (заказ баллонов, заявки на ТО или ремонт и т.д.) 8-800-700-28-04.</w:t>
      </w:r>
    </w:p>
    <w:p w:rsidR="0019184E" w:rsidRDefault="0019184E"/>
    <w:sectPr w:rsidR="0019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3A"/>
    <w:rsid w:val="0019184E"/>
    <w:rsid w:val="00237EFF"/>
    <w:rsid w:val="00705D3A"/>
    <w:rsid w:val="00D5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D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manager</dc:creator>
  <cp:lastModifiedBy>PR manager</cp:lastModifiedBy>
  <cp:revision>1</cp:revision>
  <dcterms:created xsi:type="dcterms:W3CDTF">2024-04-17T03:28:00Z</dcterms:created>
  <dcterms:modified xsi:type="dcterms:W3CDTF">2024-04-17T03:29:00Z</dcterms:modified>
</cp:coreProperties>
</file>