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C054C1">
        <w:rPr>
          <w:b/>
          <w:sz w:val="48"/>
          <w:szCs w:val="48"/>
        </w:rPr>
        <w:t>9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C054C1">
        <w:rPr>
          <w:b/>
          <w:sz w:val="48"/>
          <w:szCs w:val="48"/>
        </w:rPr>
        <w:t>сентябрь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C054C1">
        <w:rPr>
          <w:b/>
          <w:sz w:val="48"/>
          <w:szCs w:val="48"/>
        </w:rPr>
        <w:t>23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lastRenderedPageBreak/>
        <w:br w:type="page"/>
      </w:r>
    </w:p>
    <w:p w:rsidR="00BD0392" w:rsidRPr="001B293E" w:rsidRDefault="00BD0392" w:rsidP="00BD0392">
      <w:pPr>
        <w:spacing w:line="276" w:lineRule="auto"/>
        <w:jc w:val="center"/>
        <w:rPr>
          <w:rFonts w:ascii="Arial" w:hAnsi="Arial" w:cs="Arial"/>
        </w:rPr>
      </w:pPr>
    </w:p>
    <w:p w:rsidR="001B293E" w:rsidRPr="001B293E" w:rsidRDefault="001B293E" w:rsidP="00AF42A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sz w:val="28"/>
          <w:szCs w:val="28"/>
        </w:rPr>
      </w:pPr>
    </w:p>
    <w:p w:rsidR="00510E36" w:rsidRDefault="00510E36" w:rsidP="00510E36">
      <w:pPr>
        <w:shd w:val="clear" w:color="auto" w:fill="FFFFFF"/>
        <w:spacing w:line="317" w:lineRule="exact"/>
        <w:ind w:right="19"/>
        <w:jc w:val="center"/>
        <w:rPr>
          <w:sz w:val="28"/>
          <w:szCs w:val="28"/>
        </w:rPr>
      </w:pPr>
    </w:p>
    <w:p w:rsidR="00271086" w:rsidRDefault="00DD430D" w:rsidP="00DD430D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1086" w:rsidRPr="005C696C" w:rsidRDefault="00271086" w:rsidP="00271086">
      <w:pPr>
        <w:jc w:val="center"/>
        <w:rPr>
          <w:sz w:val="28"/>
          <w:szCs w:val="28"/>
        </w:rPr>
      </w:pPr>
    </w:p>
    <w:p w:rsidR="00271086" w:rsidRPr="001E796D" w:rsidRDefault="00271086" w:rsidP="00271086">
      <w:pPr>
        <w:pStyle w:val="21"/>
        <w:shd w:val="clear" w:color="auto" w:fill="auto"/>
        <w:tabs>
          <w:tab w:val="left" w:pos="1126"/>
        </w:tabs>
        <w:ind w:right="60"/>
        <w:jc w:val="center"/>
        <w:rPr>
          <w:rFonts w:ascii="Times New Roman" w:hAnsi="Times New Roman" w:cs="Times New Roman"/>
          <w:sz w:val="28"/>
          <w:szCs w:val="28"/>
        </w:rPr>
      </w:pPr>
    </w:p>
    <w:p w:rsidR="00271086" w:rsidRDefault="00271086">
      <w:pPr>
        <w:spacing w:after="200" w:line="276" w:lineRule="auto"/>
        <w:rPr>
          <w:sz w:val="28"/>
          <w:szCs w:val="28"/>
        </w:rPr>
      </w:pPr>
    </w:p>
    <w:p w:rsidR="0039222E" w:rsidRPr="00B95C6D" w:rsidRDefault="0039222E">
      <w:pPr>
        <w:spacing w:after="200" w:line="276" w:lineRule="auto"/>
        <w:rPr>
          <w:sz w:val="28"/>
          <w:szCs w:val="28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 xml:space="preserve">Раздел </w:t>
      </w:r>
      <w:r w:rsidR="00C054C1">
        <w:rPr>
          <w:b/>
          <w:sz w:val="40"/>
          <w:szCs w:val="40"/>
          <w:u w:val="single"/>
        </w:rPr>
        <w:t>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C054C1" w:rsidRDefault="00C054C1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/>
      </w:r>
    </w:p>
    <w:p w:rsidR="00C054C1" w:rsidRPr="00C054C1" w:rsidRDefault="00C054C1" w:rsidP="00C054C1">
      <w:pPr>
        <w:jc w:val="center"/>
        <w:rPr>
          <w:sz w:val="28"/>
          <w:szCs w:val="28"/>
        </w:rPr>
      </w:pPr>
      <w:r w:rsidRPr="00C054C1">
        <w:rPr>
          <w:sz w:val="28"/>
          <w:szCs w:val="28"/>
        </w:rPr>
        <w:lastRenderedPageBreak/>
        <w:t>АДМИНИСТРАЦИЯ ПОСПЕЛИХИНСКОГО РАЙОНА</w:t>
      </w:r>
    </w:p>
    <w:p w:rsidR="00C054C1" w:rsidRPr="00C054C1" w:rsidRDefault="00C054C1" w:rsidP="00C054C1">
      <w:pPr>
        <w:jc w:val="center"/>
        <w:rPr>
          <w:sz w:val="28"/>
          <w:szCs w:val="28"/>
        </w:rPr>
      </w:pPr>
      <w:r w:rsidRPr="00C054C1">
        <w:rPr>
          <w:sz w:val="28"/>
          <w:szCs w:val="28"/>
        </w:rPr>
        <w:t>АЛТАЙСКОГО КРАЯ</w:t>
      </w:r>
    </w:p>
    <w:p w:rsidR="00C054C1" w:rsidRPr="00C054C1" w:rsidRDefault="00C054C1" w:rsidP="00C054C1">
      <w:pPr>
        <w:jc w:val="center"/>
        <w:rPr>
          <w:sz w:val="28"/>
          <w:szCs w:val="28"/>
        </w:rPr>
      </w:pPr>
    </w:p>
    <w:p w:rsidR="00C054C1" w:rsidRPr="00C054C1" w:rsidRDefault="00C054C1" w:rsidP="00C054C1">
      <w:pPr>
        <w:jc w:val="center"/>
        <w:rPr>
          <w:sz w:val="28"/>
          <w:szCs w:val="28"/>
        </w:rPr>
      </w:pPr>
    </w:p>
    <w:p w:rsidR="00C054C1" w:rsidRPr="00C054C1" w:rsidRDefault="00C054C1" w:rsidP="00C054C1">
      <w:pPr>
        <w:jc w:val="center"/>
        <w:rPr>
          <w:sz w:val="28"/>
          <w:szCs w:val="28"/>
        </w:rPr>
      </w:pPr>
      <w:r w:rsidRPr="00C054C1">
        <w:rPr>
          <w:sz w:val="28"/>
          <w:szCs w:val="28"/>
        </w:rPr>
        <w:t>ПОСТАНОВЛЕНИЕ</w:t>
      </w:r>
    </w:p>
    <w:p w:rsidR="00C054C1" w:rsidRPr="00C054C1" w:rsidRDefault="00C054C1" w:rsidP="00C054C1">
      <w:pPr>
        <w:jc w:val="center"/>
        <w:rPr>
          <w:sz w:val="28"/>
          <w:szCs w:val="28"/>
        </w:rPr>
      </w:pPr>
    </w:p>
    <w:p w:rsidR="00C054C1" w:rsidRPr="00C054C1" w:rsidRDefault="00C054C1" w:rsidP="00C054C1">
      <w:pPr>
        <w:jc w:val="center"/>
        <w:rPr>
          <w:sz w:val="28"/>
          <w:szCs w:val="28"/>
        </w:rPr>
      </w:pPr>
    </w:p>
    <w:p w:rsidR="00C054C1" w:rsidRPr="00C054C1" w:rsidRDefault="00C054C1" w:rsidP="00C054C1">
      <w:pPr>
        <w:jc w:val="center"/>
        <w:rPr>
          <w:sz w:val="28"/>
          <w:szCs w:val="28"/>
        </w:rPr>
      </w:pPr>
      <w:r w:rsidRPr="00C054C1">
        <w:rPr>
          <w:sz w:val="28"/>
          <w:szCs w:val="28"/>
        </w:rPr>
        <w:t>21.09.2023</w:t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</w:r>
      <w:r w:rsidRPr="00C054C1">
        <w:rPr>
          <w:sz w:val="28"/>
          <w:szCs w:val="28"/>
        </w:rPr>
        <w:tab/>
        <w:t xml:space="preserve">                                        № 376</w:t>
      </w:r>
    </w:p>
    <w:p w:rsidR="00C054C1" w:rsidRPr="00C054C1" w:rsidRDefault="00C054C1" w:rsidP="00C054C1">
      <w:pPr>
        <w:jc w:val="center"/>
        <w:rPr>
          <w:sz w:val="28"/>
          <w:szCs w:val="28"/>
        </w:rPr>
      </w:pPr>
      <w:proofErr w:type="gramStart"/>
      <w:r w:rsidRPr="00C054C1">
        <w:rPr>
          <w:sz w:val="28"/>
          <w:szCs w:val="28"/>
        </w:rPr>
        <w:t>с</w:t>
      </w:r>
      <w:proofErr w:type="gramEnd"/>
      <w:r w:rsidRPr="00C054C1">
        <w:rPr>
          <w:sz w:val="28"/>
          <w:szCs w:val="28"/>
        </w:rPr>
        <w:t>. Поспелиха</w:t>
      </w:r>
    </w:p>
    <w:p w:rsidR="00C054C1" w:rsidRPr="00C054C1" w:rsidRDefault="00C054C1" w:rsidP="00C054C1">
      <w:pPr>
        <w:jc w:val="center"/>
        <w:rPr>
          <w:sz w:val="28"/>
          <w:szCs w:val="28"/>
        </w:rPr>
      </w:pPr>
    </w:p>
    <w:p w:rsidR="00C054C1" w:rsidRPr="00C054C1" w:rsidRDefault="00C054C1" w:rsidP="00C054C1">
      <w:pPr>
        <w:rPr>
          <w:sz w:val="28"/>
          <w:szCs w:val="28"/>
        </w:rPr>
      </w:pPr>
    </w:p>
    <w:tbl>
      <w:tblPr>
        <w:tblW w:w="8505" w:type="dxa"/>
        <w:tblLayout w:type="fixed"/>
        <w:tblLook w:val="04A0" w:firstRow="1" w:lastRow="0" w:firstColumn="1" w:lastColumn="0" w:noHBand="0" w:noVBand="1"/>
      </w:tblPr>
      <w:tblGrid>
        <w:gridCol w:w="4503"/>
        <w:gridCol w:w="4002"/>
      </w:tblGrid>
      <w:tr w:rsidR="00C054C1" w:rsidRPr="00C054C1" w:rsidTr="0041357C">
        <w:tc>
          <w:tcPr>
            <w:tcW w:w="4503" w:type="dxa"/>
          </w:tcPr>
          <w:p w:rsidR="00C054C1" w:rsidRPr="00C054C1" w:rsidRDefault="00C054C1" w:rsidP="00C054C1">
            <w:pPr>
              <w:jc w:val="both"/>
              <w:rPr>
                <w:color w:val="FF0000"/>
                <w:sz w:val="28"/>
                <w:szCs w:val="28"/>
              </w:rPr>
            </w:pPr>
            <w:r w:rsidRPr="00C054C1">
              <w:rPr>
                <w:sz w:val="28"/>
                <w:szCs w:val="28"/>
              </w:rPr>
              <w:t>О внесении изменений в постано</w:t>
            </w:r>
            <w:r w:rsidRPr="00C054C1">
              <w:rPr>
                <w:sz w:val="28"/>
                <w:szCs w:val="28"/>
              </w:rPr>
              <w:t>в</w:t>
            </w:r>
            <w:r w:rsidRPr="00C054C1">
              <w:rPr>
                <w:sz w:val="28"/>
                <w:szCs w:val="28"/>
              </w:rPr>
              <w:t xml:space="preserve">ление Администрации </w:t>
            </w:r>
            <w:proofErr w:type="spellStart"/>
            <w:r w:rsidRPr="00C054C1">
              <w:rPr>
                <w:sz w:val="28"/>
                <w:szCs w:val="28"/>
              </w:rPr>
              <w:t>Поспел</w:t>
            </w:r>
            <w:r w:rsidRPr="00C054C1">
              <w:rPr>
                <w:sz w:val="28"/>
                <w:szCs w:val="28"/>
              </w:rPr>
              <w:t>и</w:t>
            </w:r>
            <w:r w:rsidRPr="00C054C1">
              <w:rPr>
                <w:sz w:val="28"/>
                <w:szCs w:val="28"/>
              </w:rPr>
              <w:t>хинского</w:t>
            </w:r>
            <w:proofErr w:type="spellEnd"/>
            <w:r w:rsidRPr="00C054C1">
              <w:rPr>
                <w:sz w:val="28"/>
                <w:szCs w:val="28"/>
              </w:rPr>
              <w:t xml:space="preserve"> района от 27.12.2022 № 655</w:t>
            </w:r>
            <w:r w:rsidRPr="00C054C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002" w:type="dxa"/>
          </w:tcPr>
          <w:p w:rsidR="00C054C1" w:rsidRPr="00C054C1" w:rsidRDefault="00C054C1" w:rsidP="00C054C1">
            <w:pPr>
              <w:rPr>
                <w:sz w:val="28"/>
                <w:szCs w:val="28"/>
              </w:rPr>
            </w:pPr>
          </w:p>
        </w:tc>
      </w:tr>
    </w:tbl>
    <w:p w:rsidR="00C054C1" w:rsidRPr="00C054C1" w:rsidRDefault="00C054C1" w:rsidP="00C054C1">
      <w:pPr>
        <w:jc w:val="both"/>
        <w:rPr>
          <w:rFonts w:eastAsia="Calibri"/>
          <w:sz w:val="28"/>
          <w:szCs w:val="28"/>
          <w:lang w:eastAsia="en-US"/>
        </w:rPr>
      </w:pPr>
    </w:p>
    <w:p w:rsidR="00C054C1" w:rsidRPr="00C054C1" w:rsidRDefault="00C054C1" w:rsidP="00C054C1">
      <w:pPr>
        <w:jc w:val="both"/>
        <w:rPr>
          <w:rFonts w:eastAsia="Calibri"/>
          <w:sz w:val="28"/>
          <w:szCs w:val="28"/>
          <w:lang w:eastAsia="en-US"/>
        </w:rPr>
      </w:pPr>
    </w:p>
    <w:p w:rsidR="00C054C1" w:rsidRPr="00C054C1" w:rsidRDefault="00C054C1" w:rsidP="00C054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4C1">
        <w:rPr>
          <w:rFonts w:eastAsia="Calibri"/>
          <w:sz w:val="28"/>
          <w:szCs w:val="28"/>
          <w:lang w:eastAsia="en-US"/>
        </w:rPr>
        <w:t xml:space="preserve">В целях реализации Федерального закона № 210-ФЗ от 27.07.2010 г. «Об организации предоставления государственных и муниципальных услуг», в соответствии с Федеральным законом Российской Федерации от 06.10.2003 № 131 – ФЗ «Об общих принципах организации местного самоуправления в Российской Федерации», протеста Прокуратуры </w:t>
      </w:r>
      <w:proofErr w:type="spellStart"/>
      <w:r w:rsidRPr="00C054C1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C054C1">
        <w:rPr>
          <w:rFonts w:eastAsia="Calibri"/>
          <w:sz w:val="28"/>
          <w:szCs w:val="28"/>
          <w:lang w:eastAsia="en-US"/>
        </w:rPr>
        <w:t xml:space="preserve"> района от 08.08.2023 № 02-42-2023/Прдп128-23-20010037, ПОСТАНОВЛЯЮ:</w:t>
      </w:r>
    </w:p>
    <w:p w:rsidR="00C054C1" w:rsidRPr="00C054C1" w:rsidRDefault="00C054C1" w:rsidP="00C054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4C1">
        <w:rPr>
          <w:sz w:val="28"/>
          <w:szCs w:val="28"/>
        </w:rPr>
        <w:t xml:space="preserve">1.Внести в постановление Администрации </w:t>
      </w:r>
      <w:proofErr w:type="spellStart"/>
      <w:r w:rsidRPr="00C054C1">
        <w:rPr>
          <w:sz w:val="28"/>
          <w:szCs w:val="28"/>
        </w:rPr>
        <w:t>Поспелихинского</w:t>
      </w:r>
      <w:proofErr w:type="spellEnd"/>
      <w:r w:rsidRPr="00C054C1">
        <w:rPr>
          <w:sz w:val="28"/>
          <w:szCs w:val="28"/>
        </w:rPr>
        <w:t xml:space="preserve"> района от 27.12.2022 №655 «Об утверждении</w:t>
      </w:r>
      <w:r w:rsidRPr="00C054C1">
        <w:rPr>
          <w:rFonts w:eastAsia="Calibri"/>
          <w:sz w:val="28"/>
          <w:szCs w:val="28"/>
          <w:lang w:eastAsia="en-US"/>
        </w:rPr>
        <w:t xml:space="preserve"> административного регламента пред</w:t>
      </w:r>
      <w:r w:rsidRPr="00C054C1">
        <w:rPr>
          <w:rFonts w:eastAsia="Calibri"/>
          <w:sz w:val="28"/>
          <w:szCs w:val="28"/>
          <w:lang w:eastAsia="en-US"/>
        </w:rPr>
        <w:t>о</w:t>
      </w:r>
      <w:r w:rsidRPr="00C054C1">
        <w:rPr>
          <w:rFonts w:eastAsia="Calibri"/>
          <w:sz w:val="28"/>
          <w:szCs w:val="28"/>
          <w:lang w:eastAsia="en-US"/>
        </w:rPr>
        <w:t>ставления муниципальной услуги «Выдача акта освидетельствования пров</w:t>
      </w:r>
      <w:r w:rsidRPr="00C054C1">
        <w:rPr>
          <w:rFonts w:eastAsia="Calibri"/>
          <w:sz w:val="28"/>
          <w:szCs w:val="28"/>
          <w:lang w:eastAsia="en-US"/>
        </w:rPr>
        <w:t>е</w:t>
      </w:r>
      <w:r w:rsidRPr="00C054C1">
        <w:rPr>
          <w:rFonts w:eastAsia="Calibri"/>
          <w:sz w:val="28"/>
          <w:szCs w:val="28"/>
          <w:lang w:eastAsia="en-US"/>
        </w:rPr>
        <w:t>дения основных работ по строительству (реконструкции) объекта индивид</w:t>
      </w:r>
      <w:r w:rsidRPr="00C054C1">
        <w:rPr>
          <w:rFonts w:eastAsia="Calibri"/>
          <w:sz w:val="28"/>
          <w:szCs w:val="28"/>
          <w:lang w:eastAsia="en-US"/>
        </w:rPr>
        <w:t>у</w:t>
      </w:r>
      <w:r w:rsidRPr="00C054C1">
        <w:rPr>
          <w:rFonts w:eastAsia="Calibri"/>
          <w:sz w:val="28"/>
          <w:szCs w:val="28"/>
          <w:lang w:eastAsia="en-US"/>
        </w:rPr>
        <w:t>ального жилищного строительства с привлечением средств материнского (с</w:t>
      </w:r>
      <w:r w:rsidRPr="00C054C1">
        <w:rPr>
          <w:rFonts w:eastAsia="Calibri"/>
          <w:sz w:val="28"/>
          <w:szCs w:val="28"/>
          <w:lang w:eastAsia="en-US"/>
        </w:rPr>
        <w:t>е</w:t>
      </w:r>
      <w:r w:rsidRPr="00C054C1">
        <w:rPr>
          <w:rFonts w:eastAsia="Calibri"/>
          <w:sz w:val="28"/>
          <w:szCs w:val="28"/>
          <w:lang w:eastAsia="en-US"/>
        </w:rPr>
        <w:t>мейного) капитала» следующие изменения:</w:t>
      </w:r>
    </w:p>
    <w:p w:rsidR="00C054C1" w:rsidRPr="00C054C1" w:rsidRDefault="00C054C1" w:rsidP="00C054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4C1">
        <w:rPr>
          <w:rFonts w:eastAsia="Calibri"/>
          <w:sz w:val="28"/>
          <w:szCs w:val="28"/>
          <w:lang w:eastAsia="en-US"/>
        </w:rPr>
        <w:t>- в пункте 2.2.1 раздела 2 слова «Пенсионным фондом Российской Ф</w:t>
      </w:r>
      <w:r w:rsidRPr="00C054C1">
        <w:rPr>
          <w:rFonts w:eastAsia="Calibri"/>
          <w:sz w:val="28"/>
          <w:szCs w:val="28"/>
          <w:lang w:eastAsia="en-US"/>
        </w:rPr>
        <w:t>е</w:t>
      </w:r>
      <w:r w:rsidRPr="00C054C1">
        <w:rPr>
          <w:rFonts w:eastAsia="Calibri"/>
          <w:sz w:val="28"/>
          <w:szCs w:val="28"/>
          <w:lang w:eastAsia="en-US"/>
        </w:rPr>
        <w:t>дерации» заменить словами «Фондом пенсионного и социального страхов</w:t>
      </w:r>
      <w:r w:rsidRPr="00C054C1">
        <w:rPr>
          <w:rFonts w:eastAsia="Calibri"/>
          <w:sz w:val="28"/>
          <w:szCs w:val="28"/>
          <w:lang w:eastAsia="en-US"/>
        </w:rPr>
        <w:t>а</w:t>
      </w:r>
      <w:r w:rsidRPr="00C054C1">
        <w:rPr>
          <w:rFonts w:eastAsia="Calibri"/>
          <w:sz w:val="28"/>
          <w:szCs w:val="28"/>
          <w:lang w:eastAsia="en-US"/>
        </w:rPr>
        <w:t xml:space="preserve">ния Российской Федерации». </w:t>
      </w:r>
    </w:p>
    <w:p w:rsidR="00C054C1" w:rsidRPr="00C054C1" w:rsidRDefault="00C054C1" w:rsidP="00C054C1">
      <w:pPr>
        <w:ind w:right="-2" w:firstLine="708"/>
        <w:jc w:val="both"/>
        <w:rPr>
          <w:rFonts w:eastAsia="Calibri"/>
          <w:bCs/>
          <w:color w:val="0000FF"/>
          <w:sz w:val="28"/>
          <w:szCs w:val="28"/>
          <w:lang w:eastAsia="en-US"/>
        </w:rPr>
      </w:pPr>
      <w:r w:rsidRPr="00C054C1">
        <w:rPr>
          <w:rFonts w:eastAsia="Calibri"/>
          <w:bCs/>
          <w:sz w:val="28"/>
          <w:szCs w:val="28"/>
          <w:lang w:eastAsia="en-US"/>
        </w:rPr>
        <w:t>2.</w:t>
      </w:r>
      <w:r w:rsidRPr="00C054C1">
        <w:rPr>
          <w:sz w:val="28"/>
          <w:szCs w:val="28"/>
          <w:lang w:eastAsia="en-US"/>
        </w:rPr>
        <w:t xml:space="preserve"> </w:t>
      </w:r>
      <w:r w:rsidRPr="00C054C1">
        <w:rPr>
          <w:rFonts w:eastAsia="Calibri"/>
          <w:bCs/>
          <w:sz w:val="28"/>
          <w:szCs w:val="28"/>
          <w:lang w:eastAsia="en-US"/>
        </w:rPr>
        <w:t>Постановление обнародовать на информационно - справочном порт</w:t>
      </w:r>
      <w:r w:rsidRPr="00C054C1">
        <w:rPr>
          <w:rFonts w:eastAsia="Calibri"/>
          <w:bCs/>
          <w:sz w:val="28"/>
          <w:szCs w:val="28"/>
          <w:lang w:eastAsia="en-US"/>
        </w:rPr>
        <w:t>а</w:t>
      </w:r>
      <w:r w:rsidRPr="00C054C1">
        <w:rPr>
          <w:rFonts w:eastAsia="Calibri"/>
          <w:bCs/>
          <w:sz w:val="28"/>
          <w:szCs w:val="28"/>
          <w:lang w:eastAsia="en-US"/>
        </w:rPr>
        <w:t xml:space="preserve">ле Администрации </w:t>
      </w:r>
      <w:proofErr w:type="spellStart"/>
      <w:r w:rsidRPr="00C054C1">
        <w:rPr>
          <w:rFonts w:eastAsia="Calibri"/>
          <w:bCs/>
          <w:sz w:val="28"/>
          <w:szCs w:val="28"/>
          <w:lang w:eastAsia="en-US"/>
        </w:rPr>
        <w:t>Поспелихинского</w:t>
      </w:r>
      <w:proofErr w:type="spellEnd"/>
      <w:r w:rsidRPr="00C054C1">
        <w:rPr>
          <w:rFonts w:eastAsia="Calibri"/>
          <w:bCs/>
          <w:sz w:val="28"/>
          <w:szCs w:val="28"/>
          <w:lang w:eastAsia="en-US"/>
        </w:rPr>
        <w:t xml:space="preserve"> района (</w:t>
      </w:r>
      <w:hyperlink r:id="rId9" w:history="1">
        <w:r w:rsidRPr="00C054C1">
          <w:rPr>
            <w:rFonts w:eastAsia="Calibri"/>
            <w:bCs/>
            <w:color w:val="0000FF"/>
            <w:sz w:val="28"/>
            <w:szCs w:val="28"/>
            <w:u w:val="single"/>
            <w:lang w:val="en-US" w:eastAsia="en-US"/>
          </w:rPr>
          <w:t>www</w:t>
        </w:r>
        <w:r w:rsidRPr="00C054C1">
          <w:rPr>
            <w:rFonts w:eastAsia="Calibri"/>
            <w:b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C054C1">
          <w:rPr>
            <w:rFonts w:eastAsia="Calibri"/>
            <w:bCs/>
            <w:color w:val="0000FF"/>
            <w:sz w:val="28"/>
            <w:szCs w:val="28"/>
            <w:u w:val="single"/>
            <w:lang w:val="en-US" w:eastAsia="en-US"/>
          </w:rPr>
          <w:t>pos</w:t>
        </w:r>
        <w:proofErr w:type="spellEnd"/>
      </w:hyperlink>
      <w:r w:rsidRPr="00C054C1">
        <w:rPr>
          <w:rFonts w:eastAsia="Calibri"/>
          <w:bCs/>
          <w:sz w:val="28"/>
          <w:szCs w:val="28"/>
          <w:u w:val="single"/>
          <w:lang w:eastAsia="en-US"/>
        </w:rPr>
        <w:t xml:space="preserve"> </w:t>
      </w:r>
      <w:r w:rsidRPr="00C054C1">
        <w:rPr>
          <w:rFonts w:eastAsia="Calibri"/>
          <w:bCs/>
          <w:color w:val="0000FF"/>
          <w:sz w:val="28"/>
          <w:szCs w:val="28"/>
          <w:u w:val="single"/>
          <w:lang w:eastAsia="en-US"/>
        </w:rPr>
        <w:t xml:space="preserve">– </w:t>
      </w:r>
      <w:r w:rsidRPr="00C054C1">
        <w:rPr>
          <w:rFonts w:eastAsia="Calibri"/>
          <w:bCs/>
          <w:color w:val="0000FF"/>
          <w:sz w:val="28"/>
          <w:szCs w:val="28"/>
          <w:u w:val="single"/>
          <w:lang w:val="en-US" w:eastAsia="en-US"/>
        </w:rPr>
        <w:t>admin</w:t>
      </w:r>
      <w:r w:rsidRPr="00C054C1">
        <w:rPr>
          <w:rFonts w:eastAsia="Calibri"/>
          <w:bCs/>
          <w:color w:val="0000FF"/>
          <w:sz w:val="28"/>
          <w:szCs w:val="28"/>
          <w:u w:val="single"/>
          <w:lang w:eastAsia="en-US"/>
        </w:rPr>
        <w:t>.</w:t>
      </w:r>
      <w:proofErr w:type="spellStart"/>
      <w:r w:rsidRPr="00C054C1">
        <w:rPr>
          <w:rFonts w:eastAsia="Calibri"/>
          <w:bCs/>
          <w:color w:val="0000FF"/>
          <w:sz w:val="28"/>
          <w:szCs w:val="28"/>
          <w:u w:val="single"/>
          <w:lang w:val="en-US" w:eastAsia="en-US"/>
        </w:rPr>
        <w:t>ru</w:t>
      </w:r>
      <w:proofErr w:type="spellEnd"/>
      <w:r w:rsidRPr="00C054C1">
        <w:rPr>
          <w:rFonts w:eastAsia="Calibri"/>
          <w:bCs/>
          <w:color w:val="0000FF"/>
          <w:sz w:val="28"/>
          <w:szCs w:val="28"/>
          <w:lang w:eastAsia="en-US"/>
        </w:rPr>
        <w:t>).</w:t>
      </w:r>
    </w:p>
    <w:p w:rsidR="00C054C1" w:rsidRPr="00C054C1" w:rsidRDefault="00C054C1" w:rsidP="00C054C1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C054C1" w:rsidRPr="00C054C1" w:rsidRDefault="00C054C1" w:rsidP="00C054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54C1" w:rsidRPr="00C054C1" w:rsidTr="0041357C">
        <w:tc>
          <w:tcPr>
            <w:tcW w:w="4785" w:type="dxa"/>
          </w:tcPr>
          <w:p w:rsidR="00C054C1" w:rsidRPr="00C054C1" w:rsidRDefault="00C054C1" w:rsidP="00C054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54C1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785" w:type="dxa"/>
          </w:tcPr>
          <w:p w:rsidR="00C054C1" w:rsidRPr="00C054C1" w:rsidRDefault="00C054C1" w:rsidP="00C054C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054C1">
              <w:rPr>
                <w:sz w:val="28"/>
                <w:szCs w:val="28"/>
              </w:rPr>
              <w:t>И.А. Башмаков</w:t>
            </w:r>
          </w:p>
        </w:tc>
      </w:tr>
    </w:tbl>
    <w:p w:rsidR="00C054C1" w:rsidRPr="00C054C1" w:rsidRDefault="00C054C1" w:rsidP="00C054C1">
      <w:pPr>
        <w:jc w:val="both"/>
        <w:rPr>
          <w:sz w:val="28"/>
          <w:szCs w:val="28"/>
        </w:rPr>
      </w:pPr>
    </w:p>
    <w:p w:rsidR="00C054C1" w:rsidRDefault="00C054C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0818" w:rsidRPr="00B50818" w:rsidRDefault="00B50818" w:rsidP="00B50818">
      <w:pPr>
        <w:jc w:val="center"/>
        <w:rPr>
          <w:sz w:val="28"/>
          <w:szCs w:val="20"/>
        </w:rPr>
      </w:pPr>
      <w:r w:rsidRPr="00B50818">
        <w:rPr>
          <w:sz w:val="28"/>
          <w:szCs w:val="20"/>
        </w:rPr>
        <w:lastRenderedPageBreak/>
        <w:t>АДМИНИСТРАЦИЯ ПОСПЕЛИХИНСКОГО РАЙОНА</w:t>
      </w:r>
    </w:p>
    <w:p w:rsidR="00B50818" w:rsidRPr="00B50818" w:rsidRDefault="00B50818" w:rsidP="00B50818">
      <w:pPr>
        <w:jc w:val="center"/>
        <w:rPr>
          <w:sz w:val="28"/>
          <w:szCs w:val="20"/>
        </w:rPr>
      </w:pPr>
      <w:r w:rsidRPr="00B50818">
        <w:rPr>
          <w:sz w:val="28"/>
          <w:szCs w:val="20"/>
        </w:rPr>
        <w:t>АЛТАЙСКОГО КРАЯ</w:t>
      </w:r>
    </w:p>
    <w:p w:rsidR="00B50818" w:rsidRPr="00B50818" w:rsidRDefault="00B50818" w:rsidP="00B50818">
      <w:pPr>
        <w:jc w:val="center"/>
        <w:rPr>
          <w:sz w:val="28"/>
          <w:szCs w:val="20"/>
        </w:rPr>
      </w:pPr>
    </w:p>
    <w:p w:rsidR="00B50818" w:rsidRPr="00B50818" w:rsidRDefault="00B50818" w:rsidP="00B50818">
      <w:pPr>
        <w:jc w:val="center"/>
        <w:rPr>
          <w:sz w:val="28"/>
          <w:szCs w:val="20"/>
        </w:rPr>
      </w:pPr>
    </w:p>
    <w:p w:rsidR="00B50818" w:rsidRPr="00B50818" w:rsidRDefault="00B50818" w:rsidP="00B50818">
      <w:pPr>
        <w:jc w:val="center"/>
        <w:rPr>
          <w:sz w:val="28"/>
          <w:szCs w:val="20"/>
        </w:rPr>
      </w:pPr>
      <w:r w:rsidRPr="00B50818">
        <w:rPr>
          <w:sz w:val="28"/>
          <w:szCs w:val="20"/>
        </w:rPr>
        <w:t xml:space="preserve">ПОСТАНОВЛЕНИЕ </w:t>
      </w: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  <w:r w:rsidRPr="00B50818">
        <w:rPr>
          <w:sz w:val="28"/>
          <w:szCs w:val="20"/>
        </w:rPr>
        <w:t>28.09.2023</w:t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</w:r>
      <w:r w:rsidRPr="00B50818">
        <w:rPr>
          <w:sz w:val="28"/>
          <w:szCs w:val="20"/>
        </w:rPr>
        <w:tab/>
        <w:t xml:space="preserve">       </w:t>
      </w:r>
      <w:r w:rsidRPr="00B50818">
        <w:rPr>
          <w:sz w:val="28"/>
          <w:szCs w:val="20"/>
        </w:rPr>
        <w:tab/>
        <w:t xml:space="preserve">         № 386</w:t>
      </w:r>
    </w:p>
    <w:p w:rsidR="00B50818" w:rsidRPr="00B50818" w:rsidRDefault="00B50818" w:rsidP="00B50818">
      <w:pPr>
        <w:jc w:val="center"/>
        <w:rPr>
          <w:sz w:val="28"/>
          <w:szCs w:val="28"/>
        </w:rPr>
      </w:pPr>
      <w:proofErr w:type="gramStart"/>
      <w:r w:rsidRPr="00B50818">
        <w:rPr>
          <w:sz w:val="28"/>
          <w:szCs w:val="28"/>
        </w:rPr>
        <w:t>с</w:t>
      </w:r>
      <w:proofErr w:type="gramEnd"/>
      <w:r w:rsidRPr="00B50818">
        <w:rPr>
          <w:sz w:val="28"/>
          <w:szCs w:val="28"/>
        </w:rPr>
        <w:t>. Поспелиха</w:t>
      </w:r>
    </w:p>
    <w:p w:rsidR="00B50818" w:rsidRPr="00B50818" w:rsidRDefault="00B50818" w:rsidP="00B50818">
      <w:pPr>
        <w:jc w:val="center"/>
        <w:rPr>
          <w:sz w:val="28"/>
          <w:szCs w:val="28"/>
        </w:rPr>
      </w:pPr>
    </w:p>
    <w:p w:rsidR="00B50818" w:rsidRPr="00B50818" w:rsidRDefault="00B50818" w:rsidP="00B50818">
      <w:pPr>
        <w:jc w:val="both"/>
        <w:rPr>
          <w:sz w:val="28"/>
          <w:szCs w:val="28"/>
        </w:rPr>
      </w:pPr>
    </w:p>
    <w:tbl>
      <w:tblPr>
        <w:tblW w:w="10244" w:type="dxa"/>
        <w:tblLook w:val="01E0" w:firstRow="1" w:lastRow="1" w:firstColumn="1" w:lastColumn="1" w:noHBand="0" w:noVBand="0"/>
      </w:tblPr>
      <w:tblGrid>
        <w:gridCol w:w="5108"/>
        <w:gridCol w:w="5136"/>
      </w:tblGrid>
      <w:tr w:rsidR="00B50818" w:rsidRPr="00B50818" w:rsidTr="0041357C">
        <w:tc>
          <w:tcPr>
            <w:tcW w:w="5108" w:type="dxa"/>
          </w:tcPr>
          <w:p w:rsidR="00B50818" w:rsidRPr="00B50818" w:rsidRDefault="00B50818" w:rsidP="00B50818">
            <w:pPr>
              <w:jc w:val="both"/>
              <w:rPr>
                <w:sz w:val="28"/>
                <w:szCs w:val="28"/>
              </w:rPr>
            </w:pPr>
            <w:r w:rsidRPr="00B50818">
              <w:rPr>
                <w:sz w:val="28"/>
                <w:szCs w:val="28"/>
              </w:rPr>
              <w:t>Об утверждении примерного положения об оплате труда работников муниц</w:t>
            </w:r>
            <w:r w:rsidRPr="00B50818">
              <w:rPr>
                <w:sz w:val="28"/>
                <w:szCs w:val="28"/>
              </w:rPr>
              <w:t>и</w:t>
            </w:r>
            <w:r w:rsidRPr="00B50818">
              <w:rPr>
                <w:sz w:val="28"/>
                <w:szCs w:val="28"/>
              </w:rPr>
              <w:t>пального бюджетного учреждения д</w:t>
            </w:r>
            <w:r w:rsidRPr="00B50818">
              <w:rPr>
                <w:sz w:val="28"/>
                <w:szCs w:val="28"/>
              </w:rPr>
              <w:t>о</w:t>
            </w:r>
            <w:r w:rsidRPr="00B50818">
              <w:rPr>
                <w:sz w:val="28"/>
                <w:szCs w:val="28"/>
              </w:rPr>
              <w:t>полнительного образования   «</w:t>
            </w:r>
            <w:proofErr w:type="spellStart"/>
            <w:r w:rsidRPr="00B50818">
              <w:rPr>
                <w:sz w:val="28"/>
                <w:szCs w:val="28"/>
              </w:rPr>
              <w:t>Поспел</w:t>
            </w:r>
            <w:r w:rsidRPr="00B50818">
              <w:rPr>
                <w:sz w:val="28"/>
                <w:szCs w:val="28"/>
              </w:rPr>
              <w:t>и</w:t>
            </w:r>
            <w:r w:rsidRPr="00B50818">
              <w:rPr>
                <w:sz w:val="28"/>
                <w:szCs w:val="28"/>
              </w:rPr>
              <w:t>хинская</w:t>
            </w:r>
            <w:proofErr w:type="spellEnd"/>
            <w:r w:rsidRPr="00B50818">
              <w:rPr>
                <w:sz w:val="28"/>
                <w:szCs w:val="28"/>
              </w:rPr>
              <w:t xml:space="preserve">  спортивная школа»</w:t>
            </w:r>
          </w:p>
        </w:tc>
        <w:tc>
          <w:tcPr>
            <w:tcW w:w="5136" w:type="dxa"/>
          </w:tcPr>
          <w:p w:rsidR="00B50818" w:rsidRPr="00B50818" w:rsidRDefault="00B50818" w:rsidP="00B50818">
            <w:pPr>
              <w:jc w:val="both"/>
              <w:rPr>
                <w:sz w:val="28"/>
                <w:szCs w:val="28"/>
              </w:rPr>
            </w:pPr>
          </w:p>
        </w:tc>
      </w:tr>
    </w:tbl>
    <w:p w:rsidR="00B50818" w:rsidRPr="00B50818" w:rsidRDefault="00B50818" w:rsidP="00B50818">
      <w:pPr>
        <w:jc w:val="both"/>
        <w:rPr>
          <w:sz w:val="28"/>
          <w:szCs w:val="28"/>
        </w:rPr>
      </w:pPr>
    </w:p>
    <w:p w:rsidR="00B50818" w:rsidRPr="00B50818" w:rsidRDefault="00B50818" w:rsidP="00B50818">
      <w:pPr>
        <w:jc w:val="both"/>
        <w:rPr>
          <w:sz w:val="28"/>
          <w:szCs w:val="28"/>
        </w:rPr>
      </w:pPr>
    </w:p>
    <w:p w:rsidR="00B50818" w:rsidRPr="00B50818" w:rsidRDefault="00B50818" w:rsidP="00B50818">
      <w:pPr>
        <w:jc w:val="both"/>
        <w:rPr>
          <w:sz w:val="28"/>
          <w:szCs w:val="28"/>
        </w:rPr>
      </w:pPr>
      <w:r w:rsidRPr="00B50818">
        <w:rPr>
          <w:sz w:val="28"/>
          <w:szCs w:val="28"/>
        </w:rPr>
        <w:t xml:space="preserve"> </w:t>
      </w:r>
      <w:r w:rsidRPr="00B50818">
        <w:rPr>
          <w:sz w:val="28"/>
          <w:szCs w:val="28"/>
        </w:rPr>
        <w:tab/>
      </w:r>
      <w:proofErr w:type="gramStart"/>
      <w:r w:rsidRPr="00B50818">
        <w:rPr>
          <w:sz w:val="28"/>
          <w:szCs w:val="28"/>
        </w:rPr>
        <w:t>Во исполнение Федерального закона от 30.04.2021 №127 ФЗ «О внес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>нии изменений в Федеральный закон «</w:t>
      </w:r>
      <w:r w:rsidRPr="00B50818">
        <w:rPr>
          <w:rFonts w:eastAsia="Arial Unicode MS"/>
          <w:sz w:val="28"/>
          <w:szCs w:val="28"/>
          <w:lang w:eastAsia="en-US"/>
        </w:rPr>
        <w:t>О физической культуре и спорте в Ро</w:t>
      </w:r>
      <w:r w:rsidRPr="00B50818">
        <w:rPr>
          <w:rFonts w:eastAsia="Arial Unicode MS"/>
          <w:sz w:val="28"/>
          <w:szCs w:val="28"/>
          <w:lang w:eastAsia="en-US"/>
        </w:rPr>
        <w:t>с</w:t>
      </w:r>
      <w:r w:rsidRPr="00B50818">
        <w:rPr>
          <w:rFonts w:eastAsia="Arial Unicode MS"/>
          <w:sz w:val="28"/>
          <w:szCs w:val="28"/>
          <w:lang w:eastAsia="en-US"/>
        </w:rPr>
        <w:t>сийской Федерации» и Федеральный закон «Об образовании в Российской Федерации», и в соответствии с</w:t>
      </w:r>
      <w:r w:rsidRPr="00B50818">
        <w:rPr>
          <w:sz w:val="28"/>
          <w:szCs w:val="28"/>
        </w:rPr>
        <w:t xml:space="preserve"> постановлением Правительства Алтайского края от 23.10.2017 № 375 «О применении систем оплаты труда работников краевых государственных учреждений всех типов (автономных, бюджетных, казенных), а также работников учреждений (организаций</w:t>
      </w:r>
      <w:proofErr w:type="gramEnd"/>
      <w:r w:rsidRPr="00B50818">
        <w:rPr>
          <w:sz w:val="28"/>
          <w:szCs w:val="28"/>
        </w:rPr>
        <w:t xml:space="preserve">), </w:t>
      </w:r>
      <w:proofErr w:type="gramStart"/>
      <w:r w:rsidRPr="00B50818">
        <w:rPr>
          <w:sz w:val="28"/>
          <w:szCs w:val="28"/>
        </w:rPr>
        <w:t>финансируемых за счет средств краевого бюджета», приказом Министерства спорта Алтайского края от 10.08.2023 №364 «Об утверждении примерного положения об оплате труда работников краевых государственных бюджетных и автономных учр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 xml:space="preserve">ждений, а также работников учреждений, финансируемых за счет средств  краевого бюджета, в сфере физической культуры и спорта», статьей 47 Устава муниципального образования </w:t>
      </w:r>
      <w:proofErr w:type="spellStart"/>
      <w:r w:rsidRPr="00B50818">
        <w:rPr>
          <w:sz w:val="28"/>
          <w:szCs w:val="28"/>
        </w:rPr>
        <w:t>Поспелихинский</w:t>
      </w:r>
      <w:proofErr w:type="spellEnd"/>
      <w:r w:rsidRPr="00B50818">
        <w:rPr>
          <w:sz w:val="28"/>
          <w:szCs w:val="28"/>
        </w:rPr>
        <w:t xml:space="preserve"> район Алтайского края, за счет средств районного и краевого бюджетов</w:t>
      </w:r>
      <w:proofErr w:type="gramEnd"/>
      <w:r w:rsidRPr="00B50818">
        <w:rPr>
          <w:sz w:val="28"/>
          <w:szCs w:val="28"/>
        </w:rPr>
        <w:t xml:space="preserve">, </w:t>
      </w:r>
      <w:r w:rsidRPr="00B50818">
        <w:rPr>
          <w:rFonts w:eastAsia="Arial Unicode MS"/>
          <w:sz w:val="28"/>
          <w:szCs w:val="28"/>
          <w:lang w:eastAsia="en-US"/>
        </w:rPr>
        <w:t>направленной на повышение качества предоставляемых услуг, материальной заинтересованности работн</w:t>
      </w:r>
      <w:r w:rsidRPr="00B50818">
        <w:rPr>
          <w:rFonts w:eastAsia="Arial Unicode MS"/>
          <w:sz w:val="28"/>
          <w:szCs w:val="28"/>
          <w:lang w:eastAsia="en-US"/>
        </w:rPr>
        <w:t>и</w:t>
      </w:r>
      <w:r w:rsidRPr="00B50818">
        <w:rPr>
          <w:rFonts w:eastAsia="Arial Unicode MS"/>
          <w:sz w:val="28"/>
          <w:szCs w:val="28"/>
          <w:lang w:eastAsia="en-US"/>
        </w:rPr>
        <w:t>ков в эффективности их труда</w:t>
      </w:r>
      <w:r w:rsidRPr="00B50818">
        <w:rPr>
          <w:sz w:val="28"/>
          <w:szCs w:val="28"/>
        </w:rPr>
        <w:t>, ПОСТАНОВЛЯЮ:</w:t>
      </w:r>
    </w:p>
    <w:p w:rsidR="00B50818" w:rsidRPr="00B50818" w:rsidRDefault="00B50818" w:rsidP="00B50818">
      <w:pPr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t>1. Утвердить  примерное положение об оплате труда работников мун</w:t>
      </w:r>
      <w:r w:rsidRPr="00B50818">
        <w:rPr>
          <w:sz w:val="28"/>
          <w:szCs w:val="28"/>
        </w:rPr>
        <w:t>и</w:t>
      </w:r>
      <w:r w:rsidRPr="00B50818">
        <w:rPr>
          <w:sz w:val="28"/>
          <w:szCs w:val="28"/>
        </w:rPr>
        <w:t>ципального бюджетного учреждения дополнительного образования «</w:t>
      </w:r>
      <w:proofErr w:type="spellStart"/>
      <w:r w:rsidRPr="00B50818">
        <w:rPr>
          <w:sz w:val="28"/>
          <w:szCs w:val="28"/>
        </w:rPr>
        <w:t>Посп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>лихинская</w:t>
      </w:r>
      <w:proofErr w:type="spellEnd"/>
      <w:r w:rsidRPr="00B50818">
        <w:rPr>
          <w:sz w:val="28"/>
          <w:szCs w:val="28"/>
        </w:rPr>
        <w:t xml:space="preserve">  спортивная школа» (далее – «Положение»).</w:t>
      </w:r>
    </w:p>
    <w:p w:rsidR="00B50818" w:rsidRPr="00B50818" w:rsidRDefault="00B50818" w:rsidP="00B50818">
      <w:pPr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t>2. Рекомендовать руководителю учреждения на основе Положения, утвержденного пунктом 1 настоящего постановления, разработать в учрежд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>нии соответствующее положение об оплате труда работников.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t>3. Финансовое обеспечение расходных обязательств, связанных с реал</w:t>
      </w:r>
      <w:r w:rsidRPr="00B50818">
        <w:rPr>
          <w:sz w:val="28"/>
          <w:szCs w:val="28"/>
        </w:rPr>
        <w:t>и</w:t>
      </w:r>
      <w:r w:rsidRPr="00B50818">
        <w:rPr>
          <w:sz w:val="28"/>
          <w:szCs w:val="28"/>
        </w:rPr>
        <w:t>зацией настоящего постановления, осуществлять в пределах бюджетных а</w:t>
      </w:r>
      <w:r w:rsidRPr="00B50818">
        <w:rPr>
          <w:sz w:val="28"/>
          <w:szCs w:val="28"/>
        </w:rPr>
        <w:t>с</w:t>
      </w:r>
      <w:r w:rsidRPr="00B50818">
        <w:rPr>
          <w:sz w:val="28"/>
          <w:szCs w:val="28"/>
        </w:rPr>
        <w:t>сигнований, предусмотренных в районном бюджете на очередной финанс</w:t>
      </w:r>
      <w:r w:rsidRPr="00B50818">
        <w:rPr>
          <w:sz w:val="28"/>
          <w:szCs w:val="28"/>
        </w:rPr>
        <w:t>о</w:t>
      </w:r>
      <w:r w:rsidRPr="00B50818">
        <w:rPr>
          <w:sz w:val="28"/>
          <w:szCs w:val="28"/>
        </w:rPr>
        <w:t>вый год на оплату труда.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lastRenderedPageBreak/>
        <w:t xml:space="preserve">4. Настоящее постановление вступает в силу с 01.09.2023. </w:t>
      </w:r>
    </w:p>
    <w:p w:rsidR="00B50818" w:rsidRPr="00B50818" w:rsidRDefault="00B50818" w:rsidP="00B50818">
      <w:pPr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t>5. Признать постановление Администрации района от 29.10.2020 №460 «</w:t>
      </w:r>
      <w:r w:rsidRPr="00B50818">
        <w:rPr>
          <w:rFonts w:eastAsia="Calibri"/>
          <w:sz w:val="28"/>
          <w:szCs w:val="28"/>
          <w:lang w:eastAsia="en-US"/>
        </w:rPr>
        <w:t xml:space="preserve">Об утверждении примерное </w:t>
      </w:r>
      <w:proofErr w:type="gramStart"/>
      <w:r w:rsidRPr="00B50818">
        <w:rPr>
          <w:rFonts w:eastAsia="Calibri"/>
          <w:sz w:val="28"/>
          <w:szCs w:val="28"/>
          <w:lang w:eastAsia="en-US"/>
        </w:rPr>
        <w:t>положение</w:t>
      </w:r>
      <w:proofErr w:type="gramEnd"/>
      <w:r w:rsidRPr="00B50818">
        <w:rPr>
          <w:rFonts w:eastAsia="Calibri"/>
          <w:sz w:val="28"/>
          <w:szCs w:val="28"/>
          <w:lang w:eastAsia="en-US"/>
        </w:rPr>
        <w:t xml:space="preserve"> об оплате труда работников муниц</w:t>
      </w:r>
      <w:r w:rsidRPr="00B50818">
        <w:rPr>
          <w:rFonts w:eastAsia="Calibri"/>
          <w:sz w:val="28"/>
          <w:szCs w:val="28"/>
          <w:lang w:eastAsia="en-US"/>
        </w:rPr>
        <w:t>и</w:t>
      </w:r>
      <w:r w:rsidRPr="00B50818">
        <w:rPr>
          <w:rFonts w:eastAsia="Calibri"/>
          <w:sz w:val="28"/>
          <w:szCs w:val="28"/>
          <w:lang w:eastAsia="en-US"/>
        </w:rPr>
        <w:t>пального бюджетного учреждения  спортивной подготовки «</w:t>
      </w:r>
      <w:proofErr w:type="spellStart"/>
      <w:r w:rsidRPr="00B50818">
        <w:rPr>
          <w:rFonts w:eastAsia="Calibri"/>
          <w:sz w:val="28"/>
          <w:szCs w:val="28"/>
          <w:lang w:eastAsia="en-US"/>
        </w:rPr>
        <w:t>Поспелихинская</w:t>
      </w:r>
      <w:proofErr w:type="spellEnd"/>
      <w:r w:rsidRPr="00B50818">
        <w:rPr>
          <w:rFonts w:eastAsia="Calibri"/>
          <w:sz w:val="28"/>
          <w:szCs w:val="28"/>
          <w:lang w:eastAsia="en-US"/>
        </w:rPr>
        <w:t xml:space="preserve">  спортивная школа»</w:t>
      </w:r>
      <w:r w:rsidRPr="00B50818">
        <w:rPr>
          <w:rFonts w:ascii="Calibri" w:eastAsia="Calibri" w:hAnsi="Calibri"/>
          <w:sz w:val="28"/>
          <w:szCs w:val="28"/>
          <w:lang w:eastAsia="en-US"/>
        </w:rPr>
        <w:t xml:space="preserve"> (</w:t>
      </w:r>
      <w:r w:rsidRPr="00B50818">
        <w:rPr>
          <w:sz w:val="28"/>
          <w:szCs w:val="28"/>
        </w:rPr>
        <w:t>утратившим силу).</w:t>
      </w:r>
    </w:p>
    <w:p w:rsidR="00B50818" w:rsidRPr="00B50818" w:rsidRDefault="00B50818" w:rsidP="00B50818">
      <w:pPr>
        <w:ind w:firstLine="540"/>
        <w:jc w:val="both"/>
        <w:rPr>
          <w:sz w:val="28"/>
          <w:szCs w:val="28"/>
        </w:rPr>
      </w:pPr>
      <w:r w:rsidRPr="00B50818">
        <w:rPr>
          <w:sz w:val="28"/>
          <w:szCs w:val="28"/>
        </w:rPr>
        <w:t xml:space="preserve">6. </w:t>
      </w:r>
      <w:proofErr w:type="gramStart"/>
      <w:r w:rsidRPr="00B50818">
        <w:rPr>
          <w:sz w:val="28"/>
          <w:szCs w:val="28"/>
        </w:rPr>
        <w:t>Контроль за</w:t>
      </w:r>
      <w:proofErr w:type="gramEnd"/>
      <w:r w:rsidRPr="00B50818">
        <w:rPr>
          <w:sz w:val="28"/>
          <w:szCs w:val="28"/>
        </w:rPr>
        <w:t xml:space="preserve"> исполнением настоящего постановления возложить на з</w:t>
      </w:r>
      <w:r w:rsidRPr="00B50818">
        <w:rPr>
          <w:sz w:val="28"/>
          <w:szCs w:val="28"/>
        </w:rPr>
        <w:t>а</w:t>
      </w:r>
      <w:r w:rsidRPr="00B50818">
        <w:rPr>
          <w:sz w:val="28"/>
          <w:szCs w:val="28"/>
        </w:rPr>
        <w:t>местителя  главы Администрации района по экономическим вопросам, пре</w:t>
      </w:r>
      <w:r w:rsidRPr="00B50818">
        <w:rPr>
          <w:sz w:val="28"/>
          <w:szCs w:val="28"/>
        </w:rPr>
        <w:t>д</w:t>
      </w:r>
      <w:r w:rsidRPr="00B50818">
        <w:rPr>
          <w:sz w:val="28"/>
          <w:szCs w:val="28"/>
        </w:rPr>
        <w:t xml:space="preserve">седателя комитета по финансам  Е.Г. Баскакову.  </w:t>
      </w:r>
    </w:p>
    <w:p w:rsidR="00B50818" w:rsidRPr="00B50818" w:rsidRDefault="00B50818" w:rsidP="00B50818">
      <w:pPr>
        <w:tabs>
          <w:tab w:val="left" w:pos="3420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9"/>
        <w:gridCol w:w="5213"/>
      </w:tblGrid>
      <w:tr w:rsidR="00B50818" w:rsidRPr="00B50818" w:rsidTr="0041357C"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</w:tcPr>
          <w:p w:rsidR="00B50818" w:rsidRPr="00B50818" w:rsidRDefault="00B50818" w:rsidP="00B508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:rsidR="00B50818" w:rsidRPr="00B50818" w:rsidRDefault="00B50818" w:rsidP="00B50818">
            <w:pPr>
              <w:jc w:val="both"/>
              <w:rPr>
                <w:sz w:val="28"/>
                <w:szCs w:val="28"/>
              </w:rPr>
            </w:pPr>
          </w:p>
        </w:tc>
      </w:tr>
      <w:tr w:rsidR="00B50818" w:rsidRPr="00B50818" w:rsidTr="0041357C"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</w:tcPr>
          <w:p w:rsidR="00B50818" w:rsidRPr="00B50818" w:rsidRDefault="00B50818" w:rsidP="00B50818">
            <w:pPr>
              <w:jc w:val="both"/>
              <w:rPr>
                <w:sz w:val="28"/>
                <w:szCs w:val="28"/>
              </w:rPr>
            </w:pPr>
            <w:r w:rsidRPr="00B50818">
              <w:rPr>
                <w:sz w:val="28"/>
                <w:szCs w:val="28"/>
              </w:rPr>
              <w:t>Глава  района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</w:tcPr>
          <w:p w:rsidR="00B50818" w:rsidRPr="00B50818" w:rsidRDefault="00B50818" w:rsidP="00B50818">
            <w:pPr>
              <w:ind w:left="2900"/>
              <w:jc w:val="right"/>
              <w:rPr>
                <w:sz w:val="28"/>
                <w:szCs w:val="28"/>
              </w:rPr>
            </w:pPr>
            <w:r w:rsidRPr="00B50818">
              <w:rPr>
                <w:sz w:val="28"/>
                <w:szCs w:val="28"/>
              </w:rPr>
              <w:t>И.А. Башмаков</w:t>
            </w:r>
          </w:p>
        </w:tc>
      </w:tr>
    </w:tbl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Pr="00B50818" w:rsidRDefault="00B50818" w:rsidP="00B50818">
      <w:pPr>
        <w:jc w:val="both"/>
        <w:rPr>
          <w:sz w:val="28"/>
          <w:szCs w:val="20"/>
        </w:rPr>
      </w:pPr>
    </w:p>
    <w:p w:rsidR="00B50818" w:rsidRDefault="00B50818" w:rsidP="00B50818">
      <w:pPr>
        <w:autoSpaceDE w:val="0"/>
        <w:autoSpaceDN w:val="0"/>
        <w:adjustRightInd w:val="0"/>
        <w:spacing w:before="60" w:line="240" w:lineRule="exact"/>
        <w:ind w:left="6237"/>
        <w:outlineLvl w:val="0"/>
        <w:rPr>
          <w:sz w:val="28"/>
          <w:szCs w:val="28"/>
        </w:rPr>
      </w:pPr>
    </w:p>
    <w:p w:rsidR="00B50818" w:rsidRPr="00B50818" w:rsidRDefault="00B50818" w:rsidP="00B50818">
      <w:pPr>
        <w:autoSpaceDE w:val="0"/>
        <w:autoSpaceDN w:val="0"/>
        <w:adjustRightInd w:val="0"/>
        <w:spacing w:before="60" w:line="240" w:lineRule="exact"/>
        <w:ind w:left="6237"/>
        <w:outlineLvl w:val="0"/>
        <w:rPr>
          <w:sz w:val="28"/>
          <w:szCs w:val="28"/>
        </w:rPr>
      </w:pPr>
      <w:r w:rsidRPr="00B50818">
        <w:rPr>
          <w:sz w:val="28"/>
          <w:szCs w:val="28"/>
        </w:rPr>
        <w:lastRenderedPageBreak/>
        <w:t xml:space="preserve">УТВЕРЖДЕНО </w:t>
      </w:r>
    </w:p>
    <w:p w:rsidR="00B50818" w:rsidRPr="00B50818" w:rsidRDefault="00B50818" w:rsidP="00B50818">
      <w:pPr>
        <w:autoSpaceDE w:val="0"/>
        <w:autoSpaceDN w:val="0"/>
        <w:adjustRightInd w:val="0"/>
        <w:spacing w:before="60" w:line="240" w:lineRule="exact"/>
        <w:ind w:left="6237"/>
        <w:outlineLvl w:val="0"/>
        <w:rPr>
          <w:sz w:val="28"/>
          <w:szCs w:val="28"/>
        </w:rPr>
      </w:pPr>
      <w:r w:rsidRPr="00B50818">
        <w:rPr>
          <w:sz w:val="28"/>
          <w:szCs w:val="28"/>
        </w:rPr>
        <w:t xml:space="preserve">постановлением </w:t>
      </w:r>
    </w:p>
    <w:p w:rsidR="00B50818" w:rsidRPr="00B50818" w:rsidRDefault="00B50818" w:rsidP="00B50818">
      <w:pPr>
        <w:autoSpaceDE w:val="0"/>
        <w:autoSpaceDN w:val="0"/>
        <w:adjustRightInd w:val="0"/>
        <w:spacing w:before="60" w:line="240" w:lineRule="exact"/>
        <w:ind w:left="6237"/>
        <w:outlineLvl w:val="0"/>
        <w:rPr>
          <w:sz w:val="28"/>
          <w:szCs w:val="28"/>
        </w:rPr>
      </w:pPr>
      <w:r w:rsidRPr="00B50818">
        <w:rPr>
          <w:sz w:val="28"/>
          <w:szCs w:val="28"/>
        </w:rPr>
        <w:t>Администрации  района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B50818">
        <w:rPr>
          <w:sz w:val="28"/>
          <w:szCs w:val="28"/>
        </w:rPr>
        <w:t>от 28.09.2023 № 386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</w:p>
    <w:p w:rsidR="00B50818" w:rsidRPr="00B50818" w:rsidRDefault="00B50818" w:rsidP="00B50818">
      <w:pPr>
        <w:widowControl w:val="0"/>
        <w:autoSpaceDE w:val="0"/>
        <w:autoSpaceDN w:val="0"/>
        <w:adjustRightInd w:val="0"/>
        <w:ind w:left="6237"/>
        <w:outlineLvl w:val="0"/>
        <w:rPr>
          <w:b/>
          <w:bCs/>
          <w:sz w:val="28"/>
          <w:szCs w:val="28"/>
        </w:rPr>
      </w:pPr>
    </w:p>
    <w:p w:rsidR="00B50818" w:rsidRPr="00B50818" w:rsidRDefault="00B50818" w:rsidP="00B508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50818">
        <w:rPr>
          <w:b/>
          <w:bCs/>
          <w:sz w:val="28"/>
          <w:szCs w:val="28"/>
        </w:rPr>
        <w:t>ПРИМЕРНОЕ ПОЛОЖЕНИЕ ОБ ОПЛАТЕ ТРУДА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818">
        <w:rPr>
          <w:b/>
          <w:bCs/>
          <w:sz w:val="28"/>
          <w:szCs w:val="28"/>
        </w:rPr>
        <w:t xml:space="preserve">  </w:t>
      </w:r>
      <w:r w:rsidRPr="00B50818">
        <w:rPr>
          <w:b/>
          <w:sz w:val="28"/>
          <w:szCs w:val="28"/>
        </w:rPr>
        <w:t xml:space="preserve">работников муниципального бюджетного учреждения </w:t>
      </w:r>
    </w:p>
    <w:p w:rsidR="00B50818" w:rsidRPr="00B50818" w:rsidRDefault="00B50818" w:rsidP="00B5081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818">
        <w:rPr>
          <w:b/>
          <w:sz w:val="28"/>
          <w:szCs w:val="28"/>
        </w:rPr>
        <w:t>дополнительного образования «</w:t>
      </w:r>
      <w:proofErr w:type="spellStart"/>
      <w:r w:rsidRPr="00B50818">
        <w:rPr>
          <w:b/>
          <w:sz w:val="28"/>
          <w:szCs w:val="28"/>
        </w:rPr>
        <w:t>Поспелихинская</w:t>
      </w:r>
      <w:proofErr w:type="spellEnd"/>
      <w:r w:rsidRPr="00B50818">
        <w:rPr>
          <w:b/>
          <w:sz w:val="28"/>
          <w:szCs w:val="28"/>
        </w:rPr>
        <w:t xml:space="preserve">  спортивная школа» </w:t>
      </w:r>
    </w:p>
    <w:p w:rsidR="00B50818" w:rsidRPr="00B50818" w:rsidRDefault="00B50818" w:rsidP="00B50818">
      <w:pPr>
        <w:widowControl w:val="0"/>
        <w:tabs>
          <w:tab w:val="left" w:pos="3390"/>
        </w:tabs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B50818" w:rsidRPr="00B50818" w:rsidRDefault="00B50818" w:rsidP="00B5081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50818">
        <w:rPr>
          <w:b/>
          <w:sz w:val="28"/>
          <w:szCs w:val="28"/>
        </w:rPr>
        <w:t>1. Общие положения</w:t>
      </w:r>
    </w:p>
    <w:p w:rsidR="00B50818" w:rsidRPr="00B50818" w:rsidRDefault="00B50818" w:rsidP="00B50818">
      <w:pPr>
        <w:ind w:firstLine="709"/>
        <w:jc w:val="both"/>
        <w:rPr>
          <w:sz w:val="28"/>
          <w:szCs w:val="28"/>
        </w:rPr>
      </w:pPr>
      <w:r w:rsidRPr="00B50818">
        <w:rPr>
          <w:sz w:val="28"/>
          <w:szCs w:val="28"/>
        </w:rPr>
        <w:t xml:space="preserve">1.1. </w:t>
      </w:r>
      <w:proofErr w:type="gramStart"/>
      <w:r w:rsidRPr="00B50818">
        <w:rPr>
          <w:sz w:val="28"/>
          <w:szCs w:val="28"/>
        </w:rPr>
        <w:t>Настоящее Положение об оплате труда работников муниципального бюджетного учреждения дополнительного образования «</w:t>
      </w:r>
      <w:proofErr w:type="spellStart"/>
      <w:r w:rsidRPr="00B50818">
        <w:rPr>
          <w:sz w:val="28"/>
          <w:szCs w:val="28"/>
        </w:rPr>
        <w:t>Поспелихинская</w:t>
      </w:r>
      <w:proofErr w:type="spellEnd"/>
      <w:r w:rsidRPr="00B50818">
        <w:rPr>
          <w:sz w:val="28"/>
          <w:szCs w:val="28"/>
        </w:rPr>
        <w:t xml:space="preserve"> спортивная школа» (далее - Положение) разработано в соответствие с Труд</w:t>
      </w:r>
      <w:r w:rsidRPr="00B50818">
        <w:rPr>
          <w:sz w:val="28"/>
          <w:szCs w:val="28"/>
        </w:rPr>
        <w:t>о</w:t>
      </w:r>
      <w:r w:rsidRPr="00B50818">
        <w:rPr>
          <w:sz w:val="28"/>
          <w:szCs w:val="28"/>
        </w:rPr>
        <w:t xml:space="preserve">вым кодексом Российской Федерации, Федеральным законом от 04.12.2007 № 329-ФЗ «О физической культуре и спорте в Российской Федерации», </w:t>
      </w:r>
      <w:hyperlink r:id="rId10" w:history="1">
        <w:r w:rsidRPr="00B50818">
          <w:rPr>
            <w:rFonts w:eastAsia="Arial"/>
            <w:sz w:val="28"/>
            <w:szCs w:val="28"/>
          </w:rPr>
          <w:t>Фед</w:t>
        </w:r>
        <w:r w:rsidRPr="00B50818">
          <w:rPr>
            <w:rFonts w:eastAsia="Arial"/>
            <w:sz w:val="28"/>
            <w:szCs w:val="28"/>
          </w:rPr>
          <w:t>е</w:t>
        </w:r>
        <w:r w:rsidRPr="00B50818">
          <w:rPr>
            <w:rFonts w:eastAsia="Arial"/>
            <w:sz w:val="28"/>
            <w:szCs w:val="28"/>
          </w:rPr>
          <w:t>рального закона</w:t>
        </w:r>
      </w:hyperlink>
      <w:r w:rsidRPr="00B50818">
        <w:rPr>
          <w:rFonts w:eastAsia="Arial"/>
          <w:sz w:val="28"/>
          <w:szCs w:val="28"/>
        </w:rPr>
        <w:t xml:space="preserve"> </w:t>
      </w:r>
      <w:r w:rsidRPr="00B50818">
        <w:rPr>
          <w:sz w:val="28"/>
          <w:szCs w:val="28"/>
        </w:rPr>
        <w:t>от 29.12.2012 № 273-ФЗ «Об образовании в Российской Ф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 xml:space="preserve">дерации», </w:t>
      </w:r>
      <w:hyperlink r:id="rId11" w:history="1">
        <w:r w:rsidRPr="00B50818">
          <w:rPr>
            <w:rFonts w:eastAsia="Arial"/>
            <w:sz w:val="28"/>
            <w:szCs w:val="28"/>
          </w:rPr>
          <w:t>постановления</w:t>
        </w:r>
      </w:hyperlink>
      <w:r w:rsidRPr="00B50818">
        <w:rPr>
          <w:sz w:val="28"/>
          <w:szCs w:val="28"/>
        </w:rPr>
        <w:t xml:space="preserve"> Правительства Алтайского края от 23.10.2017 № 375 «О применении систем оплаты труда работников</w:t>
      </w:r>
      <w:proofErr w:type="gramEnd"/>
      <w:r w:rsidRPr="00B50818">
        <w:rPr>
          <w:sz w:val="28"/>
          <w:szCs w:val="28"/>
        </w:rPr>
        <w:t xml:space="preserve"> краевых государственных учреждений всех типов (автономных, бюджетных, казенных), а также рабо</w:t>
      </w:r>
      <w:r w:rsidRPr="00B50818">
        <w:rPr>
          <w:sz w:val="28"/>
          <w:szCs w:val="28"/>
        </w:rPr>
        <w:t>т</w:t>
      </w:r>
      <w:r w:rsidRPr="00B50818">
        <w:rPr>
          <w:sz w:val="28"/>
          <w:szCs w:val="28"/>
        </w:rPr>
        <w:t xml:space="preserve">ников учреждений, финансируемых за счет средств краевого бюджета» (далее – «постановление Правительства Алтайского края от 23.10.2017 № 375»), </w:t>
      </w:r>
      <w:r w:rsidRPr="00B50818">
        <w:rPr>
          <w:rFonts w:eastAsia="Arial"/>
          <w:sz w:val="28"/>
          <w:szCs w:val="28"/>
        </w:rPr>
        <w:t>приказа</w:t>
      </w:r>
      <w:r w:rsidRPr="00B50818">
        <w:rPr>
          <w:sz w:val="28"/>
          <w:szCs w:val="28"/>
        </w:rPr>
        <w:t xml:space="preserve"> управления Алтайского края по труду и занятости населения от 24.03.2022 № 45/</w:t>
      </w:r>
      <w:proofErr w:type="spellStart"/>
      <w:proofErr w:type="gramStart"/>
      <w:r w:rsidRPr="00B50818">
        <w:rPr>
          <w:sz w:val="28"/>
          <w:szCs w:val="28"/>
        </w:rPr>
        <w:t>Пр</w:t>
      </w:r>
      <w:proofErr w:type="spellEnd"/>
      <w:proofErr w:type="gramEnd"/>
      <w:r w:rsidRPr="00B50818">
        <w:rPr>
          <w:sz w:val="28"/>
          <w:szCs w:val="28"/>
        </w:rPr>
        <w:t>/35 «Об утверждении методических рекомендаций по установлению минимальных размеров окладов (должностных окладов), ст</w:t>
      </w:r>
      <w:r w:rsidRPr="00B50818">
        <w:rPr>
          <w:sz w:val="28"/>
          <w:szCs w:val="28"/>
        </w:rPr>
        <w:t>а</w:t>
      </w:r>
      <w:r w:rsidRPr="00B50818">
        <w:rPr>
          <w:sz w:val="28"/>
          <w:szCs w:val="28"/>
        </w:rPr>
        <w:t>вок заработной платы работников в примерных положениях (положениях), разрабатываемых органами исполнительной власти Алтайского края, ос</w:t>
      </w:r>
      <w:r w:rsidRPr="00B50818">
        <w:rPr>
          <w:sz w:val="28"/>
          <w:szCs w:val="28"/>
        </w:rPr>
        <w:t>у</w:t>
      </w:r>
      <w:r w:rsidRPr="00B50818">
        <w:rPr>
          <w:sz w:val="28"/>
          <w:szCs w:val="28"/>
        </w:rPr>
        <w:t>ществляющими функции и полномочия учредителей в отношении краевых государственных учреждений всех типов (автономных, бюджетных, казе</w:t>
      </w:r>
      <w:r w:rsidRPr="00B50818">
        <w:rPr>
          <w:sz w:val="28"/>
          <w:szCs w:val="28"/>
        </w:rPr>
        <w:t>н</w:t>
      </w:r>
      <w:r w:rsidRPr="00B50818">
        <w:rPr>
          <w:sz w:val="28"/>
          <w:szCs w:val="28"/>
        </w:rPr>
        <w:t>ных), а также учреждений (организаций), финансируемых за счет средств кр</w:t>
      </w:r>
      <w:r w:rsidRPr="00B50818">
        <w:rPr>
          <w:sz w:val="28"/>
          <w:szCs w:val="28"/>
        </w:rPr>
        <w:t>а</w:t>
      </w:r>
      <w:r w:rsidRPr="00B50818">
        <w:rPr>
          <w:sz w:val="28"/>
          <w:szCs w:val="28"/>
        </w:rPr>
        <w:t>евого бюджета» (далее – «приказ № 45/</w:t>
      </w:r>
      <w:proofErr w:type="spellStart"/>
      <w:proofErr w:type="gramStart"/>
      <w:r w:rsidRPr="00B50818">
        <w:rPr>
          <w:sz w:val="28"/>
          <w:szCs w:val="28"/>
        </w:rPr>
        <w:t>Пр</w:t>
      </w:r>
      <w:proofErr w:type="spellEnd"/>
      <w:proofErr w:type="gramEnd"/>
      <w:r w:rsidRPr="00B50818">
        <w:rPr>
          <w:sz w:val="28"/>
          <w:szCs w:val="28"/>
        </w:rPr>
        <w:t>/35»), приказом Министерства спорта Алтайского края от 19 марта 2020 г. N 72 "Об утверждении положения об оплате труда руководителей краевых бюджетных (автономных) учрежд</w:t>
      </w:r>
      <w:r w:rsidRPr="00B50818">
        <w:rPr>
          <w:sz w:val="28"/>
          <w:szCs w:val="28"/>
        </w:rPr>
        <w:t>е</w:t>
      </w:r>
      <w:r w:rsidRPr="00B50818">
        <w:rPr>
          <w:sz w:val="28"/>
          <w:szCs w:val="28"/>
        </w:rPr>
        <w:t>ний, подведомственных Министерству спорта Алтайского края"</w:t>
      </w:r>
      <w:proofErr w:type="gramStart"/>
      <w:r w:rsidRPr="00B50818">
        <w:rPr>
          <w:sz w:val="28"/>
          <w:szCs w:val="28"/>
        </w:rPr>
        <w:t xml:space="preserve"> ,</w:t>
      </w:r>
      <w:proofErr w:type="gramEnd"/>
      <w:r w:rsidRPr="00B50818">
        <w:rPr>
          <w:sz w:val="28"/>
          <w:szCs w:val="28"/>
        </w:rPr>
        <w:t xml:space="preserve"> статьей 47 Устава муниципального образования </w:t>
      </w:r>
      <w:proofErr w:type="spellStart"/>
      <w:r w:rsidRPr="00B50818">
        <w:rPr>
          <w:sz w:val="28"/>
          <w:szCs w:val="28"/>
        </w:rPr>
        <w:t>Поспелихинский</w:t>
      </w:r>
      <w:proofErr w:type="spellEnd"/>
      <w:r w:rsidRPr="00B50818">
        <w:rPr>
          <w:sz w:val="28"/>
          <w:szCs w:val="28"/>
        </w:rPr>
        <w:t xml:space="preserve"> район Алтайского края, регулирует порядок оплаты труда работников муниципального бюдже</w:t>
      </w:r>
      <w:r w:rsidRPr="00B50818">
        <w:rPr>
          <w:sz w:val="28"/>
          <w:szCs w:val="28"/>
        </w:rPr>
        <w:t>т</w:t>
      </w:r>
      <w:r w:rsidRPr="00B50818">
        <w:rPr>
          <w:sz w:val="28"/>
          <w:szCs w:val="28"/>
        </w:rPr>
        <w:t>ного учреждения дополнительного образования «</w:t>
      </w:r>
      <w:proofErr w:type="spellStart"/>
      <w:r w:rsidRPr="00B50818">
        <w:rPr>
          <w:sz w:val="28"/>
          <w:szCs w:val="28"/>
        </w:rPr>
        <w:t>Поспелихинская</w:t>
      </w:r>
      <w:proofErr w:type="spellEnd"/>
      <w:r w:rsidRPr="00B50818">
        <w:rPr>
          <w:sz w:val="28"/>
          <w:szCs w:val="28"/>
        </w:rPr>
        <w:t xml:space="preserve"> спортивная школа» (далее – учреждение) и включает в себя: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минимальные размеры окладов (должностных окладов), ставок зар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ботной платы;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размеры и порядок установления повышающих коэффициентов к окладам (должностным окладам), ставкам заработной платы;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порядок установления доплат и надбавок компенсационного характ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ра;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lastRenderedPageBreak/>
        <w:t>- порядок применения стимулирующих выплат и критерии их устано</w:t>
      </w:r>
      <w:r w:rsidRPr="00B50818">
        <w:rPr>
          <w:sz w:val="28"/>
          <w:szCs w:val="28"/>
          <w:lang w:eastAsia="en-US"/>
        </w:rPr>
        <w:t>в</w:t>
      </w:r>
      <w:r w:rsidRPr="00B50818">
        <w:rPr>
          <w:sz w:val="28"/>
          <w:szCs w:val="28"/>
          <w:lang w:eastAsia="en-US"/>
        </w:rPr>
        <w:t>ления;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условия выплаты материальной помощи.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1.2. Система оплаты труда формируется на основе принципов: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обеспечения зависимости величины оклада (должностного оклада), ставки заработной платы от квалификации специалистов, сложности выпо</w:t>
      </w:r>
      <w:r w:rsidRPr="00B50818">
        <w:rPr>
          <w:sz w:val="28"/>
          <w:szCs w:val="28"/>
          <w:lang w:eastAsia="en-US"/>
        </w:rPr>
        <w:t>л</w:t>
      </w:r>
      <w:r w:rsidRPr="00B50818">
        <w:rPr>
          <w:sz w:val="28"/>
          <w:szCs w:val="28"/>
          <w:lang w:eastAsia="en-US"/>
        </w:rPr>
        <w:t>няемых работ, количества затраченного труда, условий труда;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обеспечение индивидуального подхода к использованию различных видов стимулирования за качественный результат работ, интенсивность и в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сокие результаты работы с учетом системы показателей, установленных л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кальными актами учреждения в соответствии с действующим законодател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ством.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целях обеспечения единых подходов к регулированию заработной платы в учреждении устанавливаются системы оплаты труда работников, с учетом: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- положений профессиональных стандартов или Единого </w:t>
      </w:r>
      <w:proofErr w:type="spellStart"/>
      <w:r w:rsidRPr="00B50818">
        <w:rPr>
          <w:sz w:val="28"/>
          <w:szCs w:val="28"/>
          <w:lang w:eastAsia="en-US"/>
        </w:rPr>
        <w:t>тарифно</w:t>
      </w:r>
      <w:r w:rsidRPr="00B50818">
        <w:rPr>
          <w:sz w:val="28"/>
          <w:szCs w:val="28"/>
          <w:lang w:eastAsia="en-US"/>
        </w:rPr>
        <w:softHyphen/>
        <w:t>квалификационного</w:t>
      </w:r>
      <w:proofErr w:type="spellEnd"/>
      <w:r w:rsidRPr="00B50818">
        <w:rPr>
          <w:sz w:val="28"/>
          <w:szCs w:val="28"/>
          <w:lang w:eastAsia="en-US"/>
        </w:rPr>
        <w:t xml:space="preserve"> справочника работ и профессий рабочих, Единого квал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фикационного справочника должностей руководителей, специалистов и сл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жащих;</w:t>
      </w:r>
    </w:p>
    <w:p w:rsidR="00B50818" w:rsidRPr="00B50818" w:rsidRDefault="00B50818" w:rsidP="00B50818">
      <w:pPr>
        <w:widowControl w:val="0"/>
        <w:ind w:firstLine="709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установленных государственных гарантий оплаты труда; перечня и порядка установления выплат компенсационного и стимулирующего характ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ра, предусмотренных для данной категории работников;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условий настоящего Положения;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рекомендаций Российской трехсторонней комиссии по регулированию социально-трудовых отношений, положений отраслевых и территориальных отраслевых соглашений;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мнения соответствующих профсоюзных организаций.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1.3. Положение предусматривает единые принципы оплаты труда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ботников учреждения на основе применения рекомендуемых размеров окл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дов (должностных окладов), ставок заработной платы руководителей и спец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алистов по профессиям, доплат и надбавок компенсационного характера, ст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мулирующих выплат с учетом государственных гарантий по оплате труда и в соответствии с нормативными правовыми актами Алтайского края.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1.4. Формирование фонда оплаты труда учреждения осуществляется на основании нормативных затрат на оплату труда на оказание муниципальной услуги (выполнение работы), рассчитанных в соответствии с нормативно</w:t>
      </w:r>
      <w:r w:rsidRPr="00B50818">
        <w:rPr>
          <w:sz w:val="28"/>
          <w:szCs w:val="28"/>
          <w:lang w:eastAsia="en-US"/>
        </w:rPr>
        <w:softHyphen/>
        <w:t xml:space="preserve"> пр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 xml:space="preserve">вовыми актами администрации </w:t>
      </w:r>
      <w:proofErr w:type="spellStart"/>
      <w:r w:rsidRPr="00B50818">
        <w:rPr>
          <w:sz w:val="28"/>
          <w:szCs w:val="28"/>
          <w:lang w:eastAsia="en-US"/>
        </w:rPr>
        <w:t>Поспелихинского</w:t>
      </w:r>
      <w:proofErr w:type="spellEnd"/>
      <w:r w:rsidRPr="00B50818">
        <w:rPr>
          <w:sz w:val="28"/>
          <w:szCs w:val="28"/>
          <w:lang w:eastAsia="en-US"/>
        </w:rPr>
        <w:t xml:space="preserve"> района.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Фонд оплаты труда работников учреждения формируется на календа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ный год исходя из объема субсидии на финансовое обеспечение выполнения муниципального задания на оказание муниципальных услуг (выполнение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бот), поступающей в установленном порядке учреждению из муниципального  бюджета, средств, поступающих от приносящей доход деятельности и из иных установленных законодательством источников.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1.5. Фонд оплаты труда работников учреждения формируется из баз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lastRenderedPageBreak/>
        <w:t>вой и стимулирующей части.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Базовая часть фонда оплаты труда учреждения обеспечивает гарантир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 xml:space="preserve">ванную заработную плату работников и состоит </w:t>
      </w:r>
      <w:proofErr w:type="gramStart"/>
      <w:r w:rsidRPr="00B50818">
        <w:rPr>
          <w:sz w:val="28"/>
          <w:szCs w:val="28"/>
          <w:lang w:eastAsia="en-US"/>
        </w:rPr>
        <w:t>из</w:t>
      </w:r>
      <w:proofErr w:type="gramEnd"/>
      <w:r w:rsidRPr="00B50818">
        <w:rPr>
          <w:sz w:val="28"/>
          <w:szCs w:val="28"/>
          <w:lang w:eastAsia="en-US"/>
        </w:rPr>
        <w:t>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окладов (должностных окладов), ставок заработной платы работников учреждения по штатным единицам;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повышающих коэффициентов к окладу (должностному окладу), ставке</w:t>
      </w:r>
    </w:p>
    <w:p w:rsidR="00B50818" w:rsidRPr="00B50818" w:rsidRDefault="00B50818" w:rsidP="00B50818">
      <w:pPr>
        <w:widowControl w:val="0"/>
        <w:ind w:firstLine="709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заработной платы;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выплат компенсационного характера.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Стимулирующая часть фонда оплаты труда направлена на усиление м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териальной заинтересованности работников учреждения в своевременном и добросовестном исполнении своих должностных обязанностей, применении современных и инновационных технологий в работе, повышении качества тренировочного процесса и достижении высоких спортивных результатов, развитие творческой активности и инициативности.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Экономия средств по фонду оплаты труда, образовавшаяся в ходе в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полнения муниципального задания, по согласованию с учредителем может направляться на стимулирование работников за качественный результат раб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ты в соответствии с коллективным договором, соглашениями и локальными нормативными актами Учреждения.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1.6. Расчетный среднемесячный уровень заработной платы работников учреждения не должен превышать расчетный среднемесячный уровень опл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ты труда муниципальных служащих и работников, замещающих должности, не являющиеся должностями муниципальной службы администрации.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Расчетный среднемесячный уровень заработной платы работников учреждения определяется путем деления установленного объема бюджетных ассигнований на оплату труда работников учреждения (без учета объема бюджетных ассигнований, предусматриваемых на финансовое обеспечение расходов, связанных с выплатой районных коэффициентов) на численность работников учреждения в соответствии с утвержденным штатным расписан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ем и деления полученного результата на 12 (количество месяцев в году).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1.7. Месячная заработная плата работников учреждения выплачивается за выполнение ими функциональных обязанностей (работ), предусмотренных трудовым договором, и состоит из оклада (должностного оклада), ставки з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работной платы по занимаемой должности, повышающих коэффициентов, а также выплат компенсационного и стимулирующего характера.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1.8. </w:t>
      </w:r>
      <w:proofErr w:type="gramStart"/>
      <w:r w:rsidRPr="00B50818">
        <w:rPr>
          <w:sz w:val="28"/>
          <w:szCs w:val="28"/>
          <w:lang w:eastAsia="en-US"/>
        </w:rPr>
        <w:t>Размеры окладов (должностных окладов), ставок заработной платы, повышающих коэффициентов к окладам (должностным окладам), ставкам з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работной платы, доплат и надбавок компенсационного характера, стимул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рующих выплат и порядок их установления определяются работодателем в пределах средств, направляемых на оплату труда, с учетом мнения выборного органа первичной профсоюзной организации или (при его отсутствии) иного представительного органа работников и устанавливаются коллективным д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говором, локальным нормативным актом.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1.9. </w:t>
      </w:r>
      <w:proofErr w:type="gramStart"/>
      <w:r w:rsidRPr="00B50818">
        <w:rPr>
          <w:sz w:val="28"/>
          <w:szCs w:val="28"/>
          <w:lang w:eastAsia="en-US"/>
        </w:rPr>
        <w:t xml:space="preserve">Месячная заработная плата работника, полностью отработавшего за </w:t>
      </w:r>
      <w:r w:rsidRPr="00B50818">
        <w:rPr>
          <w:sz w:val="28"/>
          <w:szCs w:val="28"/>
          <w:lang w:eastAsia="en-US"/>
        </w:rPr>
        <w:lastRenderedPageBreak/>
        <w:t>этот период норму рабочего времени и выполнившего нормы труда (трудовые обязанности), не может быть ниже минимального размера оплаты труда без учета выплаты за работу в местностях с особыми климатическими условиями и выплат за работу в условиях, отклоняющихся от нормальных, предусмо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ренных Трудовым кодексом Российской Федерации (далее - «выплаты за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боту в условиях, отклоняющихся от нормальных</w:t>
      </w:r>
      <w:proofErr w:type="gramEnd"/>
      <w:r w:rsidRPr="00B50818">
        <w:rPr>
          <w:sz w:val="28"/>
          <w:szCs w:val="28"/>
          <w:lang w:eastAsia="en-US"/>
        </w:rPr>
        <w:t>»).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1.10. Прочие вопросы, не урегулированные Положением, решаются учреждением самостоятельно в части, не противоречащей трудовому закон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дательству, локальным нормативным актам об оплате труда работников учреждения.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B50818" w:rsidRPr="00B50818" w:rsidRDefault="00B50818" w:rsidP="00B50818">
      <w:pPr>
        <w:widowControl w:val="0"/>
        <w:numPr>
          <w:ilvl w:val="0"/>
          <w:numId w:val="17"/>
        </w:numPr>
        <w:tabs>
          <w:tab w:val="left" w:pos="2318"/>
        </w:tabs>
        <w:jc w:val="center"/>
        <w:rPr>
          <w:b/>
          <w:sz w:val="28"/>
          <w:szCs w:val="28"/>
          <w:lang w:eastAsia="en-US"/>
        </w:rPr>
      </w:pPr>
      <w:r w:rsidRPr="00B50818">
        <w:rPr>
          <w:b/>
          <w:sz w:val="28"/>
          <w:szCs w:val="28"/>
          <w:lang w:eastAsia="en-US"/>
        </w:rPr>
        <w:t>Порядок и условия оплаты труда работников</w:t>
      </w:r>
    </w:p>
    <w:p w:rsidR="00B50818" w:rsidRPr="00B50818" w:rsidRDefault="00B50818" w:rsidP="00B50818">
      <w:pPr>
        <w:widowControl w:val="0"/>
        <w:tabs>
          <w:tab w:val="left" w:pos="231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2.1. Условия оплаты труда, включая размер оклада (должностного окл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да), ставки заработной платы работника, повышающих коэффициентов к окладу (должностному окладу), ставке заработной платы, доплат и надбавок компенсационного характера, стимулирующих выплат, являются обязател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ными для включения в трудовой договор.</w:t>
      </w:r>
    </w:p>
    <w:p w:rsidR="00B50818" w:rsidRPr="00B50818" w:rsidRDefault="00B50818" w:rsidP="00B50818">
      <w:pPr>
        <w:widowControl w:val="0"/>
        <w:tabs>
          <w:tab w:val="left" w:pos="231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2.2. Оплата труда работников, занятых по совместительству, а также на условиях неполного рабочего времени (неполного рабочего дня (смены) и (или) неполной рабочей недели, в том числе с разделением рабочего дня на части) производится пропорционально отработанному времени, в зависим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сти от выработки либо на других условиях, определенных трудовым догов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ром. Определение размеров заработной платы по основной должности, а та</w:t>
      </w:r>
      <w:r w:rsidRPr="00B50818">
        <w:rPr>
          <w:sz w:val="28"/>
          <w:szCs w:val="28"/>
          <w:lang w:eastAsia="en-US"/>
        </w:rPr>
        <w:t>к</w:t>
      </w:r>
      <w:r w:rsidRPr="00B50818">
        <w:rPr>
          <w:sz w:val="28"/>
          <w:szCs w:val="28"/>
          <w:lang w:eastAsia="en-US"/>
        </w:rPr>
        <w:t>же по должности, занимаемой в порядке совместительства, производится ра</w:t>
      </w:r>
      <w:r w:rsidRPr="00B50818">
        <w:rPr>
          <w:sz w:val="28"/>
          <w:szCs w:val="28"/>
          <w:lang w:eastAsia="en-US"/>
        </w:rPr>
        <w:t>з</w:t>
      </w:r>
      <w:r w:rsidRPr="00B50818">
        <w:rPr>
          <w:sz w:val="28"/>
          <w:szCs w:val="28"/>
          <w:lang w:eastAsia="en-US"/>
        </w:rPr>
        <w:t>дельно по каждой из должностей.</w:t>
      </w:r>
    </w:p>
    <w:p w:rsidR="00B50818" w:rsidRPr="00B50818" w:rsidRDefault="00B50818" w:rsidP="00B50818">
      <w:pPr>
        <w:widowControl w:val="0"/>
        <w:tabs>
          <w:tab w:val="left" w:pos="231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2.3.</w:t>
      </w:r>
      <w:r w:rsidRPr="00B50818">
        <w:rPr>
          <w:sz w:val="26"/>
          <w:szCs w:val="26"/>
          <w:lang w:eastAsia="en-US"/>
        </w:rPr>
        <w:t xml:space="preserve"> </w:t>
      </w:r>
      <w:proofErr w:type="gramStart"/>
      <w:r w:rsidRPr="00B50818">
        <w:rPr>
          <w:sz w:val="28"/>
          <w:szCs w:val="28"/>
          <w:lang w:eastAsia="en-US"/>
        </w:rPr>
        <w:t>По отдельным профессиям, должностям, не требующим полной з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нятости, локальным нормативным актом Учреждения могут устанавливаться часовые ставки заработной платы (месячная заработная плата работников по данному перечню должностей служащих и профессий рабочих должна быть не менее минимального размера оплаты труда, деленного на количество раб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чих часов по норме соответствующего месяца и умноженного на количество отработанных часов в этом месяце).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Норма рабочего времени указанных категорий работников (количество часов) определяется работодателем и устанавливается коллективным догов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ром, локальным нормативным актом с учетом мнения выборного органа пе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вичной профсоюзной организации или (при его отсутствии) иного представ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тельного органа работников.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2.4. Старшему тренеру-преподавателю, тренеру-преподавателю, спец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алистам по инструкторской и методической работе в области физической культуры и спорта (в том числе старшему инструктору-методисту, инструкт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</w:t>
      </w:r>
      <w:proofErr w:type="gramStart"/>
      <w:r w:rsidRPr="00B50818">
        <w:rPr>
          <w:sz w:val="28"/>
          <w:szCs w:val="28"/>
          <w:lang w:eastAsia="en-US"/>
        </w:rPr>
        <w:t>у-</w:t>
      </w:r>
      <w:proofErr w:type="gramEnd"/>
      <w:r w:rsidRPr="00B50818">
        <w:rPr>
          <w:sz w:val="28"/>
          <w:szCs w:val="28"/>
          <w:lang w:eastAsia="en-US"/>
        </w:rPr>
        <w:t xml:space="preserve"> методисту) осуществляющим образовательную деятельность, норма часов учебной (преподавательской) работы в неделю за ставку заработной платы устанавливается в соответствии с приказом Министерства образования и науки Российской Федерации от 22.12.2014 № 1601 «О продолжительности </w:t>
      </w:r>
      <w:r w:rsidRPr="00B50818">
        <w:rPr>
          <w:sz w:val="28"/>
          <w:szCs w:val="28"/>
          <w:lang w:eastAsia="en-US"/>
        </w:rPr>
        <w:lastRenderedPageBreak/>
        <w:t>рабочего времени (нормах часов педагогической работы за ставку заработной платы) педагогических работников и о порядке определения учебной нагру</w:t>
      </w:r>
      <w:r w:rsidRPr="00B50818">
        <w:rPr>
          <w:sz w:val="28"/>
          <w:szCs w:val="28"/>
          <w:lang w:eastAsia="en-US"/>
        </w:rPr>
        <w:t>з</w:t>
      </w:r>
      <w:r w:rsidRPr="00B50818">
        <w:rPr>
          <w:sz w:val="28"/>
          <w:szCs w:val="28"/>
          <w:lang w:eastAsia="en-US"/>
        </w:rPr>
        <w:t>ки педагогических работников, оговариваемой в трудовом договоре».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Норма часов физкультурно-оздоровительной работы работников в обл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сти физической культуры и спорта (инструктор по спорту) в неделю за ставку заработной платы составляет 30 часов в неделю.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Нормы часов педагогической работы за ставку заработной платы пед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гогических работников (старшего тренера-преподавателя, тренер</w:t>
      </w:r>
      <w:proofErr w:type="gramStart"/>
      <w:r w:rsidRPr="00B50818">
        <w:rPr>
          <w:sz w:val="28"/>
          <w:szCs w:val="28"/>
          <w:lang w:eastAsia="en-US"/>
        </w:rPr>
        <w:t>а-</w:t>
      </w:r>
      <w:proofErr w:type="gramEnd"/>
      <w:r w:rsidRPr="00B50818">
        <w:rPr>
          <w:sz w:val="28"/>
          <w:szCs w:val="28"/>
          <w:lang w:eastAsia="en-US"/>
        </w:rPr>
        <w:t xml:space="preserve"> препод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вателя) и работников в области физической культуры и спорта (инструкторов по спорту), устанавливаются в астрономических часах, включая короткие п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рерывы (перемены), динамическую паузу.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За учебную (преподавательскую) работу, выполняемую старшим трен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ром-преподавателем, тренером-преподавателем, а также физкультурн</w:t>
      </w:r>
      <w:proofErr w:type="gramStart"/>
      <w:r w:rsidRPr="00B50818">
        <w:rPr>
          <w:sz w:val="28"/>
          <w:szCs w:val="28"/>
          <w:lang w:eastAsia="en-US"/>
        </w:rPr>
        <w:t>о-</w:t>
      </w:r>
      <w:proofErr w:type="gramEnd"/>
      <w:r w:rsidRPr="00B50818">
        <w:rPr>
          <w:sz w:val="28"/>
          <w:szCs w:val="28"/>
          <w:lang w:eastAsia="en-US"/>
        </w:rPr>
        <w:t xml:space="preserve"> озд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ровительную работу, выполняемую инструктором по спорту, с его письме</w:t>
      </w:r>
      <w:r w:rsidRPr="00B50818">
        <w:rPr>
          <w:sz w:val="28"/>
          <w:szCs w:val="28"/>
          <w:lang w:eastAsia="en-US"/>
        </w:rPr>
        <w:t>н</w:t>
      </w:r>
      <w:r w:rsidRPr="00B50818">
        <w:rPr>
          <w:sz w:val="28"/>
          <w:szCs w:val="28"/>
          <w:lang w:eastAsia="en-US"/>
        </w:rPr>
        <w:t>ного согласия сверх установленной нормы часов, в пределах установленного рабочего времени, за ставку заработной платы либо ниже установленной но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мы часов за ставку заработной платы оплата производится из установленного размера ставки заработной платы пропорционально фактически определе</w:t>
      </w:r>
      <w:r w:rsidRPr="00B50818">
        <w:rPr>
          <w:sz w:val="28"/>
          <w:szCs w:val="28"/>
          <w:lang w:eastAsia="en-US"/>
        </w:rPr>
        <w:t>н</w:t>
      </w:r>
      <w:r w:rsidRPr="00B50818">
        <w:rPr>
          <w:sz w:val="28"/>
          <w:szCs w:val="28"/>
          <w:lang w:eastAsia="en-US"/>
        </w:rPr>
        <w:t>ному объему педагогической работы или учебной (преподавательской) раб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ты.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рабочее время старших тренеров-преподавателей, тренеро</w:t>
      </w:r>
      <w:proofErr w:type="gramStart"/>
      <w:r w:rsidRPr="00B50818">
        <w:rPr>
          <w:sz w:val="28"/>
          <w:szCs w:val="28"/>
          <w:lang w:eastAsia="en-US"/>
        </w:rPr>
        <w:t>в-</w:t>
      </w:r>
      <w:proofErr w:type="gramEnd"/>
      <w:r w:rsidRPr="00B50818">
        <w:rPr>
          <w:sz w:val="28"/>
          <w:szCs w:val="28"/>
          <w:lang w:eastAsia="en-US"/>
        </w:rPr>
        <w:t xml:space="preserve"> препод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вателей, , включается тренерская работа, индивидуальная работа со спорт</w:t>
      </w:r>
      <w:r w:rsidRPr="00B50818">
        <w:rPr>
          <w:sz w:val="28"/>
          <w:szCs w:val="28"/>
          <w:lang w:eastAsia="en-US"/>
        </w:rPr>
        <w:t>с</w:t>
      </w:r>
      <w:r w:rsidRPr="00B50818">
        <w:rPr>
          <w:sz w:val="28"/>
          <w:szCs w:val="28"/>
          <w:lang w:eastAsia="en-US"/>
        </w:rPr>
        <w:t>менами, научная, творческая и исследовательская работа, а также другая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бота, предусмотренная должностными обязанностями и (или) индивидуал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ным планом, методическая, подготовительная, организационная, диагност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ческая, работа по ведению мониторинга, работа, предусмотренная планами физкультурно- оздоровительных, спортивных, творческих и иных меропри</w:t>
      </w:r>
      <w:r w:rsidRPr="00B50818">
        <w:rPr>
          <w:sz w:val="28"/>
          <w:szCs w:val="28"/>
          <w:lang w:eastAsia="en-US"/>
        </w:rPr>
        <w:t>я</w:t>
      </w:r>
      <w:r w:rsidRPr="00B50818">
        <w:rPr>
          <w:sz w:val="28"/>
          <w:szCs w:val="28"/>
          <w:lang w:eastAsia="en-US"/>
        </w:rPr>
        <w:t>тий, проводимых со спортсменами, участие в работе коллегиальных органов управления организацией.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рабочее время инструкторов по спорту, включается физкультурн</w:t>
      </w:r>
      <w:proofErr w:type="gramStart"/>
      <w:r w:rsidRPr="00B50818">
        <w:rPr>
          <w:sz w:val="28"/>
          <w:szCs w:val="28"/>
          <w:lang w:eastAsia="en-US"/>
        </w:rPr>
        <w:t>о-</w:t>
      </w:r>
      <w:proofErr w:type="gramEnd"/>
      <w:r w:rsidRPr="00B50818">
        <w:rPr>
          <w:sz w:val="28"/>
          <w:szCs w:val="28"/>
          <w:lang w:eastAsia="en-US"/>
        </w:rPr>
        <w:t xml:space="preserve"> оздоровительная деятельность с населением различного возраста, подготовка к выполнению населением нормативов Всероссийского </w:t>
      </w:r>
      <w:proofErr w:type="spellStart"/>
      <w:r w:rsidRPr="00B50818">
        <w:rPr>
          <w:sz w:val="28"/>
          <w:szCs w:val="28"/>
          <w:lang w:eastAsia="en-US"/>
        </w:rPr>
        <w:t>физкультурно</w:t>
      </w:r>
      <w:r w:rsidRPr="00B50818">
        <w:rPr>
          <w:sz w:val="28"/>
          <w:szCs w:val="28"/>
          <w:lang w:eastAsia="en-US"/>
        </w:rPr>
        <w:softHyphen/>
        <w:t>спортивного</w:t>
      </w:r>
      <w:proofErr w:type="spellEnd"/>
      <w:r w:rsidRPr="00B50818">
        <w:rPr>
          <w:sz w:val="28"/>
          <w:szCs w:val="28"/>
          <w:lang w:eastAsia="en-US"/>
        </w:rPr>
        <w:t xml:space="preserve"> комплекса «Готов к труду и обороне», творческая и исследов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тельская работа, а также другая работа, предусмотренная должностными об</w:t>
      </w:r>
      <w:r w:rsidRPr="00B50818">
        <w:rPr>
          <w:sz w:val="28"/>
          <w:szCs w:val="28"/>
          <w:lang w:eastAsia="en-US"/>
        </w:rPr>
        <w:t>я</w:t>
      </w:r>
      <w:r w:rsidRPr="00B50818">
        <w:rPr>
          <w:sz w:val="28"/>
          <w:szCs w:val="28"/>
          <w:lang w:eastAsia="en-US"/>
        </w:rPr>
        <w:t>занностями и (или) индивидуальным планом, методическая, подготовител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ная, организационная, диагностическая, работа по ведению мониторинга,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бота, предусмотренная планами физкультурно-оздоровительных и иных м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роприятий, участие в работе коллегиальных органов управления учреждения.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2.5. Работники учреждения в пределах фонда оплаты труда имеют право на получение материальной помощи, порядок выплаты которой установлен в разделе 6 настоящего Положения.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2.6. Повышение минимальных размеров окладов (должностных окл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дов), ставок заработной платы работников осуществляется при принятии а</w:t>
      </w:r>
      <w:r w:rsidRPr="00B50818">
        <w:rPr>
          <w:sz w:val="28"/>
          <w:szCs w:val="28"/>
          <w:lang w:eastAsia="en-US"/>
        </w:rPr>
        <w:t>д</w:t>
      </w:r>
      <w:r w:rsidRPr="00B50818">
        <w:rPr>
          <w:sz w:val="28"/>
          <w:szCs w:val="28"/>
          <w:lang w:eastAsia="en-US"/>
        </w:rPr>
        <w:t>министрацией района решений об индексации (увеличении) оплаты труда.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lastRenderedPageBreak/>
        <w:t>При увеличении (индексации) окладов (должностных окладов), ставок заработной платы работников их размеры округляются до целого рубля в ст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рону увеличения.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2.7. Повышение оплаты труда осуществляется за счет выделяемых на эти цели бюджетных ассигнований, средств, поступающих от приносящей д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ход деятельности, а также получаемых по результатам проведения меропри</w:t>
      </w:r>
      <w:r w:rsidRPr="00B50818">
        <w:rPr>
          <w:sz w:val="28"/>
          <w:szCs w:val="28"/>
          <w:lang w:eastAsia="en-US"/>
        </w:rPr>
        <w:t>я</w:t>
      </w:r>
      <w:r w:rsidRPr="00B50818">
        <w:rPr>
          <w:sz w:val="28"/>
          <w:szCs w:val="28"/>
          <w:lang w:eastAsia="en-US"/>
        </w:rPr>
        <w:t>тий, направленных на повышение эффективности бюджетных расходов.</w:t>
      </w:r>
    </w:p>
    <w:p w:rsidR="00B50818" w:rsidRPr="00B50818" w:rsidRDefault="00B50818" w:rsidP="00B50818">
      <w:pPr>
        <w:widowControl w:val="0"/>
        <w:tabs>
          <w:tab w:val="left" w:pos="1643"/>
        </w:tabs>
        <w:ind w:firstLine="709"/>
        <w:rPr>
          <w:sz w:val="28"/>
          <w:szCs w:val="28"/>
          <w:lang w:eastAsia="en-US"/>
        </w:rPr>
      </w:pPr>
    </w:p>
    <w:p w:rsidR="00B50818" w:rsidRPr="00B50818" w:rsidRDefault="00B50818" w:rsidP="00B50818">
      <w:pPr>
        <w:widowControl w:val="0"/>
        <w:numPr>
          <w:ilvl w:val="0"/>
          <w:numId w:val="17"/>
        </w:numPr>
        <w:jc w:val="center"/>
        <w:rPr>
          <w:b/>
          <w:sz w:val="28"/>
          <w:szCs w:val="28"/>
          <w:lang w:eastAsia="en-US"/>
        </w:rPr>
      </w:pPr>
      <w:r w:rsidRPr="00B50818">
        <w:rPr>
          <w:b/>
          <w:sz w:val="28"/>
          <w:szCs w:val="28"/>
          <w:lang w:eastAsia="en-US"/>
        </w:rPr>
        <w:t>Порядок установления окладов (должностных окладов), ставок з</w:t>
      </w:r>
      <w:r w:rsidRPr="00B50818">
        <w:rPr>
          <w:b/>
          <w:sz w:val="28"/>
          <w:szCs w:val="28"/>
          <w:lang w:eastAsia="en-US"/>
        </w:rPr>
        <w:t>а</w:t>
      </w:r>
      <w:r w:rsidRPr="00B50818">
        <w:rPr>
          <w:b/>
          <w:sz w:val="28"/>
          <w:szCs w:val="28"/>
          <w:lang w:eastAsia="en-US"/>
        </w:rPr>
        <w:t>работной платы</w:t>
      </w:r>
    </w:p>
    <w:p w:rsidR="00B50818" w:rsidRPr="00B50818" w:rsidRDefault="00B50818" w:rsidP="00B50818">
      <w:pPr>
        <w:widowControl w:val="0"/>
        <w:tabs>
          <w:tab w:val="left" w:pos="1239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3.1. Размер окладов (должностных окладов), ставок заработной платы работникам устанавливается работодателем с учетом пункта 1.6 настоящего Положения на основе отнесения занимаемых ими должностей к професси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нальным квалификационным группам (приложение 1)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сло</w:t>
      </w:r>
      <w:r w:rsidRPr="00B50818">
        <w:rPr>
          <w:sz w:val="28"/>
          <w:szCs w:val="28"/>
          <w:lang w:eastAsia="en-US"/>
        </w:rPr>
        <w:t>ж</w:t>
      </w:r>
      <w:r w:rsidRPr="00B50818">
        <w:rPr>
          <w:sz w:val="28"/>
          <w:szCs w:val="28"/>
          <w:lang w:eastAsia="en-US"/>
        </w:rPr>
        <w:t>ности и объема выполняемых работ.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Размер окладов (должностных окладов), ставок заработной платы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ботников не может быть ниже минимальных размеров окладов должностных окладов), ставок заработной платы, предусмотренных приложением 1 к настоящему Положению, а также установленных приказом № 45/</w:t>
      </w:r>
      <w:proofErr w:type="spellStart"/>
      <w:proofErr w:type="gramStart"/>
      <w:r w:rsidRPr="00B50818">
        <w:rPr>
          <w:sz w:val="28"/>
          <w:szCs w:val="28"/>
          <w:lang w:eastAsia="en-US"/>
        </w:rPr>
        <w:t>Пр</w:t>
      </w:r>
      <w:proofErr w:type="spellEnd"/>
      <w:proofErr w:type="gramEnd"/>
      <w:r w:rsidRPr="00B50818">
        <w:rPr>
          <w:sz w:val="28"/>
          <w:szCs w:val="28"/>
          <w:lang w:eastAsia="en-US"/>
        </w:rPr>
        <w:t>/35 в 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ношении работников общеотраслевых должностей руководителей, специал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стов и служащих. Размеры окладов (должностных окладов), ставок зарабо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ной платы по квалификационным уровням рассчитываются с учетом дифф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ренциации должностей.</w:t>
      </w:r>
    </w:p>
    <w:p w:rsidR="00B50818" w:rsidRPr="00B50818" w:rsidRDefault="00B50818" w:rsidP="00B50818">
      <w:pPr>
        <w:widowControl w:val="0"/>
        <w:tabs>
          <w:tab w:val="left" w:pos="2006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Дифференциация должностей осуществляется путем оценки сложности трудовых функций, выполнение которых предусмотрено при замещении с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ответствующей должности, по соответствующей профессии или специальн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сти работников в соответствии с профессиональными стандартами по виду профессиональной деятельности (по области профессиональной деятельн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сти) «Физическая культура и спорт», «Образование», «Здравоохранение», «Культура, искусство», иным видам профессиональной деятельности (обл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стям профессиональной деятельности) или приказами Министерства здрав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охранения и социального развития Российской Федерации от 15.08.2011</w:t>
      </w:r>
      <w:proofErr w:type="gramEnd"/>
      <w:r w:rsidRPr="00B50818">
        <w:rPr>
          <w:sz w:val="28"/>
          <w:szCs w:val="28"/>
          <w:lang w:eastAsia="en-US"/>
        </w:rPr>
        <w:tab/>
        <w:t xml:space="preserve">№ </w:t>
      </w:r>
      <w:proofErr w:type="gramStart"/>
      <w:r w:rsidRPr="00B50818">
        <w:rPr>
          <w:sz w:val="28"/>
          <w:szCs w:val="28"/>
          <w:lang w:eastAsia="en-US"/>
        </w:rPr>
        <w:t>916н «Об утверждении Единого квалификационного спр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вочника должностей руководителей, специалистов и служащих, раздел «Кв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лификационные характеристики должностей работников в области физич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ской культуры и спорта», от 26.08.2010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ков образования», от 23.07.2010, иными приказами об утверждении Единого квалификационного справочника должностей руководителей, специалистов и служащих в определенной области профессиональной деятельности.</w:t>
      </w:r>
      <w:proofErr w:type="gramEnd"/>
    </w:p>
    <w:p w:rsidR="00B50818" w:rsidRPr="00B50818" w:rsidRDefault="00B50818" w:rsidP="00B50818">
      <w:pPr>
        <w:widowControl w:val="0"/>
        <w:tabs>
          <w:tab w:val="left" w:pos="5635"/>
          <w:tab w:val="left" w:pos="6202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Отнесение должностей служащих к профессиональным квалификац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lastRenderedPageBreak/>
        <w:t>онным группам производится на основании приказов Министерства здрав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охранения и социального развития Российской Федерации 06.08.2007 №526 «Об утверждении профессиональных квалификационных групп должностей медицинских и фармацевтических работников», от 05.05.2008 № 216н «Об утверждении профессиональных квалификационных групп должностей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ботников образования», от 29.05.2008 № 247н «Об утверждении професси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нальных квалификационных групп общеотраслевых должностей руководит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лей, специалистов и служащих», от 29.05.2008 № 248н «Об утверждении</w:t>
      </w:r>
      <w:proofErr w:type="gramEnd"/>
      <w:r w:rsidRPr="00B50818">
        <w:rPr>
          <w:sz w:val="28"/>
          <w:szCs w:val="28"/>
          <w:lang w:eastAsia="en-US"/>
        </w:rPr>
        <w:t xml:space="preserve"> пр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фессиональных квалификационных групп профессий рабочих», от 27.02.2012 № 165н «Об утверждении профессиональных квалификационных групп должностей работников физической культуры и спорта».</w:t>
      </w:r>
    </w:p>
    <w:p w:rsidR="00B50818" w:rsidRPr="00B50818" w:rsidRDefault="00B50818" w:rsidP="00B50818">
      <w:pPr>
        <w:widowControl w:val="0"/>
        <w:tabs>
          <w:tab w:val="left" w:pos="124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3.2. К минимальным размерам окладов (должностных окладов), ставок заработной платы работников (приложение 1) применяются следующие п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вышающие коэффициенты:</w:t>
      </w:r>
    </w:p>
    <w:p w:rsidR="00B50818" w:rsidRPr="00B50818" w:rsidRDefault="00B50818" w:rsidP="00B50818">
      <w:pPr>
        <w:widowControl w:val="0"/>
        <w:numPr>
          <w:ilvl w:val="0"/>
          <w:numId w:val="9"/>
        </w:numPr>
        <w:tabs>
          <w:tab w:val="left" w:pos="1107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за квалификационную категорию (приложение 2);</w:t>
      </w:r>
    </w:p>
    <w:p w:rsidR="00B50818" w:rsidRPr="00B50818" w:rsidRDefault="00B50818" w:rsidP="00B50818">
      <w:pPr>
        <w:widowControl w:val="0"/>
        <w:numPr>
          <w:ilvl w:val="0"/>
          <w:numId w:val="9"/>
        </w:numPr>
        <w:tabs>
          <w:tab w:val="left" w:pos="1065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за наличие спортивного разряда или спортивного звания спортсмена, (спортсмена-инструктора) (приложение 3);</w:t>
      </w:r>
    </w:p>
    <w:p w:rsidR="00B50818" w:rsidRPr="00B50818" w:rsidRDefault="00B50818" w:rsidP="00B50818">
      <w:pPr>
        <w:widowControl w:val="0"/>
        <w:numPr>
          <w:ilvl w:val="0"/>
          <w:numId w:val="9"/>
        </w:numPr>
        <w:tabs>
          <w:tab w:val="left" w:pos="1065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для </w:t>
      </w:r>
      <w:proofErr w:type="gramStart"/>
      <w:r w:rsidRPr="00B50818">
        <w:rPr>
          <w:sz w:val="28"/>
          <w:szCs w:val="28"/>
          <w:lang w:eastAsia="en-US"/>
        </w:rPr>
        <w:t>работающих</w:t>
      </w:r>
      <w:proofErr w:type="gramEnd"/>
      <w:r w:rsidRPr="00B50818">
        <w:rPr>
          <w:sz w:val="28"/>
          <w:szCs w:val="28"/>
          <w:lang w:eastAsia="en-US"/>
        </w:rPr>
        <w:t xml:space="preserve"> в сельской местности (устанавливается в размере и в порядке, установленном постановлением Правительства Алтайского края от 23.10.2017 № 375);</w:t>
      </w:r>
    </w:p>
    <w:p w:rsidR="00B50818" w:rsidRPr="00B50818" w:rsidRDefault="00B50818" w:rsidP="00B50818">
      <w:pPr>
        <w:widowControl w:val="0"/>
        <w:numPr>
          <w:ilvl w:val="0"/>
          <w:numId w:val="9"/>
        </w:numPr>
        <w:tabs>
          <w:tab w:val="left" w:pos="1065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персональный повышающий (устанавливается работнику учрежд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ния с учетом уровня его профессиональной подготовленности, сложности, важности работы, своевременным предоставлением рабочей документации (рабочие журналы, рабочие программы, контрольно-переводные нормативы, необходимые документу по учащимся), своевременная передача информации о проведенных спортивно-массовых мероприятиях, степени самостоятельн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сти и ответственности при выполнении поставленных задач и других факт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ров).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Решение об установлении персонального повышающего коэффициента и его размере принимается  руководителем Учреждения в отношении каждого конкретного работника</w:t>
      </w:r>
      <w:r w:rsidRPr="00B50818">
        <w:rPr>
          <w:sz w:val="26"/>
          <w:szCs w:val="26"/>
          <w:lang w:eastAsia="en-US"/>
        </w:rPr>
        <w:t xml:space="preserve"> </w:t>
      </w:r>
      <w:r w:rsidRPr="00B50818">
        <w:rPr>
          <w:sz w:val="28"/>
          <w:szCs w:val="28"/>
          <w:lang w:eastAsia="en-US"/>
        </w:rPr>
        <w:t>по согласованию с Учредителем. Размер персональн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 xml:space="preserve">го повышающего коэффициента устанавливается работникам учреждения в размере от 0,1 до 4,0.  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Указанные выше коэффициенты образуют новый должностной оклад и учитываются в его составе при начислении компенсационных, стимулиру</w:t>
      </w:r>
      <w:r w:rsidRPr="00B50818">
        <w:rPr>
          <w:sz w:val="28"/>
          <w:szCs w:val="28"/>
          <w:lang w:eastAsia="en-US"/>
        </w:rPr>
        <w:t>ю</w:t>
      </w:r>
      <w:r w:rsidRPr="00B50818">
        <w:rPr>
          <w:sz w:val="28"/>
          <w:szCs w:val="28"/>
          <w:lang w:eastAsia="en-US"/>
        </w:rPr>
        <w:t>щих выплат и других повышающих коэффициентов.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3.3. Изменение размеров повышающих коэффициентов производится на основании приказа по учреждению и в следующие сроки: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при присвоении спортивного разряда или спортивного звания,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- при присвоении квалификационной категории, почетного (спортивн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го) звания, иной личной награды – согласно дате приказа органа (учрежд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ния), присвоившего квалификационную категорию, почетное (спортивное) звание, иную личную награду.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3.4. Размеры окладов (должностных окладов), ставок заработной платы </w:t>
      </w:r>
      <w:r w:rsidRPr="00B50818">
        <w:rPr>
          <w:sz w:val="28"/>
          <w:szCs w:val="28"/>
          <w:lang w:eastAsia="en-US"/>
        </w:rPr>
        <w:lastRenderedPageBreak/>
        <w:t>работников общеотраслевых должностей руководителей, специалистов и служащих устанавливаются в соответствии с утвержденными приказом № 45/</w:t>
      </w:r>
      <w:proofErr w:type="spellStart"/>
      <w:proofErr w:type="gramStart"/>
      <w:r w:rsidRPr="00B50818">
        <w:rPr>
          <w:sz w:val="28"/>
          <w:szCs w:val="28"/>
          <w:lang w:eastAsia="en-US"/>
        </w:rPr>
        <w:t>Пр</w:t>
      </w:r>
      <w:proofErr w:type="spellEnd"/>
      <w:proofErr w:type="gramEnd"/>
      <w:r w:rsidRPr="00B50818">
        <w:rPr>
          <w:sz w:val="28"/>
          <w:szCs w:val="28"/>
          <w:lang w:eastAsia="en-US"/>
        </w:rPr>
        <w:t>/35 минимальными размерами окладов (должностных окладов), ставок заработной платы работников по профессиональным квалификационным группам общеотраслевых должностей руководителей, специалистов и служ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щих, общеотраслевых профессий рабочих, с применением повышающих к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эффициентов, предельные размеры которых определены названным прик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зом.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Оклады (должностные оклады), ставки заработной платы по квалиф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кационным уровням рассчитываются на основе дифференциации должностей, включаемых в штатные расписания учреждений, путем применения к мин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мальному размеру оклада (должностного оклада), ставке заработной платы повышающего коэффициента по занимаемой должности.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Применение повышающего коэффициента к окладу (должностному окладу), ставке заработной платы по занимаемой должности образует новый должностной оклад и учитывается при начислении компенсационных, стим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лирующих выплат и иных повышающих коэффициентов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2047"/>
        </w:tabs>
        <w:ind w:left="2360"/>
        <w:rPr>
          <w:b/>
          <w:sz w:val="28"/>
          <w:szCs w:val="28"/>
          <w:lang w:eastAsia="en-US"/>
        </w:rPr>
      </w:pPr>
      <w:r w:rsidRPr="00B50818">
        <w:rPr>
          <w:b/>
          <w:sz w:val="28"/>
          <w:szCs w:val="28"/>
          <w:lang w:eastAsia="en-US"/>
        </w:rPr>
        <w:t>4. Доплаты и надбавки компенсационного характера</w:t>
      </w:r>
    </w:p>
    <w:p w:rsidR="00B50818" w:rsidRPr="00B50818" w:rsidRDefault="00B50818" w:rsidP="00B50818">
      <w:pPr>
        <w:widowControl w:val="0"/>
        <w:tabs>
          <w:tab w:val="left" w:pos="1234"/>
        </w:tabs>
        <w:ind w:firstLine="6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4.1. За работу, связанную с особыми условиями труда и режимом раб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ты, работникам учреждений устанавливаются доплаты и надбавки компенс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ционного характера: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выплаты работникам, занятым на работах с вредными и (или) опасн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ми условиями труда;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- выплаты за работу в местностях с особыми климатическими услови</w:t>
      </w:r>
      <w:r w:rsidRPr="00B50818">
        <w:rPr>
          <w:sz w:val="28"/>
          <w:szCs w:val="28"/>
          <w:lang w:eastAsia="en-US"/>
        </w:rPr>
        <w:t>я</w:t>
      </w:r>
      <w:r w:rsidRPr="00B50818">
        <w:rPr>
          <w:sz w:val="28"/>
          <w:szCs w:val="28"/>
          <w:lang w:eastAsia="en-US"/>
        </w:rPr>
        <w:t>ми;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- выплаты за работу в условиях, отклоняющихся от нормальных (при выполнении работ различной квалификации, совмещении профессий (дол</w:t>
      </w:r>
      <w:r w:rsidRPr="00B50818">
        <w:rPr>
          <w:sz w:val="28"/>
          <w:szCs w:val="28"/>
          <w:lang w:eastAsia="en-US"/>
        </w:rPr>
        <w:t>ж</w:t>
      </w:r>
      <w:r w:rsidRPr="00B50818">
        <w:rPr>
          <w:sz w:val="28"/>
          <w:szCs w:val="28"/>
          <w:lang w:eastAsia="en-US"/>
        </w:rPr>
        <w:t>ностей), сверхурочной работе, работе в ночное время и при выполнении работ в других условиях, отклоняющихся от нормальных, за увеличение объема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боты или исполнение обязанностей временно отсутствующего работника без освобождения от работы, определенной трудовым договором);</w:t>
      </w:r>
      <w:proofErr w:type="gramEnd"/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персонифицированная доплата.</w:t>
      </w:r>
    </w:p>
    <w:p w:rsidR="00B50818" w:rsidRPr="00B50818" w:rsidRDefault="00B50818" w:rsidP="00B50818">
      <w:pPr>
        <w:widowControl w:val="0"/>
        <w:tabs>
          <w:tab w:val="left" w:pos="1329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4.2.Порядок установления выплат компенсационного характера.</w:t>
      </w:r>
    </w:p>
    <w:p w:rsidR="00B50818" w:rsidRPr="00B50818" w:rsidRDefault="00B50818" w:rsidP="00B50818">
      <w:pPr>
        <w:widowControl w:val="0"/>
        <w:numPr>
          <w:ilvl w:val="0"/>
          <w:numId w:val="10"/>
        </w:numPr>
        <w:tabs>
          <w:tab w:val="left" w:pos="145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Выплаты компенсационного характера устанавливаются к окл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дам (должностным окладам), ставкам заработной платы работников в проце</w:t>
      </w:r>
      <w:r w:rsidRPr="00B50818">
        <w:rPr>
          <w:sz w:val="28"/>
          <w:szCs w:val="28"/>
          <w:lang w:eastAsia="en-US"/>
        </w:rPr>
        <w:t>н</w:t>
      </w:r>
      <w:r w:rsidRPr="00B50818">
        <w:rPr>
          <w:sz w:val="28"/>
          <w:szCs w:val="28"/>
          <w:lang w:eastAsia="en-US"/>
        </w:rPr>
        <w:t>тах к окладам, ставкам или в абсолютных величинах, если иное не установл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но нормативными правовыми актами Российской Федерации и Алтайского края.</w:t>
      </w:r>
    </w:p>
    <w:p w:rsidR="00B50818" w:rsidRPr="00B50818" w:rsidRDefault="00B50818" w:rsidP="00B50818">
      <w:pPr>
        <w:widowControl w:val="0"/>
        <w:numPr>
          <w:ilvl w:val="0"/>
          <w:numId w:val="10"/>
        </w:numPr>
        <w:tabs>
          <w:tab w:val="left" w:pos="145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Виды выплат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ством и иными нормативными правовыми актами, содержащими нормы тр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дового права, настоящим Положением и конкретизируются в трудовых дог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lastRenderedPageBreak/>
        <w:t>ворах работников.</w:t>
      </w:r>
    </w:p>
    <w:p w:rsidR="00B50818" w:rsidRPr="00B50818" w:rsidRDefault="00B50818" w:rsidP="00B50818">
      <w:pPr>
        <w:widowControl w:val="0"/>
        <w:numPr>
          <w:ilvl w:val="0"/>
          <w:numId w:val="10"/>
        </w:numPr>
        <w:tabs>
          <w:tab w:val="left" w:pos="1458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Выплаты компенсационного характера работникам, занятым на работах с вредными и (или) опасными условиями труда, устанавливаются в соответствии со статьей 147 Трудового кодекса Российской Федерации.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целях определения размера указанных выплат руководителем орган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зуется проведение специальной оценки условий труда.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труда. Если по результатам проведения специальной оценки условий труда рабочее место признается безопасным, то указанная выплата не производится, за исключением случаев, когда законод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тельством Российской Федерации и Алтайского края предусмотрены допо</w:t>
      </w:r>
      <w:r w:rsidRPr="00B50818">
        <w:rPr>
          <w:sz w:val="28"/>
          <w:szCs w:val="28"/>
          <w:lang w:eastAsia="en-US"/>
        </w:rPr>
        <w:t>л</w:t>
      </w:r>
      <w:r w:rsidRPr="00B50818">
        <w:rPr>
          <w:sz w:val="28"/>
          <w:szCs w:val="28"/>
          <w:lang w:eastAsia="en-US"/>
        </w:rPr>
        <w:t>нительные гарантии по оплате труда отдельным категориям работников.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Работникам, занятым на работах с вредными и (или) опасными услов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ями труда, оплата труда устанавливается в повышенном размере. Конкретный размер повышения оплаты труда определяется работодателем и устанавлив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ется коллективным договором, локальным нормативным актом с учетом мн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ния выборного органа первичной профсоюзной организации или (при его 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сутствии) иного представительного органа работников, но не менее 4% оклада (должностного оклада), ставки заработной платы, установленных для разли</w:t>
      </w:r>
      <w:r w:rsidRPr="00B50818">
        <w:rPr>
          <w:sz w:val="28"/>
          <w:szCs w:val="28"/>
          <w:lang w:eastAsia="en-US"/>
        </w:rPr>
        <w:t>ч</w:t>
      </w:r>
      <w:r w:rsidRPr="00B50818">
        <w:rPr>
          <w:sz w:val="28"/>
          <w:szCs w:val="28"/>
          <w:lang w:eastAsia="en-US"/>
        </w:rPr>
        <w:t>ных видов работ с нормальными условиями труда.</w:t>
      </w:r>
    </w:p>
    <w:p w:rsidR="00B50818" w:rsidRPr="00B50818" w:rsidRDefault="00B50818" w:rsidP="00B50818">
      <w:pPr>
        <w:widowControl w:val="0"/>
        <w:numPr>
          <w:ilvl w:val="0"/>
          <w:numId w:val="10"/>
        </w:numPr>
        <w:tabs>
          <w:tab w:val="left" w:pos="1457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Выплаты компенсационного характера работникам, занятым в местностях с особыми климатическими условиями, устанавливаются в соо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ветствии со статьей 148 Трудового кодекса Российской Федерации.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Районный коэффициент устанавливается в размере, определенном в с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ответствии с действующим законодательством, и начисляется на всю зар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ботную плату, включая оклад (должностной оклад), ставку заработной платы, доплаты и надбавки компенсационного характера, повышающие коэффиц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енты, стимулирующие выплаты.</w:t>
      </w:r>
    </w:p>
    <w:p w:rsidR="00B50818" w:rsidRPr="00B50818" w:rsidRDefault="00B50818" w:rsidP="00B50818">
      <w:pPr>
        <w:widowControl w:val="0"/>
        <w:numPr>
          <w:ilvl w:val="0"/>
          <w:numId w:val="10"/>
        </w:numPr>
        <w:tabs>
          <w:tab w:val="left" w:pos="1457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Выплаты компенсационного характера работникам в других сл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чаях выполнения работ в условиях, отклоняющихся от нормальных, устана</w:t>
      </w:r>
      <w:r w:rsidRPr="00B50818">
        <w:rPr>
          <w:sz w:val="28"/>
          <w:szCs w:val="28"/>
          <w:lang w:eastAsia="en-US"/>
        </w:rPr>
        <w:t>в</w:t>
      </w:r>
      <w:r w:rsidRPr="00B50818">
        <w:rPr>
          <w:sz w:val="28"/>
          <w:szCs w:val="28"/>
          <w:lang w:eastAsia="en-US"/>
        </w:rPr>
        <w:t>ливаются в соответствии со статьями 149-154 Трудового кодекса Российской Федерации.</w:t>
      </w:r>
      <w:proofErr w:type="gramEnd"/>
    </w:p>
    <w:p w:rsidR="00B50818" w:rsidRPr="00B50818" w:rsidRDefault="00B50818" w:rsidP="00B50818">
      <w:pPr>
        <w:widowControl w:val="0"/>
        <w:numPr>
          <w:ilvl w:val="0"/>
          <w:numId w:val="11"/>
        </w:numPr>
        <w:tabs>
          <w:tab w:val="left" w:pos="1686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Работникам учреждения производится оплата труда за работу в ночное время (с 22.00 до 06.00 час.).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Конкретный размер оплаты труда за работу в ночное время определяе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ся работодателем и устанавливается коллективным договором, локальным нормативным актом с учетом мнения выборного органа первичной профс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юзной организации или (при его отсутствии) иного представительного органа работников в размере не ниже 35% часовой тарифной ставки (должностного оклада, рассчитанного за час работы) за каждый час работы в ночное время.</w:t>
      </w:r>
      <w:proofErr w:type="gramEnd"/>
    </w:p>
    <w:p w:rsidR="00B50818" w:rsidRPr="00B50818" w:rsidRDefault="00B50818" w:rsidP="00B50818">
      <w:pPr>
        <w:widowControl w:val="0"/>
        <w:numPr>
          <w:ilvl w:val="0"/>
          <w:numId w:val="11"/>
        </w:numPr>
        <w:tabs>
          <w:tab w:val="left" w:pos="1686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Оплата за работу в выходные и нерабочие праздничные дни производится в соответствии со статьей 153 Трудового кодекса Российской Федерации (не менее чем в двойном размере).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lastRenderedPageBreak/>
        <w:t>Конкретные размеры оплаты за работу в выходной или нерабочий праздничный день определяются работодателем и устанавливаются колле</w:t>
      </w:r>
      <w:r w:rsidRPr="00B50818">
        <w:rPr>
          <w:sz w:val="28"/>
          <w:szCs w:val="28"/>
          <w:lang w:eastAsia="en-US"/>
        </w:rPr>
        <w:t>к</w:t>
      </w:r>
      <w:r w:rsidRPr="00B50818">
        <w:rPr>
          <w:sz w:val="28"/>
          <w:szCs w:val="28"/>
          <w:lang w:eastAsia="en-US"/>
        </w:rPr>
        <w:t>тивным договором, локальным нормативным актом с учетом мнения выбо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ного органа первичной профсоюзной организации или (при его отсутствии) иного представительного органа работников.</w:t>
      </w:r>
    </w:p>
    <w:p w:rsidR="00B50818" w:rsidRPr="00B50818" w:rsidRDefault="00B50818" w:rsidP="00B50818">
      <w:pPr>
        <w:widowControl w:val="0"/>
        <w:numPr>
          <w:ilvl w:val="0"/>
          <w:numId w:val="11"/>
        </w:numPr>
        <w:tabs>
          <w:tab w:val="left" w:pos="1686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 w:rsidRPr="00B50818">
        <w:rPr>
          <w:sz w:val="28"/>
          <w:szCs w:val="28"/>
          <w:lang w:eastAsia="en-US"/>
        </w:rPr>
        <w:t>Сверхурочная работа оплачивается сверх заработной платы, начисленной работнику за работу в пределах установленной для него пр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должительности рабочего времени, из расчета полуторного (за первые два ч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са) либо двойного (за последующие часы) оклада (должностного оклада) с начислением всех компенсационных и стимулирующих выплат, предусмо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ренных системой оплаты труда, на одинарный оклад (должностной оклад).</w:t>
      </w:r>
      <w:proofErr w:type="gramEnd"/>
      <w:r w:rsidRPr="00B50818">
        <w:rPr>
          <w:sz w:val="28"/>
          <w:szCs w:val="28"/>
          <w:lang w:eastAsia="en-US"/>
        </w:rPr>
        <w:t xml:space="preserve">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B50818" w:rsidRPr="00B50818" w:rsidRDefault="00B50818" w:rsidP="00B50818">
      <w:pPr>
        <w:widowControl w:val="0"/>
        <w:numPr>
          <w:ilvl w:val="0"/>
          <w:numId w:val="11"/>
        </w:numPr>
        <w:tabs>
          <w:tab w:val="left" w:pos="1649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Доплаты за совмещение профессий (должностей), за расшир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ние зон обслуживания устанавливаются работнику при совмещении им пр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фессий (должностей) или при расширении зон обслуживания.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Размер доплаты и срок, на который она устанавливается, определяется по соглашению сторон трудового договора с учетом содержания и (или) об</w:t>
      </w:r>
      <w:r w:rsidRPr="00B50818">
        <w:rPr>
          <w:sz w:val="28"/>
          <w:szCs w:val="28"/>
          <w:lang w:eastAsia="en-US"/>
        </w:rPr>
        <w:t>ъ</w:t>
      </w:r>
      <w:r w:rsidRPr="00B50818">
        <w:rPr>
          <w:sz w:val="28"/>
          <w:szCs w:val="28"/>
          <w:lang w:eastAsia="en-US"/>
        </w:rPr>
        <w:t>ема дополнительной работы в пределах фонда оплаты труда учреждения.</w:t>
      </w:r>
    </w:p>
    <w:p w:rsidR="00B50818" w:rsidRPr="00B50818" w:rsidRDefault="00B50818" w:rsidP="00B50818">
      <w:pPr>
        <w:widowControl w:val="0"/>
        <w:numPr>
          <w:ilvl w:val="0"/>
          <w:numId w:val="11"/>
        </w:numPr>
        <w:tabs>
          <w:tab w:val="left" w:pos="1795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Доплата за увеличение объема работы или исполнение обяза</w:t>
      </w:r>
      <w:r w:rsidRPr="00B50818">
        <w:rPr>
          <w:sz w:val="28"/>
          <w:szCs w:val="28"/>
          <w:lang w:eastAsia="en-US"/>
        </w:rPr>
        <w:t>н</w:t>
      </w:r>
      <w:r w:rsidRPr="00B50818">
        <w:rPr>
          <w:sz w:val="28"/>
          <w:szCs w:val="28"/>
          <w:lang w:eastAsia="en-US"/>
        </w:rPr>
        <w:t>ностей временно отсутствующего работника без освобождения от работы, определенной трудовым договором, устанавливается работнику в случае ув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личения установленного ему объема работы или возложения на него обяза</w:t>
      </w:r>
      <w:r w:rsidRPr="00B50818">
        <w:rPr>
          <w:sz w:val="28"/>
          <w:szCs w:val="28"/>
          <w:lang w:eastAsia="en-US"/>
        </w:rPr>
        <w:t>н</w:t>
      </w:r>
      <w:r w:rsidRPr="00B50818">
        <w:rPr>
          <w:sz w:val="28"/>
          <w:szCs w:val="28"/>
          <w:lang w:eastAsia="en-US"/>
        </w:rPr>
        <w:t>ностей временно отсутствующего работника без освобождения от работы, определенной трудовым договором.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Размер доплаты и срок, на который она устанавливается, определяется по соглашению сторон трудового договора с учетом содержания и (или) об</w:t>
      </w:r>
      <w:r w:rsidRPr="00B50818">
        <w:rPr>
          <w:sz w:val="28"/>
          <w:szCs w:val="28"/>
          <w:lang w:eastAsia="en-US"/>
        </w:rPr>
        <w:t>ъ</w:t>
      </w:r>
      <w:r w:rsidRPr="00B50818">
        <w:rPr>
          <w:sz w:val="28"/>
          <w:szCs w:val="28"/>
          <w:lang w:eastAsia="en-US"/>
        </w:rPr>
        <w:t>ема дополнительной работы в пределах фонда оплаты труда учреждения.</w:t>
      </w:r>
    </w:p>
    <w:p w:rsidR="00B50818" w:rsidRPr="00B50818" w:rsidRDefault="00B50818" w:rsidP="00B50818">
      <w:pPr>
        <w:widowControl w:val="0"/>
        <w:numPr>
          <w:ilvl w:val="0"/>
          <w:numId w:val="12"/>
        </w:numPr>
        <w:tabs>
          <w:tab w:val="left" w:pos="1277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случае</w:t>
      </w:r>
      <w:proofErr w:type="gramStart"/>
      <w:r w:rsidRPr="00B50818">
        <w:rPr>
          <w:sz w:val="28"/>
          <w:szCs w:val="28"/>
          <w:lang w:eastAsia="en-US"/>
        </w:rPr>
        <w:t>,</w:t>
      </w:r>
      <w:proofErr w:type="gramEnd"/>
      <w:r w:rsidRPr="00B50818">
        <w:rPr>
          <w:sz w:val="28"/>
          <w:szCs w:val="28"/>
          <w:lang w:eastAsia="en-US"/>
        </w:rPr>
        <w:t xml:space="preserve"> если месячная заработная плата работников (без учета выплаты за работу в местностях с особыми климатическими условиями и в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плат за работу в условиях, отклоняющихся от нормальных), полностью отр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ботавших в этот период норму рабочего времени и выполнивших нормы тр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да (трудовые обязанности), оказывается ниже минимального размера оплаты труда, установленного действующим законодательством, им выплачивается персонифицированная доплата в размере разницы между сложившейся м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 xml:space="preserve">сячной </w:t>
      </w:r>
      <w:proofErr w:type="gramStart"/>
      <w:r w:rsidRPr="00B50818">
        <w:rPr>
          <w:sz w:val="28"/>
          <w:szCs w:val="28"/>
          <w:lang w:eastAsia="en-US"/>
        </w:rPr>
        <w:t>заработной платой (без учета выплаты за работу в местностях с ос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быми климатическими условиями и выплат за работу в условиях, отклоня</w:t>
      </w:r>
      <w:r w:rsidRPr="00B50818">
        <w:rPr>
          <w:sz w:val="28"/>
          <w:szCs w:val="28"/>
          <w:lang w:eastAsia="en-US"/>
        </w:rPr>
        <w:t>ю</w:t>
      </w:r>
      <w:r w:rsidRPr="00B50818">
        <w:rPr>
          <w:sz w:val="28"/>
          <w:szCs w:val="28"/>
          <w:lang w:eastAsia="en-US"/>
        </w:rPr>
        <w:t>щихся от нормальных) и установленным минимальным размером оплаты тр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да.</w:t>
      </w:r>
      <w:proofErr w:type="gramEnd"/>
    </w:p>
    <w:p w:rsidR="00B50818" w:rsidRPr="00B50818" w:rsidRDefault="00B50818" w:rsidP="00B50818">
      <w:pPr>
        <w:widowControl w:val="0"/>
        <w:tabs>
          <w:tab w:val="left" w:pos="1277"/>
        </w:tabs>
        <w:ind w:left="709"/>
        <w:jc w:val="both"/>
        <w:rPr>
          <w:sz w:val="28"/>
          <w:szCs w:val="28"/>
          <w:lang w:eastAsia="en-US"/>
        </w:rPr>
      </w:pPr>
    </w:p>
    <w:p w:rsidR="00B50818" w:rsidRPr="00B50818" w:rsidRDefault="00B50818" w:rsidP="00B50818">
      <w:pPr>
        <w:widowControl w:val="0"/>
        <w:numPr>
          <w:ilvl w:val="0"/>
          <w:numId w:val="18"/>
        </w:numPr>
        <w:tabs>
          <w:tab w:val="left" w:pos="3409"/>
        </w:tabs>
        <w:jc w:val="center"/>
        <w:rPr>
          <w:b/>
          <w:sz w:val="28"/>
          <w:szCs w:val="28"/>
          <w:lang w:eastAsia="en-US"/>
        </w:rPr>
      </w:pPr>
      <w:r w:rsidRPr="00B50818">
        <w:rPr>
          <w:b/>
          <w:sz w:val="28"/>
          <w:szCs w:val="28"/>
          <w:lang w:eastAsia="en-US"/>
        </w:rPr>
        <w:t>Стимулирующие выплаты</w:t>
      </w:r>
    </w:p>
    <w:p w:rsidR="00B50818" w:rsidRPr="00B50818" w:rsidRDefault="00B50818" w:rsidP="00B50818">
      <w:pPr>
        <w:widowControl w:val="0"/>
        <w:numPr>
          <w:ilvl w:val="0"/>
          <w:numId w:val="13"/>
        </w:numPr>
        <w:tabs>
          <w:tab w:val="left" w:pos="1462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целях мотивации к труду, качественной и эффективной работе работникам учреждения устанавливаются стимулирующие выплаты: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lastRenderedPageBreak/>
        <w:t>- за интенсивность и высокие результаты работы;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за эффективность (качество) выполняемых работ;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надбавка за выслугу лет, наличие ученой степени, почетного звания;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ежемесячная выплата за наставничество, размер и порядок выплаты которой определяется локальным актом учреждения;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премиальные выплаты по итогам работы;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единовременные (разовые) премии;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иные выплаты.</w:t>
      </w:r>
    </w:p>
    <w:p w:rsidR="00B50818" w:rsidRPr="00B50818" w:rsidRDefault="00B50818" w:rsidP="00B50818">
      <w:pPr>
        <w:widowControl w:val="0"/>
        <w:numPr>
          <w:ilvl w:val="0"/>
          <w:numId w:val="13"/>
        </w:numPr>
        <w:tabs>
          <w:tab w:val="left" w:pos="1513"/>
        </w:tabs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Виды, размеры и условия осуществления выплат стимулирующ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го характера определяются учреждениями самостоятельно в пределах фонда оплаты труда, устанавливаются коллективными договорами, соглашениями, локальными нормативными актами в соответствии с настоящим Положением и конкретизируются в трудовых договорах работников.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Размер выплат стимулирующего характера может определяться как в процентах к окладу (должностному окладу), ставке заработной платы рабо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ника, так и в абсолютных величинах с учетом разработанных систем стим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лирования в учреждении.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5.1.3. В случае совмещения должностей, выплаты стимулирующего х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 xml:space="preserve">рактера устанавливаются по основной должности работника.  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5.1.4. Выплаты стимулирующего характера устанавливаются работнику в соответствии с показателями и критериями, позволяющими оценить резул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тативность и качество его работы, в порядке, определенном настоящим П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ложением, в соответствии с методикой оценки эффективности деятельности учреждения по оказанию муниципальных услуг (выполнению работ), утве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жденной администрацией района.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При определении видов и размеров выплат стимулирующего характера следует учитывать: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успешное и добросовестное исполнение работником своих должнос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ных обязанностей в соответствующем периоде;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инициативу и применение в работе современных форм и методов орг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низации труда;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качество подготовки и проведения мероприятий, связанных с уставной деятельностью учреждения;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участие в соответствующем периоде в выполнении особо важных работ и мероприятий.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5.1.5. Выплата за интенсивность и высокие результаты работы работн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кам устанавливается в зависимости от фактической загрузки, участия в в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полнении решений учредителя в части реализации федеральных программ, муниципальных программ. Ее размер определяется руководителем учрежд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ния и устанавливается в процентном отношении к окладу (должностному окладу), ставке заработной платы или выплачивается в абсолютных велич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нах. Выплата устанавливается на определенный срок, но не более чем на 1 год, по истечении которого может быть сохранена или отменена.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5.1.6. Критериями дифференциации выплаты за эффективность (кач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lastRenderedPageBreak/>
        <w:t>ство) выполняемых работ могут являться: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инициатива, творчество и применение в работе современных форм и методов организации труда;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качественная подготовка и проведение мероприятий, связанных с уставной деятельностью учреждения;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качественное выполнение порученной работы, связанной с обеспеч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нием рабочего процесса или уставной деятельности Учреждения;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качественная подготовка и своевременная сдача отчетности.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Выплата за эффективность (качество) выполняемых работ устанавлив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ется в случае, если работникам Учреждения не установлена стимулирующая надбавка к окладу (должностному окладу), ставке заработной платы за кач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ство выполненных работ или критерии премирования за качество выполня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мой работы отличаются от критериев выплат стимулирующего характера.</w:t>
      </w:r>
    </w:p>
    <w:p w:rsidR="00B50818" w:rsidRPr="00B50818" w:rsidRDefault="00B50818" w:rsidP="00B5081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5.1.7. Ежемесячная надбавка за выслугу лет устанавливается всем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ботникам учреждения в следующих размерах: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3"/>
        <w:gridCol w:w="4570"/>
      </w:tblGrid>
      <w:tr w:rsidR="00B50818" w:rsidRPr="00B50818" w:rsidTr="0041357C">
        <w:trPr>
          <w:trHeight w:hRule="exact" w:val="293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Стаж работы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Размер надбавки, в процентах</w:t>
            </w:r>
          </w:p>
        </w:tc>
      </w:tr>
      <w:tr w:rsidR="00B50818" w:rsidRPr="00B50818" w:rsidTr="0041357C">
        <w:trPr>
          <w:trHeight w:hRule="exact" w:val="288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от 1 года до 5 лет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10</w:t>
            </w:r>
          </w:p>
        </w:tc>
      </w:tr>
      <w:tr w:rsidR="00B50818" w:rsidRPr="00B50818" w:rsidTr="0041357C">
        <w:trPr>
          <w:trHeight w:hRule="exact" w:val="283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от 5 лет до 10 лет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15</w:t>
            </w:r>
          </w:p>
        </w:tc>
      </w:tr>
      <w:tr w:rsidR="00B50818" w:rsidRPr="00B50818" w:rsidTr="0041357C">
        <w:trPr>
          <w:trHeight w:hRule="exact" w:val="293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от 10 лет до 15 лет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20</w:t>
            </w:r>
          </w:p>
        </w:tc>
      </w:tr>
      <w:tr w:rsidR="00B50818" w:rsidRPr="00B50818" w:rsidTr="0041357C">
        <w:trPr>
          <w:trHeight w:hRule="exact" w:val="298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от 15 лет и выше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93" w:h="1471" w:hRule="exact" w:wrap="notBeside" w:vAnchor="text" w:hAnchor="text" w:xAlign="center" w:y="7"/>
              <w:widowControl w:val="0"/>
              <w:spacing w:line="254" w:lineRule="exact"/>
              <w:rPr>
                <w:sz w:val="28"/>
                <w:szCs w:val="28"/>
                <w:lang w:eastAsia="en-US"/>
              </w:rPr>
            </w:pPr>
            <w:r w:rsidRPr="00B50818">
              <w:rPr>
                <w:color w:val="000000"/>
                <w:sz w:val="28"/>
                <w:szCs w:val="28"/>
                <w:shd w:val="clear" w:color="auto" w:fill="FFFFFF"/>
                <w:lang w:bidi="ru-RU"/>
              </w:rPr>
              <w:t>30</w:t>
            </w:r>
          </w:p>
        </w:tc>
      </w:tr>
    </w:tbl>
    <w:p w:rsidR="00B50818" w:rsidRPr="00B50818" w:rsidRDefault="00B50818" w:rsidP="00B50818">
      <w:pPr>
        <w:framePr w:w="9293" w:h="1471" w:hRule="exact" w:wrap="notBeside" w:vAnchor="text" w:hAnchor="text" w:xAlign="center" w:y="7"/>
        <w:rPr>
          <w:rFonts w:ascii="Courier New" w:hAnsi="Courier New" w:cs="Courier New"/>
          <w:color w:val="000000"/>
          <w:sz w:val="28"/>
          <w:szCs w:val="28"/>
          <w:lang w:bidi="ru-RU"/>
        </w:rPr>
      </w:pPr>
    </w:p>
    <w:p w:rsidR="00B50818" w:rsidRPr="00B50818" w:rsidRDefault="00B50818" w:rsidP="00B50818">
      <w:pPr>
        <w:rPr>
          <w:sz w:val="28"/>
          <w:szCs w:val="28"/>
        </w:rPr>
      </w:pP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 стаж для установления названной надбавки включаются периоды р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боты в данном учреждении, в учреждениях аналогичного профиля или по аналогичной специальности в других организациях, органах государственной власти, органах местного самоуправления.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5.1.8. </w:t>
      </w:r>
      <w:r w:rsidRPr="00B50818">
        <w:rPr>
          <w:color w:val="000000"/>
          <w:sz w:val="28"/>
          <w:szCs w:val="28"/>
          <w:lang w:eastAsia="en-US"/>
        </w:rPr>
        <w:t>Размер стимулирующей выплаты за наличие почетного (спорти</w:t>
      </w:r>
      <w:r w:rsidRPr="00B50818">
        <w:rPr>
          <w:color w:val="000000"/>
          <w:sz w:val="28"/>
          <w:szCs w:val="28"/>
          <w:lang w:eastAsia="en-US"/>
        </w:rPr>
        <w:t>в</w:t>
      </w:r>
      <w:r w:rsidRPr="00B50818">
        <w:rPr>
          <w:color w:val="000000"/>
          <w:sz w:val="28"/>
          <w:szCs w:val="28"/>
          <w:lang w:eastAsia="en-US"/>
        </w:rPr>
        <w:t>ного) звания, соответствующего профилю учреждения или занимаемой дол</w:t>
      </w:r>
      <w:r w:rsidRPr="00B50818">
        <w:rPr>
          <w:color w:val="000000"/>
          <w:sz w:val="28"/>
          <w:szCs w:val="28"/>
          <w:lang w:eastAsia="en-US"/>
        </w:rPr>
        <w:t>ж</w:t>
      </w:r>
      <w:r w:rsidRPr="00B50818">
        <w:rPr>
          <w:color w:val="000000"/>
          <w:sz w:val="28"/>
          <w:szCs w:val="28"/>
          <w:lang w:eastAsia="en-US"/>
        </w:rPr>
        <w:t>ности, за награды различного уровня, устанавливается к окладу (должностн</w:t>
      </w:r>
      <w:r w:rsidRPr="00B50818">
        <w:rPr>
          <w:color w:val="000000"/>
          <w:sz w:val="28"/>
          <w:szCs w:val="28"/>
          <w:lang w:eastAsia="en-US"/>
        </w:rPr>
        <w:t>о</w:t>
      </w:r>
      <w:r w:rsidRPr="00B50818">
        <w:rPr>
          <w:color w:val="000000"/>
          <w:sz w:val="28"/>
          <w:szCs w:val="28"/>
          <w:lang w:eastAsia="en-US"/>
        </w:rPr>
        <w:t>му окладу), ставке заработной платы согласно приложению 4 к настоящему Положению и производится на основании приказа по учреждению.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5.1.9. Ежемесячная выплата за наличие ученой степени устанавливается работникам учреждения в следующих размерах: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за наличие ученой степени доктора наук - 20 процентов оклада (дол</w:t>
      </w:r>
      <w:r w:rsidRPr="00B50818">
        <w:rPr>
          <w:sz w:val="28"/>
          <w:szCs w:val="28"/>
          <w:lang w:eastAsia="en-US"/>
        </w:rPr>
        <w:t>ж</w:t>
      </w:r>
      <w:r w:rsidRPr="00B50818">
        <w:rPr>
          <w:sz w:val="28"/>
          <w:szCs w:val="28"/>
          <w:lang w:eastAsia="en-US"/>
        </w:rPr>
        <w:t>ностного оклада), ставки заработной платы, но не более 7000 руб.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за наличие ученой степени кандидата наук - 10 процентов оклада (должностного оклада), ставки заработной платы, но не более 3000 руб.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Данная выплата осуществляется </w:t>
      </w:r>
      <w:proofErr w:type="gramStart"/>
      <w:r w:rsidRPr="00B50818">
        <w:rPr>
          <w:sz w:val="28"/>
          <w:szCs w:val="28"/>
          <w:lang w:eastAsia="en-US"/>
        </w:rPr>
        <w:t>на основании приказа по учреждению с даты вступления в силу решения о присуждении</w:t>
      </w:r>
      <w:proofErr w:type="gramEnd"/>
      <w:r w:rsidRPr="00B50818">
        <w:rPr>
          <w:sz w:val="28"/>
          <w:szCs w:val="28"/>
          <w:lang w:eastAsia="en-US"/>
        </w:rPr>
        <w:t xml:space="preserve"> ученой степени.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5.1.10. В целях поощрения работников устанавливаются следующие премиальные выплаты по итогам работы: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премия по итогам работы за отчетный период (месяц, квартал, год);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премия за выполнение особо важных и срочных работ;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премия за качество выполняемых работ.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Премиальные выплаты по итогам работы осуществляются по соглас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ванию с учредителем в порядке и размерах, установленных локальными но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lastRenderedPageBreak/>
        <w:t xml:space="preserve">мативными актами учреждения, в пределах имеющихся средств фонда оплаты труда и максимальными размерами не ограничиваются. 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При разработке критериев для премирования могут учитываться: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успешное и добросовестное исполнение работником своих должнос</w:t>
      </w:r>
      <w:r w:rsidRPr="00B50818">
        <w:rPr>
          <w:sz w:val="28"/>
          <w:szCs w:val="28"/>
          <w:lang w:eastAsia="en-US"/>
        </w:rPr>
        <w:t>т</w:t>
      </w:r>
      <w:r w:rsidRPr="00B50818">
        <w:rPr>
          <w:sz w:val="28"/>
          <w:szCs w:val="28"/>
          <w:lang w:eastAsia="en-US"/>
        </w:rPr>
        <w:t>ных обязанностей в соответствующем периоде;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участие в течение месяца в выполнении важных работ, организации мероприятий.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5.1.11. Премия за выполнение особо важных и срочных работ выплач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вается единовременно по итогам исполнения таких работ с целью поощрения работников за оперативность и качественный результат труда.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Премия за выполнение особо важных и срочных работ устанавливается в случае, если работникам Учреждения не установлена стимулирующая в</w:t>
      </w:r>
      <w:r w:rsidRPr="00B50818">
        <w:rPr>
          <w:sz w:val="28"/>
          <w:szCs w:val="28"/>
          <w:lang w:eastAsia="en-US"/>
        </w:rPr>
        <w:t>ы</w:t>
      </w:r>
      <w:r w:rsidRPr="00B50818">
        <w:rPr>
          <w:sz w:val="28"/>
          <w:szCs w:val="28"/>
          <w:lang w:eastAsia="en-US"/>
        </w:rPr>
        <w:t>плата к окладу (должностному окладу), ставке заработной платы за выполн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ние указанных работ или критерии данного премирования отличаются от кр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териев выплат стимулирующего характера.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5.1.12. Единовременная (разовая) премия может выплачиваться</w:t>
      </w:r>
      <w:r w:rsidRPr="00B50818">
        <w:rPr>
          <w:sz w:val="26"/>
          <w:szCs w:val="26"/>
          <w:lang w:eastAsia="en-US"/>
        </w:rPr>
        <w:t xml:space="preserve"> </w:t>
      </w:r>
      <w:r w:rsidRPr="00B50818">
        <w:rPr>
          <w:sz w:val="28"/>
          <w:szCs w:val="28"/>
          <w:lang w:eastAsia="en-US"/>
        </w:rPr>
        <w:t>в пр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делах имеющихся средств фонда оплаты труда: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 связи с государственными или профессиональными праздниками,</w:t>
      </w:r>
    </w:p>
    <w:p w:rsidR="00B50818" w:rsidRPr="00B50818" w:rsidRDefault="00B50818" w:rsidP="00B50818">
      <w:pPr>
        <w:widowControl w:val="0"/>
        <w:spacing w:line="307" w:lineRule="exact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знаменательными или профессиональными юбилейными датами;</w:t>
      </w:r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 связи с награждением правительственными, региональными и в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домственными наградами, присвоением почетных званий и вручением знаков отличия Российской Федерации, Алтайского края;</w:t>
      </w:r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 связи с юбилеем (50 лет и далее каждые 5 лет);</w:t>
      </w:r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 связи выделением целевых средств из федерального, краевого бю</w:t>
      </w:r>
      <w:r w:rsidRPr="00B50818">
        <w:rPr>
          <w:sz w:val="28"/>
          <w:szCs w:val="28"/>
          <w:lang w:eastAsia="en-US"/>
        </w:rPr>
        <w:t>д</w:t>
      </w:r>
      <w:r w:rsidRPr="00B50818">
        <w:rPr>
          <w:sz w:val="28"/>
          <w:szCs w:val="28"/>
          <w:lang w:eastAsia="en-US"/>
        </w:rPr>
        <w:t>жетов на поощрение работников.</w:t>
      </w:r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5.1.13. Работникам учреждения, реализующим экспериментальные и инновационные проекты в сфере физической культуры и спорта, устанавл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ваются стимулирующие выплаты к ставке заработной платы, окладу (дол</w:t>
      </w:r>
      <w:r w:rsidRPr="00B50818">
        <w:rPr>
          <w:sz w:val="28"/>
          <w:szCs w:val="28"/>
          <w:lang w:eastAsia="en-US"/>
        </w:rPr>
        <w:t>ж</w:t>
      </w:r>
      <w:r w:rsidRPr="00B50818">
        <w:rPr>
          <w:sz w:val="28"/>
          <w:szCs w:val="28"/>
          <w:lang w:eastAsia="en-US"/>
        </w:rPr>
        <w:t>ностному окладу), ставке заработной платы.</w:t>
      </w:r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5.1.14. </w:t>
      </w:r>
      <w:proofErr w:type="gramStart"/>
      <w:r w:rsidRPr="00B50818">
        <w:rPr>
          <w:sz w:val="28"/>
          <w:szCs w:val="28"/>
          <w:lang w:eastAsia="en-US"/>
        </w:rPr>
        <w:t>В фонде оплаты труда учреждения предусматриваются средства на стимулирующие выплаты работникам, принимающим участие в подгото</w:t>
      </w:r>
      <w:r w:rsidRPr="00B50818">
        <w:rPr>
          <w:sz w:val="28"/>
          <w:szCs w:val="28"/>
          <w:lang w:eastAsia="en-US"/>
        </w:rPr>
        <w:t>в</w:t>
      </w:r>
      <w:r w:rsidRPr="00B50818">
        <w:rPr>
          <w:sz w:val="28"/>
          <w:szCs w:val="28"/>
          <w:lang w:eastAsia="en-US"/>
        </w:rPr>
        <w:t>ке спортсмена высокого класса, за переход обучающиеся на более высокий этап спортивной подготовки, в том числе в иную организацию системы спо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тивной подготовки для спортивных сборных команд Российской Федерации, Алтайского края.</w:t>
      </w:r>
      <w:proofErr w:type="gramEnd"/>
    </w:p>
    <w:p w:rsidR="00B50818" w:rsidRPr="00B50818" w:rsidRDefault="00B50818" w:rsidP="00B50818">
      <w:pPr>
        <w:widowControl w:val="0"/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5.1.15. Распределение и выплата работникам стимулирующих выплат по результатам труда за счет стимулирующей части фонда оплаты труда пр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 xml:space="preserve">изводятся </w:t>
      </w:r>
      <w:proofErr w:type="gramStart"/>
      <w:r w:rsidRPr="00B50818">
        <w:rPr>
          <w:sz w:val="28"/>
          <w:szCs w:val="28"/>
          <w:lang w:eastAsia="en-US"/>
        </w:rPr>
        <w:t>на основании приказа учреждения в соответствии с локальными нормативными актами по согласованию с первичной профсоюзной организ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цией</w:t>
      </w:r>
      <w:proofErr w:type="gramEnd"/>
      <w:r w:rsidRPr="00B50818">
        <w:rPr>
          <w:sz w:val="28"/>
          <w:szCs w:val="28"/>
          <w:lang w:eastAsia="en-US"/>
        </w:rPr>
        <w:t xml:space="preserve"> или иным представительным органом работников, созданным в Учр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ждении.</w:t>
      </w:r>
    </w:p>
    <w:p w:rsidR="00B50818" w:rsidRPr="00B50818" w:rsidRDefault="00B50818" w:rsidP="00B50818">
      <w:pPr>
        <w:widowControl w:val="0"/>
        <w:numPr>
          <w:ilvl w:val="0"/>
          <w:numId w:val="14"/>
        </w:numPr>
        <w:tabs>
          <w:tab w:val="left" w:pos="1325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Выплаты стимулирующего характера работников, осуществля</w:t>
      </w:r>
      <w:r w:rsidRPr="00B50818">
        <w:rPr>
          <w:sz w:val="28"/>
          <w:szCs w:val="28"/>
          <w:lang w:eastAsia="en-US"/>
        </w:rPr>
        <w:t>ю</w:t>
      </w:r>
      <w:r w:rsidRPr="00B50818">
        <w:rPr>
          <w:sz w:val="28"/>
          <w:szCs w:val="28"/>
          <w:lang w:eastAsia="en-US"/>
        </w:rPr>
        <w:t>щих спортивную подготовку (иную физкультурно-оздоровительную деятел</w:t>
      </w:r>
      <w:r w:rsidRPr="00B50818">
        <w:rPr>
          <w:sz w:val="28"/>
          <w:szCs w:val="28"/>
          <w:lang w:eastAsia="en-US"/>
        </w:rPr>
        <w:t>ь</w:t>
      </w:r>
      <w:r w:rsidRPr="00B50818">
        <w:rPr>
          <w:sz w:val="28"/>
          <w:szCs w:val="28"/>
          <w:lang w:eastAsia="en-US"/>
        </w:rPr>
        <w:t>ность).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635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Старшим тренерам-преподавателям, тренерам-преподавателям, осуществляющим спортивную подготовку, устанавливаются стимулирующие </w:t>
      </w:r>
      <w:r w:rsidRPr="00B50818">
        <w:rPr>
          <w:sz w:val="28"/>
          <w:szCs w:val="28"/>
          <w:lang w:eastAsia="en-US"/>
        </w:rPr>
        <w:lastRenderedPageBreak/>
        <w:t>выплаты в соответствии с требованиями к результатам реализации дополн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тельных общеобразовательных программ в области физической культуры и спорта по видам спорта на каждом из этапов спортивной подготовки.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446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При установлении стимулирующих выплат учитываются треб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вания по соответствию интенсивности физической и психической нагрузки возрастным психофизиологическим параметрам спортсменов, установленные в федеральных стандартах спортивной подготовки по видам спорта.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635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Старшим тренерам-преподавателям, тренерам-преподавателям, осуществляющим спортивную подготовку, устанавливаются стимулирующие выплаты за переход обучающегося на более высокий этап спортивной подг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товки, в том числе в иную организацию, осуществляющую спортивную по</w:t>
      </w:r>
      <w:r w:rsidRPr="00B50818">
        <w:rPr>
          <w:sz w:val="28"/>
          <w:szCs w:val="28"/>
          <w:lang w:eastAsia="en-US"/>
        </w:rPr>
        <w:t>д</w:t>
      </w:r>
      <w:r w:rsidRPr="00B50818">
        <w:rPr>
          <w:sz w:val="28"/>
          <w:szCs w:val="28"/>
          <w:lang w:eastAsia="en-US"/>
        </w:rPr>
        <w:t>готовку для спортивных сборных команд Российской Федерации, Алтайского края.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635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Тренерам, старшим тренерам-преподавателям, тренера</w:t>
      </w:r>
      <w:proofErr w:type="gramStart"/>
      <w:r w:rsidRPr="00B50818">
        <w:rPr>
          <w:sz w:val="28"/>
          <w:szCs w:val="28"/>
          <w:lang w:eastAsia="en-US"/>
        </w:rPr>
        <w:t>м-</w:t>
      </w:r>
      <w:proofErr w:type="gramEnd"/>
      <w:r w:rsidRPr="00B50818">
        <w:rPr>
          <w:sz w:val="28"/>
          <w:szCs w:val="28"/>
          <w:lang w:eastAsia="en-US"/>
        </w:rPr>
        <w:t xml:space="preserve"> преп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давателям и иным специалистам устанавливаются стимулирующие выплаты по результатам прохождения независимой оценки квалификации и получения соответствующего свидетельства.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635"/>
        </w:tabs>
        <w:spacing w:line="307" w:lineRule="exact"/>
        <w:ind w:firstLine="78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Старшим тренерам-преподавателям, тренерам-преподавателям, осуществляющим спортивную подготовку на этапе начальной подготовке и учебно-тренировочном этапе, при первичном трудоустройстве по профильной специальности в организации в течение первых 4 лет устанавливаются стим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лирующие выплаты к ставке заработной платы в размере до 50 процентов.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666"/>
        </w:tabs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Тренерам, старшим тренерам-преподавателям, тренера</w:t>
      </w:r>
      <w:proofErr w:type="gramStart"/>
      <w:r w:rsidRPr="00B50818">
        <w:rPr>
          <w:sz w:val="28"/>
          <w:szCs w:val="28"/>
          <w:lang w:eastAsia="en-US"/>
        </w:rPr>
        <w:t>м-</w:t>
      </w:r>
      <w:proofErr w:type="gramEnd"/>
      <w:r w:rsidRPr="00B50818">
        <w:rPr>
          <w:sz w:val="28"/>
          <w:szCs w:val="28"/>
          <w:lang w:eastAsia="en-US"/>
        </w:rPr>
        <w:t xml:space="preserve"> пр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подавателям и иным специалистам в возрасте до 35 лет устанавливаются ст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мулирующие выплаты, если указанные работники отвечают одновременно следующим требованиям: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получают или имеют профильное высшее образование, соответству</w:t>
      </w:r>
      <w:r w:rsidRPr="00B50818">
        <w:rPr>
          <w:sz w:val="28"/>
          <w:szCs w:val="28"/>
          <w:lang w:eastAsia="en-US"/>
        </w:rPr>
        <w:t>ю</w:t>
      </w:r>
      <w:r w:rsidRPr="00B50818">
        <w:rPr>
          <w:sz w:val="28"/>
          <w:szCs w:val="28"/>
          <w:lang w:eastAsia="en-US"/>
        </w:rPr>
        <w:t>щее должности, независимо от формы получения образования;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состоят в трудовых отношениях с Учреждением на постоянной основе;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участвуют в разработке и реализации дополнительных общеобразов</w:t>
      </w:r>
      <w:r w:rsidRPr="00B50818">
        <w:rPr>
          <w:sz w:val="28"/>
          <w:szCs w:val="28"/>
          <w:lang w:eastAsia="en-US"/>
        </w:rPr>
        <w:t>а</w:t>
      </w:r>
      <w:r w:rsidRPr="00B50818">
        <w:rPr>
          <w:sz w:val="28"/>
          <w:szCs w:val="28"/>
          <w:lang w:eastAsia="en-US"/>
        </w:rPr>
        <w:t>тельных программ в области физической культуры и спорта.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441"/>
        </w:tabs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Работникам, условия труда которых связаны с работой с инвал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дами и лицами с ограниченными возможностями здоровья, устанавливаются стимулирующие выплаты в размере 20 процентов к окладу (должностному окладу), ставке заработной платы.</w:t>
      </w:r>
    </w:p>
    <w:p w:rsidR="00B50818" w:rsidRPr="00B50818" w:rsidRDefault="00B50818" w:rsidP="00B50818">
      <w:pPr>
        <w:widowControl w:val="0"/>
        <w:numPr>
          <w:ilvl w:val="0"/>
          <w:numId w:val="15"/>
        </w:numPr>
        <w:tabs>
          <w:tab w:val="left" w:pos="1441"/>
        </w:tabs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Работникам, осуществляющим наставничество над работниками при первичном трудоустройстве по профильной специальности в учреждении, устанавливаются стимулирующие выплаты к ставке заработной платы в ра</w:t>
      </w:r>
      <w:r w:rsidRPr="00B50818">
        <w:rPr>
          <w:sz w:val="28"/>
          <w:szCs w:val="28"/>
          <w:lang w:eastAsia="en-US"/>
        </w:rPr>
        <w:t>з</w:t>
      </w:r>
      <w:r w:rsidRPr="00B50818">
        <w:rPr>
          <w:sz w:val="28"/>
          <w:szCs w:val="28"/>
          <w:lang w:eastAsia="en-US"/>
        </w:rPr>
        <w:t>мере до 50 процентов к окладу (должностному окладу), ставке заработной платы.</w:t>
      </w:r>
    </w:p>
    <w:p w:rsidR="00B50818" w:rsidRPr="00B50818" w:rsidRDefault="00B50818" w:rsidP="00B50818">
      <w:pPr>
        <w:widowControl w:val="0"/>
        <w:shd w:val="clear" w:color="auto" w:fill="FFFFFF"/>
        <w:tabs>
          <w:tab w:val="left" w:pos="1924"/>
          <w:tab w:val="left" w:pos="3417"/>
        </w:tabs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lang w:eastAsia="en-US"/>
        </w:rPr>
        <w:t xml:space="preserve">             5.2.9. </w:t>
      </w:r>
      <w:r w:rsidRPr="00B50818">
        <w:rPr>
          <w:sz w:val="28"/>
          <w:szCs w:val="28"/>
          <w:lang w:eastAsia="en-US"/>
        </w:rPr>
        <w:t>Тренерам,</w:t>
      </w:r>
      <w:r w:rsidRPr="00B50818">
        <w:rPr>
          <w:sz w:val="28"/>
          <w:szCs w:val="28"/>
          <w:lang w:eastAsia="en-US"/>
        </w:rPr>
        <w:tab/>
        <w:t>старшим  тренерам-преподавателям,   тренерам-</w:t>
      </w:r>
    </w:p>
    <w:p w:rsidR="00B50818" w:rsidRPr="00B50818" w:rsidRDefault="00B50818" w:rsidP="00B50818">
      <w:pPr>
        <w:widowControl w:val="0"/>
        <w:shd w:val="clear" w:color="auto" w:fill="FFFFFF"/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преподавателям, иным специалистам учреждений физической культуры и спорта, участвующим в реализации Всероссийского физкультурно-спортивного комплекса «Готов к труду и обороне» (ГТО) в рабочее время и освобожденным от основной работы на период проведения ГТО, устанавл</w:t>
      </w:r>
      <w:r w:rsidRPr="00B50818">
        <w:rPr>
          <w:sz w:val="28"/>
          <w:szCs w:val="28"/>
          <w:lang w:eastAsia="en-US"/>
        </w:rPr>
        <w:t>и</w:t>
      </w:r>
      <w:r w:rsidRPr="00B50818">
        <w:rPr>
          <w:sz w:val="28"/>
          <w:szCs w:val="28"/>
          <w:lang w:eastAsia="en-US"/>
        </w:rPr>
        <w:t>ваются стимулирующие выплаты к ставке заработной платы, окладу (дол</w:t>
      </w:r>
      <w:r w:rsidRPr="00B50818">
        <w:rPr>
          <w:sz w:val="28"/>
          <w:szCs w:val="28"/>
          <w:lang w:eastAsia="en-US"/>
        </w:rPr>
        <w:t>ж</w:t>
      </w:r>
      <w:r w:rsidRPr="00B50818">
        <w:rPr>
          <w:sz w:val="28"/>
          <w:szCs w:val="28"/>
          <w:lang w:eastAsia="en-US"/>
        </w:rPr>
        <w:lastRenderedPageBreak/>
        <w:t>ностному окладу), ставке заработной платы.</w:t>
      </w:r>
    </w:p>
    <w:p w:rsidR="00B50818" w:rsidRPr="00B50818" w:rsidRDefault="00B50818" w:rsidP="00B50818">
      <w:pPr>
        <w:widowControl w:val="0"/>
        <w:spacing w:line="307" w:lineRule="exact"/>
        <w:jc w:val="both"/>
        <w:rPr>
          <w:sz w:val="28"/>
          <w:szCs w:val="28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3133"/>
        </w:tabs>
        <w:spacing w:after="305" w:line="288" w:lineRule="exact"/>
        <w:ind w:left="2820"/>
        <w:rPr>
          <w:b/>
          <w:sz w:val="28"/>
          <w:szCs w:val="28"/>
          <w:lang w:eastAsia="en-US"/>
        </w:rPr>
      </w:pPr>
      <w:r w:rsidRPr="00B50818">
        <w:rPr>
          <w:b/>
          <w:sz w:val="28"/>
          <w:szCs w:val="28"/>
          <w:lang w:eastAsia="en-US"/>
        </w:rPr>
        <w:t>6.Выплата материальной помощи</w:t>
      </w:r>
    </w:p>
    <w:p w:rsidR="00B50818" w:rsidRPr="00B50818" w:rsidRDefault="00B50818" w:rsidP="00B50818">
      <w:pPr>
        <w:widowControl w:val="0"/>
        <w:numPr>
          <w:ilvl w:val="1"/>
          <w:numId w:val="16"/>
        </w:numPr>
        <w:tabs>
          <w:tab w:val="left" w:pos="1253"/>
        </w:tabs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В пределах выделенных бюджетных ассигнований на фонд оплаты </w:t>
      </w:r>
    </w:p>
    <w:p w:rsidR="00B50818" w:rsidRPr="00B50818" w:rsidRDefault="00B50818" w:rsidP="00B50818">
      <w:pPr>
        <w:widowControl w:val="0"/>
        <w:tabs>
          <w:tab w:val="left" w:pos="1253"/>
        </w:tabs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труда работникам учреждения оказывается материальная помощь в следу</w:t>
      </w:r>
      <w:r w:rsidRPr="00B50818">
        <w:rPr>
          <w:sz w:val="28"/>
          <w:szCs w:val="28"/>
          <w:lang w:eastAsia="en-US"/>
        </w:rPr>
        <w:t>ю</w:t>
      </w:r>
      <w:r w:rsidRPr="00B50818">
        <w:rPr>
          <w:sz w:val="28"/>
          <w:szCs w:val="28"/>
          <w:lang w:eastAsia="en-US"/>
        </w:rPr>
        <w:t>щих случаях:</w:t>
      </w:r>
    </w:p>
    <w:p w:rsidR="00B50818" w:rsidRPr="00B50818" w:rsidRDefault="00B50818" w:rsidP="00B50818">
      <w:pPr>
        <w:widowControl w:val="0"/>
        <w:spacing w:line="307" w:lineRule="exact"/>
        <w:ind w:firstLine="82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рождение ребенка, подтвержденное свидетельством о рождении;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вступление в брак, подтвержденное свидетельством о браке;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- смерть супруга или близкого родственника (мать, отец, сын, дочь), подтвержденная свидетельством о смерти;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Материальная помощь по семейным обстоятельствам выплачивается единовременно за счет средств фонда оплаты труда.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Максимальный размер материальной помощи не может превышать о</w:t>
      </w:r>
      <w:r w:rsidRPr="00B50818">
        <w:rPr>
          <w:sz w:val="28"/>
          <w:szCs w:val="28"/>
          <w:lang w:eastAsia="en-US"/>
        </w:rPr>
        <w:t>д</w:t>
      </w:r>
      <w:r w:rsidRPr="00B50818">
        <w:rPr>
          <w:sz w:val="28"/>
          <w:szCs w:val="28"/>
          <w:lang w:eastAsia="en-US"/>
        </w:rPr>
        <w:t>ного оклада (должностного оклада), ставки заработной платы в год.</w:t>
      </w:r>
    </w:p>
    <w:p w:rsidR="00B50818" w:rsidRPr="00B50818" w:rsidRDefault="00B50818" w:rsidP="00B50818">
      <w:pPr>
        <w:widowControl w:val="0"/>
        <w:spacing w:after="315"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Решение об оказании работнику материальной помощи принимается руководителем Учреждения на основании письменного заявления работника и с учетом мнения выборного органа работников.</w:t>
      </w:r>
    </w:p>
    <w:p w:rsidR="00B50818" w:rsidRPr="00B50818" w:rsidRDefault="00B50818" w:rsidP="00B50818">
      <w:pPr>
        <w:widowControl w:val="0"/>
        <w:tabs>
          <w:tab w:val="left" w:pos="696"/>
        </w:tabs>
        <w:spacing w:line="288" w:lineRule="exact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       7. Условия оплаты труда заместителей руководителя учреждения, главн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го бухгалтера</w:t>
      </w:r>
    </w:p>
    <w:p w:rsidR="00B50818" w:rsidRPr="00B50818" w:rsidRDefault="00B50818" w:rsidP="00B50818">
      <w:pPr>
        <w:widowControl w:val="0"/>
        <w:tabs>
          <w:tab w:val="left" w:pos="1238"/>
        </w:tabs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         7.1.Оклады (должностные оклады), ставки заработной платы заместит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лей руководителей и главных бухгалтеров Учреждения устанавливаются на 10-30% ниже окладов (должностных окладов), ставок заработной платы рук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водителя учреждения.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Среднемесячная заработная плата за календарный год заместителей р</w:t>
      </w:r>
      <w:r w:rsidRPr="00B50818">
        <w:rPr>
          <w:sz w:val="28"/>
          <w:szCs w:val="28"/>
          <w:lang w:eastAsia="en-US"/>
        </w:rPr>
        <w:t>у</w:t>
      </w:r>
      <w:r w:rsidRPr="00B50818">
        <w:rPr>
          <w:sz w:val="28"/>
          <w:szCs w:val="28"/>
          <w:lang w:eastAsia="en-US"/>
        </w:rPr>
        <w:t>ководителей и главных бухгалтеров учреждений, формируемая за счет всех источников финансового обеспечения, не может превышать 90% заработной платы руководителя Учреждения, предусмотренных трудовыми договорами.</w:t>
      </w: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>Ответственность за соблюдение установленного соотношения размера заработной платы руководителя Учреждения и заработной платы заместит</w:t>
      </w:r>
      <w:r w:rsidRPr="00B50818">
        <w:rPr>
          <w:sz w:val="28"/>
          <w:szCs w:val="28"/>
          <w:lang w:eastAsia="en-US"/>
        </w:rPr>
        <w:t>е</w:t>
      </w:r>
      <w:r w:rsidRPr="00B50818">
        <w:rPr>
          <w:sz w:val="28"/>
          <w:szCs w:val="28"/>
          <w:lang w:eastAsia="en-US"/>
        </w:rPr>
        <w:t>лей руководителя, возлагается на руководителя Учреждения.</w:t>
      </w:r>
    </w:p>
    <w:p w:rsidR="00B50818" w:rsidRPr="00B50818" w:rsidRDefault="00B50818" w:rsidP="00B50818">
      <w:pPr>
        <w:widowControl w:val="0"/>
        <w:tabs>
          <w:tab w:val="left" w:pos="1238"/>
        </w:tabs>
        <w:spacing w:line="307" w:lineRule="exact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          </w:t>
      </w:r>
      <w:proofErr w:type="gramStart"/>
      <w:r w:rsidRPr="00B50818">
        <w:rPr>
          <w:sz w:val="28"/>
          <w:szCs w:val="28"/>
          <w:lang w:eastAsia="en-US"/>
        </w:rPr>
        <w:t>7.2.Норматив численности заместителей руководителя устанавливается в зависимости от фактической численности работников Учреждения, сл</w:t>
      </w:r>
      <w:r w:rsidRPr="00B50818">
        <w:rPr>
          <w:sz w:val="28"/>
          <w:szCs w:val="28"/>
          <w:lang w:eastAsia="en-US"/>
        </w:rPr>
        <w:t>о</w:t>
      </w:r>
      <w:r w:rsidRPr="00B50818">
        <w:rPr>
          <w:sz w:val="28"/>
          <w:szCs w:val="28"/>
          <w:lang w:eastAsia="en-US"/>
        </w:rPr>
        <w:t>жившейся за последние 12 месяцев, предшествующих пересмотру этого но</w:t>
      </w:r>
      <w:r w:rsidRPr="00B50818">
        <w:rPr>
          <w:sz w:val="28"/>
          <w:szCs w:val="28"/>
          <w:lang w:eastAsia="en-US"/>
        </w:rPr>
        <w:t>р</w:t>
      </w:r>
      <w:r w:rsidRPr="00B50818">
        <w:rPr>
          <w:sz w:val="28"/>
          <w:szCs w:val="28"/>
          <w:lang w:eastAsia="en-US"/>
        </w:rPr>
        <w:t>матива:</w:t>
      </w:r>
      <w:proofErr w:type="gramEnd"/>
    </w:p>
    <w:p w:rsidR="00B50818" w:rsidRPr="00B50818" w:rsidRDefault="00B50818" w:rsidP="00B50818">
      <w:pPr>
        <w:widowControl w:val="0"/>
        <w:tabs>
          <w:tab w:val="left" w:pos="1238"/>
        </w:tabs>
        <w:spacing w:line="307" w:lineRule="exact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3"/>
        <w:gridCol w:w="4560"/>
      </w:tblGrid>
      <w:tr w:rsidR="00B50818" w:rsidRPr="00B50818" w:rsidTr="0041357C">
        <w:trPr>
          <w:trHeight w:hRule="exact" w:val="576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78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Фактическая численность работников учр</w:t>
            </w:r>
            <w:r w:rsidRPr="00B50818">
              <w:rPr>
                <w:color w:val="000000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hd w:val="clear" w:color="auto" w:fill="FFFFFF"/>
                <w:lang w:bidi="ru-RU"/>
              </w:rPr>
              <w:t>ждения, чел.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7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Число заместителей руководителя учр</w:t>
            </w:r>
            <w:r w:rsidRPr="00B50818">
              <w:rPr>
                <w:color w:val="000000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hd w:val="clear" w:color="auto" w:fill="FFFFFF"/>
                <w:lang w:bidi="ru-RU"/>
              </w:rPr>
              <w:t>ждения, ед.</w:t>
            </w:r>
          </w:p>
        </w:tc>
      </w:tr>
      <w:tr w:rsidR="00B50818" w:rsidRPr="00B50818" w:rsidTr="0041357C">
        <w:trPr>
          <w:trHeight w:hRule="exact" w:val="28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до 30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170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до 1</w:t>
            </w:r>
          </w:p>
        </w:tc>
      </w:tr>
      <w:tr w:rsidR="00B50818" w:rsidRPr="00B50818" w:rsidTr="0041357C">
        <w:trPr>
          <w:trHeight w:hRule="exact" w:val="28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от 31 до 70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до 2</w:t>
            </w:r>
          </w:p>
        </w:tc>
      </w:tr>
      <w:tr w:rsidR="00B50818" w:rsidRPr="00B50818" w:rsidTr="0041357C">
        <w:trPr>
          <w:trHeight w:hRule="exact" w:val="28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от 71 до 150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до 3</w:t>
            </w:r>
          </w:p>
        </w:tc>
      </w:tr>
      <w:tr w:rsidR="00B50818" w:rsidRPr="00B50818" w:rsidTr="0041357C">
        <w:trPr>
          <w:trHeight w:hRule="exact" w:val="288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от 151 до 400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до </w:t>
            </w:r>
            <w:r w:rsidRPr="00B50818">
              <w:rPr>
                <w:color w:val="000000"/>
                <w:shd w:val="clear" w:color="auto" w:fill="FFFFFF"/>
                <w:lang w:bidi="ru-RU"/>
              </w:rPr>
              <w:t>4</w:t>
            </w:r>
          </w:p>
        </w:tc>
      </w:tr>
      <w:tr w:rsidR="00B50818" w:rsidRPr="00B50818" w:rsidTr="0041357C">
        <w:trPr>
          <w:trHeight w:hRule="exact" w:val="28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от 401 до 800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до 5</w:t>
            </w:r>
          </w:p>
        </w:tc>
      </w:tr>
      <w:tr w:rsidR="00B50818" w:rsidRPr="00B50818" w:rsidTr="0041357C">
        <w:trPr>
          <w:trHeight w:hRule="exact" w:val="283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801 и более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293" w:wrap="notBeside" w:vAnchor="text" w:hAnchor="text" w:xAlign="center" w:y="1"/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color w:val="000000"/>
                <w:shd w:val="clear" w:color="auto" w:fill="FFFFFF"/>
                <w:lang w:bidi="ru-RU"/>
              </w:rPr>
              <w:t>по согласованию с учредителем</w:t>
            </w:r>
          </w:p>
        </w:tc>
      </w:tr>
    </w:tbl>
    <w:p w:rsidR="00B50818" w:rsidRPr="00B50818" w:rsidRDefault="00B50818" w:rsidP="00B50818">
      <w:pPr>
        <w:rPr>
          <w:sz w:val="28"/>
          <w:szCs w:val="28"/>
        </w:rPr>
      </w:pPr>
    </w:p>
    <w:p w:rsidR="00B50818" w:rsidRPr="00B50818" w:rsidRDefault="00B50818" w:rsidP="00B50818">
      <w:pPr>
        <w:widowControl w:val="0"/>
        <w:spacing w:line="307" w:lineRule="exact"/>
        <w:ind w:firstLine="760"/>
        <w:jc w:val="both"/>
        <w:rPr>
          <w:sz w:val="28"/>
          <w:szCs w:val="28"/>
          <w:lang w:eastAsia="en-US"/>
        </w:rPr>
      </w:pPr>
      <w:r w:rsidRPr="00B50818">
        <w:rPr>
          <w:sz w:val="28"/>
          <w:szCs w:val="28"/>
          <w:lang w:eastAsia="en-US"/>
        </w:rPr>
        <w:t xml:space="preserve">Норматив численности заместителей руководителя пересматривается </w:t>
      </w:r>
      <w:r w:rsidRPr="00B50818">
        <w:rPr>
          <w:sz w:val="28"/>
          <w:szCs w:val="28"/>
          <w:lang w:eastAsia="en-US"/>
        </w:rPr>
        <w:lastRenderedPageBreak/>
        <w:t>учредителем не чаще одного раза в год.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ПРИЛОЖЕНИЕ 1 к Положению об оплате труда работников муниц</w:t>
      </w:r>
      <w:r w:rsidRPr="00B50818">
        <w:rPr>
          <w:sz w:val="26"/>
          <w:szCs w:val="26"/>
          <w:lang w:eastAsia="en-US"/>
        </w:rPr>
        <w:t>и</w:t>
      </w:r>
      <w:r w:rsidRPr="00B50818">
        <w:rPr>
          <w:sz w:val="26"/>
          <w:szCs w:val="26"/>
          <w:lang w:eastAsia="en-US"/>
        </w:rPr>
        <w:t>пального бюджетного учреждения дополнительного образования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  <w:r w:rsidRPr="00B50818">
        <w:rPr>
          <w:sz w:val="26"/>
          <w:szCs w:val="26"/>
          <w:lang w:eastAsia="en-US"/>
        </w:rPr>
        <w:t xml:space="preserve"> спортивная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both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финансируемых за счет средств муниципального бюджета</w:t>
      </w:r>
    </w:p>
    <w:p w:rsidR="00B50818" w:rsidRPr="00B50818" w:rsidRDefault="00B50818" w:rsidP="00B50818">
      <w:pPr>
        <w:widowControl w:val="0"/>
        <w:spacing w:line="288" w:lineRule="exact"/>
        <w:ind w:left="22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Минимальные размеры окладов (должностных окладов),</w:t>
      </w:r>
      <w:r w:rsidRPr="00B50818">
        <w:rPr>
          <w:sz w:val="26"/>
          <w:szCs w:val="26"/>
          <w:lang w:eastAsia="en-US"/>
        </w:rPr>
        <w:br/>
        <w:t>ставок заработной платы работников</w:t>
      </w:r>
    </w:p>
    <w:p w:rsidR="00B50818" w:rsidRPr="00B50818" w:rsidRDefault="00B50818" w:rsidP="00B50818">
      <w:pPr>
        <w:widowControl w:val="0"/>
        <w:tabs>
          <w:tab w:val="left" w:pos="8342"/>
        </w:tabs>
        <w:jc w:val="center"/>
        <w:rPr>
          <w:sz w:val="26"/>
          <w:szCs w:val="26"/>
          <w:lang w:eastAsia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2275"/>
        <w:gridCol w:w="4214"/>
        <w:gridCol w:w="2407"/>
      </w:tblGrid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№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п</w:t>
            </w:r>
            <w:proofErr w:type="gramEnd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/п</w:t>
            </w: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Квалификационный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уровень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должности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Минимальные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оклады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(должностные</w:t>
            </w:r>
            <w:proofErr w:type="gramEnd"/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оклады),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ставки заработной платы (руб.)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3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1.</w:t>
            </w: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Профессиональная квалификационная группа должностей педагогических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работников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инструктор по физической культуре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4537,0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инструктор-методист; тренер – преп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даватель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4886,0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3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старший тренер – преподаватель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5235,0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0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Профессиональная квалификационная группа должностей работников</w:t>
            </w:r>
          </w:p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физической культуры и спорта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spacing w:line="254" w:lineRule="exact"/>
              <w:ind w:left="160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Профессиональная квалификационная группа должностей работников </w:t>
            </w: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физической</w:t>
            </w:r>
            <w:proofErr w:type="gramEnd"/>
          </w:p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культуры и спорта второго уровня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spacing w:line="27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инструктор по адаптивной физической культуре; инструктор по спорту, спортсмен-инструктор; техник по эк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с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плуатации и ремонту спортивной те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х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ники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4537,0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инструктор-методист по адаптивной физической культуре; тренер-преподаватель по адаптивной физич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е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ской культуре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4886,0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0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Профессиональная квалификационная группа  </w:t>
            </w: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общеотраслевых</w:t>
            </w:r>
            <w:proofErr w:type="gramEnd"/>
          </w:p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должностей руководителей, специалистов и служащих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Общеотраслевые должности служащих первого уровня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делопроизводитель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2685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секретарь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2685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секретарь-машинистка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2685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оператор ЦТ ГТО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2685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0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8896" w:type="dxa"/>
            <w:gridSpan w:val="3"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Профессиональная квалификационная группа  </w:t>
            </w: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общеотраслевых</w:t>
            </w:r>
            <w:proofErr w:type="gramEnd"/>
          </w:p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общеотраслевых профессий рабочих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Наименование профессий рабочих, по 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lastRenderedPageBreak/>
              <w:t>которым предусмотрено 1,2,3кваликафиционных разрядов в соответствие с Единым тарифно-квалификационным справочником р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бот и профессий рабочих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lastRenderedPageBreak/>
              <w:t>2465-2685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Гардеробщик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Дворник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Кладовщик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Сторо</w:t>
            </w:r>
            <w:proofErr w:type="gramStart"/>
            <w:r w:rsidRPr="00B50818">
              <w:t>ж(</w:t>
            </w:r>
            <w:proofErr w:type="gramEnd"/>
            <w:r w:rsidRPr="00B50818">
              <w:t>вахтер)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Уборщик служебных помещений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профессий рабочих, по которым предусмотрено присвоение 4 и 5 квалификационных разрядов в с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ответствие с Единым тарифно-квалификационным справочником р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бот и профессий рабочих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2813-3124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рабочий по комплексному обслужив</w:t>
            </w:r>
            <w:r w:rsidRPr="00B50818">
              <w:t>а</w:t>
            </w:r>
            <w:r w:rsidRPr="00B50818">
              <w:t>нию и ремонту зданий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2813-3124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Электромонтер по ремонту и обсл</w:t>
            </w:r>
            <w:r w:rsidRPr="00B50818">
              <w:t>у</w:t>
            </w:r>
            <w:r w:rsidRPr="00B50818">
              <w:t>живанию электрооборудования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2813-3124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1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Уборщик служебных помещений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2813-3124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профессий рабочих, по которым предусмотрено присвоение 6 и 7 квалификационных разрядов в с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ответствие с Единым тарифно-квалификационным справочником р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бот и профессий рабочих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>Слесарь-сантехник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3465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2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2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jc w:val="center"/>
            </w:pPr>
            <w:r w:rsidRPr="00B50818">
              <w:t xml:space="preserve">Электромонтер по ремонту </w:t>
            </w:r>
            <w:proofErr w:type="gramStart"/>
            <w:r w:rsidRPr="00B50818">
              <w:t>о</w:t>
            </w:r>
            <w:proofErr w:type="gramEnd"/>
            <w:r w:rsidRPr="00B50818">
              <w:t xml:space="preserve"> </w:t>
            </w:r>
            <w:proofErr w:type="gramStart"/>
            <w:r w:rsidRPr="00B50818">
              <w:t>обсл</w:t>
            </w:r>
            <w:r w:rsidRPr="00B50818">
              <w:t>у</w:t>
            </w:r>
            <w:r w:rsidRPr="00B50818">
              <w:t>живанию</w:t>
            </w:r>
            <w:proofErr w:type="gramEnd"/>
            <w:r w:rsidRPr="00B50818">
              <w:t xml:space="preserve"> электрооборудования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jc w:val="center"/>
            </w:pPr>
            <w:r w:rsidRPr="00B50818">
              <w:t>3465-3808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3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профессий рабочих, по которым предусмотрено присвоение 8 квалификационного разряда в соо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т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ветствие с Единым тарифно-квалификационным справочником р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бот и профессий рабочих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3465-3808</w:t>
            </w:r>
          </w:p>
        </w:tc>
      </w:tr>
      <w:tr w:rsidR="00B50818" w:rsidRPr="00B50818" w:rsidTr="0041357C">
        <w:trPr>
          <w:jc w:val="center"/>
        </w:trPr>
        <w:tc>
          <w:tcPr>
            <w:tcW w:w="756" w:type="dxa"/>
          </w:tcPr>
          <w:p w:rsidR="00B50818" w:rsidRPr="00B50818" w:rsidRDefault="00B50818" w:rsidP="00B50818">
            <w:pPr>
              <w:widowControl w:val="0"/>
              <w:numPr>
                <w:ilvl w:val="1"/>
                <w:numId w:val="19"/>
              </w:numPr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</w:p>
        </w:tc>
        <w:tc>
          <w:tcPr>
            <w:tcW w:w="2275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4</w:t>
            </w:r>
          </w:p>
        </w:tc>
        <w:tc>
          <w:tcPr>
            <w:tcW w:w="4214" w:type="dxa"/>
          </w:tcPr>
          <w:p w:rsidR="00B50818" w:rsidRPr="00B50818" w:rsidRDefault="00B50818" w:rsidP="00B50818">
            <w:pPr>
              <w:widowControl w:val="0"/>
              <w:spacing w:line="274" w:lineRule="exact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профессий рабочих, предусмотренных 1-3</w:t>
            </w:r>
          </w:p>
          <w:p w:rsidR="00B50818" w:rsidRPr="00B50818" w:rsidRDefault="00B50818" w:rsidP="00B50818">
            <w:pPr>
              <w:widowControl w:val="0"/>
              <w:shd w:val="clear" w:color="auto" w:fill="FFFFFF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квалификационными уровнями наст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о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ящей профессиональной квалифик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ционной группы, </w:t>
            </w:r>
            <w:proofErr w:type="gramStart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выполняющих</w:t>
            </w:r>
            <w:proofErr w:type="gramEnd"/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 ва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ж</w:t>
            </w: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ные (особо важные) и ответственные (особо ответственные работы)</w:t>
            </w:r>
          </w:p>
        </w:tc>
        <w:tc>
          <w:tcPr>
            <w:tcW w:w="2407" w:type="dxa"/>
          </w:tcPr>
          <w:p w:rsidR="00B50818" w:rsidRPr="00B50818" w:rsidRDefault="00B50818" w:rsidP="00B50818">
            <w:pPr>
              <w:widowControl w:val="0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B50818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5040-5519</w:t>
            </w:r>
          </w:p>
        </w:tc>
      </w:tr>
    </w:tbl>
    <w:p w:rsidR="00B50818" w:rsidRPr="00B50818" w:rsidRDefault="00B50818" w:rsidP="00B50818">
      <w:pPr>
        <w:widowControl w:val="0"/>
        <w:tabs>
          <w:tab w:val="left" w:pos="8342"/>
        </w:tabs>
        <w:jc w:val="center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Default="00B50818">
      <w:pPr>
        <w:spacing w:after="200"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br w:type="page"/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ПРИЛОЖЕНИЕ 2 к Положению об оплате труда работников муниц</w:t>
      </w:r>
      <w:r w:rsidRPr="00B50818">
        <w:rPr>
          <w:sz w:val="26"/>
          <w:szCs w:val="26"/>
          <w:lang w:eastAsia="en-US"/>
        </w:rPr>
        <w:t>и</w:t>
      </w:r>
      <w:r w:rsidRPr="00B50818">
        <w:rPr>
          <w:sz w:val="26"/>
          <w:szCs w:val="26"/>
          <w:lang w:eastAsia="en-US"/>
        </w:rPr>
        <w:t>пального бюджетного учреждения дополнительного образования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  <w:r w:rsidRPr="00B50818">
        <w:rPr>
          <w:sz w:val="26"/>
          <w:szCs w:val="26"/>
          <w:lang w:eastAsia="en-US"/>
        </w:rPr>
        <w:t xml:space="preserve"> спортивная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both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финансируемых за счет средств муниципального бюджета</w:t>
      </w:r>
    </w:p>
    <w:p w:rsidR="00B50818" w:rsidRPr="00B50818" w:rsidRDefault="00B50818" w:rsidP="00B50818">
      <w:pPr>
        <w:widowControl w:val="0"/>
        <w:tabs>
          <w:tab w:val="left" w:pos="8251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Размеры</w:t>
      </w:r>
    </w:p>
    <w:p w:rsidR="00B50818" w:rsidRPr="00B50818" w:rsidRDefault="00B50818" w:rsidP="00B50818">
      <w:pPr>
        <w:widowControl w:val="0"/>
        <w:spacing w:line="283" w:lineRule="exact"/>
        <w:ind w:left="220"/>
        <w:jc w:val="center"/>
        <w:rPr>
          <w:sz w:val="26"/>
          <w:szCs w:val="26"/>
          <w:lang w:eastAsia="en-US"/>
        </w:rPr>
      </w:pPr>
      <w:proofErr w:type="gramStart"/>
      <w:r w:rsidRPr="00B50818">
        <w:rPr>
          <w:sz w:val="26"/>
          <w:szCs w:val="26"/>
          <w:lang w:eastAsia="en-US"/>
        </w:rPr>
        <w:t>коэффициентов за квалификационную категорию к окладам (должностным</w:t>
      </w:r>
      <w:proofErr w:type="gramEnd"/>
    </w:p>
    <w:p w:rsidR="00B50818" w:rsidRPr="00B50818" w:rsidRDefault="00B50818" w:rsidP="00B50818">
      <w:pPr>
        <w:widowControl w:val="0"/>
        <w:spacing w:line="283" w:lineRule="exact"/>
        <w:ind w:left="34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окладам), ставкам заработной платы</w:t>
      </w:r>
    </w:p>
    <w:p w:rsidR="00B50818" w:rsidRPr="00B50818" w:rsidRDefault="00B50818" w:rsidP="00B50818">
      <w:pPr>
        <w:widowControl w:val="0"/>
        <w:spacing w:line="283" w:lineRule="exact"/>
        <w:ind w:left="340"/>
        <w:jc w:val="center"/>
        <w:rPr>
          <w:sz w:val="26"/>
          <w:szCs w:val="26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1"/>
        <w:gridCol w:w="4776"/>
      </w:tblGrid>
      <w:tr w:rsidR="00B50818" w:rsidRPr="00B50818" w:rsidTr="0041357C">
        <w:trPr>
          <w:trHeight w:hRule="exact" w:val="29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Категории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Размеры коэффициентов</w:t>
            </w:r>
          </w:p>
        </w:tc>
      </w:tr>
      <w:tr w:rsidR="00B50818" w:rsidRPr="00B50818" w:rsidTr="0041357C">
        <w:trPr>
          <w:trHeight w:hRule="exact" w:val="283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высшая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0,5</w:t>
            </w:r>
          </w:p>
        </w:tc>
      </w:tr>
      <w:tr w:rsidR="00B50818" w:rsidRPr="00B50818" w:rsidTr="0041357C">
        <w:trPr>
          <w:trHeight w:hRule="exact" w:val="28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первая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0,3</w:t>
            </w:r>
          </w:p>
        </w:tc>
      </w:tr>
      <w:tr w:rsidR="00B50818" w:rsidRPr="00B50818" w:rsidTr="0041357C">
        <w:trPr>
          <w:trHeight w:hRule="exact" w:val="298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вторая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50818" w:rsidRPr="00B50818" w:rsidRDefault="00B50818" w:rsidP="00B50818">
            <w:pPr>
              <w:framePr w:w="9437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0,1</w:t>
            </w:r>
          </w:p>
        </w:tc>
      </w:tr>
    </w:tbl>
    <w:p w:rsidR="00B50818" w:rsidRPr="00B50818" w:rsidRDefault="00B50818" w:rsidP="00B50818">
      <w:pPr>
        <w:framePr w:w="9437" w:wrap="notBeside" w:vAnchor="text" w:hAnchor="text" w:xAlign="center" w:y="1"/>
        <w:rPr>
          <w:rFonts w:ascii="Courier New" w:hAnsi="Courier New" w:cs="Courier New"/>
          <w:color w:val="000000"/>
          <w:sz w:val="2"/>
          <w:szCs w:val="2"/>
          <w:lang w:bidi="ru-RU"/>
        </w:rPr>
      </w:pPr>
    </w:p>
    <w:p w:rsidR="00B50818" w:rsidRPr="00B50818" w:rsidRDefault="00B50818" w:rsidP="00B50818">
      <w:pPr>
        <w:rPr>
          <w:sz w:val="2"/>
          <w:szCs w:val="2"/>
        </w:rPr>
      </w:pPr>
    </w:p>
    <w:p w:rsidR="00B50818" w:rsidRPr="00B50818" w:rsidRDefault="00B50818" w:rsidP="00B50818">
      <w:pPr>
        <w:rPr>
          <w:sz w:val="2"/>
          <w:szCs w:val="2"/>
        </w:rPr>
        <w:sectPr w:rsidR="00B50818" w:rsidRPr="00B50818">
          <w:pgSz w:w="11900" w:h="16840"/>
          <w:pgMar w:top="1278" w:right="772" w:bottom="1278" w:left="1692" w:header="0" w:footer="3" w:gutter="0"/>
          <w:cols w:space="720"/>
        </w:sect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lastRenderedPageBreak/>
        <w:t>ПРИЛОЖЕНИЕ 3 к Положению об оплате труда работников м</w:t>
      </w:r>
      <w:r w:rsidRPr="00B50818">
        <w:rPr>
          <w:sz w:val="26"/>
          <w:szCs w:val="26"/>
          <w:lang w:eastAsia="en-US"/>
        </w:rPr>
        <w:t>у</w:t>
      </w:r>
      <w:r w:rsidRPr="00B50818">
        <w:rPr>
          <w:sz w:val="26"/>
          <w:szCs w:val="26"/>
          <w:lang w:eastAsia="en-US"/>
        </w:rPr>
        <w:t>ниципального бюджетного учр</w:t>
      </w:r>
      <w:r w:rsidRPr="00B50818">
        <w:rPr>
          <w:sz w:val="26"/>
          <w:szCs w:val="26"/>
          <w:lang w:eastAsia="en-US"/>
        </w:rPr>
        <w:t>е</w:t>
      </w:r>
      <w:r w:rsidRPr="00B50818">
        <w:rPr>
          <w:sz w:val="26"/>
          <w:szCs w:val="26"/>
          <w:lang w:eastAsia="en-US"/>
        </w:rPr>
        <w:t>ждения дополнительного образ</w:t>
      </w:r>
      <w:r w:rsidRPr="00B50818">
        <w:rPr>
          <w:sz w:val="26"/>
          <w:szCs w:val="26"/>
          <w:lang w:eastAsia="en-US"/>
        </w:rPr>
        <w:t>о</w:t>
      </w:r>
      <w:r w:rsidRPr="00B50818">
        <w:rPr>
          <w:sz w:val="26"/>
          <w:szCs w:val="26"/>
          <w:lang w:eastAsia="en-US"/>
        </w:rPr>
        <w:t>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  <w:r w:rsidRPr="00B50818">
        <w:rPr>
          <w:sz w:val="26"/>
          <w:szCs w:val="26"/>
          <w:lang w:eastAsia="en-US"/>
        </w:rPr>
        <w:t xml:space="preserve"> спорти</w:t>
      </w:r>
      <w:r w:rsidRPr="00B50818">
        <w:rPr>
          <w:sz w:val="26"/>
          <w:szCs w:val="26"/>
          <w:lang w:eastAsia="en-US"/>
        </w:rPr>
        <w:t>в</w:t>
      </w:r>
      <w:r w:rsidRPr="00B50818">
        <w:rPr>
          <w:sz w:val="26"/>
          <w:szCs w:val="26"/>
          <w:lang w:eastAsia="en-US"/>
        </w:rPr>
        <w:t xml:space="preserve">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both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финансируемых за счет средств муниципального бюджета</w:t>
      </w:r>
    </w:p>
    <w:p w:rsidR="00B50818" w:rsidRPr="00B50818" w:rsidRDefault="00B50818" w:rsidP="00B50818">
      <w:pPr>
        <w:widowControl w:val="0"/>
        <w:tabs>
          <w:tab w:val="left" w:pos="8306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Размер</w:t>
      </w:r>
    </w:p>
    <w:p w:rsidR="00B50818" w:rsidRPr="00B50818" w:rsidRDefault="00B50818" w:rsidP="00B50818">
      <w:pPr>
        <w:widowControl w:val="0"/>
        <w:spacing w:line="307" w:lineRule="exact"/>
        <w:ind w:left="4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повышающего коэффициента за наличие спортивного разряда, спортивного</w:t>
      </w:r>
      <w:r w:rsidRPr="00B50818">
        <w:rPr>
          <w:sz w:val="26"/>
          <w:szCs w:val="26"/>
          <w:lang w:eastAsia="en-US"/>
        </w:rPr>
        <w:br/>
        <w:t>звания к окладу (должностному окладу), ставке заработной платы спортсменам</w:t>
      </w:r>
    </w:p>
    <w:p w:rsidR="00B50818" w:rsidRPr="00B50818" w:rsidRDefault="00B50818" w:rsidP="00B50818">
      <w:pPr>
        <w:widowControl w:val="0"/>
        <w:spacing w:line="307" w:lineRule="exact"/>
        <w:ind w:left="4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(спортсменам-инструкторам)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6437"/>
        <w:gridCol w:w="2069"/>
      </w:tblGrid>
      <w:tr w:rsidR="00B50818" w:rsidRPr="00B50818" w:rsidTr="0041357C">
        <w:trPr>
          <w:trHeight w:hRule="exact" w:val="571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ind w:left="320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№</w:t>
            </w:r>
          </w:p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ind w:left="320"/>
              <w:rPr>
                <w:sz w:val="26"/>
                <w:szCs w:val="26"/>
                <w:lang w:eastAsia="en-US"/>
              </w:rPr>
            </w:pPr>
            <w:proofErr w:type="gramStart"/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п</w:t>
            </w:r>
            <w:proofErr w:type="gramEnd"/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/п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Спортивная квалификация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Размер</w:t>
            </w:r>
          </w:p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ind w:left="28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коэффициента</w:t>
            </w:r>
          </w:p>
        </w:tc>
      </w:tr>
      <w:tr w:rsidR="00B50818" w:rsidRPr="00B50818" w:rsidTr="0041357C">
        <w:trPr>
          <w:trHeight w:hRule="exact" w:val="302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1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I спортивный разряд (командные игровые виды спорта)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1,05</w:t>
            </w:r>
          </w:p>
        </w:tc>
      </w:tr>
      <w:tr w:rsidR="00B50818" w:rsidRPr="00B50818" w:rsidTr="0041357C">
        <w:trPr>
          <w:trHeight w:hRule="exact" w:val="29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2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Кандидат в мастера спорта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1,1</w:t>
            </w:r>
          </w:p>
        </w:tc>
      </w:tr>
      <w:tr w:rsidR="00B50818" w:rsidRPr="00B50818" w:rsidTr="0041357C">
        <w:trPr>
          <w:trHeight w:hRule="exact" w:val="28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3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Мастер спорта России, Гроссмейстер России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1,5</w:t>
            </w:r>
          </w:p>
        </w:tc>
      </w:tr>
      <w:tr w:rsidR="00B50818" w:rsidRPr="00B50818" w:rsidTr="0041357C">
        <w:trPr>
          <w:trHeight w:hRule="exact" w:val="562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4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Мастер спорта России международного класса,</w:t>
            </w:r>
          </w:p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Гроссмейстер России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2,0</w:t>
            </w:r>
          </w:p>
        </w:tc>
      </w:tr>
      <w:tr w:rsidR="00B50818" w:rsidRPr="00B50818" w:rsidTr="0041357C">
        <w:trPr>
          <w:trHeight w:hRule="exact" w:val="56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5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Мастер спорта России международного класса,</w:t>
            </w:r>
          </w:p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Гроссмейстер России - призер всероссийских соревнований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2,5</w:t>
            </w:r>
          </w:p>
        </w:tc>
      </w:tr>
      <w:tr w:rsidR="00B50818" w:rsidRPr="00B50818" w:rsidTr="0041357C">
        <w:trPr>
          <w:trHeight w:hRule="exact" w:val="845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6</w:t>
            </w:r>
          </w:p>
        </w:tc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7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Мастер спорта России международного класса,</w:t>
            </w:r>
          </w:p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74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Гроссмейстер России - призер международных соревнований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288" w:wrap="notBeside" w:vAnchor="text" w:hAnchor="text" w:xAlign="center" w:y="1"/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rFonts w:eastAsia="MS Reference Sans Serif"/>
                <w:color w:val="000000"/>
                <w:sz w:val="23"/>
                <w:szCs w:val="23"/>
                <w:shd w:val="clear" w:color="auto" w:fill="FFFFFF"/>
                <w:lang w:bidi="ru-RU"/>
              </w:rPr>
              <w:t>3,5</w:t>
            </w:r>
          </w:p>
        </w:tc>
      </w:tr>
    </w:tbl>
    <w:p w:rsidR="00B50818" w:rsidRPr="00B50818" w:rsidRDefault="00B50818" w:rsidP="00B50818">
      <w:pPr>
        <w:framePr w:w="9288" w:wrap="notBeside" w:vAnchor="text" w:hAnchor="text" w:xAlign="center" w:y="1"/>
        <w:rPr>
          <w:rFonts w:ascii="Courier New" w:hAnsi="Courier New" w:cs="Courier New"/>
          <w:color w:val="000000"/>
          <w:sz w:val="2"/>
          <w:szCs w:val="2"/>
          <w:lang w:bidi="ru-RU"/>
        </w:rPr>
      </w:pPr>
    </w:p>
    <w:p w:rsidR="00B50818" w:rsidRPr="00B50818" w:rsidRDefault="00B50818" w:rsidP="00B50818">
      <w:pPr>
        <w:rPr>
          <w:sz w:val="2"/>
          <w:szCs w:val="2"/>
        </w:rPr>
      </w:pPr>
    </w:p>
    <w:p w:rsidR="00B50818" w:rsidRPr="00B50818" w:rsidRDefault="00B50818" w:rsidP="00B50818">
      <w:pPr>
        <w:widowControl w:val="0"/>
        <w:tabs>
          <w:tab w:val="left" w:pos="8371"/>
        </w:tabs>
        <w:spacing w:line="283" w:lineRule="exact"/>
        <w:ind w:left="552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71"/>
        </w:tabs>
        <w:spacing w:line="283" w:lineRule="exact"/>
        <w:ind w:left="552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71"/>
        </w:tabs>
        <w:spacing w:line="283" w:lineRule="exact"/>
        <w:ind w:left="552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71"/>
        </w:tabs>
        <w:spacing w:line="283" w:lineRule="exact"/>
        <w:ind w:left="552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71"/>
        </w:tabs>
        <w:spacing w:line="283" w:lineRule="exact"/>
        <w:ind w:left="552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lastRenderedPageBreak/>
        <w:t xml:space="preserve">                                                                                 ПРИЛОЖЕНИЕ 4 к Положению </w:t>
      </w:r>
      <w:proofErr w:type="gramStart"/>
      <w:r w:rsidRPr="00B50818">
        <w:rPr>
          <w:sz w:val="26"/>
          <w:szCs w:val="26"/>
          <w:lang w:eastAsia="en-US"/>
        </w:rPr>
        <w:t>об</w:t>
      </w:r>
      <w:proofErr w:type="gram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оплате труда работников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муниципального бюджетного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учреждения дополнительного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образования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спортивная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финансируемых за счет средств   муниципального бюджета</w:t>
      </w:r>
    </w:p>
    <w:tbl>
      <w:tblPr>
        <w:tblpPr w:leftFromText="180" w:rightFromText="180" w:vertAnchor="text" w:horzAnchor="margin" w:tblpY="10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6"/>
        <w:gridCol w:w="3163"/>
      </w:tblGrid>
      <w:tr w:rsidR="00B50818" w:rsidRPr="00B50818" w:rsidTr="0041357C">
        <w:trPr>
          <w:trHeight w:hRule="exact" w:val="317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Наименование выплаты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Размеры выплат, %</w:t>
            </w:r>
          </w:p>
        </w:tc>
      </w:tr>
      <w:tr w:rsidR="00B50818" w:rsidRPr="00B50818" w:rsidTr="0041357C">
        <w:trPr>
          <w:trHeight w:hRule="exact" w:val="2959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93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За почетное звание - "Заслуженный работник физической культуры Российской Федерации"; за государственные награды, включая почетные звания Российской Федерации и СССР; за почетные спортивные звания "Заслуженный тренер России", "Заслуженный тренер РСФСР". "Заслуженный тр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нер СССР", "Заслуженный мастер спорта России", "Засл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у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женный мастер спорта СССР"; за почетный знак "За заслуги в развитии физической культуры и спорта", за знак "Отли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ч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ник физической культуры и спорта"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20</w:t>
            </w:r>
          </w:p>
        </w:tc>
      </w:tr>
      <w:tr w:rsidR="00B50818" w:rsidRPr="00B50818" w:rsidTr="0041357C">
        <w:trPr>
          <w:trHeight w:hRule="exact" w:val="2690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93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За почетное звание - "Народный учитель Российской Фед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рации"; "Заслуженный учитель Российской Федерации"; "Народный учитель СССР"; "Заслуженный учитель школы РСФСР"; другие почетные звания союзных республик, вх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дивших в состав СССР, а также другие почетные звания, название которых начинается со слов "Народный"; "Засл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у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женный"; при условии соответствия почетного звания пр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филю преподаваемых дисциплин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20</w:t>
            </w:r>
          </w:p>
        </w:tc>
      </w:tr>
      <w:tr w:rsidR="00B50818" w:rsidRPr="00B50818" w:rsidTr="0041357C">
        <w:trPr>
          <w:trHeight w:hRule="exact" w:val="1424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93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За ведомственные награды; за спортивные звания "Мастер спорта России"; "Мастер спорта России международного класса"; "Гроссмейстер России"; "Мастер спорта СССР ме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ж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дународного класса"; "Гроссмейстер СССР"; "Мастер спорта СССР"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10</w:t>
            </w:r>
          </w:p>
        </w:tc>
      </w:tr>
      <w:tr w:rsidR="00B50818" w:rsidRPr="00B50818" w:rsidTr="0041357C">
        <w:trPr>
          <w:trHeight w:hRule="exact" w:val="3277"/>
        </w:trPr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93" w:lineRule="exact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lastRenderedPageBreak/>
              <w:t>За отраслевые награды - нагрудный знак "Почетный рабо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ник общего образования Российской Федерации"; "Почетный работник начального профессионального образования Ро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сийской Федерации"; "Почетный работник среднего профе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сионального образования Российской Федерации"; "Поче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ный работник высшего профессионального образования Ро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сийской федерации», «За развитие научно-исследовательской работы студентов», знаки и значки  «О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личник народного просвещения», «Отличник професси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нально-</w:t>
            </w:r>
            <w:proofErr w:type="spell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техниеского</w:t>
            </w:r>
            <w:proofErr w:type="spell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 образования РСФСР»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widowControl w:val="0"/>
              <w:spacing w:line="254" w:lineRule="exact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20</w:t>
            </w:r>
          </w:p>
        </w:tc>
      </w:tr>
    </w:tbl>
    <w:p w:rsidR="00B50818" w:rsidRPr="00B50818" w:rsidRDefault="00B50818" w:rsidP="00B50818">
      <w:pPr>
        <w:widowControl w:val="0"/>
        <w:tabs>
          <w:tab w:val="left" w:pos="8316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Выплаты</w:t>
      </w:r>
    </w:p>
    <w:p w:rsidR="00B50818" w:rsidRPr="00B50818" w:rsidRDefault="00B50818" w:rsidP="00B50818">
      <w:pPr>
        <w:widowControl w:val="0"/>
        <w:ind w:left="4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за наличие почетного (спортивного) звания, наград различного уровня к окладу</w:t>
      </w:r>
      <w:r w:rsidRPr="00B50818">
        <w:rPr>
          <w:sz w:val="26"/>
          <w:szCs w:val="26"/>
          <w:lang w:eastAsia="en-US"/>
        </w:rPr>
        <w:br/>
        <w:t>(должностному окладу), ставке заработной платы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                ПРИЛОЖЕНИЕ 5 к Положению </w:t>
      </w:r>
      <w:proofErr w:type="gramStart"/>
      <w:r w:rsidRPr="00B50818">
        <w:rPr>
          <w:sz w:val="26"/>
          <w:szCs w:val="26"/>
          <w:lang w:eastAsia="en-US"/>
        </w:rPr>
        <w:t>об</w:t>
      </w:r>
      <w:proofErr w:type="gram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                                  оплате труда работников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муниципального бюджетного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учреждения дополнительного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образования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спортивная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финансируемых за счет средств   муниципального бюджета</w:t>
      </w:r>
    </w:p>
    <w:p w:rsidR="00B50818" w:rsidRPr="00B50818" w:rsidRDefault="00B50818" w:rsidP="00B50818">
      <w:pPr>
        <w:widowControl w:val="0"/>
        <w:tabs>
          <w:tab w:val="left" w:pos="8316"/>
        </w:tabs>
        <w:spacing w:line="283" w:lineRule="exact"/>
        <w:rPr>
          <w:sz w:val="26"/>
          <w:szCs w:val="26"/>
          <w:lang w:eastAsia="en-US"/>
        </w:rPr>
      </w:pPr>
    </w:p>
    <w:p w:rsidR="00B50818" w:rsidRPr="00B50818" w:rsidRDefault="00B50818" w:rsidP="00B50818">
      <w:pPr>
        <w:widowControl w:val="0"/>
        <w:spacing w:line="312" w:lineRule="exact"/>
        <w:ind w:left="4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минимальные размеры должностных окладов </w:t>
      </w:r>
    </w:p>
    <w:p w:rsidR="00B50818" w:rsidRPr="00B50818" w:rsidRDefault="00B50818" w:rsidP="00B50818">
      <w:pPr>
        <w:widowControl w:val="0"/>
        <w:spacing w:line="312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руководителей муниципальных учреждений</w:t>
      </w:r>
    </w:p>
    <w:p w:rsidR="00B50818" w:rsidRPr="00B50818" w:rsidRDefault="00B50818" w:rsidP="00B50818">
      <w:pPr>
        <w:widowControl w:val="0"/>
        <w:spacing w:line="312" w:lineRule="exact"/>
        <w:rPr>
          <w:sz w:val="26"/>
          <w:szCs w:val="26"/>
          <w:lang w:eastAsia="en-US"/>
        </w:rPr>
      </w:pPr>
    </w:p>
    <w:tbl>
      <w:tblPr>
        <w:tblStyle w:val="a3"/>
        <w:tblW w:w="0" w:type="auto"/>
        <w:tblInd w:w="40" w:type="dxa"/>
        <w:tblLook w:val="04A0" w:firstRow="1" w:lastRow="0" w:firstColumn="1" w:lastColumn="0" w:noHBand="0" w:noVBand="1"/>
      </w:tblPr>
      <w:tblGrid>
        <w:gridCol w:w="635"/>
        <w:gridCol w:w="3828"/>
        <w:gridCol w:w="5068"/>
      </w:tblGrid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rPr>
                <w:sz w:val="22"/>
                <w:szCs w:val="22"/>
                <w:lang w:eastAsia="en-US"/>
              </w:rPr>
            </w:pPr>
            <w:proofErr w:type="gramStart"/>
            <w:r w:rsidRPr="00B50818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B50818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Группа по оплате труда руководит</w:t>
            </w:r>
            <w:r w:rsidRPr="00B50818">
              <w:rPr>
                <w:sz w:val="22"/>
                <w:szCs w:val="22"/>
                <w:lang w:eastAsia="en-US"/>
              </w:rPr>
              <w:t>е</w:t>
            </w:r>
            <w:r w:rsidRPr="00B50818">
              <w:rPr>
                <w:sz w:val="22"/>
                <w:szCs w:val="22"/>
                <w:lang w:eastAsia="en-US"/>
              </w:rPr>
              <w:t>лей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Минимальный размер должностного оклада</w:t>
            </w:r>
            <w:proofErr w:type="gramStart"/>
            <w:r w:rsidRPr="00B50818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B50818">
              <w:rPr>
                <w:sz w:val="22"/>
                <w:szCs w:val="22"/>
                <w:lang w:eastAsia="en-US"/>
              </w:rPr>
              <w:t xml:space="preserve"> ру</w:t>
            </w:r>
            <w:r w:rsidRPr="00B50818">
              <w:rPr>
                <w:sz w:val="22"/>
                <w:szCs w:val="22"/>
                <w:lang w:eastAsia="en-US"/>
              </w:rPr>
              <w:t>б</w:t>
            </w:r>
            <w:r w:rsidRPr="00B50818">
              <w:rPr>
                <w:sz w:val="22"/>
                <w:szCs w:val="22"/>
                <w:lang w:eastAsia="en-US"/>
              </w:rPr>
              <w:t>лей</w:t>
            </w:r>
          </w:p>
        </w:tc>
      </w:tr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val="en-US" w:eastAsia="en-US"/>
              </w:rPr>
              <w:t>I</w:t>
            </w:r>
            <w:r w:rsidRPr="00B50818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19224</w:t>
            </w:r>
          </w:p>
        </w:tc>
      </w:tr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val="en-US" w:eastAsia="en-US"/>
              </w:rPr>
              <w:t>II</w:t>
            </w:r>
            <w:r w:rsidRPr="00B50818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14891</w:t>
            </w:r>
          </w:p>
        </w:tc>
      </w:tr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val="en-US" w:eastAsia="en-US"/>
              </w:rPr>
              <w:t>III</w:t>
            </w:r>
            <w:r w:rsidRPr="00B50818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13789</w:t>
            </w:r>
          </w:p>
        </w:tc>
      </w:tr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val="en-US" w:eastAsia="en-US"/>
              </w:rPr>
              <w:t>IV</w:t>
            </w:r>
            <w:r w:rsidRPr="00B50818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12934</w:t>
            </w:r>
          </w:p>
        </w:tc>
      </w:tr>
      <w:tr w:rsidR="00B50818" w:rsidRPr="00B50818" w:rsidTr="0041357C">
        <w:tc>
          <w:tcPr>
            <w:tcW w:w="635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val="en-US" w:eastAsia="en-US"/>
              </w:rPr>
            </w:pPr>
            <w:r w:rsidRPr="00B50818">
              <w:rPr>
                <w:sz w:val="22"/>
                <w:szCs w:val="22"/>
                <w:lang w:val="en-US" w:eastAsia="en-US"/>
              </w:rPr>
              <w:t xml:space="preserve">V </w:t>
            </w:r>
            <w:r w:rsidRPr="00B50818">
              <w:rPr>
                <w:sz w:val="22"/>
                <w:szCs w:val="22"/>
                <w:lang w:eastAsia="en-US"/>
              </w:rPr>
              <w:t>группа</w:t>
            </w:r>
          </w:p>
        </w:tc>
        <w:tc>
          <w:tcPr>
            <w:tcW w:w="5068" w:type="dxa"/>
          </w:tcPr>
          <w:p w:rsidR="00B50818" w:rsidRPr="00B50818" w:rsidRDefault="00B50818" w:rsidP="00B50818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B50818">
              <w:rPr>
                <w:sz w:val="22"/>
                <w:szCs w:val="22"/>
                <w:lang w:eastAsia="en-US"/>
              </w:rPr>
              <w:t>12135</w:t>
            </w:r>
          </w:p>
        </w:tc>
      </w:tr>
    </w:tbl>
    <w:p w:rsidR="00B50818" w:rsidRPr="00B50818" w:rsidRDefault="00B50818" w:rsidP="00B50818">
      <w:pPr>
        <w:widowControl w:val="0"/>
        <w:spacing w:line="312" w:lineRule="exact"/>
        <w:ind w:left="40"/>
        <w:jc w:val="center"/>
        <w:rPr>
          <w:sz w:val="22"/>
          <w:szCs w:val="22"/>
          <w:lang w:eastAsia="en-US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                ПРИЛОЖЕНИЕ 6 к Положению </w:t>
      </w:r>
      <w:proofErr w:type="gramStart"/>
      <w:r w:rsidRPr="00B50818">
        <w:rPr>
          <w:sz w:val="26"/>
          <w:szCs w:val="26"/>
          <w:lang w:eastAsia="en-US"/>
        </w:rPr>
        <w:t>об</w:t>
      </w:r>
      <w:proofErr w:type="gram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                                  оплате труда работников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муниципального бюджетного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учреждения дополнительного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образования «</w:t>
      </w:r>
      <w:proofErr w:type="spellStart"/>
      <w:r w:rsidRPr="00B50818">
        <w:rPr>
          <w:sz w:val="26"/>
          <w:szCs w:val="26"/>
          <w:lang w:eastAsia="en-US"/>
        </w:rPr>
        <w:t>Поспелихинская</w:t>
      </w:r>
      <w:proofErr w:type="spellEnd"/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спортивная школа» </w:t>
      </w:r>
      <w:proofErr w:type="spellStart"/>
      <w:r w:rsidRPr="00B50818">
        <w:rPr>
          <w:sz w:val="26"/>
          <w:szCs w:val="26"/>
          <w:lang w:eastAsia="en-US"/>
        </w:rPr>
        <w:t>Поспелихинского</w:t>
      </w:r>
      <w:proofErr w:type="spellEnd"/>
      <w:r w:rsidRPr="00B50818">
        <w:rPr>
          <w:sz w:val="26"/>
          <w:szCs w:val="26"/>
          <w:lang w:eastAsia="en-US"/>
        </w:rPr>
        <w:t xml:space="preserve"> </w:t>
      </w:r>
    </w:p>
    <w:p w:rsidR="00B50818" w:rsidRPr="00B50818" w:rsidRDefault="00B50818" w:rsidP="00B50818">
      <w:pPr>
        <w:widowControl w:val="0"/>
        <w:tabs>
          <w:tab w:val="left" w:pos="8342"/>
        </w:tabs>
        <w:spacing w:line="283" w:lineRule="exact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                                                                                                     района Алтайского края</w:t>
      </w:r>
    </w:p>
    <w:p w:rsidR="00B50818" w:rsidRPr="00B50818" w:rsidRDefault="00B50818" w:rsidP="00B50818">
      <w:pPr>
        <w:widowControl w:val="0"/>
        <w:spacing w:after="296" w:line="283" w:lineRule="exact"/>
        <w:ind w:left="5500" w:right="240"/>
        <w:jc w:val="right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 xml:space="preserve"> финансируемых за счет средств   муниципального бюджета</w:t>
      </w:r>
    </w:p>
    <w:p w:rsidR="00B50818" w:rsidRPr="00B50818" w:rsidRDefault="00B50818" w:rsidP="00B50818">
      <w:pPr>
        <w:widowControl w:val="0"/>
        <w:spacing w:line="307" w:lineRule="exact"/>
        <w:ind w:left="2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Виды</w:t>
      </w:r>
    </w:p>
    <w:p w:rsidR="00B50818" w:rsidRPr="00B50818" w:rsidRDefault="00B50818" w:rsidP="00B50818">
      <w:pPr>
        <w:widowControl w:val="0"/>
        <w:spacing w:line="307" w:lineRule="exact"/>
        <w:ind w:left="20"/>
        <w:jc w:val="center"/>
        <w:rPr>
          <w:sz w:val="26"/>
          <w:szCs w:val="26"/>
          <w:lang w:eastAsia="en-US"/>
        </w:rPr>
      </w:pPr>
      <w:r w:rsidRPr="00B50818">
        <w:rPr>
          <w:sz w:val="26"/>
          <w:szCs w:val="26"/>
          <w:lang w:eastAsia="en-US"/>
        </w:rPr>
        <w:t>выплат стимулирующего характера за интенсивность и высокие результаты</w:t>
      </w:r>
      <w:r w:rsidRPr="00B50818">
        <w:rPr>
          <w:sz w:val="26"/>
          <w:szCs w:val="26"/>
          <w:lang w:eastAsia="en-US"/>
        </w:rPr>
        <w:br/>
        <w:t>работы к окладу (должностному окладу), ставке заработной платы работников</w:t>
      </w:r>
    </w:p>
    <w:p w:rsidR="00B50818" w:rsidRPr="00B50818" w:rsidRDefault="00B50818" w:rsidP="00B50818">
      <w:pPr>
        <w:widowControl w:val="0"/>
        <w:spacing w:line="307" w:lineRule="exact"/>
        <w:ind w:left="20"/>
        <w:jc w:val="center"/>
        <w:rPr>
          <w:sz w:val="26"/>
          <w:szCs w:val="26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3686"/>
        <w:gridCol w:w="2909"/>
        <w:gridCol w:w="2054"/>
      </w:tblGrid>
      <w:tr w:rsidR="00B50818" w:rsidRPr="00B50818" w:rsidTr="0041357C">
        <w:trPr>
          <w:trHeight w:hRule="exact" w:val="61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lastRenderedPageBreak/>
              <w:t>№</w:t>
            </w:r>
          </w:p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п</w:t>
            </w:r>
            <w:proofErr w:type="gram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Показатель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Критерии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Размер выплаты %</w:t>
            </w:r>
          </w:p>
        </w:tc>
      </w:tr>
      <w:tr w:rsidR="00B50818" w:rsidRPr="00B50818" w:rsidTr="0041357C">
        <w:trPr>
          <w:trHeight w:hRule="exact" w:val="321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Выполнение дополнительных обр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а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зовательных программ спортивной подготовки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100% </w:t>
            </w:r>
            <w:proofErr w:type="gram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обучающихся</w:t>
            </w:r>
            <w:proofErr w:type="gram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, успе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ш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но сдавших контрольные переводные нормативы, в том числе результат реал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зации программы спорти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в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ной подготовки в соотве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ствии с федеральными тр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бованиями стандарта спо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р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тивной подготовки по виду спорта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до 30</w:t>
            </w:r>
          </w:p>
        </w:tc>
      </w:tr>
      <w:tr w:rsidR="00B50818" w:rsidRPr="00B50818" w:rsidTr="0041357C">
        <w:trPr>
          <w:trHeight w:hRule="exact" w:val="867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Присвоение спортивных разрядов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не менее 50% количества </w:t>
            </w:r>
            <w:proofErr w:type="gram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обучающихся</w:t>
            </w:r>
            <w:proofErr w:type="gram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, получивших спортивный разряд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до 30</w:t>
            </w:r>
          </w:p>
        </w:tc>
      </w:tr>
      <w:tr w:rsidR="00B50818" w:rsidRPr="00B50818" w:rsidTr="0041357C">
        <w:trPr>
          <w:trHeight w:hRule="exact" w:val="324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Победы на всероссийских, межрег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ональных спортивных соревнован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и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ях: чемпионатах и первенствах Ро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сии, чемпионатах и первенствах ф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дерального округа Российской Ф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дерации, зональных соревнованиях с участием спортивных сборных к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манд (клубов) субъектов Российской Федерации из двух и более фед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е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ральных округов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1-3 места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до 40</w:t>
            </w:r>
          </w:p>
        </w:tc>
      </w:tr>
      <w:tr w:rsidR="00B50818" w:rsidRPr="00B50818" w:rsidTr="0041357C">
        <w:trPr>
          <w:trHeight w:hRule="exact" w:val="99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Внедрение </w:t>
            </w:r>
            <w:proofErr w:type="spell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программно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softHyphen/>
              <w:t>нормативного</w:t>
            </w:r>
            <w:proofErr w:type="spell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 комплекса ВФСК "Г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</w:t>
            </w: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тов к труду и обороне"</w:t>
            </w:r>
          </w:p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 xml:space="preserve">Количество </w:t>
            </w:r>
            <w:proofErr w:type="gramStart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обучающихся</w:t>
            </w:r>
            <w:proofErr w:type="gramEnd"/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, выполнивших нормы ВФСК в отчетном году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0818" w:rsidRPr="00B50818" w:rsidRDefault="00B50818" w:rsidP="00B50818">
            <w:pPr>
              <w:framePr w:w="9317" w:wrap="notBeside" w:vAnchor="text" w:hAnchor="text" w:xAlign="center" w:y="1"/>
              <w:widowControl w:val="0"/>
              <w:jc w:val="center"/>
              <w:rPr>
                <w:sz w:val="26"/>
                <w:szCs w:val="26"/>
                <w:lang w:eastAsia="en-US"/>
              </w:rPr>
            </w:pPr>
            <w:r w:rsidRPr="00B50818">
              <w:rPr>
                <w:color w:val="000000"/>
                <w:sz w:val="23"/>
                <w:szCs w:val="23"/>
                <w:shd w:val="clear" w:color="auto" w:fill="FFFFFF"/>
                <w:lang w:bidi="ru-RU"/>
              </w:rPr>
              <w:t>до 30</w:t>
            </w:r>
          </w:p>
        </w:tc>
      </w:tr>
    </w:tbl>
    <w:p w:rsidR="00B50818" w:rsidRPr="00B50818" w:rsidRDefault="00B50818" w:rsidP="00B50818">
      <w:pPr>
        <w:framePr w:w="9317" w:wrap="notBeside" w:vAnchor="text" w:hAnchor="text" w:xAlign="center" w:y="1"/>
        <w:rPr>
          <w:rFonts w:ascii="Arial Unicode MS" w:hAnsi="Arial Unicode MS"/>
          <w:color w:val="000000"/>
          <w:sz w:val="2"/>
          <w:szCs w:val="2"/>
          <w:lang w:bidi="ru-RU"/>
        </w:rPr>
      </w:pPr>
    </w:p>
    <w:p w:rsidR="00B50818" w:rsidRPr="00B50818" w:rsidRDefault="00B50818" w:rsidP="00B50818">
      <w:pPr>
        <w:rPr>
          <w:sz w:val="20"/>
          <w:szCs w:val="20"/>
        </w:rPr>
      </w:pPr>
    </w:p>
    <w:p w:rsidR="00B50818" w:rsidRDefault="00B5081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B50818" w:rsidRDefault="00B50818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C054C1">
        <w:rPr>
          <w:b/>
          <w:sz w:val="28"/>
          <w:szCs w:val="28"/>
        </w:rPr>
        <w:t>9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C054C1" w:rsidP="00C054C1">
            <w:pPr>
              <w:widowControl w:val="0"/>
              <w:adjustRightInd w:val="0"/>
              <w:jc w:val="center"/>
            </w:pPr>
            <w:r>
              <w:t>21.09.2023</w:t>
            </w:r>
            <w:r w:rsidRPr="00C054C1">
              <w:t xml:space="preserve"> № 376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C054C1" w:rsidP="00C054C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054C1">
              <w:t>О внесении изменений в постановление Администр</w:t>
            </w:r>
            <w:r w:rsidRPr="00C054C1">
              <w:t>а</w:t>
            </w:r>
            <w:r w:rsidRPr="00C054C1">
              <w:t xml:space="preserve">ции </w:t>
            </w:r>
            <w:proofErr w:type="spellStart"/>
            <w:r w:rsidRPr="00C054C1">
              <w:t>Поспелихинского</w:t>
            </w:r>
            <w:proofErr w:type="spellEnd"/>
            <w:r w:rsidRPr="00C054C1">
              <w:t xml:space="preserve"> района от 27.12.2022 № 655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B50818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B50818" w:rsidP="00CA04BD">
            <w:pPr>
              <w:widowControl w:val="0"/>
              <w:adjustRightInd w:val="0"/>
              <w:jc w:val="center"/>
            </w:pPr>
            <w:r>
              <w:t>28.09.2023 № 386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B50818" w:rsidP="00B5081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B50818">
              <w:t>Об утверждении примерного положения об оплате тр</w:t>
            </w:r>
            <w:r w:rsidRPr="00B50818">
              <w:t>у</w:t>
            </w:r>
            <w:r w:rsidRPr="00B50818">
              <w:t>да работников муниципального бюджетного учрежд</w:t>
            </w:r>
            <w:r w:rsidRPr="00B50818">
              <w:t>е</w:t>
            </w:r>
            <w:r w:rsidRPr="00B50818">
              <w:t>ния до</w:t>
            </w:r>
            <w:bookmarkStart w:id="0" w:name="_GoBack"/>
            <w:bookmarkEnd w:id="0"/>
            <w:r w:rsidRPr="00B50818">
              <w:t>полнительного образования   «</w:t>
            </w:r>
            <w:proofErr w:type="spellStart"/>
            <w:r w:rsidRPr="00B50818">
              <w:t>Поспелихинская</w:t>
            </w:r>
            <w:proofErr w:type="spellEnd"/>
            <w:r w:rsidRPr="00B50818">
              <w:t xml:space="preserve">  спортивная школа»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B50818">
              <w:t>4</w:t>
            </w:r>
          </w:p>
        </w:tc>
      </w:tr>
    </w:tbl>
    <w:p w:rsidR="00F67BB3" w:rsidRDefault="00F67BB3"/>
    <w:sectPr w:rsidR="00F67BB3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1F" w:rsidRDefault="00A6321F" w:rsidP="00293B41">
      <w:r>
        <w:separator/>
      </w:r>
    </w:p>
  </w:endnote>
  <w:endnote w:type="continuationSeparator" w:id="0">
    <w:p w:rsidR="00A6321F" w:rsidRDefault="00A6321F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1F" w:rsidRDefault="00A6321F" w:rsidP="00293B41">
      <w:r>
        <w:separator/>
      </w:r>
    </w:p>
  </w:footnote>
  <w:footnote w:type="continuationSeparator" w:id="0">
    <w:p w:rsidR="00A6321F" w:rsidRDefault="00A6321F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337D8D" w:rsidRDefault="00337D8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818">
          <w:rPr>
            <w:noProof/>
          </w:rPr>
          <w:t>30</w:t>
        </w:r>
        <w:r>
          <w:fldChar w:fldCharType="end"/>
        </w:r>
      </w:p>
    </w:sdtContent>
  </w:sdt>
  <w:p w:rsidR="00337D8D" w:rsidRDefault="00337D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BAA"/>
    <w:multiLevelType w:val="multilevel"/>
    <w:tmpl w:val="8DEC205A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202813"/>
    <w:multiLevelType w:val="multilevel"/>
    <w:tmpl w:val="35CAFC3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</w:rPr>
    </w:lvl>
  </w:abstractNum>
  <w:abstractNum w:abstractNumId="2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5">
    <w:nsid w:val="279406CF"/>
    <w:multiLevelType w:val="multilevel"/>
    <w:tmpl w:val="C3B21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6CC72E3"/>
    <w:multiLevelType w:val="multilevel"/>
    <w:tmpl w:val="6C0C80AA"/>
    <w:lvl w:ilvl="0">
      <w:start w:val="1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9CE5F00"/>
    <w:multiLevelType w:val="multilevel"/>
    <w:tmpl w:val="AE8A636E"/>
    <w:lvl w:ilvl="0">
      <w:start w:val="1"/>
      <w:numFmt w:val="decimal"/>
      <w:lvlText w:val="4.2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53319"/>
    <w:multiLevelType w:val="multilevel"/>
    <w:tmpl w:val="000C3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4E72127"/>
    <w:multiLevelType w:val="multilevel"/>
    <w:tmpl w:val="09404BC2"/>
    <w:lvl w:ilvl="0">
      <w:start w:val="1"/>
      <w:numFmt w:val="decimal"/>
      <w:lvlText w:val="5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59F23B5"/>
    <w:multiLevelType w:val="hybridMultilevel"/>
    <w:tmpl w:val="598CB5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33C5A"/>
    <w:multiLevelType w:val="multilevel"/>
    <w:tmpl w:val="0B5884EC"/>
    <w:lvl w:ilvl="0">
      <w:start w:val="2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58E3D81"/>
    <w:multiLevelType w:val="multilevel"/>
    <w:tmpl w:val="8C9E0A80"/>
    <w:lvl w:ilvl="0">
      <w:start w:val="1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7">
    <w:nsid w:val="7B4313ED"/>
    <w:multiLevelType w:val="hybridMultilevel"/>
    <w:tmpl w:val="1B1EBE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8"/>
  </w:num>
  <w:num w:numId="5">
    <w:abstractNumId w:val="3"/>
  </w:num>
  <w:num w:numId="6">
    <w:abstractNumId w:val="2"/>
  </w:num>
  <w:num w:numId="7">
    <w:abstractNumId w:val="16"/>
  </w:num>
  <w:num w:numId="8">
    <w:abstractNumId w:val="1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</w:num>
  <w:num w:numId="17">
    <w:abstractNumId w:val="17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703F9A"/>
    <w:rsid w:val="007A3D25"/>
    <w:rsid w:val="009B6371"/>
    <w:rsid w:val="00A6321F"/>
    <w:rsid w:val="00AF42AC"/>
    <w:rsid w:val="00B50818"/>
    <w:rsid w:val="00B95C6D"/>
    <w:rsid w:val="00BD0392"/>
    <w:rsid w:val="00C054C1"/>
    <w:rsid w:val="00C41538"/>
    <w:rsid w:val="00CA04BD"/>
    <w:rsid w:val="00D06391"/>
    <w:rsid w:val="00D44EBE"/>
    <w:rsid w:val="00DD430D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44316076/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12157560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D152-F11B-4C1A-9B56-A7BA7D23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7916</Words>
  <Characters>45122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8</cp:revision>
  <dcterms:created xsi:type="dcterms:W3CDTF">2018-08-31T07:59:00Z</dcterms:created>
  <dcterms:modified xsi:type="dcterms:W3CDTF">2023-10-12T10:03:00Z</dcterms:modified>
</cp:coreProperties>
</file>