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D54" w:rsidRPr="007D68EA" w:rsidRDefault="00015D54" w:rsidP="00015D54">
      <w:pPr>
        <w:ind w:right="43"/>
        <w:jc w:val="center"/>
        <w:rPr>
          <w:color w:val="000000"/>
          <w:sz w:val="28"/>
          <w:szCs w:val="28"/>
        </w:rPr>
      </w:pPr>
      <w:r w:rsidRPr="007D68EA">
        <w:rPr>
          <w:color w:val="000000"/>
          <w:sz w:val="28"/>
          <w:szCs w:val="28"/>
        </w:rPr>
        <w:t xml:space="preserve">АДМИНИСТРАЦИЯ ПОСПЕЛИХИНСКОГО РАЙОНА </w:t>
      </w:r>
    </w:p>
    <w:p w:rsidR="00015D54" w:rsidRPr="007D68EA" w:rsidRDefault="00015D54" w:rsidP="00015D54">
      <w:pPr>
        <w:ind w:right="43"/>
        <w:jc w:val="center"/>
        <w:rPr>
          <w:color w:val="000000"/>
          <w:sz w:val="28"/>
          <w:szCs w:val="28"/>
        </w:rPr>
      </w:pPr>
      <w:r w:rsidRPr="007D68EA">
        <w:rPr>
          <w:color w:val="000000"/>
          <w:sz w:val="28"/>
          <w:szCs w:val="28"/>
        </w:rPr>
        <w:t>АЛТАЙСКОГО КРАЯ</w:t>
      </w: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r w:rsidRPr="007D68EA">
        <w:rPr>
          <w:color w:val="000000"/>
          <w:sz w:val="28"/>
          <w:szCs w:val="28"/>
        </w:rPr>
        <w:t>ПОСТАНОВЛЕНИЕ</w:t>
      </w:r>
    </w:p>
    <w:p w:rsidR="00015D54" w:rsidRPr="007D68EA" w:rsidRDefault="00015D54" w:rsidP="00015D54">
      <w:pPr>
        <w:ind w:right="43"/>
        <w:rPr>
          <w:color w:val="000000"/>
          <w:sz w:val="28"/>
          <w:szCs w:val="28"/>
        </w:rPr>
      </w:pPr>
    </w:p>
    <w:p w:rsidR="00015D54" w:rsidRPr="007D68EA" w:rsidRDefault="00015D54" w:rsidP="00015D54">
      <w:pPr>
        <w:ind w:right="43"/>
        <w:rPr>
          <w:color w:val="000000"/>
          <w:sz w:val="28"/>
          <w:szCs w:val="28"/>
        </w:rPr>
      </w:pPr>
    </w:p>
    <w:p w:rsidR="00015D54" w:rsidRPr="007D68EA" w:rsidRDefault="00F071B4" w:rsidP="00015D54">
      <w:pPr>
        <w:ind w:right="43"/>
        <w:rPr>
          <w:color w:val="000000"/>
          <w:sz w:val="28"/>
          <w:szCs w:val="28"/>
        </w:rPr>
      </w:pPr>
      <w:r>
        <w:rPr>
          <w:color w:val="000000"/>
          <w:sz w:val="28"/>
          <w:szCs w:val="28"/>
        </w:rPr>
        <w:t>30.07.20</w:t>
      </w:r>
      <w:r w:rsidR="00F167D1">
        <w:rPr>
          <w:color w:val="000000"/>
          <w:sz w:val="28"/>
          <w:szCs w:val="28"/>
        </w:rPr>
        <w:t>21</w:t>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EC2C78">
        <w:rPr>
          <w:color w:val="000000"/>
          <w:sz w:val="28"/>
          <w:szCs w:val="28"/>
        </w:rPr>
        <w:t xml:space="preserve">                                                  </w:t>
      </w:r>
      <w:r w:rsidR="00015D54" w:rsidRPr="007D68EA">
        <w:rPr>
          <w:color w:val="000000"/>
          <w:sz w:val="28"/>
          <w:szCs w:val="28"/>
        </w:rPr>
        <w:t xml:space="preserve">№ </w:t>
      </w:r>
      <w:r w:rsidR="00F167D1">
        <w:rPr>
          <w:color w:val="000000"/>
          <w:sz w:val="28"/>
          <w:szCs w:val="28"/>
        </w:rPr>
        <w:t>382</w:t>
      </w:r>
    </w:p>
    <w:p w:rsidR="00015D54" w:rsidRPr="007D68EA" w:rsidRDefault="00015D54" w:rsidP="00015D54">
      <w:pPr>
        <w:ind w:right="43"/>
        <w:jc w:val="center"/>
        <w:rPr>
          <w:color w:val="000000"/>
          <w:sz w:val="28"/>
          <w:szCs w:val="28"/>
        </w:rPr>
      </w:pPr>
      <w:r w:rsidRPr="007D68EA">
        <w:rPr>
          <w:color w:val="000000"/>
          <w:sz w:val="28"/>
          <w:szCs w:val="28"/>
        </w:rPr>
        <w:t>с. Поспелиха</w:t>
      </w:r>
    </w:p>
    <w:p w:rsidR="00015D54" w:rsidRDefault="00015D54" w:rsidP="00351A17">
      <w:pPr>
        <w:jc w:val="center"/>
        <w:rPr>
          <w:sz w:val="28"/>
        </w:rPr>
      </w:pPr>
    </w:p>
    <w:p w:rsidR="00351A17" w:rsidRDefault="00351A17" w:rsidP="00351A17">
      <w:pPr>
        <w:jc w:val="center"/>
        <w:rPr>
          <w:sz w:val="28"/>
        </w:rPr>
      </w:pPr>
    </w:p>
    <w:p w:rsidR="00351A17" w:rsidRDefault="00351A17" w:rsidP="00351A17">
      <w:pPr>
        <w:jc w:val="both"/>
        <w:rPr>
          <w:sz w:val="28"/>
        </w:rPr>
      </w:pPr>
    </w:p>
    <w:tbl>
      <w:tblPr>
        <w:tblW w:w="9450" w:type="dxa"/>
        <w:tblLook w:val="01E0"/>
      </w:tblPr>
      <w:tblGrid>
        <w:gridCol w:w="4668"/>
        <w:gridCol w:w="4782"/>
      </w:tblGrid>
      <w:tr w:rsidR="00351A17" w:rsidTr="00351A17">
        <w:tc>
          <w:tcPr>
            <w:tcW w:w="4668" w:type="dxa"/>
          </w:tcPr>
          <w:p w:rsidR="00351A17" w:rsidRDefault="00351A17" w:rsidP="00454896">
            <w:pPr>
              <w:tabs>
                <w:tab w:val="left" w:pos="-120"/>
              </w:tabs>
              <w:ind w:right="5"/>
              <w:jc w:val="both"/>
              <w:rPr>
                <w:sz w:val="28"/>
                <w:szCs w:val="16"/>
              </w:rPr>
            </w:pPr>
            <w:bookmarkStart w:id="0" w:name="_GoBack"/>
            <w:r>
              <w:rPr>
                <w:sz w:val="28"/>
                <w:szCs w:val="16"/>
              </w:rPr>
              <w:t>О внесении дополнений в постано</w:t>
            </w:r>
            <w:r>
              <w:rPr>
                <w:sz w:val="28"/>
                <w:szCs w:val="16"/>
              </w:rPr>
              <w:t>в</w:t>
            </w:r>
            <w:r>
              <w:rPr>
                <w:sz w:val="28"/>
                <w:szCs w:val="16"/>
              </w:rPr>
              <w:t xml:space="preserve">ление Администрации района от </w:t>
            </w:r>
            <w:r w:rsidR="00454896">
              <w:rPr>
                <w:sz w:val="28"/>
                <w:szCs w:val="16"/>
              </w:rPr>
              <w:t>08.09</w:t>
            </w:r>
            <w:r w:rsidR="00FE2BA4">
              <w:rPr>
                <w:sz w:val="28"/>
                <w:szCs w:val="16"/>
              </w:rPr>
              <w:t>.2015</w:t>
            </w:r>
            <w:r>
              <w:rPr>
                <w:sz w:val="28"/>
                <w:szCs w:val="16"/>
              </w:rPr>
              <w:t xml:space="preserve"> № </w:t>
            </w:r>
            <w:r w:rsidR="00454896">
              <w:rPr>
                <w:sz w:val="28"/>
                <w:szCs w:val="16"/>
              </w:rPr>
              <w:t>585</w:t>
            </w:r>
            <w:bookmarkEnd w:id="0"/>
          </w:p>
        </w:tc>
        <w:tc>
          <w:tcPr>
            <w:tcW w:w="4782" w:type="dxa"/>
          </w:tcPr>
          <w:p w:rsidR="00351A17" w:rsidRDefault="00351A17">
            <w:pPr>
              <w:jc w:val="both"/>
              <w:rPr>
                <w:rFonts w:ascii="Tahoma" w:hAnsi="Tahoma" w:cs="Tahoma"/>
                <w:sz w:val="28"/>
                <w:szCs w:val="16"/>
              </w:rPr>
            </w:pPr>
          </w:p>
        </w:tc>
      </w:tr>
    </w:tbl>
    <w:p w:rsidR="00351A17" w:rsidRDefault="00351A17" w:rsidP="00351A17">
      <w:pPr>
        <w:jc w:val="both"/>
        <w:rPr>
          <w:sz w:val="28"/>
        </w:rPr>
      </w:pPr>
    </w:p>
    <w:p w:rsidR="00351A17" w:rsidRDefault="00351A17" w:rsidP="00351A17">
      <w:pPr>
        <w:jc w:val="both"/>
        <w:rPr>
          <w:sz w:val="28"/>
        </w:rPr>
      </w:pPr>
      <w:r>
        <w:rPr>
          <w:sz w:val="28"/>
        </w:rPr>
        <w:tab/>
        <w:t xml:space="preserve">В </w:t>
      </w:r>
      <w:r w:rsidR="00015D54">
        <w:rPr>
          <w:sz w:val="28"/>
        </w:rPr>
        <w:t>соответствии</w:t>
      </w:r>
      <w:r>
        <w:rPr>
          <w:sz w:val="28"/>
        </w:rPr>
        <w:t xml:space="preserve"> с </w:t>
      </w:r>
      <w:r w:rsidR="00015D54">
        <w:rPr>
          <w:sz w:val="28"/>
          <w:szCs w:val="28"/>
        </w:rPr>
        <w:t>постановлением Администрации Поспелихинского района № 81 от 06.02.2014 «</w:t>
      </w:r>
      <w:r w:rsidR="00015D54">
        <w:rPr>
          <w:sz w:val="28"/>
        </w:rPr>
        <w:t xml:space="preserve">Об </w:t>
      </w:r>
      <w:r w:rsidR="00015D54">
        <w:rPr>
          <w:sz w:val="28"/>
          <w:szCs w:val="28"/>
        </w:rPr>
        <w:t xml:space="preserve">утверждении порядка разработки, реализации и оценки эффективности муниципальных программ», </w:t>
      </w:r>
      <w:r w:rsidR="00E26A8F">
        <w:rPr>
          <w:sz w:val="28"/>
        </w:rPr>
        <w:t>планом финансиров</w:t>
      </w:r>
      <w:r w:rsidR="00E26A8F">
        <w:rPr>
          <w:sz w:val="28"/>
        </w:rPr>
        <w:t>а</w:t>
      </w:r>
      <w:r w:rsidR="00E26A8F">
        <w:rPr>
          <w:sz w:val="28"/>
        </w:rPr>
        <w:t>ния на 202</w:t>
      </w:r>
      <w:r w:rsidR="001070D8">
        <w:rPr>
          <w:sz w:val="28"/>
        </w:rPr>
        <w:t>1</w:t>
      </w:r>
      <w:r w:rsidR="00E26A8F">
        <w:rPr>
          <w:sz w:val="28"/>
        </w:rPr>
        <w:t xml:space="preserve"> год</w:t>
      </w:r>
      <w:r>
        <w:rPr>
          <w:sz w:val="28"/>
        </w:rPr>
        <w:t>, ПОСТАНОВЛЯЮ:</w:t>
      </w:r>
    </w:p>
    <w:p w:rsidR="00351A17" w:rsidRDefault="00351A17" w:rsidP="00351A17">
      <w:pPr>
        <w:jc w:val="both"/>
        <w:rPr>
          <w:sz w:val="28"/>
        </w:rPr>
      </w:pPr>
      <w:r>
        <w:rPr>
          <w:sz w:val="28"/>
        </w:rPr>
        <w:tab/>
        <w:t xml:space="preserve">1. Внести дополнения в постановление Администрации района от </w:t>
      </w:r>
      <w:r w:rsidR="00454896">
        <w:rPr>
          <w:sz w:val="28"/>
          <w:szCs w:val="16"/>
        </w:rPr>
        <w:t>08.09</w:t>
      </w:r>
      <w:r w:rsidR="00FE2BA4">
        <w:rPr>
          <w:sz w:val="28"/>
          <w:szCs w:val="16"/>
        </w:rPr>
        <w:t>.2015</w:t>
      </w:r>
      <w:r w:rsidR="002B4798">
        <w:rPr>
          <w:sz w:val="28"/>
          <w:szCs w:val="16"/>
        </w:rPr>
        <w:t xml:space="preserve"> № </w:t>
      </w:r>
      <w:r w:rsidR="00454896">
        <w:rPr>
          <w:sz w:val="28"/>
          <w:szCs w:val="16"/>
        </w:rPr>
        <w:t>585</w:t>
      </w:r>
      <w:r>
        <w:rPr>
          <w:sz w:val="28"/>
        </w:rPr>
        <w:t>«Об утверждении муниципальной программы «</w:t>
      </w:r>
      <w:r w:rsidR="00454896">
        <w:rPr>
          <w:color w:val="000000"/>
          <w:sz w:val="28"/>
          <w:szCs w:val="28"/>
        </w:rPr>
        <w:t xml:space="preserve">Улучшение условий и охраны труда в </w:t>
      </w:r>
      <w:r w:rsidR="002B4798">
        <w:rPr>
          <w:color w:val="000000"/>
          <w:sz w:val="28"/>
          <w:szCs w:val="28"/>
        </w:rPr>
        <w:t>Поспелихинско</w:t>
      </w:r>
      <w:r w:rsidR="00454896">
        <w:rPr>
          <w:color w:val="000000"/>
          <w:sz w:val="28"/>
          <w:szCs w:val="28"/>
        </w:rPr>
        <w:t>м</w:t>
      </w:r>
      <w:r w:rsidR="002B4798">
        <w:rPr>
          <w:color w:val="000000"/>
          <w:sz w:val="28"/>
          <w:szCs w:val="28"/>
        </w:rPr>
        <w:t xml:space="preserve"> район</w:t>
      </w:r>
      <w:r w:rsidR="00454896">
        <w:rPr>
          <w:color w:val="000000"/>
          <w:sz w:val="28"/>
          <w:szCs w:val="28"/>
        </w:rPr>
        <w:t>е</w:t>
      </w:r>
      <w:r>
        <w:rPr>
          <w:sz w:val="28"/>
        </w:rPr>
        <w:t>» на 201</w:t>
      </w:r>
      <w:r w:rsidR="00454896">
        <w:rPr>
          <w:sz w:val="28"/>
        </w:rPr>
        <w:t>6</w:t>
      </w:r>
      <w:r>
        <w:rPr>
          <w:sz w:val="28"/>
        </w:rPr>
        <w:t xml:space="preserve"> – 202</w:t>
      </w:r>
      <w:r w:rsidR="00454896">
        <w:rPr>
          <w:sz w:val="28"/>
        </w:rPr>
        <w:t>5</w:t>
      </w:r>
      <w:r>
        <w:rPr>
          <w:sz w:val="28"/>
        </w:rPr>
        <w:t xml:space="preserve"> годы», следующего содержания:</w:t>
      </w:r>
    </w:p>
    <w:p w:rsidR="00FE2BA4" w:rsidRPr="00801E45" w:rsidRDefault="00351A17" w:rsidP="003B3E76">
      <w:pPr>
        <w:jc w:val="both"/>
        <w:rPr>
          <w:sz w:val="28"/>
          <w:szCs w:val="28"/>
        </w:rPr>
      </w:pPr>
      <w:r>
        <w:rPr>
          <w:sz w:val="28"/>
        </w:rPr>
        <w:tab/>
      </w:r>
      <w:r w:rsidR="00126118">
        <w:rPr>
          <w:color w:val="000000"/>
          <w:sz w:val="28"/>
          <w:szCs w:val="28"/>
        </w:rPr>
        <w:t>1.</w:t>
      </w:r>
      <w:r w:rsidR="003B3E76">
        <w:rPr>
          <w:color w:val="000000"/>
          <w:sz w:val="28"/>
          <w:szCs w:val="28"/>
        </w:rPr>
        <w:t>1</w:t>
      </w:r>
      <w:r w:rsidR="00454896">
        <w:rPr>
          <w:sz w:val="28"/>
          <w:szCs w:val="28"/>
        </w:rPr>
        <w:t>Таблицу 12 к Программе изложить в новой редакции согласно пр</w:t>
      </w:r>
      <w:r w:rsidR="00454896">
        <w:rPr>
          <w:sz w:val="28"/>
          <w:szCs w:val="28"/>
        </w:rPr>
        <w:t>и</w:t>
      </w:r>
      <w:r w:rsidR="00454896">
        <w:rPr>
          <w:sz w:val="28"/>
          <w:szCs w:val="28"/>
        </w:rPr>
        <w:t xml:space="preserve">ложению </w:t>
      </w:r>
      <w:r w:rsidR="003B3E76">
        <w:rPr>
          <w:sz w:val="28"/>
          <w:szCs w:val="28"/>
        </w:rPr>
        <w:t>1</w:t>
      </w:r>
      <w:r w:rsidR="00454896">
        <w:rPr>
          <w:sz w:val="28"/>
          <w:szCs w:val="28"/>
        </w:rPr>
        <w:t xml:space="preserve"> к настоящему постановлению.</w:t>
      </w:r>
    </w:p>
    <w:p w:rsidR="005A038A" w:rsidRDefault="000F7927" w:rsidP="00505B03">
      <w:pPr>
        <w:jc w:val="both"/>
        <w:rPr>
          <w:sz w:val="28"/>
        </w:rPr>
      </w:pPr>
      <w:r>
        <w:rPr>
          <w:color w:val="000000"/>
          <w:sz w:val="28"/>
          <w:szCs w:val="28"/>
        </w:rPr>
        <w:tab/>
      </w:r>
      <w:r w:rsidR="005A038A">
        <w:rPr>
          <w:sz w:val="28"/>
        </w:rPr>
        <w:t>2. Конт</w:t>
      </w:r>
      <w:r w:rsidR="004E50EA">
        <w:rPr>
          <w:sz w:val="28"/>
        </w:rPr>
        <w:t>роль за реализацией настоящего п</w:t>
      </w:r>
      <w:r w:rsidR="005A038A">
        <w:rPr>
          <w:sz w:val="28"/>
        </w:rPr>
        <w:t xml:space="preserve">остановления </w:t>
      </w:r>
      <w:r w:rsidR="00883853">
        <w:rPr>
          <w:sz w:val="28"/>
        </w:rPr>
        <w:t>возложить на заместителя главы Администрации Поспелихинского района по социальным вопросам Гаращенко С.А.</w:t>
      </w:r>
    </w:p>
    <w:p w:rsidR="005A038A" w:rsidRDefault="005A038A" w:rsidP="005A038A">
      <w:pPr>
        <w:rPr>
          <w:sz w:val="28"/>
        </w:rPr>
      </w:pPr>
    </w:p>
    <w:p w:rsidR="005A038A" w:rsidRDefault="005A038A" w:rsidP="005A038A">
      <w:pPr>
        <w:rPr>
          <w:sz w:val="28"/>
        </w:rPr>
      </w:pPr>
    </w:p>
    <w:p w:rsidR="005A038A" w:rsidRDefault="003649D5" w:rsidP="005A038A">
      <w:pPr>
        <w:rPr>
          <w:sz w:val="28"/>
        </w:rPr>
        <w:sectPr w:rsidR="005A038A" w:rsidSect="007F6DD2">
          <w:headerReference w:type="even" r:id="rId7"/>
          <w:pgSz w:w="11906" w:h="16838"/>
          <w:pgMar w:top="1134" w:right="851" w:bottom="1134" w:left="1701" w:header="567" w:footer="567" w:gutter="0"/>
          <w:cols w:space="720"/>
          <w:titlePg/>
          <w:docGrid w:linePitch="272"/>
        </w:sectPr>
      </w:pPr>
      <w:r>
        <w:rPr>
          <w:sz w:val="28"/>
        </w:rPr>
        <w:t>Глава</w:t>
      </w:r>
      <w:r w:rsidR="005A038A">
        <w:rPr>
          <w:sz w:val="28"/>
        </w:rPr>
        <w:t xml:space="preserve">района                       </w:t>
      </w:r>
      <w:r>
        <w:rPr>
          <w:sz w:val="28"/>
        </w:rPr>
        <w:t xml:space="preserve">    </w:t>
      </w:r>
      <w:r w:rsidR="00EC2C78">
        <w:rPr>
          <w:sz w:val="28"/>
        </w:rPr>
        <w:t xml:space="preserve">                                          </w:t>
      </w:r>
      <w:r>
        <w:rPr>
          <w:sz w:val="28"/>
        </w:rPr>
        <w:t xml:space="preserve">        И.А. Башмаков</w:t>
      </w:r>
    </w:p>
    <w:p w:rsidR="00F167D1" w:rsidRPr="00F167D1" w:rsidRDefault="00F167D1" w:rsidP="00F167D1">
      <w:pPr>
        <w:widowControl w:val="0"/>
        <w:autoSpaceDE w:val="0"/>
        <w:autoSpaceDN w:val="0"/>
        <w:adjustRightInd w:val="0"/>
        <w:ind w:left="10206"/>
        <w:rPr>
          <w:sz w:val="24"/>
          <w:szCs w:val="24"/>
        </w:rPr>
      </w:pPr>
      <w:r w:rsidRPr="00F167D1">
        <w:rPr>
          <w:sz w:val="24"/>
          <w:szCs w:val="24"/>
        </w:rPr>
        <w:lastRenderedPageBreak/>
        <w:t>Приложение 1</w:t>
      </w:r>
    </w:p>
    <w:p w:rsidR="00EC2C78" w:rsidRDefault="00F167D1" w:rsidP="00EC2C78">
      <w:pPr>
        <w:widowControl w:val="0"/>
        <w:autoSpaceDE w:val="0"/>
        <w:autoSpaceDN w:val="0"/>
        <w:adjustRightInd w:val="0"/>
        <w:ind w:left="10206"/>
        <w:rPr>
          <w:sz w:val="24"/>
          <w:szCs w:val="24"/>
        </w:rPr>
      </w:pPr>
      <w:r w:rsidRPr="00F167D1">
        <w:rPr>
          <w:sz w:val="24"/>
          <w:szCs w:val="24"/>
        </w:rPr>
        <w:t xml:space="preserve">к постановлению Администрации района от </w:t>
      </w:r>
      <w:r>
        <w:rPr>
          <w:sz w:val="24"/>
          <w:szCs w:val="24"/>
        </w:rPr>
        <w:t>30.07.2021</w:t>
      </w:r>
      <w:r w:rsidRPr="00F167D1">
        <w:rPr>
          <w:sz w:val="24"/>
          <w:szCs w:val="24"/>
        </w:rPr>
        <w:t xml:space="preserve"> № </w:t>
      </w:r>
      <w:r>
        <w:rPr>
          <w:sz w:val="24"/>
          <w:szCs w:val="24"/>
        </w:rPr>
        <w:t>382</w:t>
      </w:r>
    </w:p>
    <w:p w:rsidR="00F167D1" w:rsidRPr="00F167D1" w:rsidRDefault="00F167D1" w:rsidP="00EC2C78">
      <w:pPr>
        <w:widowControl w:val="0"/>
        <w:autoSpaceDE w:val="0"/>
        <w:autoSpaceDN w:val="0"/>
        <w:adjustRightInd w:val="0"/>
        <w:ind w:left="10206"/>
        <w:rPr>
          <w:sz w:val="24"/>
          <w:szCs w:val="24"/>
        </w:rPr>
      </w:pPr>
      <w:r w:rsidRPr="00F167D1">
        <w:rPr>
          <w:sz w:val="24"/>
          <w:szCs w:val="24"/>
        </w:rPr>
        <w:t>Таблица 12</w:t>
      </w:r>
    </w:p>
    <w:p w:rsidR="00F167D1" w:rsidRPr="00F167D1" w:rsidRDefault="00F167D1" w:rsidP="00F167D1">
      <w:pPr>
        <w:widowControl w:val="0"/>
        <w:autoSpaceDE w:val="0"/>
        <w:autoSpaceDN w:val="0"/>
        <w:adjustRightInd w:val="0"/>
        <w:ind w:firstLine="720"/>
        <w:jc w:val="center"/>
        <w:rPr>
          <w:sz w:val="24"/>
          <w:szCs w:val="24"/>
        </w:rPr>
      </w:pPr>
    </w:p>
    <w:p w:rsidR="00F167D1" w:rsidRPr="00F167D1" w:rsidRDefault="00F167D1" w:rsidP="00F167D1">
      <w:pPr>
        <w:keepNext/>
        <w:widowControl w:val="0"/>
        <w:autoSpaceDE w:val="0"/>
        <w:autoSpaceDN w:val="0"/>
        <w:adjustRightInd w:val="0"/>
        <w:spacing w:line="240" w:lineRule="exact"/>
        <w:jc w:val="center"/>
        <w:rPr>
          <w:b/>
          <w:sz w:val="24"/>
          <w:szCs w:val="24"/>
        </w:rPr>
      </w:pPr>
      <w:r w:rsidRPr="00F167D1">
        <w:rPr>
          <w:b/>
          <w:sz w:val="24"/>
          <w:szCs w:val="24"/>
        </w:rPr>
        <w:t>ПЕРЕЧЕНЬ МЕРОПРИЯТИЙ</w:t>
      </w:r>
    </w:p>
    <w:p w:rsidR="00F167D1" w:rsidRPr="00F167D1" w:rsidRDefault="00F167D1" w:rsidP="00F167D1">
      <w:pPr>
        <w:keepNext/>
        <w:widowControl w:val="0"/>
        <w:autoSpaceDE w:val="0"/>
        <w:autoSpaceDN w:val="0"/>
        <w:adjustRightInd w:val="0"/>
        <w:spacing w:line="240" w:lineRule="exact"/>
        <w:jc w:val="center"/>
        <w:rPr>
          <w:b/>
          <w:sz w:val="24"/>
          <w:szCs w:val="24"/>
        </w:rPr>
      </w:pPr>
      <w:r w:rsidRPr="00F167D1">
        <w:rPr>
          <w:b/>
          <w:sz w:val="24"/>
          <w:szCs w:val="24"/>
        </w:rPr>
        <w:t>муниципальной программы</w:t>
      </w:r>
    </w:p>
    <w:p w:rsidR="00F167D1" w:rsidRPr="00F167D1" w:rsidRDefault="00F167D1" w:rsidP="00F167D1">
      <w:pPr>
        <w:widowControl w:val="0"/>
        <w:autoSpaceDE w:val="0"/>
        <w:autoSpaceDN w:val="0"/>
        <w:adjustRightInd w:val="0"/>
        <w:jc w:val="center"/>
        <w:rPr>
          <w:b/>
          <w:sz w:val="24"/>
          <w:szCs w:val="24"/>
        </w:rPr>
      </w:pPr>
      <w:r w:rsidRPr="00F167D1">
        <w:rPr>
          <w:b/>
          <w:sz w:val="24"/>
          <w:szCs w:val="24"/>
        </w:rPr>
        <w:t>«Улучшение условий и охраны труда в Поспелихинском районе»</w:t>
      </w:r>
    </w:p>
    <w:p w:rsidR="00F167D1" w:rsidRPr="00F167D1" w:rsidRDefault="00F167D1" w:rsidP="00F167D1">
      <w:pPr>
        <w:widowControl w:val="0"/>
        <w:autoSpaceDE w:val="0"/>
        <w:autoSpaceDN w:val="0"/>
        <w:adjustRightInd w:val="0"/>
        <w:jc w:val="center"/>
        <w:rPr>
          <w:b/>
          <w:sz w:val="24"/>
          <w:szCs w:val="24"/>
        </w:rPr>
      </w:pPr>
      <w:r w:rsidRPr="00F167D1">
        <w:rPr>
          <w:b/>
          <w:sz w:val="24"/>
          <w:szCs w:val="24"/>
        </w:rPr>
        <w:t xml:space="preserve"> на 2016-2025 годы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269"/>
        <w:gridCol w:w="1133"/>
        <w:gridCol w:w="1418"/>
        <w:gridCol w:w="851"/>
        <w:gridCol w:w="850"/>
        <w:gridCol w:w="710"/>
        <w:gridCol w:w="849"/>
        <w:gridCol w:w="709"/>
        <w:gridCol w:w="709"/>
        <w:gridCol w:w="709"/>
        <w:gridCol w:w="850"/>
        <w:gridCol w:w="850"/>
        <w:gridCol w:w="850"/>
        <w:gridCol w:w="851"/>
        <w:gridCol w:w="1136"/>
      </w:tblGrid>
      <w:tr w:rsidR="00F167D1" w:rsidRPr="00F167D1" w:rsidTr="007330A9">
        <w:trPr>
          <w:cantSplit/>
        </w:trPr>
        <w:tc>
          <w:tcPr>
            <w:tcW w:w="532" w:type="dxa"/>
            <w:vMerge w:val="restart"/>
            <w:tcBorders>
              <w:bottom w:val="nil"/>
            </w:tcBorders>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 п/п</w:t>
            </w:r>
          </w:p>
        </w:tc>
        <w:tc>
          <w:tcPr>
            <w:tcW w:w="2269" w:type="dxa"/>
            <w:vMerge w:val="restart"/>
            <w:tcBorders>
              <w:bottom w:val="nil"/>
            </w:tcBorders>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Цель, задача, мер</w:t>
            </w:r>
            <w:r w:rsidRPr="00F167D1">
              <w:rPr>
                <w:sz w:val="24"/>
                <w:szCs w:val="24"/>
              </w:rPr>
              <w:t>о</w:t>
            </w:r>
            <w:r w:rsidRPr="00F167D1">
              <w:rPr>
                <w:sz w:val="24"/>
                <w:szCs w:val="24"/>
              </w:rPr>
              <w:t>приятие</w:t>
            </w:r>
          </w:p>
        </w:tc>
        <w:tc>
          <w:tcPr>
            <w:tcW w:w="1133" w:type="dxa"/>
            <w:vMerge w:val="restart"/>
            <w:tcBorders>
              <w:bottom w:val="nil"/>
            </w:tcBorders>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Срок </w:t>
            </w:r>
          </w:p>
          <w:p w:rsidR="00F167D1" w:rsidRPr="00F167D1" w:rsidRDefault="00F167D1" w:rsidP="00F167D1">
            <w:pPr>
              <w:widowControl w:val="0"/>
              <w:autoSpaceDE w:val="0"/>
              <w:autoSpaceDN w:val="0"/>
              <w:adjustRightInd w:val="0"/>
              <w:jc w:val="both"/>
              <w:rPr>
                <w:sz w:val="24"/>
                <w:szCs w:val="24"/>
              </w:rPr>
            </w:pPr>
            <w:r w:rsidRPr="00F167D1">
              <w:rPr>
                <w:sz w:val="24"/>
                <w:szCs w:val="24"/>
              </w:rPr>
              <w:t>реализ</w:t>
            </w:r>
            <w:r w:rsidRPr="00F167D1">
              <w:rPr>
                <w:sz w:val="24"/>
                <w:szCs w:val="24"/>
              </w:rPr>
              <w:t>а</w:t>
            </w:r>
            <w:r w:rsidRPr="00F167D1">
              <w:rPr>
                <w:sz w:val="24"/>
                <w:szCs w:val="24"/>
              </w:rPr>
              <w:t>ции</w:t>
            </w:r>
          </w:p>
        </w:tc>
        <w:tc>
          <w:tcPr>
            <w:tcW w:w="1418" w:type="dxa"/>
            <w:vMerge w:val="restart"/>
            <w:tcBorders>
              <w:bottom w:val="nil"/>
            </w:tcBorders>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Участник Програ</w:t>
            </w:r>
            <w:r w:rsidRPr="00F167D1">
              <w:rPr>
                <w:sz w:val="24"/>
                <w:szCs w:val="24"/>
              </w:rPr>
              <w:t>м</w:t>
            </w:r>
            <w:r w:rsidRPr="00F167D1">
              <w:rPr>
                <w:sz w:val="24"/>
                <w:szCs w:val="24"/>
              </w:rPr>
              <w:t>мы</w:t>
            </w:r>
          </w:p>
        </w:tc>
        <w:tc>
          <w:tcPr>
            <w:tcW w:w="8788" w:type="dxa"/>
            <w:gridSpan w:val="11"/>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Сумма расходов, тыс. рублей</w:t>
            </w:r>
          </w:p>
        </w:tc>
        <w:tc>
          <w:tcPr>
            <w:tcW w:w="1136" w:type="dxa"/>
            <w:vMerge w:val="restart"/>
            <w:tcBorders>
              <w:bottom w:val="nil"/>
            </w:tcBorders>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Исто</w:t>
            </w:r>
            <w:r w:rsidRPr="00F167D1">
              <w:rPr>
                <w:sz w:val="24"/>
                <w:szCs w:val="24"/>
              </w:rPr>
              <w:t>ч</w:t>
            </w:r>
            <w:r w:rsidRPr="00F167D1">
              <w:rPr>
                <w:sz w:val="24"/>
                <w:szCs w:val="24"/>
              </w:rPr>
              <w:t>ники</w:t>
            </w:r>
          </w:p>
          <w:p w:rsidR="00F167D1" w:rsidRPr="00F167D1" w:rsidRDefault="00F167D1" w:rsidP="00F167D1">
            <w:pPr>
              <w:widowControl w:val="0"/>
              <w:autoSpaceDE w:val="0"/>
              <w:autoSpaceDN w:val="0"/>
              <w:adjustRightInd w:val="0"/>
              <w:jc w:val="both"/>
              <w:rPr>
                <w:sz w:val="24"/>
                <w:szCs w:val="24"/>
              </w:rPr>
            </w:pPr>
            <w:r w:rsidRPr="00F167D1">
              <w:rPr>
                <w:sz w:val="24"/>
                <w:szCs w:val="24"/>
              </w:rPr>
              <w:t>фина</w:t>
            </w:r>
            <w:r w:rsidRPr="00F167D1">
              <w:rPr>
                <w:sz w:val="24"/>
                <w:szCs w:val="24"/>
              </w:rPr>
              <w:t>н</w:t>
            </w:r>
            <w:r w:rsidRPr="00F167D1">
              <w:rPr>
                <w:sz w:val="24"/>
                <w:szCs w:val="24"/>
              </w:rPr>
              <w:t>сиров</w:t>
            </w:r>
            <w:r w:rsidRPr="00F167D1">
              <w:rPr>
                <w:sz w:val="24"/>
                <w:szCs w:val="24"/>
              </w:rPr>
              <w:t>а</w:t>
            </w:r>
            <w:r w:rsidRPr="00F167D1">
              <w:rPr>
                <w:sz w:val="24"/>
                <w:szCs w:val="24"/>
              </w:rPr>
              <w:t>ния</w:t>
            </w:r>
          </w:p>
        </w:tc>
      </w:tr>
      <w:tr w:rsidR="00F167D1" w:rsidRPr="00F167D1" w:rsidTr="007330A9">
        <w:trPr>
          <w:cantSplit/>
        </w:trPr>
        <w:tc>
          <w:tcPr>
            <w:tcW w:w="532" w:type="dxa"/>
            <w:vMerge/>
            <w:tcBorders>
              <w:bottom w:val="nil"/>
            </w:tcBorders>
            <w:vAlign w:val="center"/>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vMerge/>
            <w:tcBorders>
              <w:bottom w:val="nil"/>
            </w:tcBorders>
            <w:vAlign w:val="center"/>
            <w:hideMark/>
          </w:tcPr>
          <w:p w:rsidR="00F167D1" w:rsidRPr="00F167D1" w:rsidRDefault="00F167D1" w:rsidP="00F167D1">
            <w:pPr>
              <w:widowControl w:val="0"/>
              <w:autoSpaceDE w:val="0"/>
              <w:autoSpaceDN w:val="0"/>
              <w:adjustRightInd w:val="0"/>
              <w:ind w:firstLine="720"/>
              <w:jc w:val="both"/>
              <w:rPr>
                <w:sz w:val="24"/>
                <w:szCs w:val="24"/>
              </w:rPr>
            </w:pPr>
          </w:p>
        </w:tc>
        <w:tc>
          <w:tcPr>
            <w:tcW w:w="1133" w:type="dxa"/>
            <w:vMerge/>
            <w:tcBorders>
              <w:bottom w:val="nil"/>
            </w:tcBorders>
            <w:vAlign w:val="center"/>
            <w:hideMark/>
          </w:tcPr>
          <w:p w:rsidR="00F167D1" w:rsidRPr="00F167D1" w:rsidRDefault="00F167D1" w:rsidP="00F167D1">
            <w:pPr>
              <w:widowControl w:val="0"/>
              <w:autoSpaceDE w:val="0"/>
              <w:autoSpaceDN w:val="0"/>
              <w:adjustRightInd w:val="0"/>
              <w:ind w:firstLine="720"/>
              <w:jc w:val="both"/>
              <w:rPr>
                <w:sz w:val="24"/>
                <w:szCs w:val="24"/>
              </w:rPr>
            </w:pPr>
          </w:p>
        </w:tc>
        <w:tc>
          <w:tcPr>
            <w:tcW w:w="1418" w:type="dxa"/>
            <w:vMerge/>
            <w:tcBorders>
              <w:bottom w:val="nil"/>
            </w:tcBorders>
            <w:vAlign w:val="center"/>
            <w:hideMark/>
          </w:tcPr>
          <w:p w:rsidR="00F167D1" w:rsidRPr="00F167D1" w:rsidRDefault="00F167D1" w:rsidP="00F167D1">
            <w:pPr>
              <w:widowControl w:val="0"/>
              <w:autoSpaceDE w:val="0"/>
              <w:autoSpaceDN w:val="0"/>
              <w:adjustRightInd w:val="0"/>
              <w:ind w:firstLine="720"/>
              <w:jc w:val="both"/>
              <w:rPr>
                <w:sz w:val="24"/>
                <w:szCs w:val="24"/>
              </w:rPr>
            </w:pPr>
          </w:p>
        </w:tc>
        <w:tc>
          <w:tcPr>
            <w:tcW w:w="851"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 xml:space="preserve">2016 </w:t>
            </w:r>
          </w:p>
        </w:tc>
        <w:tc>
          <w:tcPr>
            <w:tcW w:w="850"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 xml:space="preserve">2017 </w:t>
            </w:r>
          </w:p>
        </w:tc>
        <w:tc>
          <w:tcPr>
            <w:tcW w:w="710"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2018</w:t>
            </w:r>
          </w:p>
        </w:tc>
        <w:tc>
          <w:tcPr>
            <w:tcW w:w="849"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 xml:space="preserve">2019 </w:t>
            </w:r>
          </w:p>
        </w:tc>
        <w:tc>
          <w:tcPr>
            <w:tcW w:w="709"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 xml:space="preserve">2020 </w:t>
            </w:r>
          </w:p>
          <w:p w:rsidR="00F167D1" w:rsidRPr="00F167D1" w:rsidRDefault="00F167D1" w:rsidP="00F167D1">
            <w:pPr>
              <w:tabs>
                <w:tab w:val="left" w:pos="15593"/>
              </w:tabs>
              <w:ind w:right="-29"/>
              <w:jc w:val="center"/>
              <w:rPr>
                <w:sz w:val="24"/>
                <w:szCs w:val="24"/>
              </w:rPr>
            </w:pPr>
          </w:p>
        </w:tc>
        <w:tc>
          <w:tcPr>
            <w:tcW w:w="709" w:type="dxa"/>
            <w:tcBorders>
              <w:bottom w:val="nil"/>
            </w:tcBorders>
          </w:tcPr>
          <w:p w:rsidR="00F167D1" w:rsidRPr="00F167D1" w:rsidRDefault="00F167D1" w:rsidP="00F167D1">
            <w:pPr>
              <w:tabs>
                <w:tab w:val="left" w:pos="15593"/>
              </w:tabs>
              <w:ind w:right="-29"/>
              <w:jc w:val="center"/>
              <w:rPr>
                <w:sz w:val="24"/>
                <w:szCs w:val="24"/>
              </w:rPr>
            </w:pPr>
            <w:r w:rsidRPr="00F167D1">
              <w:rPr>
                <w:sz w:val="24"/>
                <w:szCs w:val="24"/>
              </w:rPr>
              <w:t>2021</w:t>
            </w:r>
          </w:p>
        </w:tc>
        <w:tc>
          <w:tcPr>
            <w:tcW w:w="709" w:type="dxa"/>
            <w:tcBorders>
              <w:bottom w:val="nil"/>
            </w:tcBorders>
          </w:tcPr>
          <w:p w:rsidR="00F167D1" w:rsidRPr="00F167D1" w:rsidRDefault="00F167D1" w:rsidP="00F167D1">
            <w:pPr>
              <w:tabs>
                <w:tab w:val="left" w:pos="15593"/>
              </w:tabs>
              <w:ind w:right="-29"/>
              <w:jc w:val="center"/>
              <w:rPr>
                <w:sz w:val="24"/>
                <w:szCs w:val="24"/>
              </w:rPr>
            </w:pPr>
            <w:r w:rsidRPr="00F167D1">
              <w:rPr>
                <w:sz w:val="24"/>
                <w:szCs w:val="24"/>
              </w:rPr>
              <w:t>2022</w:t>
            </w:r>
          </w:p>
        </w:tc>
        <w:tc>
          <w:tcPr>
            <w:tcW w:w="850" w:type="dxa"/>
            <w:tcBorders>
              <w:bottom w:val="nil"/>
            </w:tcBorders>
          </w:tcPr>
          <w:p w:rsidR="00F167D1" w:rsidRPr="00F167D1" w:rsidRDefault="00F167D1" w:rsidP="00F167D1">
            <w:pPr>
              <w:tabs>
                <w:tab w:val="left" w:pos="15593"/>
              </w:tabs>
              <w:ind w:right="-29"/>
              <w:jc w:val="center"/>
              <w:rPr>
                <w:sz w:val="24"/>
                <w:szCs w:val="24"/>
              </w:rPr>
            </w:pPr>
            <w:r w:rsidRPr="00F167D1">
              <w:rPr>
                <w:sz w:val="24"/>
                <w:szCs w:val="24"/>
              </w:rPr>
              <w:t>2023</w:t>
            </w:r>
          </w:p>
        </w:tc>
        <w:tc>
          <w:tcPr>
            <w:tcW w:w="850" w:type="dxa"/>
            <w:tcBorders>
              <w:bottom w:val="nil"/>
            </w:tcBorders>
          </w:tcPr>
          <w:p w:rsidR="00F167D1" w:rsidRPr="00F167D1" w:rsidRDefault="00F167D1" w:rsidP="00F167D1">
            <w:pPr>
              <w:tabs>
                <w:tab w:val="left" w:pos="15593"/>
              </w:tabs>
              <w:ind w:right="-29"/>
              <w:jc w:val="center"/>
              <w:rPr>
                <w:sz w:val="24"/>
                <w:szCs w:val="24"/>
              </w:rPr>
            </w:pPr>
            <w:r w:rsidRPr="00F167D1">
              <w:rPr>
                <w:sz w:val="24"/>
                <w:szCs w:val="24"/>
              </w:rPr>
              <w:t>2024</w:t>
            </w:r>
          </w:p>
        </w:tc>
        <w:tc>
          <w:tcPr>
            <w:tcW w:w="850" w:type="dxa"/>
            <w:tcBorders>
              <w:bottom w:val="nil"/>
            </w:tcBorders>
          </w:tcPr>
          <w:p w:rsidR="00F167D1" w:rsidRPr="00F167D1" w:rsidRDefault="00F167D1" w:rsidP="00F167D1">
            <w:pPr>
              <w:tabs>
                <w:tab w:val="left" w:pos="15593"/>
              </w:tabs>
              <w:ind w:right="-29"/>
              <w:jc w:val="center"/>
              <w:rPr>
                <w:sz w:val="24"/>
                <w:szCs w:val="24"/>
              </w:rPr>
            </w:pPr>
            <w:r w:rsidRPr="00F167D1">
              <w:rPr>
                <w:sz w:val="24"/>
                <w:szCs w:val="24"/>
              </w:rPr>
              <w:t>2025</w:t>
            </w:r>
          </w:p>
        </w:tc>
        <w:tc>
          <w:tcPr>
            <w:tcW w:w="851" w:type="dxa"/>
            <w:tcBorders>
              <w:bottom w:val="nil"/>
            </w:tcBorders>
            <w:hideMark/>
          </w:tcPr>
          <w:p w:rsidR="00F167D1" w:rsidRPr="00F167D1" w:rsidRDefault="00F167D1" w:rsidP="00F167D1">
            <w:pPr>
              <w:tabs>
                <w:tab w:val="left" w:pos="15593"/>
              </w:tabs>
              <w:ind w:right="-29"/>
              <w:jc w:val="center"/>
              <w:rPr>
                <w:sz w:val="24"/>
                <w:szCs w:val="24"/>
              </w:rPr>
            </w:pPr>
            <w:r w:rsidRPr="00F167D1">
              <w:rPr>
                <w:sz w:val="24"/>
                <w:szCs w:val="24"/>
              </w:rPr>
              <w:t>Всего</w:t>
            </w:r>
          </w:p>
        </w:tc>
        <w:tc>
          <w:tcPr>
            <w:tcW w:w="1136" w:type="dxa"/>
            <w:vMerge/>
            <w:tcBorders>
              <w:bottom w:val="nil"/>
            </w:tcBorders>
            <w:vAlign w:val="center"/>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cantSplit/>
          <w:trHeight w:val="286"/>
          <w:tblHeader/>
        </w:trPr>
        <w:tc>
          <w:tcPr>
            <w:tcW w:w="532"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w:t>
            </w:r>
          </w:p>
        </w:tc>
        <w:tc>
          <w:tcPr>
            <w:tcW w:w="2269"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2</w:t>
            </w:r>
          </w:p>
        </w:tc>
        <w:tc>
          <w:tcPr>
            <w:tcW w:w="1133"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3</w:t>
            </w:r>
          </w:p>
        </w:tc>
        <w:tc>
          <w:tcPr>
            <w:tcW w:w="1418"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4</w:t>
            </w:r>
          </w:p>
        </w:tc>
        <w:tc>
          <w:tcPr>
            <w:tcW w:w="851"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5</w:t>
            </w:r>
          </w:p>
        </w:tc>
        <w:tc>
          <w:tcPr>
            <w:tcW w:w="850"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6</w:t>
            </w:r>
          </w:p>
        </w:tc>
        <w:tc>
          <w:tcPr>
            <w:tcW w:w="710"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7</w:t>
            </w:r>
          </w:p>
        </w:tc>
        <w:tc>
          <w:tcPr>
            <w:tcW w:w="849"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8</w:t>
            </w:r>
          </w:p>
        </w:tc>
        <w:tc>
          <w:tcPr>
            <w:tcW w:w="709"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9</w:t>
            </w:r>
          </w:p>
          <w:p w:rsidR="00F167D1" w:rsidRPr="00F167D1" w:rsidRDefault="00F167D1" w:rsidP="00F167D1">
            <w:pPr>
              <w:keepNext/>
              <w:widowControl w:val="0"/>
              <w:autoSpaceDE w:val="0"/>
              <w:autoSpaceDN w:val="0"/>
              <w:adjustRightInd w:val="0"/>
              <w:spacing w:line="240" w:lineRule="exact"/>
              <w:jc w:val="center"/>
              <w:rPr>
                <w:sz w:val="24"/>
                <w:szCs w:val="24"/>
              </w:rPr>
            </w:pPr>
          </w:p>
        </w:tc>
        <w:tc>
          <w:tcPr>
            <w:tcW w:w="709" w:type="dxa"/>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10</w:t>
            </w:r>
          </w:p>
        </w:tc>
        <w:tc>
          <w:tcPr>
            <w:tcW w:w="709" w:type="dxa"/>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11</w:t>
            </w:r>
          </w:p>
        </w:tc>
        <w:tc>
          <w:tcPr>
            <w:tcW w:w="850" w:type="dxa"/>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12</w:t>
            </w:r>
          </w:p>
        </w:tc>
        <w:tc>
          <w:tcPr>
            <w:tcW w:w="850" w:type="dxa"/>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13</w:t>
            </w:r>
          </w:p>
        </w:tc>
        <w:tc>
          <w:tcPr>
            <w:tcW w:w="850" w:type="dxa"/>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14</w:t>
            </w:r>
          </w:p>
        </w:tc>
        <w:tc>
          <w:tcPr>
            <w:tcW w:w="851"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15</w:t>
            </w:r>
          </w:p>
        </w:tc>
        <w:tc>
          <w:tcPr>
            <w:tcW w:w="1136" w:type="dxa"/>
            <w:hideMark/>
          </w:tcPr>
          <w:p w:rsidR="00F167D1" w:rsidRPr="00F167D1" w:rsidRDefault="00F167D1" w:rsidP="00F167D1">
            <w:pPr>
              <w:keepNext/>
              <w:widowControl w:val="0"/>
              <w:autoSpaceDE w:val="0"/>
              <w:autoSpaceDN w:val="0"/>
              <w:adjustRightInd w:val="0"/>
              <w:spacing w:line="240" w:lineRule="exact"/>
              <w:jc w:val="center"/>
              <w:rPr>
                <w:sz w:val="24"/>
                <w:szCs w:val="24"/>
              </w:rPr>
            </w:pPr>
            <w:r w:rsidRPr="00F167D1">
              <w:rPr>
                <w:sz w:val="24"/>
                <w:szCs w:val="24"/>
              </w:rPr>
              <w:t>16</w:t>
            </w:r>
          </w:p>
        </w:tc>
      </w:tr>
      <w:tr w:rsidR="00F167D1" w:rsidRPr="00F167D1" w:rsidTr="007330A9">
        <w:trPr>
          <w:trHeight w:val="3588"/>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1</w:t>
            </w: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1</w:t>
            </w:r>
          </w:p>
        </w:tc>
        <w:tc>
          <w:tcPr>
            <w:tcW w:w="2269" w:type="dxa"/>
            <w:hideMark/>
          </w:tcPr>
          <w:p w:rsidR="00F167D1" w:rsidRPr="00F167D1" w:rsidRDefault="00F167D1" w:rsidP="00F167D1">
            <w:pPr>
              <w:widowControl w:val="0"/>
              <w:autoSpaceDE w:val="0"/>
              <w:autoSpaceDN w:val="0"/>
              <w:adjustRightInd w:val="0"/>
              <w:ind w:left="-106" w:firstLine="826"/>
              <w:jc w:val="both"/>
              <w:rPr>
                <w:sz w:val="24"/>
                <w:szCs w:val="24"/>
              </w:rPr>
            </w:pPr>
            <w:r w:rsidRPr="00F167D1">
              <w:rPr>
                <w:sz w:val="24"/>
                <w:szCs w:val="24"/>
              </w:rPr>
              <w:t>Цель –улучшение условий и охраны труда у работодателей П</w:t>
            </w:r>
            <w:r w:rsidRPr="00F167D1">
              <w:rPr>
                <w:sz w:val="24"/>
                <w:szCs w:val="24"/>
              </w:rPr>
              <w:t>о</w:t>
            </w:r>
            <w:r w:rsidRPr="00F167D1">
              <w:rPr>
                <w:sz w:val="24"/>
                <w:szCs w:val="24"/>
              </w:rPr>
              <w:t>спелихинского ра</w:t>
            </w:r>
            <w:r w:rsidRPr="00F167D1">
              <w:rPr>
                <w:sz w:val="24"/>
                <w:szCs w:val="24"/>
              </w:rPr>
              <w:t>й</w:t>
            </w:r>
            <w:r w:rsidRPr="00F167D1">
              <w:rPr>
                <w:sz w:val="24"/>
                <w:szCs w:val="24"/>
              </w:rPr>
              <w:t>она и, как следствие, снижение уровня производственного травматизма и пр</w:t>
            </w:r>
            <w:r w:rsidRPr="00F167D1">
              <w:rPr>
                <w:sz w:val="24"/>
                <w:szCs w:val="24"/>
              </w:rPr>
              <w:t>о</w:t>
            </w:r>
            <w:r w:rsidRPr="00F167D1">
              <w:rPr>
                <w:sz w:val="24"/>
                <w:szCs w:val="24"/>
              </w:rPr>
              <w:t>фессиональной з</w:t>
            </w:r>
            <w:r w:rsidRPr="00F167D1">
              <w:rPr>
                <w:sz w:val="24"/>
                <w:szCs w:val="24"/>
              </w:rPr>
              <w:t>а</w:t>
            </w:r>
            <w:r w:rsidRPr="00F167D1">
              <w:rPr>
                <w:sz w:val="24"/>
                <w:szCs w:val="24"/>
              </w:rPr>
              <w:t>болеваемости</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tcPr>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51,672</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89,224</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64,32</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91,13926</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130,9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99,7</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92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92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92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92</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894,95526</w:t>
            </w:r>
          </w:p>
        </w:tc>
        <w:tc>
          <w:tcPr>
            <w:tcW w:w="1136"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Всего, </w:t>
            </w:r>
          </w:p>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278"/>
        </w:trPr>
        <w:tc>
          <w:tcPr>
            <w:tcW w:w="532" w:type="dxa"/>
            <w:vMerge w:val="restart"/>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Задача 1. </w:t>
            </w:r>
          </w:p>
          <w:p w:rsidR="00F167D1" w:rsidRPr="00F167D1" w:rsidRDefault="00F167D1" w:rsidP="00F167D1">
            <w:pPr>
              <w:widowControl w:val="0"/>
              <w:autoSpaceDE w:val="0"/>
              <w:autoSpaceDN w:val="0"/>
              <w:adjustRightInd w:val="0"/>
              <w:ind w:left="-106"/>
              <w:jc w:val="both"/>
              <w:rPr>
                <w:sz w:val="24"/>
                <w:szCs w:val="24"/>
              </w:rPr>
            </w:pPr>
            <w:r w:rsidRPr="00F167D1">
              <w:rPr>
                <w:sz w:val="24"/>
                <w:szCs w:val="24"/>
              </w:rPr>
              <w:t>Обеспечение оценки условий труда р</w:t>
            </w:r>
            <w:r w:rsidRPr="00F167D1">
              <w:rPr>
                <w:sz w:val="24"/>
                <w:szCs w:val="24"/>
              </w:rPr>
              <w:t>а</w:t>
            </w:r>
            <w:r w:rsidRPr="00F167D1">
              <w:rPr>
                <w:sz w:val="24"/>
                <w:szCs w:val="24"/>
              </w:rPr>
              <w:t xml:space="preserve">ботников и </w:t>
            </w:r>
          </w:p>
          <w:p w:rsidR="00F167D1" w:rsidRPr="00F167D1" w:rsidRDefault="00F167D1" w:rsidP="00F167D1">
            <w:pPr>
              <w:widowControl w:val="0"/>
              <w:autoSpaceDE w:val="0"/>
              <w:autoSpaceDN w:val="0"/>
              <w:adjustRightInd w:val="0"/>
              <w:ind w:left="-106"/>
              <w:jc w:val="both"/>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2</w:t>
            </w:r>
          </w:p>
        </w:tc>
        <w:tc>
          <w:tcPr>
            <w:tcW w:w="1133" w:type="dxa"/>
            <w:hideMark/>
          </w:tcPr>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3</w:t>
            </w:r>
          </w:p>
        </w:tc>
        <w:tc>
          <w:tcPr>
            <w:tcW w:w="1418" w:type="dxa"/>
          </w:tcPr>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4</w:t>
            </w:r>
          </w:p>
        </w:tc>
        <w:tc>
          <w:tcPr>
            <w:tcW w:w="851" w:type="dxa"/>
            <w:hideMark/>
          </w:tcPr>
          <w:p w:rsidR="00F167D1" w:rsidRPr="00F167D1" w:rsidRDefault="00F167D1" w:rsidP="00F167D1">
            <w:pPr>
              <w:widowControl w:val="0"/>
              <w:autoSpaceDE w:val="0"/>
              <w:autoSpaceDN w:val="0"/>
              <w:adjustRightInd w:val="0"/>
              <w:ind w:firstLine="720"/>
              <w:jc w:val="center"/>
              <w:rPr>
                <w:strike/>
                <w:sz w:val="24"/>
                <w:szCs w:val="24"/>
              </w:rPr>
            </w:pPr>
            <w:r w:rsidRPr="00F167D1">
              <w:rPr>
                <w:strike/>
                <w:sz w:val="24"/>
                <w:szCs w:val="24"/>
              </w:rPr>
              <w:lastRenderedPageBreak/>
              <w:t>5</w:t>
            </w:r>
          </w:p>
          <w:p w:rsidR="00F167D1" w:rsidRPr="00F167D1" w:rsidRDefault="00F167D1" w:rsidP="00F167D1">
            <w:pPr>
              <w:widowControl w:val="0"/>
              <w:autoSpaceDE w:val="0"/>
              <w:autoSpaceDN w:val="0"/>
              <w:adjustRightInd w:val="0"/>
              <w:ind w:firstLine="720"/>
              <w:jc w:val="center"/>
              <w:rPr>
                <w:strike/>
                <w:sz w:val="24"/>
                <w:szCs w:val="24"/>
              </w:rPr>
            </w:pPr>
          </w:p>
          <w:p w:rsidR="00F167D1" w:rsidRPr="00F167D1" w:rsidRDefault="00F167D1" w:rsidP="00F167D1">
            <w:pPr>
              <w:widowControl w:val="0"/>
              <w:autoSpaceDE w:val="0"/>
              <w:autoSpaceDN w:val="0"/>
              <w:adjustRightInd w:val="0"/>
              <w:ind w:firstLine="720"/>
              <w:jc w:val="center"/>
              <w:rPr>
                <w:strike/>
                <w:sz w:val="24"/>
                <w:szCs w:val="24"/>
              </w:rPr>
            </w:pPr>
          </w:p>
          <w:p w:rsidR="00F167D1" w:rsidRPr="00F167D1" w:rsidRDefault="00F167D1" w:rsidP="00F167D1">
            <w:pPr>
              <w:widowControl w:val="0"/>
              <w:autoSpaceDE w:val="0"/>
              <w:autoSpaceDN w:val="0"/>
              <w:adjustRightInd w:val="0"/>
              <w:ind w:firstLine="720"/>
              <w:jc w:val="center"/>
              <w:rPr>
                <w:strike/>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5</w:t>
            </w:r>
          </w:p>
          <w:p w:rsidR="00F167D1" w:rsidRPr="00F167D1" w:rsidRDefault="00F167D1" w:rsidP="00F167D1">
            <w:pPr>
              <w:widowControl w:val="0"/>
              <w:autoSpaceDE w:val="0"/>
              <w:autoSpaceDN w:val="0"/>
              <w:adjustRightInd w:val="0"/>
              <w:ind w:firstLine="720"/>
              <w:jc w:val="center"/>
              <w:rPr>
                <w:strike/>
                <w:sz w:val="24"/>
                <w:szCs w:val="24"/>
              </w:rPr>
            </w:pPr>
          </w:p>
          <w:p w:rsidR="00F167D1" w:rsidRPr="00F167D1" w:rsidRDefault="00F167D1" w:rsidP="00F167D1">
            <w:pPr>
              <w:widowControl w:val="0"/>
              <w:autoSpaceDE w:val="0"/>
              <w:autoSpaceDN w:val="0"/>
              <w:adjustRightInd w:val="0"/>
              <w:ind w:firstLine="720"/>
              <w:jc w:val="center"/>
              <w:rPr>
                <w:strike/>
                <w:sz w:val="24"/>
                <w:szCs w:val="24"/>
              </w:rPr>
            </w:pPr>
            <w:r w:rsidRPr="00F167D1">
              <w:rPr>
                <w:strike/>
                <w:sz w:val="24"/>
                <w:szCs w:val="24"/>
              </w:rPr>
              <w:t>5</w:t>
            </w:r>
          </w:p>
        </w:tc>
        <w:tc>
          <w:tcPr>
            <w:tcW w:w="850" w:type="dxa"/>
            <w:hideMark/>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6</w:t>
            </w:r>
          </w:p>
        </w:tc>
        <w:tc>
          <w:tcPr>
            <w:tcW w:w="710" w:type="dxa"/>
            <w:hideMark/>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7</w:t>
            </w:r>
          </w:p>
        </w:tc>
        <w:tc>
          <w:tcPr>
            <w:tcW w:w="849" w:type="dxa"/>
            <w:hideMark/>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8</w:t>
            </w:r>
          </w:p>
        </w:tc>
        <w:tc>
          <w:tcPr>
            <w:tcW w:w="709" w:type="dxa"/>
            <w:hideMark/>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9</w:t>
            </w:r>
          </w:p>
        </w:tc>
        <w:tc>
          <w:tcPr>
            <w:tcW w:w="709" w:type="dxa"/>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10</w:t>
            </w:r>
          </w:p>
        </w:tc>
        <w:tc>
          <w:tcPr>
            <w:tcW w:w="709" w:type="dxa"/>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11</w:t>
            </w:r>
          </w:p>
        </w:tc>
        <w:tc>
          <w:tcPr>
            <w:tcW w:w="850" w:type="dxa"/>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12</w:t>
            </w:r>
          </w:p>
        </w:tc>
        <w:tc>
          <w:tcPr>
            <w:tcW w:w="850" w:type="dxa"/>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13</w:t>
            </w:r>
          </w:p>
        </w:tc>
        <w:tc>
          <w:tcPr>
            <w:tcW w:w="850" w:type="dxa"/>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14</w:t>
            </w:r>
          </w:p>
        </w:tc>
        <w:tc>
          <w:tcPr>
            <w:tcW w:w="851" w:type="dxa"/>
            <w:hideMark/>
          </w:tcPr>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trike/>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15</w:t>
            </w:r>
          </w:p>
        </w:tc>
        <w:tc>
          <w:tcPr>
            <w:tcW w:w="1136" w:type="dxa"/>
            <w:hideMark/>
          </w:tcPr>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center"/>
              <w:rPr>
                <w:sz w:val="24"/>
                <w:szCs w:val="24"/>
              </w:rPr>
            </w:pPr>
            <w:r w:rsidRPr="00F167D1">
              <w:rPr>
                <w:sz w:val="24"/>
                <w:szCs w:val="24"/>
              </w:rPr>
              <w:lastRenderedPageBreak/>
              <w:t>16</w:t>
            </w:r>
          </w:p>
        </w:tc>
      </w:tr>
      <w:tr w:rsidR="00F167D1" w:rsidRPr="00F167D1" w:rsidTr="007330A9">
        <w:trPr>
          <w:trHeight w:val="1632"/>
        </w:trPr>
        <w:tc>
          <w:tcPr>
            <w:tcW w:w="532" w:type="dxa"/>
            <w:vMerge/>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получения рабо</w:t>
            </w:r>
            <w:r w:rsidRPr="00F167D1">
              <w:rPr>
                <w:sz w:val="24"/>
                <w:szCs w:val="24"/>
              </w:rPr>
              <w:t>т</w:t>
            </w:r>
            <w:r w:rsidRPr="00F167D1">
              <w:rPr>
                <w:sz w:val="24"/>
                <w:szCs w:val="24"/>
              </w:rPr>
              <w:t>никами объекти</w:t>
            </w:r>
            <w:r w:rsidRPr="00F167D1">
              <w:rPr>
                <w:sz w:val="24"/>
                <w:szCs w:val="24"/>
              </w:rPr>
              <w:t>в</w:t>
            </w:r>
            <w:r w:rsidRPr="00F167D1">
              <w:rPr>
                <w:sz w:val="24"/>
                <w:szCs w:val="24"/>
              </w:rPr>
              <w:t>ной информации о состоянии условий и охраны труда на рабочих местах</w:t>
            </w: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tcPr>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709" w:type="dxa"/>
          </w:tcPr>
          <w:p w:rsidR="00F167D1" w:rsidRPr="00F167D1" w:rsidRDefault="00F167D1" w:rsidP="00F167D1">
            <w:pPr>
              <w:widowControl w:val="0"/>
              <w:autoSpaceDE w:val="0"/>
              <w:autoSpaceDN w:val="0"/>
              <w:adjustRightInd w:val="0"/>
              <w:ind w:firstLine="720"/>
              <w:jc w:val="center"/>
              <w:rPr>
                <w:strike/>
                <w:sz w:val="24"/>
                <w:szCs w:val="24"/>
              </w:rPr>
            </w:pPr>
          </w:p>
        </w:tc>
        <w:tc>
          <w:tcPr>
            <w:tcW w:w="709" w:type="dxa"/>
          </w:tcPr>
          <w:p w:rsidR="00F167D1" w:rsidRPr="00F167D1" w:rsidRDefault="00F167D1" w:rsidP="00F167D1">
            <w:pPr>
              <w:widowControl w:val="0"/>
              <w:autoSpaceDE w:val="0"/>
              <w:autoSpaceDN w:val="0"/>
              <w:adjustRightInd w:val="0"/>
              <w:ind w:firstLine="720"/>
              <w:jc w:val="center"/>
              <w:rPr>
                <w:strike/>
                <w:sz w:val="24"/>
                <w:szCs w:val="24"/>
              </w:rPr>
            </w:pPr>
          </w:p>
        </w:tc>
        <w:tc>
          <w:tcPr>
            <w:tcW w:w="850" w:type="dxa"/>
          </w:tcPr>
          <w:p w:rsidR="00F167D1" w:rsidRPr="00F167D1" w:rsidRDefault="00F167D1" w:rsidP="00F167D1">
            <w:pPr>
              <w:widowControl w:val="0"/>
              <w:autoSpaceDE w:val="0"/>
              <w:autoSpaceDN w:val="0"/>
              <w:adjustRightInd w:val="0"/>
              <w:ind w:firstLine="720"/>
              <w:jc w:val="center"/>
              <w:rPr>
                <w:strike/>
                <w:sz w:val="24"/>
                <w:szCs w:val="24"/>
              </w:rPr>
            </w:pPr>
          </w:p>
        </w:tc>
        <w:tc>
          <w:tcPr>
            <w:tcW w:w="850" w:type="dxa"/>
          </w:tcPr>
          <w:p w:rsidR="00F167D1" w:rsidRPr="00F167D1" w:rsidRDefault="00F167D1" w:rsidP="00F167D1">
            <w:pPr>
              <w:widowControl w:val="0"/>
              <w:autoSpaceDE w:val="0"/>
              <w:autoSpaceDN w:val="0"/>
              <w:adjustRightInd w:val="0"/>
              <w:ind w:firstLine="720"/>
              <w:jc w:val="center"/>
              <w:rPr>
                <w:strike/>
                <w:sz w:val="24"/>
                <w:szCs w:val="24"/>
              </w:rPr>
            </w:pPr>
          </w:p>
        </w:tc>
        <w:tc>
          <w:tcPr>
            <w:tcW w:w="850" w:type="dxa"/>
          </w:tcPr>
          <w:p w:rsidR="00F167D1" w:rsidRPr="00F167D1" w:rsidRDefault="00F167D1" w:rsidP="00F167D1">
            <w:pPr>
              <w:widowControl w:val="0"/>
              <w:autoSpaceDE w:val="0"/>
              <w:autoSpaceDN w:val="0"/>
              <w:adjustRightInd w:val="0"/>
              <w:ind w:firstLine="720"/>
              <w:jc w:val="center"/>
              <w:rPr>
                <w:strike/>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trike/>
                <w:sz w:val="24"/>
                <w:szCs w:val="24"/>
              </w:rPr>
            </w:pP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537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3</w:t>
            </w: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1.1. Организация пров</w:t>
            </w:r>
            <w:r w:rsidRPr="00F167D1">
              <w:rPr>
                <w:sz w:val="24"/>
                <w:szCs w:val="24"/>
              </w:rPr>
              <w:t>е</w:t>
            </w:r>
            <w:r w:rsidRPr="00F167D1">
              <w:rPr>
                <w:sz w:val="24"/>
                <w:szCs w:val="24"/>
              </w:rPr>
              <w:t>дения</w:t>
            </w:r>
            <w:r w:rsidRPr="00F167D1">
              <w:rPr>
                <w:spacing w:val="-2"/>
                <w:sz w:val="24"/>
                <w:szCs w:val="24"/>
              </w:rPr>
              <w:t xml:space="preserve">   специальной оценки условий тр</w:t>
            </w:r>
            <w:r w:rsidRPr="00F167D1">
              <w:rPr>
                <w:spacing w:val="-2"/>
                <w:sz w:val="24"/>
                <w:szCs w:val="24"/>
              </w:rPr>
              <w:t>у</w:t>
            </w:r>
            <w:r w:rsidRPr="00F167D1">
              <w:rPr>
                <w:spacing w:val="-2"/>
                <w:sz w:val="24"/>
                <w:szCs w:val="24"/>
              </w:rPr>
              <w:t>да, оказание ко</w:t>
            </w:r>
            <w:r w:rsidRPr="00F167D1">
              <w:rPr>
                <w:spacing w:val="-2"/>
                <w:sz w:val="24"/>
                <w:szCs w:val="24"/>
              </w:rPr>
              <w:t>н</w:t>
            </w:r>
            <w:r w:rsidRPr="00F167D1">
              <w:rPr>
                <w:spacing w:val="-2"/>
                <w:sz w:val="24"/>
                <w:szCs w:val="24"/>
              </w:rPr>
              <w:t>сультационной п</w:t>
            </w:r>
            <w:r w:rsidRPr="00F167D1">
              <w:rPr>
                <w:spacing w:val="-2"/>
                <w:sz w:val="24"/>
                <w:szCs w:val="24"/>
              </w:rPr>
              <w:t>о</w:t>
            </w:r>
            <w:r w:rsidRPr="00F167D1">
              <w:rPr>
                <w:spacing w:val="-2"/>
                <w:sz w:val="24"/>
                <w:szCs w:val="24"/>
              </w:rPr>
              <w:t>мощи работодателям по проведению сп</w:t>
            </w:r>
            <w:r w:rsidRPr="00F167D1">
              <w:rPr>
                <w:spacing w:val="-2"/>
                <w:sz w:val="24"/>
                <w:szCs w:val="24"/>
              </w:rPr>
              <w:t>е</w:t>
            </w:r>
            <w:r w:rsidRPr="00F167D1">
              <w:rPr>
                <w:spacing w:val="-2"/>
                <w:sz w:val="24"/>
                <w:szCs w:val="24"/>
              </w:rPr>
              <w:t>циальной оценки условий труда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ГУ – Алтайское регионал</w:t>
            </w:r>
            <w:r w:rsidRPr="00F167D1">
              <w:rPr>
                <w:sz w:val="24"/>
                <w:szCs w:val="24"/>
              </w:rPr>
              <w:t>ь</w:t>
            </w:r>
            <w:r w:rsidRPr="00F167D1">
              <w:rPr>
                <w:sz w:val="24"/>
                <w:szCs w:val="24"/>
              </w:rPr>
              <w:t>ное отд</w:t>
            </w:r>
            <w:r w:rsidRPr="00F167D1">
              <w:rPr>
                <w:sz w:val="24"/>
                <w:szCs w:val="24"/>
              </w:rPr>
              <w:t>е</w:t>
            </w:r>
            <w:r w:rsidRPr="00F167D1">
              <w:rPr>
                <w:sz w:val="24"/>
                <w:szCs w:val="24"/>
              </w:rPr>
              <w:t>ление</w:t>
            </w:r>
          </w:p>
          <w:p w:rsidR="00F167D1" w:rsidRPr="00F167D1" w:rsidRDefault="00F167D1" w:rsidP="00F167D1">
            <w:pPr>
              <w:widowControl w:val="0"/>
              <w:autoSpaceDE w:val="0"/>
              <w:autoSpaceDN w:val="0"/>
              <w:adjustRightInd w:val="0"/>
              <w:jc w:val="both"/>
              <w:rPr>
                <w:sz w:val="24"/>
                <w:szCs w:val="24"/>
              </w:rPr>
            </w:pPr>
            <w:r w:rsidRPr="00F167D1">
              <w:rPr>
                <w:sz w:val="24"/>
                <w:szCs w:val="24"/>
              </w:rPr>
              <w:t>Фонда с</w:t>
            </w:r>
            <w:r w:rsidRPr="00F167D1">
              <w:rPr>
                <w:sz w:val="24"/>
                <w:szCs w:val="24"/>
              </w:rPr>
              <w:t>о</w:t>
            </w:r>
            <w:r w:rsidRPr="00F167D1">
              <w:rPr>
                <w:sz w:val="24"/>
                <w:szCs w:val="24"/>
              </w:rPr>
              <w:t>циального страхов</w:t>
            </w:r>
            <w:r w:rsidRPr="00F167D1">
              <w:rPr>
                <w:sz w:val="24"/>
                <w:szCs w:val="24"/>
              </w:rPr>
              <w:t>а</w:t>
            </w:r>
            <w:r w:rsidRPr="00F167D1">
              <w:rPr>
                <w:sz w:val="24"/>
                <w:szCs w:val="24"/>
              </w:rPr>
              <w:t>ния РФ (далее - ФСС);</w:t>
            </w:r>
          </w:p>
          <w:p w:rsidR="00F167D1" w:rsidRPr="00F167D1" w:rsidRDefault="00F167D1" w:rsidP="00F167D1">
            <w:pPr>
              <w:widowControl w:val="0"/>
              <w:autoSpaceDE w:val="0"/>
              <w:autoSpaceDN w:val="0"/>
              <w:adjustRightInd w:val="0"/>
              <w:jc w:val="both"/>
              <w:rPr>
                <w:sz w:val="24"/>
                <w:szCs w:val="24"/>
              </w:rPr>
            </w:pPr>
            <w:r w:rsidRPr="00F167D1">
              <w:rPr>
                <w:sz w:val="24"/>
                <w:szCs w:val="24"/>
              </w:rPr>
              <w:t>организ</w:t>
            </w:r>
            <w:r w:rsidRPr="00F167D1">
              <w:rPr>
                <w:sz w:val="24"/>
                <w:szCs w:val="24"/>
              </w:rPr>
              <w:t>а</w:t>
            </w:r>
            <w:r w:rsidRPr="00F167D1">
              <w:rPr>
                <w:sz w:val="24"/>
                <w:szCs w:val="24"/>
              </w:rPr>
              <w:t>ции, ок</w:t>
            </w:r>
            <w:r w:rsidRPr="00F167D1">
              <w:rPr>
                <w:sz w:val="24"/>
                <w:szCs w:val="24"/>
              </w:rPr>
              <w:t>а</w:t>
            </w:r>
            <w:r w:rsidRPr="00F167D1">
              <w:rPr>
                <w:sz w:val="24"/>
                <w:szCs w:val="24"/>
              </w:rPr>
              <w:t>зывающие услуги в области охраны труда; р</w:t>
            </w:r>
            <w:r w:rsidRPr="00F167D1">
              <w:rPr>
                <w:sz w:val="24"/>
                <w:szCs w:val="24"/>
              </w:rPr>
              <w:t>а</w:t>
            </w:r>
            <w:r w:rsidRPr="00F167D1">
              <w:rPr>
                <w:sz w:val="24"/>
                <w:szCs w:val="24"/>
              </w:rPr>
              <w:t>ботодатели</w:t>
            </w: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lastRenderedPageBreak/>
              <w:t>1</w:t>
            </w:r>
          </w:p>
        </w:tc>
        <w:tc>
          <w:tcPr>
            <w:tcW w:w="226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6649"/>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106" w:firstLine="144"/>
              <w:jc w:val="both"/>
              <w:rPr>
                <w:sz w:val="24"/>
                <w:szCs w:val="24"/>
              </w:rPr>
            </w:pPr>
            <w:r w:rsidRPr="00F167D1">
              <w:rPr>
                <w:sz w:val="24"/>
                <w:szCs w:val="24"/>
              </w:rPr>
              <w:t>Мероприятие  1.2. П</w:t>
            </w:r>
            <w:r w:rsidRPr="00F167D1">
              <w:rPr>
                <w:spacing w:val="-2"/>
                <w:sz w:val="24"/>
                <w:szCs w:val="24"/>
              </w:rPr>
              <w:t>роведение   спец</w:t>
            </w:r>
            <w:r w:rsidRPr="00F167D1">
              <w:rPr>
                <w:spacing w:val="-2"/>
                <w:sz w:val="24"/>
                <w:szCs w:val="24"/>
              </w:rPr>
              <w:t>и</w:t>
            </w:r>
            <w:r w:rsidRPr="00F167D1">
              <w:rPr>
                <w:spacing w:val="-2"/>
                <w:sz w:val="24"/>
                <w:szCs w:val="24"/>
              </w:rPr>
              <w:t>альной оценки усл</w:t>
            </w:r>
            <w:r w:rsidRPr="00F167D1">
              <w:rPr>
                <w:spacing w:val="-2"/>
                <w:sz w:val="24"/>
                <w:szCs w:val="24"/>
              </w:rPr>
              <w:t>о</w:t>
            </w:r>
            <w:r w:rsidRPr="00F167D1">
              <w:rPr>
                <w:spacing w:val="-2"/>
                <w:sz w:val="24"/>
                <w:szCs w:val="24"/>
              </w:rPr>
              <w:t>вий труда в Админ</w:t>
            </w:r>
            <w:r w:rsidRPr="00F167D1">
              <w:rPr>
                <w:spacing w:val="-2"/>
                <w:sz w:val="24"/>
                <w:szCs w:val="24"/>
              </w:rPr>
              <w:t>и</w:t>
            </w:r>
            <w:r w:rsidRPr="00F167D1">
              <w:rPr>
                <w:spacing w:val="-2"/>
                <w:sz w:val="24"/>
                <w:szCs w:val="24"/>
              </w:rPr>
              <w:t>страции района и ее структурных подра</w:t>
            </w:r>
            <w:r w:rsidRPr="00F167D1">
              <w:rPr>
                <w:spacing w:val="-2"/>
                <w:sz w:val="24"/>
                <w:szCs w:val="24"/>
              </w:rPr>
              <w:t>з</w:t>
            </w:r>
            <w:r w:rsidRPr="00F167D1">
              <w:rPr>
                <w:spacing w:val="-2"/>
                <w:sz w:val="24"/>
                <w:szCs w:val="24"/>
              </w:rPr>
              <w:t>делениях, муниц</w:t>
            </w:r>
            <w:r w:rsidRPr="00F167D1">
              <w:rPr>
                <w:spacing w:val="-2"/>
                <w:sz w:val="24"/>
                <w:szCs w:val="24"/>
              </w:rPr>
              <w:t>и</w:t>
            </w:r>
            <w:r w:rsidRPr="00F167D1">
              <w:rPr>
                <w:spacing w:val="-2"/>
                <w:sz w:val="24"/>
                <w:szCs w:val="24"/>
              </w:rPr>
              <w:t>пальных учрежден</w:t>
            </w:r>
            <w:r w:rsidRPr="00F167D1">
              <w:rPr>
                <w:spacing w:val="-2"/>
                <w:sz w:val="24"/>
                <w:szCs w:val="24"/>
              </w:rPr>
              <w:t>и</w:t>
            </w:r>
            <w:r w:rsidRPr="00F167D1">
              <w:rPr>
                <w:spacing w:val="-2"/>
                <w:sz w:val="24"/>
                <w:szCs w:val="24"/>
              </w:rPr>
              <w:t>ях района</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и ее структу</w:t>
            </w:r>
            <w:r w:rsidRPr="00F167D1">
              <w:rPr>
                <w:sz w:val="24"/>
                <w:szCs w:val="24"/>
              </w:rPr>
              <w:t>р</w:t>
            </w:r>
            <w:r w:rsidRPr="00F167D1">
              <w:rPr>
                <w:sz w:val="24"/>
                <w:szCs w:val="24"/>
              </w:rPr>
              <w:t>ные по</w:t>
            </w:r>
            <w:r w:rsidRPr="00F167D1">
              <w:rPr>
                <w:sz w:val="24"/>
                <w:szCs w:val="24"/>
              </w:rPr>
              <w:t>д</w:t>
            </w:r>
            <w:r w:rsidRPr="00F167D1">
              <w:rPr>
                <w:sz w:val="24"/>
                <w:szCs w:val="24"/>
              </w:rPr>
              <w:t>раздел</w:t>
            </w:r>
            <w:r w:rsidRPr="00F167D1">
              <w:rPr>
                <w:sz w:val="24"/>
                <w:szCs w:val="24"/>
              </w:rPr>
              <w:t>е</w:t>
            </w:r>
            <w:r w:rsidRPr="00F167D1">
              <w:rPr>
                <w:sz w:val="24"/>
                <w:szCs w:val="24"/>
              </w:rPr>
              <w:t>ния; мун</w:t>
            </w:r>
            <w:r w:rsidRPr="00F167D1">
              <w:rPr>
                <w:sz w:val="24"/>
                <w:szCs w:val="24"/>
              </w:rPr>
              <w:t>и</w:t>
            </w:r>
            <w:r w:rsidRPr="00F167D1">
              <w:rPr>
                <w:sz w:val="24"/>
                <w:szCs w:val="24"/>
              </w:rPr>
              <w:t>ципальные учрежд</w:t>
            </w:r>
            <w:r w:rsidRPr="00F167D1">
              <w:rPr>
                <w:sz w:val="24"/>
                <w:szCs w:val="24"/>
              </w:rPr>
              <w:t>е</w:t>
            </w:r>
            <w:r w:rsidRPr="00F167D1">
              <w:rPr>
                <w:sz w:val="24"/>
                <w:szCs w:val="24"/>
              </w:rPr>
              <w:t>ния; ГУ – Алтайское регионал</w:t>
            </w:r>
            <w:r w:rsidRPr="00F167D1">
              <w:rPr>
                <w:sz w:val="24"/>
                <w:szCs w:val="24"/>
              </w:rPr>
              <w:t>ь</w:t>
            </w:r>
            <w:r w:rsidRPr="00F167D1">
              <w:rPr>
                <w:sz w:val="24"/>
                <w:szCs w:val="24"/>
              </w:rPr>
              <w:t>ное отд</w:t>
            </w:r>
            <w:r w:rsidRPr="00F167D1">
              <w:rPr>
                <w:sz w:val="24"/>
                <w:szCs w:val="24"/>
              </w:rPr>
              <w:t>е</w:t>
            </w:r>
            <w:r w:rsidRPr="00F167D1">
              <w:rPr>
                <w:sz w:val="24"/>
                <w:szCs w:val="24"/>
              </w:rPr>
              <w:t>ление Фонда соц. страхов</w:t>
            </w:r>
            <w:r w:rsidRPr="00F167D1">
              <w:rPr>
                <w:sz w:val="24"/>
                <w:szCs w:val="24"/>
              </w:rPr>
              <w:t>а</w:t>
            </w:r>
            <w:r w:rsidRPr="00F167D1">
              <w:rPr>
                <w:sz w:val="24"/>
                <w:szCs w:val="24"/>
              </w:rPr>
              <w:t>ния РФ;</w:t>
            </w:r>
          </w:p>
          <w:p w:rsidR="00F167D1" w:rsidRPr="00F167D1" w:rsidRDefault="00F167D1" w:rsidP="00F167D1">
            <w:pPr>
              <w:widowControl w:val="0"/>
              <w:autoSpaceDE w:val="0"/>
              <w:autoSpaceDN w:val="0"/>
              <w:adjustRightInd w:val="0"/>
              <w:jc w:val="both"/>
              <w:rPr>
                <w:sz w:val="24"/>
                <w:szCs w:val="24"/>
              </w:rPr>
            </w:pPr>
            <w:r w:rsidRPr="00F167D1">
              <w:rPr>
                <w:sz w:val="24"/>
                <w:szCs w:val="24"/>
              </w:rPr>
              <w:t>организ</w:t>
            </w:r>
            <w:r w:rsidRPr="00F167D1">
              <w:rPr>
                <w:sz w:val="24"/>
                <w:szCs w:val="24"/>
              </w:rPr>
              <w:t>а</w:t>
            </w:r>
            <w:r w:rsidRPr="00F167D1">
              <w:rPr>
                <w:sz w:val="24"/>
                <w:szCs w:val="24"/>
              </w:rPr>
              <w:t>ции, ок</w:t>
            </w:r>
            <w:r w:rsidRPr="00F167D1">
              <w:rPr>
                <w:sz w:val="24"/>
                <w:szCs w:val="24"/>
              </w:rPr>
              <w:t>а</w:t>
            </w:r>
            <w:r w:rsidRPr="00F167D1">
              <w:rPr>
                <w:sz w:val="24"/>
                <w:szCs w:val="24"/>
              </w:rPr>
              <w:t>зывающие услуги в области охраны труда;</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3,2</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22,03</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25,27626</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11,6829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65,598</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31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27</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24</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21</w:t>
            </w:r>
          </w:p>
        </w:tc>
        <w:tc>
          <w:tcPr>
            <w:tcW w:w="851" w:type="dxa"/>
            <w:hideMark/>
          </w:tcPr>
          <w:p w:rsidR="00F167D1" w:rsidRPr="00F167D1" w:rsidRDefault="00F167D1" w:rsidP="00F167D1">
            <w:pPr>
              <w:widowControl w:val="0"/>
              <w:autoSpaceDE w:val="0"/>
              <w:autoSpaceDN w:val="0"/>
              <w:adjustRightInd w:val="0"/>
              <w:jc w:val="center"/>
              <w:rPr>
                <w:sz w:val="24"/>
                <w:szCs w:val="24"/>
                <w:highlight w:val="yellow"/>
              </w:rPr>
            </w:pPr>
            <w:r w:rsidRPr="00F167D1">
              <w:rPr>
                <w:sz w:val="24"/>
                <w:szCs w:val="24"/>
              </w:rPr>
              <w:t>230,78716</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p w:rsidR="00F167D1" w:rsidRPr="00F167D1" w:rsidRDefault="00F167D1" w:rsidP="00F167D1">
            <w:pPr>
              <w:widowControl w:val="0"/>
              <w:autoSpaceDE w:val="0"/>
              <w:autoSpaceDN w:val="0"/>
              <w:adjustRightInd w:val="0"/>
              <w:ind w:firstLine="720"/>
              <w:jc w:val="center"/>
              <w:rPr>
                <w:strike/>
                <w:sz w:val="24"/>
                <w:szCs w:val="24"/>
              </w:rPr>
            </w:pPr>
          </w:p>
        </w:tc>
      </w:tr>
      <w:tr w:rsidR="00F167D1" w:rsidRPr="00F167D1" w:rsidTr="007330A9">
        <w:trPr>
          <w:trHeight w:val="1995"/>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106" w:firstLine="144"/>
              <w:jc w:val="both"/>
              <w:rPr>
                <w:sz w:val="24"/>
                <w:szCs w:val="24"/>
              </w:rPr>
            </w:pPr>
            <w:r w:rsidRPr="00F167D1">
              <w:rPr>
                <w:sz w:val="24"/>
                <w:szCs w:val="24"/>
              </w:rPr>
              <w:t>Мероприятие 1.3. Осуществление профсоюзного ко</w:t>
            </w:r>
            <w:r w:rsidRPr="00F167D1">
              <w:rPr>
                <w:sz w:val="24"/>
                <w:szCs w:val="24"/>
              </w:rPr>
              <w:t>н</w:t>
            </w:r>
            <w:r w:rsidRPr="00F167D1">
              <w:rPr>
                <w:sz w:val="24"/>
                <w:szCs w:val="24"/>
              </w:rPr>
              <w:t>троля за соблюден</w:t>
            </w:r>
            <w:r w:rsidRPr="00F167D1">
              <w:rPr>
                <w:sz w:val="24"/>
                <w:szCs w:val="24"/>
              </w:rPr>
              <w:t>и</w:t>
            </w:r>
            <w:r w:rsidRPr="00F167D1">
              <w:rPr>
                <w:sz w:val="24"/>
                <w:szCs w:val="24"/>
              </w:rPr>
              <w:t>ем законодательства о специальной оце</w:t>
            </w:r>
            <w:r w:rsidRPr="00F167D1">
              <w:rPr>
                <w:sz w:val="24"/>
                <w:szCs w:val="24"/>
              </w:rPr>
              <w:t>н</w:t>
            </w:r>
            <w:r w:rsidRPr="00F167D1">
              <w:rPr>
                <w:sz w:val="24"/>
                <w:szCs w:val="24"/>
              </w:rPr>
              <w:t>ке условий труда</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 основе</w:t>
            </w:r>
          </w:p>
          <w:p w:rsidR="00F167D1" w:rsidRPr="00F167D1" w:rsidRDefault="00F167D1" w:rsidP="00F167D1">
            <w:pPr>
              <w:widowControl w:val="0"/>
              <w:autoSpaceDE w:val="0"/>
              <w:autoSpaceDN w:val="0"/>
              <w:adjustRightInd w:val="0"/>
              <w:ind w:firstLine="72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Алтайское краевое объедин</w:t>
            </w:r>
            <w:r w:rsidRPr="00F167D1">
              <w:rPr>
                <w:sz w:val="24"/>
                <w:szCs w:val="24"/>
              </w:rPr>
              <w:t>е</w:t>
            </w:r>
            <w:r w:rsidRPr="00F167D1">
              <w:rPr>
                <w:sz w:val="24"/>
                <w:szCs w:val="24"/>
              </w:rPr>
              <w:t>ние орг</w:t>
            </w:r>
            <w:r w:rsidRPr="00F167D1">
              <w:rPr>
                <w:sz w:val="24"/>
                <w:szCs w:val="24"/>
              </w:rPr>
              <w:t>а</w:t>
            </w:r>
            <w:r w:rsidRPr="00F167D1">
              <w:rPr>
                <w:sz w:val="24"/>
                <w:szCs w:val="24"/>
              </w:rPr>
              <w:t>низаций профсо</w:t>
            </w:r>
            <w:r w:rsidRPr="00F167D1">
              <w:rPr>
                <w:sz w:val="24"/>
                <w:szCs w:val="24"/>
              </w:rPr>
              <w:t>ю</w:t>
            </w:r>
            <w:r w:rsidRPr="00F167D1">
              <w:rPr>
                <w:sz w:val="24"/>
                <w:szCs w:val="24"/>
              </w:rPr>
              <w:t>зов</w:t>
            </w:r>
          </w:p>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5796"/>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6</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Задача 2. </w:t>
            </w:r>
          </w:p>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Реализация преве</w:t>
            </w:r>
            <w:r w:rsidRPr="00F167D1">
              <w:rPr>
                <w:sz w:val="24"/>
                <w:szCs w:val="24"/>
              </w:rPr>
              <w:t>н</w:t>
            </w:r>
            <w:r w:rsidRPr="00F167D1">
              <w:rPr>
                <w:sz w:val="24"/>
                <w:szCs w:val="24"/>
              </w:rPr>
              <w:t>тивных мер, напра</w:t>
            </w:r>
            <w:r w:rsidRPr="00F167D1">
              <w:rPr>
                <w:sz w:val="24"/>
                <w:szCs w:val="24"/>
              </w:rPr>
              <w:t>в</w:t>
            </w:r>
            <w:r w:rsidRPr="00F167D1">
              <w:rPr>
                <w:sz w:val="24"/>
                <w:szCs w:val="24"/>
              </w:rPr>
              <w:t>ленных на улучш</w:t>
            </w:r>
            <w:r w:rsidRPr="00F167D1">
              <w:rPr>
                <w:sz w:val="24"/>
                <w:szCs w:val="24"/>
              </w:rPr>
              <w:t>е</w:t>
            </w:r>
            <w:r w:rsidRPr="00F167D1">
              <w:rPr>
                <w:sz w:val="24"/>
                <w:szCs w:val="24"/>
              </w:rPr>
              <w:t>ние условий труда работников, сниж</w:t>
            </w:r>
            <w:r w:rsidRPr="00F167D1">
              <w:rPr>
                <w:sz w:val="24"/>
                <w:szCs w:val="24"/>
              </w:rPr>
              <w:t>е</w:t>
            </w:r>
            <w:r w:rsidRPr="00F167D1">
              <w:rPr>
                <w:sz w:val="24"/>
                <w:szCs w:val="24"/>
              </w:rPr>
              <w:t>ние уровня прои</w:t>
            </w:r>
            <w:r w:rsidRPr="00F167D1">
              <w:rPr>
                <w:sz w:val="24"/>
                <w:szCs w:val="24"/>
              </w:rPr>
              <w:t>з</w:t>
            </w:r>
            <w:r w:rsidRPr="00F167D1">
              <w:rPr>
                <w:sz w:val="24"/>
                <w:szCs w:val="24"/>
              </w:rPr>
              <w:t>водственного тра</w:t>
            </w:r>
            <w:r w:rsidRPr="00F167D1">
              <w:rPr>
                <w:sz w:val="24"/>
                <w:szCs w:val="24"/>
              </w:rPr>
              <w:t>в</w:t>
            </w:r>
            <w:r w:rsidRPr="00F167D1">
              <w:rPr>
                <w:sz w:val="24"/>
                <w:szCs w:val="24"/>
              </w:rPr>
              <w:t>матизма и профе</w:t>
            </w:r>
            <w:r w:rsidRPr="00F167D1">
              <w:rPr>
                <w:sz w:val="24"/>
                <w:szCs w:val="24"/>
              </w:rPr>
              <w:t>с</w:t>
            </w:r>
            <w:r w:rsidRPr="00F167D1">
              <w:rPr>
                <w:sz w:val="24"/>
                <w:szCs w:val="24"/>
              </w:rPr>
              <w:t>сиональной забол</w:t>
            </w:r>
            <w:r w:rsidRPr="00F167D1">
              <w:rPr>
                <w:sz w:val="24"/>
                <w:szCs w:val="24"/>
              </w:rPr>
              <w:t>е</w:t>
            </w:r>
            <w:r w:rsidRPr="00F167D1">
              <w:rPr>
                <w:sz w:val="24"/>
                <w:szCs w:val="24"/>
              </w:rPr>
              <w:t>ваемости, включая совершенствование лечебно-профилактического обслуживания и обеспечение совр</w:t>
            </w:r>
            <w:r w:rsidRPr="00F167D1">
              <w:rPr>
                <w:sz w:val="24"/>
                <w:szCs w:val="24"/>
              </w:rPr>
              <w:t>е</w:t>
            </w:r>
            <w:r w:rsidRPr="00F167D1">
              <w:rPr>
                <w:sz w:val="24"/>
                <w:szCs w:val="24"/>
              </w:rPr>
              <w:t>менными высок</w:t>
            </w:r>
            <w:r w:rsidRPr="00F167D1">
              <w:rPr>
                <w:sz w:val="24"/>
                <w:szCs w:val="24"/>
              </w:rPr>
              <w:t>о</w:t>
            </w:r>
            <w:r w:rsidRPr="00F167D1">
              <w:rPr>
                <w:sz w:val="24"/>
                <w:szCs w:val="24"/>
              </w:rPr>
              <w:t>технологичными</w:t>
            </w:r>
          </w:p>
          <w:p w:rsidR="00F167D1" w:rsidRPr="00F167D1" w:rsidRDefault="00F167D1" w:rsidP="00F167D1">
            <w:pPr>
              <w:widowControl w:val="0"/>
              <w:autoSpaceDE w:val="0"/>
              <w:autoSpaceDN w:val="0"/>
              <w:adjustRightInd w:val="0"/>
              <w:ind w:left="-106"/>
              <w:jc w:val="both"/>
              <w:rPr>
                <w:sz w:val="24"/>
                <w:szCs w:val="24"/>
              </w:rPr>
            </w:pPr>
            <w:r w:rsidRPr="00F167D1">
              <w:rPr>
                <w:sz w:val="24"/>
                <w:szCs w:val="24"/>
              </w:rPr>
              <w:t>средствами индив</w:t>
            </w:r>
            <w:r w:rsidRPr="00F167D1">
              <w:rPr>
                <w:sz w:val="24"/>
                <w:szCs w:val="24"/>
              </w:rPr>
              <w:t>и</w:t>
            </w:r>
            <w:r w:rsidRPr="00F167D1">
              <w:rPr>
                <w:sz w:val="24"/>
                <w:szCs w:val="24"/>
              </w:rPr>
              <w:t>дуальной и колле</w:t>
            </w:r>
            <w:r w:rsidRPr="00F167D1">
              <w:rPr>
                <w:sz w:val="24"/>
                <w:szCs w:val="24"/>
              </w:rPr>
              <w:t>к</w:t>
            </w:r>
            <w:r w:rsidRPr="00F167D1">
              <w:rPr>
                <w:sz w:val="24"/>
                <w:szCs w:val="24"/>
              </w:rPr>
              <w:t>тивной защиты р</w:t>
            </w:r>
            <w:r w:rsidRPr="00F167D1">
              <w:rPr>
                <w:sz w:val="24"/>
                <w:szCs w:val="24"/>
              </w:rPr>
              <w:t>а</w:t>
            </w:r>
            <w:r w:rsidRPr="00F167D1">
              <w:rPr>
                <w:sz w:val="24"/>
                <w:szCs w:val="24"/>
              </w:rPr>
              <w:t>ботающего насел</w:t>
            </w:r>
            <w:r w:rsidRPr="00F167D1">
              <w:rPr>
                <w:sz w:val="24"/>
                <w:szCs w:val="24"/>
              </w:rPr>
              <w:t>е</w:t>
            </w:r>
            <w:r w:rsidRPr="00F167D1">
              <w:rPr>
                <w:sz w:val="24"/>
                <w:szCs w:val="24"/>
              </w:rPr>
              <w:t>ния</w:t>
            </w: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both"/>
              <w:rPr>
                <w:sz w:val="24"/>
                <w:szCs w:val="24"/>
              </w:rPr>
            </w:pPr>
          </w:p>
        </w:tc>
        <w:tc>
          <w:tcPr>
            <w:tcW w:w="70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both"/>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7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7</w:t>
            </w: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106" w:firstLine="144"/>
              <w:jc w:val="both"/>
              <w:rPr>
                <w:sz w:val="24"/>
                <w:szCs w:val="24"/>
              </w:rPr>
            </w:pPr>
            <w:r w:rsidRPr="00F167D1">
              <w:rPr>
                <w:spacing w:val="-3"/>
                <w:sz w:val="24"/>
                <w:szCs w:val="24"/>
              </w:rPr>
              <w:t xml:space="preserve">Мероприятие 2.1. Организация </w:t>
            </w:r>
            <w:r w:rsidRPr="00F167D1">
              <w:rPr>
                <w:sz w:val="24"/>
                <w:szCs w:val="24"/>
              </w:rPr>
              <w:t>обесп</w:t>
            </w:r>
            <w:r w:rsidRPr="00F167D1">
              <w:rPr>
                <w:sz w:val="24"/>
                <w:szCs w:val="24"/>
              </w:rPr>
              <w:t>е</w:t>
            </w:r>
            <w:r w:rsidRPr="00F167D1">
              <w:rPr>
                <w:sz w:val="24"/>
                <w:szCs w:val="24"/>
              </w:rPr>
              <w:t>чения сертифици</w:t>
            </w:r>
            <w:r w:rsidRPr="00F167D1">
              <w:rPr>
                <w:sz w:val="24"/>
                <w:szCs w:val="24"/>
              </w:rPr>
              <w:softHyphen/>
            </w:r>
            <w:r w:rsidRPr="00F167D1">
              <w:rPr>
                <w:spacing w:val="-3"/>
                <w:sz w:val="24"/>
                <w:szCs w:val="24"/>
              </w:rPr>
              <w:t>рованными спецод</w:t>
            </w:r>
            <w:r w:rsidRPr="00F167D1">
              <w:rPr>
                <w:spacing w:val="-3"/>
                <w:sz w:val="24"/>
                <w:szCs w:val="24"/>
              </w:rPr>
              <w:t>е</w:t>
            </w:r>
            <w:r w:rsidRPr="00F167D1">
              <w:rPr>
                <w:spacing w:val="-3"/>
                <w:sz w:val="24"/>
                <w:szCs w:val="24"/>
              </w:rPr>
              <w:t xml:space="preserve">ждой, </w:t>
            </w:r>
            <w:r w:rsidRPr="00F167D1">
              <w:rPr>
                <w:sz w:val="24"/>
                <w:szCs w:val="24"/>
              </w:rPr>
              <w:t>спецобувью и другими СИЗ</w:t>
            </w:r>
            <w:r w:rsidRPr="00F167D1">
              <w:rPr>
                <w:spacing w:val="-1"/>
                <w:sz w:val="24"/>
                <w:szCs w:val="24"/>
              </w:rPr>
              <w:t xml:space="preserve">   р</w:t>
            </w:r>
            <w:r w:rsidRPr="00F167D1">
              <w:rPr>
                <w:spacing w:val="-1"/>
                <w:sz w:val="24"/>
                <w:szCs w:val="24"/>
              </w:rPr>
              <w:t>а</w:t>
            </w:r>
            <w:r w:rsidRPr="00F167D1">
              <w:rPr>
                <w:spacing w:val="-1"/>
                <w:sz w:val="24"/>
                <w:szCs w:val="24"/>
              </w:rPr>
              <w:t xml:space="preserve">ботников, занятых </w:t>
            </w:r>
            <w:r w:rsidRPr="00F167D1">
              <w:rPr>
                <w:sz w:val="24"/>
                <w:szCs w:val="24"/>
              </w:rPr>
              <w:t>на работах с вредны</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2"/>
                <w:szCs w:val="22"/>
              </w:rPr>
            </w:pPr>
            <w:r w:rsidRPr="00F167D1">
              <w:rPr>
                <w:sz w:val="22"/>
                <w:szCs w:val="22"/>
              </w:rPr>
              <w:t>Админис</w:t>
            </w:r>
            <w:r w:rsidRPr="00F167D1">
              <w:rPr>
                <w:sz w:val="22"/>
                <w:szCs w:val="22"/>
              </w:rPr>
              <w:t>т</w:t>
            </w:r>
            <w:r w:rsidRPr="00F167D1">
              <w:rPr>
                <w:sz w:val="22"/>
                <w:szCs w:val="22"/>
              </w:rPr>
              <w:t>рация ра</w:t>
            </w:r>
            <w:r w:rsidRPr="00F167D1">
              <w:rPr>
                <w:sz w:val="22"/>
                <w:szCs w:val="22"/>
              </w:rPr>
              <w:t>й</w:t>
            </w:r>
            <w:r w:rsidRPr="00F167D1">
              <w:rPr>
                <w:sz w:val="22"/>
                <w:szCs w:val="22"/>
              </w:rPr>
              <w:t>она; ФСС;</w:t>
            </w:r>
          </w:p>
          <w:p w:rsidR="00F167D1" w:rsidRPr="00F167D1" w:rsidRDefault="00F167D1" w:rsidP="00F167D1">
            <w:pPr>
              <w:widowControl w:val="0"/>
              <w:autoSpaceDE w:val="0"/>
              <w:autoSpaceDN w:val="0"/>
              <w:adjustRightInd w:val="0"/>
              <w:jc w:val="both"/>
              <w:rPr>
                <w:sz w:val="24"/>
                <w:szCs w:val="24"/>
              </w:rPr>
            </w:pPr>
            <w:r w:rsidRPr="00F167D1">
              <w:rPr>
                <w:sz w:val="22"/>
                <w:szCs w:val="22"/>
              </w:rPr>
              <w:t>организ</w:t>
            </w:r>
            <w:r w:rsidRPr="00F167D1">
              <w:rPr>
                <w:sz w:val="22"/>
                <w:szCs w:val="22"/>
              </w:rPr>
              <w:t>а</w:t>
            </w:r>
            <w:r w:rsidRPr="00F167D1">
              <w:rPr>
                <w:sz w:val="22"/>
                <w:szCs w:val="22"/>
              </w:rPr>
              <w:t>ции, оказ</w:t>
            </w:r>
            <w:r w:rsidRPr="00F167D1">
              <w:rPr>
                <w:sz w:val="22"/>
                <w:szCs w:val="22"/>
              </w:rPr>
              <w:t>ы</w:t>
            </w:r>
            <w:r w:rsidRPr="00F167D1">
              <w:rPr>
                <w:sz w:val="22"/>
                <w:szCs w:val="22"/>
              </w:rPr>
              <w:t>вающие у</w:t>
            </w:r>
            <w:r w:rsidRPr="00F167D1">
              <w:rPr>
                <w:sz w:val="22"/>
                <w:szCs w:val="22"/>
              </w:rPr>
              <w:t>с</w:t>
            </w:r>
            <w:r w:rsidRPr="00F167D1">
              <w:rPr>
                <w:sz w:val="22"/>
                <w:szCs w:val="22"/>
              </w:rPr>
              <w:t>луги в о</w:t>
            </w:r>
            <w:r w:rsidRPr="00F167D1">
              <w:rPr>
                <w:sz w:val="22"/>
                <w:szCs w:val="22"/>
              </w:rPr>
              <w:t>б</w:t>
            </w:r>
            <w:r w:rsidRPr="00F167D1">
              <w:rPr>
                <w:sz w:val="22"/>
                <w:szCs w:val="22"/>
              </w:rPr>
              <w:t>ласти охр</w:t>
            </w:r>
            <w:r w:rsidRPr="00F167D1">
              <w:rPr>
                <w:sz w:val="22"/>
                <w:szCs w:val="22"/>
              </w:rPr>
              <w:t>а</w:t>
            </w:r>
            <w:r w:rsidRPr="00F167D1">
              <w:rPr>
                <w:sz w:val="22"/>
                <w:szCs w:val="22"/>
              </w:rPr>
              <w:t>ны</w:t>
            </w:r>
          </w:p>
        </w:tc>
        <w:tc>
          <w:tcPr>
            <w:tcW w:w="851"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601"/>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435"/>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38"/>
              <w:jc w:val="center"/>
              <w:rPr>
                <w:spacing w:val="-3"/>
                <w:sz w:val="24"/>
                <w:szCs w:val="24"/>
              </w:rPr>
            </w:pPr>
            <w:r w:rsidRPr="00F167D1">
              <w:rPr>
                <w:spacing w:val="-3"/>
                <w:sz w:val="24"/>
                <w:szCs w:val="24"/>
              </w:rPr>
              <w:t>2</w:t>
            </w:r>
          </w:p>
          <w:p w:rsidR="00F167D1" w:rsidRPr="00F167D1" w:rsidRDefault="00F167D1" w:rsidP="00F167D1">
            <w:pPr>
              <w:widowControl w:val="0"/>
              <w:shd w:val="clear" w:color="auto" w:fill="FFFFFF"/>
              <w:autoSpaceDE w:val="0"/>
              <w:autoSpaceDN w:val="0"/>
              <w:adjustRightInd w:val="0"/>
              <w:spacing w:line="274" w:lineRule="exact"/>
              <w:ind w:left="38"/>
              <w:jc w:val="center"/>
              <w:rPr>
                <w:spacing w:val="-3"/>
                <w:sz w:val="24"/>
                <w:szCs w:val="24"/>
              </w:rPr>
            </w:pP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34"/>
              <w:jc w:val="center"/>
              <w:rPr>
                <w:sz w:val="24"/>
                <w:szCs w:val="24"/>
              </w:rPr>
            </w:pPr>
            <w:r w:rsidRPr="00F167D1">
              <w:rPr>
                <w:sz w:val="24"/>
                <w:szCs w:val="24"/>
              </w:rPr>
              <w:t>6</w:t>
            </w:r>
          </w:p>
          <w:p w:rsidR="00F167D1" w:rsidRPr="00F167D1" w:rsidRDefault="00F167D1" w:rsidP="00F167D1">
            <w:pPr>
              <w:widowControl w:val="0"/>
              <w:autoSpaceDE w:val="0"/>
              <w:autoSpaceDN w:val="0"/>
              <w:adjustRightInd w:val="0"/>
              <w:ind w:firstLine="34"/>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435"/>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106"/>
              <w:jc w:val="center"/>
              <w:rPr>
                <w:spacing w:val="-3"/>
                <w:sz w:val="24"/>
                <w:szCs w:val="24"/>
              </w:rPr>
            </w:pPr>
            <w:r w:rsidRPr="00F167D1">
              <w:rPr>
                <w:sz w:val="24"/>
                <w:szCs w:val="24"/>
              </w:rPr>
              <w:t>ми про</w:t>
            </w:r>
            <w:r w:rsidRPr="00F167D1">
              <w:rPr>
                <w:sz w:val="24"/>
                <w:szCs w:val="24"/>
              </w:rPr>
              <w:softHyphen/>
            </w:r>
            <w:r w:rsidRPr="00F167D1">
              <w:rPr>
                <w:spacing w:val="-7"/>
                <w:sz w:val="24"/>
                <w:szCs w:val="24"/>
              </w:rPr>
              <w:t>изводствен-ными факторами</w:t>
            </w:r>
          </w:p>
        </w:tc>
        <w:tc>
          <w:tcPr>
            <w:tcW w:w="1133" w:type="dxa"/>
            <w:hideMark/>
          </w:tcPr>
          <w:p w:rsidR="00F167D1" w:rsidRPr="00F167D1" w:rsidRDefault="00F167D1" w:rsidP="00F167D1">
            <w:pPr>
              <w:widowControl w:val="0"/>
              <w:autoSpaceDE w:val="0"/>
              <w:autoSpaceDN w:val="0"/>
              <w:adjustRightInd w:val="0"/>
              <w:jc w:val="center"/>
              <w:rPr>
                <w:sz w:val="24"/>
                <w:szCs w:val="24"/>
              </w:rPr>
            </w:pP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труда; р</w:t>
            </w:r>
            <w:r w:rsidRPr="00F167D1">
              <w:rPr>
                <w:sz w:val="24"/>
                <w:szCs w:val="24"/>
              </w:rPr>
              <w:t>а</w:t>
            </w:r>
            <w:r w:rsidRPr="00F167D1">
              <w:rPr>
                <w:sz w:val="24"/>
                <w:szCs w:val="24"/>
              </w:rPr>
              <w:t>ботодатели</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34"/>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center"/>
              <w:rPr>
                <w:sz w:val="24"/>
                <w:szCs w:val="24"/>
              </w:rPr>
            </w:pPr>
          </w:p>
        </w:tc>
      </w:tr>
      <w:tr w:rsidR="00F167D1" w:rsidRPr="00F167D1" w:rsidTr="007330A9">
        <w:trPr>
          <w:trHeight w:val="3403"/>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106" w:firstLine="106"/>
              <w:jc w:val="both"/>
              <w:rPr>
                <w:spacing w:val="-3"/>
                <w:sz w:val="24"/>
                <w:szCs w:val="24"/>
              </w:rPr>
            </w:pPr>
            <w:r w:rsidRPr="00F167D1">
              <w:rPr>
                <w:spacing w:val="-3"/>
                <w:sz w:val="24"/>
                <w:szCs w:val="24"/>
              </w:rPr>
              <w:t>Мероприятие 2.2. О</w:t>
            </w:r>
            <w:r w:rsidRPr="00F167D1">
              <w:rPr>
                <w:sz w:val="24"/>
                <w:szCs w:val="24"/>
              </w:rPr>
              <w:t>беспечение серт</w:t>
            </w:r>
            <w:r w:rsidRPr="00F167D1">
              <w:rPr>
                <w:sz w:val="24"/>
                <w:szCs w:val="24"/>
              </w:rPr>
              <w:t>и</w:t>
            </w:r>
            <w:r w:rsidRPr="00F167D1">
              <w:rPr>
                <w:sz w:val="24"/>
                <w:szCs w:val="24"/>
              </w:rPr>
              <w:t>фици</w:t>
            </w:r>
            <w:r w:rsidRPr="00F167D1">
              <w:rPr>
                <w:sz w:val="24"/>
                <w:szCs w:val="24"/>
              </w:rPr>
              <w:softHyphen/>
            </w:r>
            <w:r w:rsidRPr="00F167D1">
              <w:rPr>
                <w:spacing w:val="-3"/>
                <w:sz w:val="24"/>
                <w:szCs w:val="24"/>
              </w:rPr>
              <w:t>рованными</w:t>
            </w:r>
            <w:r w:rsidRPr="00F167D1">
              <w:rPr>
                <w:sz w:val="24"/>
                <w:szCs w:val="24"/>
              </w:rPr>
              <w:t>СИЗ</w:t>
            </w:r>
            <w:r w:rsidRPr="00F167D1">
              <w:rPr>
                <w:spacing w:val="-1"/>
                <w:sz w:val="24"/>
                <w:szCs w:val="24"/>
              </w:rPr>
              <w:t xml:space="preserve">   работников Адм</w:t>
            </w:r>
            <w:r w:rsidRPr="00F167D1">
              <w:rPr>
                <w:spacing w:val="-1"/>
                <w:sz w:val="24"/>
                <w:szCs w:val="24"/>
              </w:rPr>
              <w:t>и</w:t>
            </w:r>
            <w:r w:rsidRPr="00F167D1">
              <w:rPr>
                <w:spacing w:val="-1"/>
                <w:sz w:val="24"/>
                <w:szCs w:val="24"/>
              </w:rPr>
              <w:t>нистрации района и её структурных по</w:t>
            </w:r>
            <w:r w:rsidRPr="00F167D1">
              <w:rPr>
                <w:spacing w:val="-1"/>
                <w:sz w:val="24"/>
                <w:szCs w:val="24"/>
              </w:rPr>
              <w:t>д</w:t>
            </w:r>
            <w:r w:rsidRPr="00F167D1">
              <w:rPr>
                <w:spacing w:val="-1"/>
                <w:sz w:val="24"/>
                <w:szCs w:val="24"/>
              </w:rPr>
              <w:t>разделений; прио</w:t>
            </w:r>
            <w:r w:rsidRPr="00F167D1">
              <w:rPr>
                <w:spacing w:val="-1"/>
                <w:sz w:val="24"/>
                <w:szCs w:val="24"/>
              </w:rPr>
              <w:t>б</w:t>
            </w:r>
            <w:r w:rsidRPr="00F167D1">
              <w:rPr>
                <w:spacing w:val="-1"/>
                <w:sz w:val="24"/>
                <w:szCs w:val="24"/>
              </w:rPr>
              <w:t>ретение оборудов</w:t>
            </w:r>
            <w:r w:rsidRPr="00F167D1">
              <w:rPr>
                <w:spacing w:val="-1"/>
                <w:sz w:val="24"/>
                <w:szCs w:val="24"/>
              </w:rPr>
              <w:t>а</w:t>
            </w:r>
            <w:r w:rsidRPr="00F167D1">
              <w:rPr>
                <w:spacing w:val="-1"/>
                <w:sz w:val="24"/>
                <w:szCs w:val="24"/>
              </w:rPr>
              <w:t>ния и иных средств, улучшающих усл</w:t>
            </w:r>
            <w:r w:rsidRPr="00F167D1">
              <w:rPr>
                <w:spacing w:val="-1"/>
                <w:sz w:val="24"/>
                <w:szCs w:val="24"/>
              </w:rPr>
              <w:t>о</w:t>
            </w:r>
            <w:r w:rsidRPr="00F167D1">
              <w:rPr>
                <w:spacing w:val="-1"/>
                <w:sz w:val="24"/>
                <w:szCs w:val="24"/>
              </w:rPr>
              <w:t>вия труда работн</w:t>
            </w:r>
            <w:r w:rsidRPr="00F167D1">
              <w:rPr>
                <w:spacing w:val="-1"/>
                <w:sz w:val="24"/>
                <w:szCs w:val="24"/>
              </w:rPr>
              <w:t>и</w:t>
            </w:r>
            <w:r w:rsidRPr="00F167D1">
              <w:rPr>
                <w:spacing w:val="-1"/>
                <w:sz w:val="24"/>
                <w:szCs w:val="24"/>
              </w:rPr>
              <w:t>ков</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p w:rsidR="00F167D1" w:rsidRPr="00F167D1" w:rsidRDefault="00F167D1" w:rsidP="00F167D1">
            <w:pPr>
              <w:widowControl w:val="0"/>
              <w:autoSpaceDE w:val="0"/>
              <w:autoSpaceDN w:val="0"/>
              <w:adjustRightInd w:val="0"/>
              <w:jc w:val="both"/>
              <w:rPr>
                <w:sz w:val="24"/>
                <w:szCs w:val="24"/>
              </w:rPr>
            </w:pPr>
            <w:r w:rsidRPr="00F167D1">
              <w:rPr>
                <w:sz w:val="24"/>
                <w:szCs w:val="24"/>
              </w:rPr>
              <w:t>структу</w:t>
            </w:r>
            <w:r w:rsidRPr="00F167D1">
              <w:rPr>
                <w:sz w:val="24"/>
                <w:szCs w:val="24"/>
              </w:rPr>
              <w:t>р</w:t>
            </w:r>
            <w:r w:rsidRPr="00F167D1">
              <w:rPr>
                <w:sz w:val="24"/>
                <w:szCs w:val="24"/>
              </w:rPr>
              <w:t>ные по</w:t>
            </w:r>
            <w:r w:rsidRPr="00F167D1">
              <w:rPr>
                <w:sz w:val="24"/>
                <w:szCs w:val="24"/>
              </w:rPr>
              <w:t>д</w:t>
            </w:r>
            <w:r w:rsidRPr="00F167D1">
              <w:rPr>
                <w:sz w:val="24"/>
                <w:szCs w:val="24"/>
              </w:rPr>
              <w:t>разделения Админис</w:t>
            </w:r>
            <w:r w:rsidRPr="00F167D1">
              <w:rPr>
                <w:sz w:val="24"/>
                <w:szCs w:val="24"/>
              </w:rPr>
              <w:t>т</w:t>
            </w:r>
            <w:r w:rsidRPr="00F167D1">
              <w:rPr>
                <w:sz w:val="24"/>
                <w:szCs w:val="24"/>
              </w:rPr>
              <w:t>рации ра</w:t>
            </w:r>
            <w:r w:rsidRPr="00F167D1">
              <w:rPr>
                <w:sz w:val="24"/>
                <w:szCs w:val="24"/>
              </w:rPr>
              <w:t>й</w:t>
            </w:r>
            <w:r w:rsidRPr="00F167D1">
              <w:rPr>
                <w:sz w:val="24"/>
                <w:szCs w:val="24"/>
              </w:rPr>
              <w:t>она</w:t>
            </w:r>
          </w:p>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22,6</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32,2</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w:t>
            </w:r>
          </w:p>
        </w:tc>
        <w:tc>
          <w:tcPr>
            <w:tcW w:w="84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4,675</w:t>
            </w:r>
          </w:p>
        </w:tc>
        <w:tc>
          <w:tcPr>
            <w:tcW w:w="709" w:type="dxa"/>
            <w:hideMark/>
          </w:tcPr>
          <w:p w:rsidR="00F167D1" w:rsidRPr="00F167D1" w:rsidRDefault="00F167D1" w:rsidP="00F167D1">
            <w:pPr>
              <w:widowControl w:val="0"/>
              <w:autoSpaceDE w:val="0"/>
              <w:autoSpaceDN w:val="0"/>
              <w:adjustRightInd w:val="0"/>
              <w:jc w:val="both"/>
              <w:rPr>
                <w:sz w:val="24"/>
                <w:szCs w:val="24"/>
                <w:highlight w:val="yellow"/>
              </w:rPr>
            </w:pPr>
            <w:r w:rsidRPr="00F167D1">
              <w:rPr>
                <w:sz w:val="24"/>
                <w:szCs w:val="24"/>
              </w:rPr>
              <w:t>79,16710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851"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138,6421</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tc>
      </w:tr>
      <w:tr w:rsidR="00F167D1" w:rsidRPr="00F167D1" w:rsidTr="007330A9">
        <w:trPr>
          <w:trHeight w:val="135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41"/>
              <w:jc w:val="both"/>
              <w:rPr>
                <w:spacing w:val="-3"/>
                <w:sz w:val="24"/>
                <w:szCs w:val="24"/>
              </w:rPr>
            </w:pPr>
            <w:r w:rsidRPr="00F167D1">
              <w:rPr>
                <w:sz w:val="24"/>
                <w:szCs w:val="24"/>
              </w:rPr>
              <w:t>Мероприятие 2.3. Осуществление м</w:t>
            </w:r>
            <w:r w:rsidRPr="00F167D1">
              <w:rPr>
                <w:iCs/>
                <w:spacing w:val="-2"/>
                <w:sz w:val="24"/>
                <w:szCs w:val="24"/>
              </w:rPr>
              <w:t>е</w:t>
            </w:r>
            <w:r w:rsidRPr="00F167D1">
              <w:rPr>
                <w:iCs/>
                <w:spacing w:val="-2"/>
                <w:sz w:val="24"/>
                <w:szCs w:val="24"/>
              </w:rPr>
              <w:t>дицинской, социал</w:t>
            </w:r>
            <w:r w:rsidRPr="00F167D1">
              <w:rPr>
                <w:iCs/>
                <w:spacing w:val="-2"/>
                <w:sz w:val="24"/>
                <w:szCs w:val="24"/>
              </w:rPr>
              <w:t>ь</w:t>
            </w:r>
            <w:r w:rsidRPr="00F167D1">
              <w:rPr>
                <w:iCs/>
                <w:spacing w:val="-2"/>
                <w:sz w:val="24"/>
                <w:szCs w:val="24"/>
              </w:rPr>
              <w:t>ной и професси</w:t>
            </w:r>
            <w:r w:rsidRPr="00F167D1">
              <w:rPr>
                <w:iCs/>
                <w:spacing w:val="-2"/>
                <w:sz w:val="24"/>
                <w:szCs w:val="24"/>
              </w:rPr>
              <w:t>о</w:t>
            </w:r>
            <w:r w:rsidRPr="00F167D1">
              <w:rPr>
                <w:iCs/>
                <w:spacing w:val="-2"/>
                <w:sz w:val="24"/>
                <w:szCs w:val="24"/>
              </w:rPr>
              <w:t>нальной реабилит</w:t>
            </w:r>
            <w:r w:rsidRPr="00F167D1">
              <w:rPr>
                <w:iCs/>
                <w:spacing w:val="-2"/>
                <w:sz w:val="24"/>
                <w:szCs w:val="24"/>
              </w:rPr>
              <w:t>а</w:t>
            </w:r>
            <w:r w:rsidRPr="00F167D1">
              <w:rPr>
                <w:iCs/>
                <w:spacing w:val="-2"/>
                <w:sz w:val="24"/>
                <w:szCs w:val="24"/>
              </w:rPr>
              <w:t xml:space="preserve">ции застрахованных лиц, </w:t>
            </w:r>
            <w:r w:rsidRPr="00F167D1">
              <w:rPr>
                <w:iCs/>
                <w:spacing w:val="3"/>
                <w:sz w:val="24"/>
                <w:szCs w:val="24"/>
              </w:rPr>
              <w:t>пострадавших на производстве (санаторно-курортное лечение, лечение после т</w:t>
            </w:r>
            <w:r w:rsidRPr="00F167D1">
              <w:rPr>
                <w:iCs/>
                <w:spacing w:val="3"/>
                <w:sz w:val="24"/>
                <w:szCs w:val="24"/>
              </w:rPr>
              <w:t>я</w:t>
            </w:r>
            <w:r w:rsidRPr="00F167D1">
              <w:rPr>
                <w:iCs/>
                <w:spacing w:val="3"/>
                <w:sz w:val="24"/>
                <w:szCs w:val="24"/>
              </w:rPr>
              <w:t>желых производс</w:t>
            </w:r>
            <w:r w:rsidRPr="00F167D1">
              <w:rPr>
                <w:iCs/>
                <w:spacing w:val="3"/>
                <w:sz w:val="24"/>
                <w:szCs w:val="24"/>
              </w:rPr>
              <w:t>т</w:t>
            </w:r>
            <w:r w:rsidRPr="00F167D1">
              <w:rPr>
                <w:iCs/>
                <w:spacing w:val="3"/>
                <w:sz w:val="24"/>
                <w:szCs w:val="24"/>
              </w:rPr>
              <w:t>венных травм, пр</w:t>
            </w:r>
            <w:r w:rsidRPr="00F167D1">
              <w:rPr>
                <w:iCs/>
                <w:spacing w:val="3"/>
                <w:sz w:val="24"/>
                <w:szCs w:val="24"/>
              </w:rPr>
              <w:t>о</w:t>
            </w:r>
            <w:r w:rsidRPr="00F167D1">
              <w:rPr>
                <w:iCs/>
                <w:spacing w:val="3"/>
                <w:sz w:val="24"/>
                <w:szCs w:val="24"/>
              </w:rPr>
              <w:t>тезирование, пр</w:t>
            </w:r>
            <w:r w:rsidRPr="00F167D1">
              <w:rPr>
                <w:iCs/>
                <w:spacing w:val="3"/>
                <w:sz w:val="24"/>
                <w:szCs w:val="24"/>
              </w:rPr>
              <w:t>е</w:t>
            </w:r>
            <w:r w:rsidRPr="00F167D1">
              <w:rPr>
                <w:iCs/>
                <w:spacing w:val="3"/>
                <w:sz w:val="24"/>
                <w:szCs w:val="24"/>
              </w:rPr>
              <w:t>доставление допо</w:t>
            </w:r>
            <w:r w:rsidRPr="00F167D1">
              <w:rPr>
                <w:iCs/>
                <w:spacing w:val="3"/>
                <w:sz w:val="24"/>
                <w:szCs w:val="24"/>
              </w:rPr>
              <w:t>л</w:t>
            </w:r>
            <w:r w:rsidRPr="00F167D1">
              <w:rPr>
                <w:iCs/>
                <w:spacing w:val="3"/>
                <w:sz w:val="24"/>
                <w:szCs w:val="24"/>
              </w:rPr>
              <w:t>нительного отпуска,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ФСС; р</w:t>
            </w:r>
            <w:r w:rsidRPr="00F167D1">
              <w:rPr>
                <w:sz w:val="24"/>
                <w:szCs w:val="24"/>
              </w:rPr>
              <w:t>а</w:t>
            </w:r>
            <w:r w:rsidRPr="00F167D1">
              <w:rPr>
                <w:sz w:val="24"/>
                <w:szCs w:val="24"/>
              </w:rPr>
              <w:t>ботодатели</w:t>
            </w:r>
          </w:p>
        </w:tc>
        <w:tc>
          <w:tcPr>
            <w:tcW w:w="851" w:type="dxa"/>
            <w:hideMark/>
          </w:tcPr>
          <w:p w:rsidR="00F167D1" w:rsidRPr="00F167D1" w:rsidRDefault="00F167D1" w:rsidP="00F167D1">
            <w:pPr>
              <w:widowControl w:val="0"/>
              <w:autoSpaceDE w:val="0"/>
              <w:autoSpaceDN w:val="0"/>
              <w:adjustRightInd w:val="0"/>
              <w:ind w:firstLine="720"/>
              <w:jc w:val="both"/>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both"/>
              <w:rPr>
                <w:sz w:val="24"/>
                <w:szCs w:val="24"/>
              </w:rPr>
            </w:pPr>
          </w:p>
        </w:tc>
        <w:tc>
          <w:tcPr>
            <w:tcW w:w="709" w:type="dxa"/>
            <w:hideMark/>
          </w:tcPr>
          <w:p w:rsidR="00F167D1" w:rsidRPr="00F167D1" w:rsidRDefault="00F167D1" w:rsidP="00F167D1">
            <w:pPr>
              <w:widowControl w:val="0"/>
              <w:autoSpaceDE w:val="0"/>
              <w:autoSpaceDN w:val="0"/>
              <w:adjustRightInd w:val="0"/>
              <w:ind w:firstLine="720"/>
              <w:jc w:val="both"/>
              <w:rPr>
                <w:sz w:val="24"/>
                <w:szCs w:val="24"/>
              </w:rPr>
            </w:pP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601"/>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shd w:val="clear" w:color="auto" w:fill="FFFFFF"/>
              <w:autoSpaceDE w:val="0"/>
              <w:autoSpaceDN w:val="0"/>
              <w:adjustRightInd w:val="0"/>
              <w:spacing w:line="274" w:lineRule="exact"/>
              <w:ind w:left="38"/>
              <w:jc w:val="center"/>
              <w:rPr>
                <w:spacing w:val="-3"/>
                <w:sz w:val="24"/>
                <w:szCs w:val="24"/>
              </w:rPr>
            </w:pPr>
            <w:r w:rsidRPr="00F167D1">
              <w:rPr>
                <w:spacing w:val="-3"/>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ind w:firstLine="34"/>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1973"/>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8</w:t>
            </w:r>
          </w:p>
        </w:tc>
        <w:tc>
          <w:tcPr>
            <w:tcW w:w="2269" w:type="dxa"/>
            <w:hideMark/>
          </w:tcPr>
          <w:p w:rsidR="00F167D1" w:rsidRPr="00F167D1" w:rsidRDefault="00F167D1" w:rsidP="00F167D1">
            <w:pPr>
              <w:widowControl w:val="0"/>
              <w:autoSpaceDE w:val="0"/>
              <w:autoSpaceDN w:val="0"/>
              <w:adjustRightInd w:val="0"/>
              <w:ind w:left="-106"/>
              <w:jc w:val="both"/>
              <w:rPr>
                <w:iCs/>
                <w:spacing w:val="3"/>
                <w:sz w:val="24"/>
                <w:szCs w:val="24"/>
              </w:rPr>
            </w:pPr>
            <w:r w:rsidRPr="00F167D1">
              <w:rPr>
                <w:iCs/>
                <w:spacing w:val="3"/>
                <w:sz w:val="24"/>
                <w:szCs w:val="24"/>
              </w:rPr>
              <w:t>лекарственное обеспечение, обе</w:t>
            </w:r>
            <w:r w:rsidRPr="00F167D1">
              <w:rPr>
                <w:iCs/>
                <w:spacing w:val="3"/>
                <w:sz w:val="24"/>
                <w:szCs w:val="24"/>
              </w:rPr>
              <w:t>с</w:t>
            </w:r>
            <w:r w:rsidRPr="00F167D1">
              <w:rPr>
                <w:iCs/>
                <w:spacing w:val="3"/>
                <w:sz w:val="24"/>
                <w:szCs w:val="24"/>
              </w:rPr>
              <w:t>печение специал</w:t>
            </w:r>
            <w:r w:rsidRPr="00F167D1">
              <w:rPr>
                <w:iCs/>
                <w:spacing w:val="3"/>
                <w:sz w:val="24"/>
                <w:szCs w:val="24"/>
              </w:rPr>
              <w:t>ь</w:t>
            </w:r>
            <w:r w:rsidRPr="00F167D1">
              <w:rPr>
                <w:iCs/>
                <w:spacing w:val="3"/>
                <w:sz w:val="24"/>
                <w:szCs w:val="24"/>
              </w:rPr>
              <w:t>ным транспортом, оплата проезда к месту лечения и т.д.)</w:t>
            </w:r>
          </w:p>
          <w:p w:rsidR="00F167D1" w:rsidRPr="00F167D1" w:rsidRDefault="00F167D1" w:rsidP="00F167D1">
            <w:pPr>
              <w:widowControl w:val="0"/>
              <w:autoSpaceDE w:val="0"/>
              <w:autoSpaceDN w:val="0"/>
              <w:adjustRightInd w:val="0"/>
              <w:ind w:left="-106"/>
              <w:jc w:val="both"/>
              <w:rPr>
                <w:bCs/>
                <w:sz w:val="24"/>
                <w:szCs w:val="24"/>
              </w:rPr>
            </w:pP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r>
      <w:tr w:rsidR="00F167D1" w:rsidRPr="00F167D1" w:rsidTr="007330A9">
        <w:trPr>
          <w:trHeight w:val="3009"/>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2.4. Организация пров</w:t>
            </w:r>
            <w:r w:rsidRPr="00F167D1">
              <w:rPr>
                <w:sz w:val="24"/>
                <w:szCs w:val="24"/>
              </w:rPr>
              <w:t>е</w:t>
            </w:r>
            <w:r w:rsidRPr="00F167D1">
              <w:rPr>
                <w:sz w:val="24"/>
                <w:szCs w:val="24"/>
              </w:rPr>
              <w:t>дения периодич</w:t>
            </w:r>
            <w:r w:rsidRPr="00F167D1">
              <w:rPr>
                <w:sz w:val="24"/>
                <w:szCs w:val="24"/>
              </w:rPr>
              <w:t>е</w:t>
            </w:r>
            <w:r w:rsidRPr="00F167D1">
              <w:rPr>
                <w:sz w:val="24"/>
                <w:szCs w:val="24"/>
              </w:rPr>
              <w:t>ских медицинских осмотров работн</w:t>
            </w:r>
            <w:r w:rsidRPr="00F167D1">
              <w:rPr>
                <w:sz w:val="24"/>
                <w:szCs w:val="24"/>
              </w:rPr>
              <w:t>и</w:t>
            </w:r>
            <w:r w:rsidRPr="00F167D1">
              <w:rPr>
                <w:sz w:val="24"/>
                <w:szCs w:val="24"/>
              </w:rPr>
              <w:t>ков, занятых на р</w:t>
            </w:r>
            <w:r w:rsidRPr="00F167D1">
              <w:rPr>
                <w:sz w:val="24"/>
                <w:szCs w:val="24"/>
              </w:rPr>
              <w:t>а</w:t>
            </w:r>
            <w:r w:rsidRPr="00F167D1">
              <w:rPr>
                <w:sz w:val="24"/>
                <w:szCs w:val="24"/>
              </w:rPr>
              <w:t>ботах с вредными и (или) опасными производственными факторами</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КГБУЗ «Поспел</w:t>
            </w:r>
            <w:r w:rsidRPr="00F167D1">
              <w:rPr>
                <w:sz w:val="24"/>
                <w:szCs w:val="24"/>
              </w:rPr>
              <w:t>и</w:t>
            </w:r>
            <w:r w:rsidRPr="00F167D1">
              <w:rPr>
                <w:sz w:val="24"/>
                <w:szCs w:val="24"/>
              </w:rPr>
              <w:t>хинская ЦРБ», р</w:t>
            </w:r>
            <w:r w:rsidRPr="00F167D1">
              <w:rPr>
                <w:sz w:val="24"/>
                <w:szCs w:val="24"/>
              </w:rPr>
              <w:t>а</w:t>
            </w:r>
            <w:r w:rsidRPr="00F167D1">
              <w:rPr>
                <w:sz w:val="24"/>
                <w:szCs w:val="24"/>
              </w:rPr>
              <w:t>ботодатели</w:t>
            </w: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318"/>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317"/>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709"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0" w:type="dxa"/>
          </w:tcPr>
          <w:p w:rsidR="00F167D1" w:rsidRPr="00F167D1" w:rsidRDefault="00F167D1" w:rsidP="00F167D1">
            <w:pPr>
              <w:widowControl w:val="0"/>
              <w:autoSpaceDE w:val="0"/>
              <w:autoSpaceDN w:val="0"/>
              <w:adjustRightInd w:val="0"/>
              <w:ind w:firstLine="601"/>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601"/>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2535"/>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2.5. Проведение пери</w:t>
            </w:r>
            <w:r w:rsidRPr="00F167D1">
              <w:rPr>
                <w:sz w:val="24"/>
                <w:szCs w:val="24"/>
              </w:rPr>
              <w:t>о</w:t>
            </w:r>
            <w:r w:rsidRPr="00F167D1">
              <w:rPr>
                <w:sz w:val="24"/>
                <w:szCs w:val="24"/>
              </w:rPr>
              <w:t>дических, обяз</w:t>
            </w:r>
            <w:r w:rsidRPr="00F167D1">
              <w:rPr>
                <w:sz w:val="24"/>
                <w:szCs w:val="24"/>
              </w:rPr>
              <w:t>а</w:t>
            </w:r>
            <w:r w:rsidRPr="00F167D1">
              <w:rPr>
                <w:sz w:val="24"/>
                <w:szCs w:val="24"/>
              </w:rPr>
              <w:t>тельных предрейс</w:t>
            </w:r>
            <w:r w:rsidRPr="00F167D1">
              <w:rPr>
                <w:sz w:val="24"/>
                <w:szCs w:val="24"/>
              </w:rPr>
              <w:t>о</w:t>
            </w:r>
            <w:r w:rsidRPr="00F167D1">
              <w:rPr>
                <w:sz w:val="24"/>
                <w:szCs w:val="24"/>
              </w:rPr>
              <w:t>вых медицинских осмотров работн</w:t>
            </w:r>
            <w:r w:rsidRPr="00F167D1">
              <w:rPr>
                <w:sz w:val="24"/>
                <w:szCs w:val="24"/>
              </w:rPr>
              <w:t>и</w:t>
            </w:r>
            <w:r w:rsidRPr="00F167D1">
              <w:rPr>
                <w:sz w:val="24"/>
                <w:szCs w:val="24"/>
              </w:rPr>
              <w:t>ков Администрации и её структурных подразделений</w:t>
            </w:r>
          </w:p>
          <w:p w:rsidR="00F167D1" w:rsidRPr="00F167D1" w:rsidRDefault="00F167D1" w:rsidP="00F167D1">
            <w:pPr>
              <w:widowControl w:val="0"/>
              <w:autoSpaceDE w:val="0"/>
              <w:autoSpaceDN w:val="0"/>
              <w:adjustRightInd w:val="0"/>
              <w:ind w:left="-106" w:firstLine="106"/>
              <w:jc w:val="both"/>
              <w:rPr>
                <w:sz w:val="24"/>
                <w:szCs w:val="24"/>
              </w:rPr>
            </w:pPr>
          </w:p>
          <w:p w:rsidR="00F167D1" w:rsidRPr="00F167D1" w:rsidRDefault="00F167D1" w:rsidP="00F167D1">
            <w:pPr>
              <w:widowControl w:val="0"/>
              <w:autoSpaceDE w:val="0"/>
              <w:autoSpaceDN w:val="0"/>
              <w:adjustRightInd w:val="0"/>
              <w:ind w:left="-106" w:firstLine="106"/>
              <w:jc w:val="both"/>
              <w:rPr>
                <w:sz w:val="24"/>
                <w:szCs w:val="24"/>
              </w:rPr>
            </w:pPr>
          </w:p>
          <w:p w:rsidR="00F167D1" w:rsidRPr="00F167D1" w:rsidRDefault="00F167D1" w:rsidP="00F167D1">
            <w:pPr>
              <w:widowControl w:val="0"/>
              <w:autoSpaceDE w:val="0"/>
              <w:autoSpaceDN w:val="0"/>
              <w:adjustRightInd w:val="0"/>
              <w:ind w:left="-106" w:firstLine="106"/>
              <w:jc w:val="both"/>
              <w:rPr>
                <w:sz w:val="24"/>
                <w:szCs w:val="24"/>
              </w:rPr>
            </w:pP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стру</w:t>
            </w:r>
            <w:r w:rsidRPr="00F167D1">
              <w:rPr>
                <w:sz w:val="24"/>
                <w:szCs w:val="24"/>
              </w:rPr>
              <w:t>к</w:t>
            </w:r>
            <w:r w:rsidRPr="00F167D1">
              <w:rPr>
                <w:sz w:val="24"/>
                <w:szCs w:val="24"/>
              </w:rPr>
              <w:t>турные подразд</w:t>
            </w:r>
            <w:r w:rsidRPr="00F167D1">
              <w:rPr>
                <w:sz w:val="24"/>
                <w:szCs w:val="24"/>
              </w:rPr>
              <w:t>е</w:t>
            </w:r>
            <w:r w:rsidRPr="00F167D1">
              <w:rPr>
                <w:sz w:val="24"/>
                <w:szCs w:val="24"/>
              </w:rPr>
              <w:t>ления А</w:t>
            </w:r>
            <w:r w:rsidRPr="00F167D1">
              <w:rPr>
                <w:sz w:val="24"/>
                <w:szCs w:val="24"/>
              </w:rPr>
              <w:t>д</w:t>
            </w:r>
            <w:r w:rsidRPr="00F167D1">
              <w:rPr>
                <w:sz w:val="24"/>
                <w:szCs w:val="24"/>
              </w:rPr>
              <w:t>министр</w:t>
            </w:r>
            <w:r w:rsidRPr="00F167D1">
              <w:rPr>
                <w:sz w:val="24"/>
                <w:szCs w:val="24"/>
              </w:rPr>
              <w:t>а</w:t>
            </w:r>
            <w:r w:rsidRPr="00F167D1">
              <w:rPr>
                <w:sz w:val="24"/>
                <w:szCs w:val="24"/>
              </w:rPr>
              <w:t>ции района</w:t>
            </w:r>
          </w:p>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35"/>
              <w:jc w:val="center"/>
              <w:rPr>
                <w:sz w:val="24"/>
                <w:szCs w:val="24"/>
              </w:rPr>
            </w:pPr>
            <w:r w:rsidRPr="00F167D1">
              <w:rPr>
                <w:sz w:val="24"/>
                <w:szCs w:val="24"/>
              </w:rPr>
              <w:t>25,872</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15,224</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6,51</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15,928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5,0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17</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18</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19</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138,534</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ind w:firstLine="35"/>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254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1</w:t>
            </w: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2.6. Обеспечение пров</w:t>
            </w:r>
            <w:r w:rsidRPr="00F167D1">
              <w:rPr>
                <w:sz w:val="24"/>
                <w:szCs w:val="24"/>
              </w:rPr>
              <w:t>е</w:t>
            </w:r>
            <w:r w:rsidRPr="00F167D1">
              <w:rPr>
                <w:sz w:val="24"/>
                <w:szCs w:val="24"/>
              </w:rPr>
              <w:t>дения санаторно-курортного лечения работников, занятых на работах с вре</w:t>
            </w:r>
            <w:r w:rsidRPr="00F167D1">
              <w:rPr>
                <w:sz w:val="24"/>
                <w:szCs w:val="24"/>
              </w:rPr>
              <w:t>д</w:t>
            </w:r>
            <w:r w:rsidRPr="00F167D1">
              <w:rPr>
                <w:sz w:val="24"/>
                <w:szCs w:val="24"/>
              </w:rPr>
              <w:t>ными и (или) опа</w:t>
            </w:r>
            <w:r w:rsidRPr="00F167D1">
              <w:rPr>
                <w:sz w:val="24"/>
                <w:szCs w:val="24"/>
              </w:rPr>
              <w:t>с</w:t>
            </w:r>
            <w:r w:rsidRPr="00F167D1">
              <w:rPr>
                <w:sz w:val="24"/>
                <w:szCs w:val="24"/>
              </w:rPr>
              <w:t>ными производс</w:t>
            </w:r>
            <w:r w:rsidRPr="00F167D1">
              <w:rPr>
                <w:sz w:val="24"/>
                <w:szCs w:val="24"/>
              </w:rPr>
              <w:t>т</w:t>
            </w:r>
            <w:r w:rsidRPr="00F167D1">
              <w:rPr>
                <w:sz w:val="24"/>
                <w:szCs w:val="24"/>
              </w:rPr>
              <w:t>венными факторами</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ФСС; р</w:t>
            </w:r>
            <w:r w:rsidRPr="00F167D1">
              <w:rPr>
                <w:sz w:val="24"/>
                <w:szCs w:val="24"/>
              </w:rPr>
              <w:t>а</w:t>
            </w:r>
            <w:r w:rsidRPr="00F167D1">
              <w:rPr>
                <w:sz w:val="24"/>
                <w:szCs w:val="24"/>
              </w:rPr>
              <w:t>ботодатели</w:t>
            </w: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1410"/>
        </w:trPr>
        <w:tc>
          <w:tcPr>
            <w:tcW w:w="532" w:type="dxa"/>
            <w:hideMark/>
          </w:tcPr>
          <w:p w:rsidR="00F167D1" w:rsidRPr="00F167D1" w:rsidRDefault="00F167D1" w:rsidP="00F167D1">
            <w:pPr>
              <w:widowControl w:val="0"/>
              <w:autoSpaceDE w:val="0"/>
              <w:autoSpaceDN w:val="0"/>
              <w:adjustRightInd w:val="0"/>
              <w:ind w:firstLine="720"/>
              <w:jc w:val="both"/>
              <w:rPr>
                <w:sz w:val="24"/>
                <w:szCs w:val="24"/>
                <w:highlight w:val="lightGray"/>
              </w:rPr>
            </w:pPr>
            <w:r w:rsidRPr="00F167D1">
              <w:rPr>
                <w:sz w:val="24"/>
                <w:szCs w:val="24"/>
              </w:rPr>
              <w:t>1</w:t>
            </w: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2.7. Организация работы горячих линий, пр</w:t>
            </w:r>
            <w:r w:rsidRPr="00F167D1">
              <w:rPr>
                <w:sz w:val="24"/>
                <w:szCs w:val="24"/>
              </w:rPr>
              <w:t>о</w:t>
            </w:r>
            <w:r w:rsidRPr="00F167D1">
              <w:rPr>
                <w:sz w:val="24"/>
                <w:szCs w:val="24"/>
              </w:rPr>
              <w:t>ведение «круглых столов» по вопросам осуществления пр</w:t>
            </w:r>
            <w:r w:rsidRPr="00F167D1">
              <w:rPr>
                <w:sz w:val="24"/>
                <w:szCs w:val="24"/>
              </w:rPr>
              <w:t>е</w:t>
            </w:r>
            <w:r w:rsidRPr="00F167D1">
              <w:rPr>
                <w:sz w:val="24"/>
                <w:szCs w:val="24"/>
              </w:rPr>
              <w:t>дупредительных мер по сокращению производственного травматизма и пр</w:t>
            </w:r>
            <w:r w:rsidRPr="00F167D1">
              <w:rPr>
                <w:sz w:val="24"/>
                <w:szCs w:val="24"/>
              </w:rPr>
              <w:t>о</w:t>
            </w:r>
            <w:r w:rsidRPr="00F167D1">
              <w:rPr>
                <w:sz w:val="24"/>
                <w:szCs w:val="24"/>
              </w:rPr>
              <w:t>фессиональной з</w:t>
            </w:r>
            <w:r w:rsidRPr="00F167D1">
              <w:rPr>
                <w:sz w:val="24"/>
                <w:szCs w:val="24"/>
              </w:rPr>
              <w:t>а</w:t>
            </w:r>
            <w:r w:rsidRPr="00F167D1">
              <w:rPr>
                <w:sz w:val="24"/>
                <w:szCs w:val="24"/>
              </w:rPr>
              <w:t xml:space="preserve">болеваемости </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ФСС</w:t>
            </w:r>
          </w:p>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7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2"/>
                <w:szCs w:val="22"/>
              </w:rPr>
            </w:pPr>
            <w:r w:rsidRPr="00F167D1">
              <w:rPr>
                <w:sz w:val="22"/>
                <w:szCs w:val="22"/>
              </w:rPr>
              <w:t>Мероприятие 2.8.</w:t>
            </w:r>
          </w:p>
          <w:p w:rsidR="00F167D1" w:rsidRPr="00F167D1" w:rsidRDefault="00F167D1" w:rsidP="00F167D1">
            <w:pPr>
              <w:widowControl w:val="0"/>
              <w:autoSpaceDE w:val="0"/>
              <w:autoSpaceDN w:val="0"/>
              <w:adjustRightInd w:val="0"/>
              <w:ind w:left="-106" w:firstLine="106"/>
              <w:jc w:val="both"/>
              <w:rPr>
                <w:sz w:val="24"/>
                <w:szCs w:val="24"/>
              </w:rPr>
            </w:pPr>
            <w:r w:rsidRPr="00F167D1">
              <w:rPr>
                <w:sz w:val="22"/>
                <w:szCs w:val="22"/>
              </w:rPr>
              <w:t>Обеспечение фун</w:t>
            </w:r>
            <w:r w:rsidRPr="00F167D1">
              <w:rPr>
                <w:sz w:val="22"/>
                <w:szCs w:val="22"/>
              </w:rPr>
              <w:t>к</w:t>
            </w:r>
            <w:r w:rsidRPr="00F167D1">
              <w:rPr>
                <w:sz w:val="22"/>
                <w:szCs w:val="22"/>
              </w:rPr>
              <w:t>ционирования рабочей группы по охране труда и безопасности производства в сост</w:t>
            </w:r>
            <w:r w:rsidRPr="00F167D1">
              <w:rPr>
                <w:sz w:val="22"/>
                <w:szCs w:val="22"/>
              </w:rPr>
              <w:t>а</w:t>
            </w:r>
            <w:r w:rsidRPr="00F167D1">
              <w:rPr>
                <w:sz w:val="22"/>
                <w:szCs w:val="22"/>
              </w:rPr>
              <w:t>ве районной трехст</w:t>
            </w:r>
            <w:r w:rsidRPr="00F167D1">
              <w:rPr>
                <w:sz w:val="22"/>
                <w:szCs w:val="22"/>
              </w:rPr>
              <w:t>о</w:t>
            </w:r>
            <w:r w:rsidRPr="00F167D1">
              <w:rPr>
                <w:sz w:val="22"/>
                <w:szCs w:val="22"/>
              </w:rPr>
              <w:t>ронней комиссии по регулированию соц</w:t>
            </w:r>
            <w:r w:rsidRPr="00F167D1">
              <w:rPr>
                <w:sz w:val="22"/>
                <w:szCs w:val="22"/>
              </w:rPr>
              <w:t>и</w:t>
            </w:r>
            <w:r w:rsidRPr="00F167D1">
              <w:rPr>
                <w:sz w:val="22"/>
                <w:szCs w:val="22"/>
              </w:rPr>
              <w:t>ально-трудовых о</w:t>
            </w:r>
            <w:r w:rsidRPr="00F167D1">
              <w:rPr>
                <w:sz w:val="22"/>
                <w:szCs w:val="22"/>
              </w:rPr>
              <w:t>т</w:t>
            </w:r>
            <w:r w:rsidRPr="00F167D1">
              <w:rPr>
                <w:sz w:val="22"/>
                <w:szCs w:val="22"/>
              </w:rPr>
              <w:t>ношений</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420"/>
        </w:trPr>
        <w:tc>
          <w:tcPr>
            <w:tcW w:w="532" w:type="dxa"/>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2</w:t>
            </w:r>
          </w:p>
        </w:tc>
        <w:tc>
          <w:tcPr>
            <w:tcW w:w="1133"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2717"/>
        </w:trPr>
        <w:tc>
          <w:tcPr>
            <w:tcW w:w="532" w:type="dxa"/>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spacing w:line="259" w:lineRule="auto"/>
              <w:ind w:left="-106" w:right="5" w:firstLine="125"/>
              <w:jc w:val="both"/>
              <w:rPr>
                <w:sz w:val="24"/>
                <w:szCs w:val="24"/>
              </w:rPr>
            </w:pPr>
            <w:r w:rsidRPr="00F167D1">
              <w:rPr>
                <w:sz w:val="24"/>
                <w:szCs w:val="24"/>
              </w:rPr>
              <w:t xml:space="preserve">Мероприятие 2.9. </w:t>
            </w:r>
          </w:p>
          <w:p w:rsidR="00F167D1" w:rsidRPr="00F167D1" w:rsidRDefault="00F167D1" w:rsidP="00F167D1">
            <w:pPr>
              <w:widowControl w:val="0"/>
              <w:autoSpaceDE w:val="0"/>
              <w:autoSpaceDN w:val="0"/>
              <w:adjustRightInd w:val="0"/>
              <w:spacing w:line="259" w:lineRule="auto"/>
              <w:ind w:left="-106" w:right="5" w:firstLine="125"/>
              <w:jc w:val="both"/>
              <w:rPr>
                <w:spacing w:val="-2"/>
                <w:sz w:val="24"/>
                <w:szCs w:val="24"/>
              </w:rPr>
            </w:pPr>
            <w:r w:rsidRPr="00F167D1">
              <w:rPr>
                <w:sz w:val="24"/>
                <w:szCs w:val="24"/>
              </w:rPr>
              <w:t>Погашение кред</w:t>
            </w:r>
            <w:r w:rsidRPr="00F167D1">
              <w:rPr>
                <w:sz w:val="24"/>
                <w:szCs w:val="24"/>
              </w:rPr>
              <w:t>и</w:t>
            </w:r>
            <w:r w:rsidRPr="00F167D1">
              <w:rPr>
                <w:sz w:val="24"/>
                <w:szCs w:val="24"/>
              </w:rPr>
              <w:t>торской задолже</w:t>
            </w:r>
            <w:r w:rsidRPr="00F167D1">
              <w:rPr>
                <w:sz w:val="24"/>
                <w:szCs w:val="24"/>
              </w:rPr>
              <w:t>н</w:t>
            </w:r>
            <w:r w:rsidRPr="00F167D1">
              <w:rPr>
                <w:sz w:val="24"/>
                <w:szCs w:val="24"/>
              </w:rPr>
              <w:t>ности, образова</w:t>
            </w:r>
            <w:r w:rsidRPr="00F167D1">
              <w:rPr>
                <w:sz w:val="24"/>
                <w:szCs w:val="24"/>
              </w:rPr>
              <w:t>в</w:t>
            </w:r>
            <w:r w:rsidRPr="00F167D1">
              <w:rPr>
                <w:sz w:val="24"/>
                <w:szCs w:val="24"/>
              </w:rPr>
              <w:t>шейся в результате реализации мер</w:t>
            </w:r>
            <w:r w:rsidRPr="00F167D1">
              <w:rPr>
                <w:sz w:val="24"/>
                <w:szCs w:val="24"/>
              </w:rPr>
              <w:t>о</w:t>
            </w:r>
            <w:r w:rsidRPr="00F167D1">
              <w:rPr>
                <w:sz w:val="24"/>
                <w:szCs w:val="24"/>
              </w:rPr>
              <w:t xml:space="preserve">приятий по охране труда </w:t>
            </w:r>
            <w:r w:rsidRPr="00F167D1">
              <w:rPr>
                <w:spacing w:val="-2"/>
                <w:sz w:val="24"/>
                <w:szCs w:val="24"/>
              </w:rPr>
              <w:t>в Админис</w:t>
            </w:r>
            <w:r w:rsidRPr="00F167D1">
              <w:rPr>
                <w:spacing w:val="-2"/>
                <w:sz w:val="24"/>
                <w:szCs w:val="24"/>
              </w:rPr>
              <w:t>т</w:t>
            </w:r>
            <w:r w:rsidRPr="00F167D1">
              <w:rPr>
                <w:spacing w:val="-2"/>
                <w:sz w:val="24"/>
                <w:szCs w:val="24"/>
              </w:rPr>
              <w:t>рации района и ее структурных по</w:t>
            </w:r>
            <w:r w:rsidRPr="00F167D1">
              <w:rPr>
                <w:spacing w:val="-2"/>
                <w:sz w:val="24"/>
                <w:szCs w:val="24"/>
              </w:rPr>
              <w:t>д</w:t>
            </w:r>
            <w:r w:rsidRPr="00F167D1">
              <w:rPr>
                <w:spacing w:val="-2"/>
                <w:sz w:val="24"/>
                <w:szCs w:val="24"/>
              </w:rPr>
              <w:t>разделениях, в м</w:t>
            </w:r>
            <w:r w:rsidRPr="00F167D1">
              <w:rPr>
                <w:spacing w:val="-2"/>
                <w:sz w:val="24"/>
                <w:szCs w:val="24"/>
              </w:rPr>
              <w:t>у</w:t>
            </w:r>
            <w:r w:rsidRPr="00F167D1">
              <w:rPr>
                <w:spacing w:val="-2"/>
                <w:sz w:val="24"/>
                <w:szCs w:val="24"/>
              </w:rPr>
              <w:t>ниципальных учр</w:t>
            </w:r>
            <w:r w:rsidRPr="00F167D1">
              <w:rPr>
                <w:spacing w:val="-2"/>
                <w:sz w:val="24"/>
                <w:szCs w:val="24"/>
              </w:rPr>
              <w:t>е</w:t>
            </w:r>
            <w:r w:rsidRPr="00F167D1">
              <w:rPr>
                <w:spacing w:val="-2"/>
                <w:sz w:val="24"/>
                <w:szCs w:val="24"/>
              </w:rPr>
              <w:t>ждениях района</w:t>
            </w:r>
          </w:p>
          <w:p w:rsidR="00F167D1" w:rsidRPr="00F167D1" w:rsidRDefault="00F167D1" w:rsidP="00F167D1">
            <w:pPr>
              <w:widowControl w:val="0"/>
              <w:autoSpaceDE w:val="0"/>
              <w:autoSpaceDN w:val="0"/>
              <w:adjustRightInd w:val="0"/>
              <w:spacing w:line="259" w:lineRule="auto"/>
              <w:ind w:left="-106" w:right="5" w:firstLine="125"/>
              <w:jc w:val="both"/>
              <w:rPr>
                <w:sz w:val="24"/>
                <w:szCs w:val="24"/>
              </w:rPr>
            </w:pPr>
          </w:p>
          <w:p w:rsidR="00F167D1" w:rsidRPr="00F167D1" w:rsidRDefault="00F167D1" w:rsidP="00F167D1">
            <w:pPr>
              <w:widowControl w:val="0"/>
              <w:autoSpaceDE w:val="0"/>
              <w:autoSpaceDN w:val="0"/>
              <w:adjustRightInd w:val="0"/>
              <w:spacing w:line="259" w:lineRule="auto"/>
              <w:ind w:left="-106" w:right="5" w:firstLine="125"/>
              <w:jc w:val="both"/>
              <w:rPr>
                <w:sz w:val="24"/>
                <w:szCs w:val="24"/>
              </w:rPr>
            </w:pP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и ее структу</w:t>
            </w:r>
            <w:r w:rsidRPr="00F167D1">
              <w:rPr>
                <w:sz w:val="24"/>
                <w:szCs w:val="24"/>
              </w:rPr>
              <w:t>р</w:t>
            </w:r>
            <w:r w:rsidRPr="00F167D1">
              <w:rPr>
                <w:sz w:val="24"/>
                <w:szCs w:val="24"/>
              </w:rPr>
              <w:t>ные по</w:t>
            </w:r>
            <w:r w:rsidRPr="00F167D1">
              <w:rPr>
                <w:sz w:val="24"/>
                <w:szCs w:val="24"/>
              </w:rPr>
              <w:t>д</w:t>
            </w:r>
            <w:r w:rsidRPr="00F167D1">
              <w:rPr>
                <w:sz w:val="24"/>
                <w:szCs w:val="24"/>
              </w:rPr>
              <w:t>раздел</w:t>
            </w:r>
            <w:r w:rsidRPr="00F167D1">
              <w:rPr>
                <w:sz w:val="24"/>
                <w:szCs w:val="24"/>
              </w:rPr>
              <w:t>е</w:t>
            </w:r>
            <w:r w:rsidRPr="00F167D1">
              <w:rPr>
                <w:sz w:val="24"/>
                <w:szCs w:val="24"/>
              </w:rPr>
              <w:t>ния; мун</w:t>
            </w:r>
            <w:r w:rsidRPr="00F167D1">
              <w:rPr>
                <w:sz w:val="24"/>
                <w:szCs w:val="24"/>
              </w:rPr>
              <w:t>и</w:t>
            </w:r>
            <w:r w:rsidRPr="00F167D1">
              <w:rPr>
                <w:sz w:val="24"/>
                <w:szCs w:val="24"/>
              </w:rPr>
              <w:t>ципальные учрежд</w:t>
            </w:r>
            <w:r w:rsidRPr="00F167D1">
              <w:rPr>
                <w:sz w:val="24"/>
                <w:szCs w:val="24"/>
              </w:rPr>
              <w:t>е</w:t>
            </w:r>
            <w:r w:rsidRPr="00F167D1">
              <w:rPr>
                <w:sz w:val="24"/>
                <w:szCs w:val="24"/>
              </w:rPr>
              <w:t>ния;</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tabs>
                <w:tab w:val="left" w:pos="412"/>
              </w:tabs>
              <w:autoSpaceDE w:val="0"/>
              <w:autoSpaceDN w:val="0"/>
              <w:adjustRightInd w:val="0"/>
              <w:ind w:firstLine="720"/>
              <w:jc w:val="both"/>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tabs>
                <w:tab w:val="left" w:pos="635"/>
              </w:tabs>
              <w:autoSpaceDE w:val="0"/>
              <w:autoSpaceDN w:val="0"/>
              <w:adjustRightInd w:val="0"/>
              <w:ind w:left="-673" w:firstLine="720"/>
              <w:jc w:val="center"/>
              <w:rPr>
                <w:sz w:val="24"/>
                <w:szCs w:val="24"/>
              </w:rPr>
            </w:pPr>
          </w:p>
        </w:tc>
        <w:tc>
          <w:tcPr>
            <w:tcW w:w="1136" w:type="dxa"/>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2280"/>
        </w:trPr>
        <w:tc>
          <w:tcPr>
            <w:tcW w:w="532" w:type="dxa"/>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Задача 3. </w:t>
            </w:r>
          </w:p>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Обеспечение н</w:t>
            </w:r>
            <w:r w:rsidRPr="00F167D1">
              <w:rPr>
                <w:sz w:val="24"/>
                <w:szCs w:val="24"/>
              </w:rPr>
              <w:t>е</w:t>
            </w:r>
            <w:r w:rsidRPr="00F167D1">
              <w:rPr>
                <w:sz w:val="24"/>
                <w:szCs w:val="24"/>
              </w:rPr>
              <w:t>прерывной подг</w:t>
            </w:r>
            <w:r w:rsidRPr="00F167D1">
              <w:rPr>
                <w:sz w:val="24"/>
                <w:szCs w:val="24"/>
              </w:rPr>
              <w:t>о</w:t>
            </w:r>
            <w:r w:rsidRPr="00F167D1">
              <w:rPr>
                <w:sz w:val="24"/>
                <w:szCs w:val="24"/>
              </w:rPr>
              <w:t>товки работников по вопросам охраны труда на основе с</w:t>
            </w:r>
            <w:r w:rsidRPr="00F167D1">
              <w:rPr>
                <w:sz w:val="24"/>
                <w:szCs w:val="24"/>
              </w:rPr>
              <w:t>о</w:t>
            </w:r>
            <w:r w:rsidRPr="00F167D1">
              <w:rPr>
                <w:sz w:val="24"/>
                <w:szCs w:val="24"/>
              </w:rPr>
              <w:t>временных технол</w:t>
            </w:r>
            <w:r w:rsidRPr="00F167D1">
              <w:rPr>
                <w:sz w:val="24"/>
                <w:szCs w:val="24"/>
              </w:rPr>
              <w:t>о</w:t>
            </w:r>
            <w:r w:rsidRPr="00F167D1">
              <w:rPr>
                <w:sz w:val="24"/>
                <w:szCs w:val="24"/>
              </w:rPr>
              <w:t>гий обучения</w:t>
            </w:r>
          </w:p>
          <w:p w:rsidR="00F167D1" w:rsidRPr="00F167D1" w:rsidRDefault="00F167D1" w:rsidP="00F167D1">
            <w:pPr>
              <w:widowControl w:val="0"/>
              <w:autoSpaceDE w:val="0"/>
              <w:autoSpaceDN w:val="0"/>
              <w:adjustRightInd w:val="0"/>
              <w:ind w:left="-106" w:firstLine="106"/>
              <w:jc w:val="both"/>
              <w:rPr>
                <w:sz w:val="24"/>
                <w:szCs w:val="24"/>
              </w:rPr>
            </w:pPr>
          </w:p>
        </w:tc>
        <w:tc>
          <w:tcPr>
            <w:tcW w:w="1133" w:type="dxa"/>
          </w:tcPr>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p w:rsidR="00F167D1" w:rsidRPr="00F167D1" w:rsidRDefault="00F167D1" w:rsidP="00F167D1">
            <w:pPr>
              <w:widowControl w:val="0"/>
              <w:autoSpaceDE w:val="0"/>
              <w:autoSpaceDN w:val="0"/>
              <w:adjustRightInd w:val="0"/>
              <w:ind w:firstLine="720"/>
              <w:jc w:val="both"/>
              <w:rPr>
                <w:sz w:val="24"/>
                <w:szCs w:val="24"/>
              </w:rPr>
            </w:pPr>
          </w:p>
        </w:tc>
        <w:tc>
          <w:tcPr>
            <w:tcW w:w="1418" w:type="dxa"/>
          </w:tcPr>
          <w:p w:rsidR="00F167D1" w:rsidRPr="00F167D1" w:rsidRDefault="00F167D1" w:rsidP="00F167D1">
            <w:pPr>
              <w:widowControl w:val="0"/>
              <w:autoSpaceDE w:val="0"/>
              <w:autoSpaceDN w:val="0"/>
              <w:adjustRightInd w:val="0"/>
              <w:ind w:firstLine="720"/>
              <w:jc w:val="both"/>
              <w:rPr>
                <w:i/>
                <w:sz w:val="24"/>
                <w:szCs w:val="24"/>
              </w:rPr>
            </w:pPr>
          </w:p>
          <w:p w:rsidR="00F167D1" w:rsidRPr="00F167D1" w:rsidRDefault="00F167D1" w:rsidP="00F167D1">
            <w:pPr>
              <w:widowControl w:val="0"/>
              <w:autoSpaceDE w:val="0"/>
              <w:autoSpaceDN w:val="0"/>
              <w:adjustRightInd w:val="0"/>
              <w:ind w:firstLine="720"/>
              <w:jc w:val="both"/>
              <w:rPr>
                <w:i/>
                <w:sz w:val="24"/>
                <w:szCs w:val="24"/>
              </w:rPr>
            </w:pPr>
          </w:p>
          <w:p w:rsidR="00F167D1" w:rsidRPr="00F167D1" w:rsidRDefault="00F167D1" w:rsidP="00F167D1">
            <w:pPr>
              <w:widowControl w:val="0"/>
              <w:autoSpaceDE w:val="0"/>
              <w:autoSpaceDN w:val="0"/>
              <w:adjustRightInd w:val="0"/>
              <w:ind w:firstLine="720"/>
              <w:jc w:val="both"/>
              <w:rPr>
                <w:i/>
                <w:sz w:val="24"/>
                <w:szCs w:val="24"/>
              </w:rPr>
            </w:pPr>
          </w:p>
          <w:p w:rsidR="00F167D1" w:rsidRPr="00F167D1" w:rsidRDefault="00F167D1" w:rsidP="00F167D1">
            <w:pPr>
              <w:widowControl w:val="0"/>
              <w:autoSpaceDE w:val="0"/>
              <w:autoSpaceDN w:val="0"/>
              <w:adjustRightInd w:val="0"/>
              <w:ind w:firstLine="720"/>
              <w:jc w:val="both"/>
              <w:rPr>
                <w:i/>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1136" w:type="dxa"/>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c>
          <w:tcPr>
            <w:tcW w:w="532" w:type="dxa"/>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3.1. Организация обуч</w:t>
            </w:r>
            <w:r w:rsidRPr="00F167D1">
              <w:rPr>
                <w:sz w:val="24"/>
                <w:szCs w:val="24"/>
              </w:rPr>
              <w:t>е</w:t>
            </w:r>
            <w:r w:rsidRPr="00F167D1">
              <w:rPr>
                <w:sz w:val="24"/>
                <w:szCs w:val="24"/>
              </w:rPr>
              <w:t>ния по вопросам охраны труда руко-</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tc>
        <w:tc>
          <w:tcPr>
            <w:tcW w:w="1418"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она;организации, ока-</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1136" w:type="dxa"/>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1</w:t>
            </w: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водителей и сп</w:t>
            </w:r>
            <w:r w:rsidRPr="00F167D1">
              <w:rPr>
                <w:sz w:val="24"/>
                <w:szCs w:val="24"/>
              </w:rPr>
              <w:t>е</w:t>
            </w:r>
            <w:r w:rsidRPr="00F167D1">
              <w:rPr>
                <w:sz w:val="24"/>
                <w:szCs w:val="24"/>
              </w:rPr>
              <w:t>циалистов</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p w:rsidR="00F167D1" w:rsidRPr="00F167D1" w:rsidRDefault="00F167D1" w:rsidP="00F167D1">
            <w:pPr>
              <w:widowControl w:val="0"/>
              <w:autoSpaceDE w:val="0"/>
              <w:autoSpaceDN w:val="0"/>
              <w:adjustRightInd w:val="0"/>
              <w:jc w:val="center"/>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зывающие услуги в области ОТ;</w:t>
            </w:r>
          </w:p>
          <w:p w:rsidR="00F167D1" w:rsidRPr="00F167D1" w:rsidRDefault="00F167D1" w:rsidP="00F167D1">
            <w:pPr>
              <w:widowControl w:val="0"/>
              <w:autoSpaceDE w:val="0"/>
              <w:autoSpaceDN w:val="0"/>
              <w:adjustRightInd w:val="0"/>
              <w:jc w:val="both"/>
              <w:rPr>
                <w:sz w:val="24"/>
                <w:szCs w:val="24"/>
              </w:rPr>
            </w:pPr>
            <w:r w:rsidRPr="00F167D1">
              <w:rPr>
                <w:sz w:val="24"/>
                <w:szCs w:val="24"/>
              </w:rPr>
              <w:t>работод</w:t>
            </w:r>
            <w:r w:rsidRPr="00F167D1">
              <w:rPr>
                <w:sz w:val="24"/>
                <w:szCs w:val="24"/>
              </w:rPr>
              <w:t>а</w:t>
            </w:r>
            <w:r w:rsidRPr="00F167D1">
              <w:rPr>
                <w:sz w:val="24"/>
                <w:szCs w:val="24"/>
              </w:rPr>
              <w:t>тели</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center"/>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3.2.</w:t>
            </w:r>
          </w:p>
          <w:p w:rsidR="00F167D1" w:rsidRPr="00F167D1" w:rsidRDefault="00F167D1" w:rsidP="00F167D1">
            <w:pPr>
              <w:widowControl w:val="0"/>
              <w:autoSpaceDE w:val="0"/>
              <w:autoSpaceDN w:val="0"/>
              <w:adjustRightInd w:val="0"/>
              <w:jc w:val="both"/>
              <w:rPr>
                <w:sz w:val="24"/>
                <w:szCs w:val="24"/>
              </w:rPr>
            </w:pPr>
            <w:r w:rsidRPr="00F167D1">
              <w:rPr>
                <w:sz w:val="24"/>
                <w:szCs w:val="24"/>
              </w:rPr>
              <w:t>Ведение учета р</w:t>
            </w:r>
            <w:r w:rsidRPr="00F167D1">
              <w:rPr>
                <w:sz w:val="24"/>
                <w:szCs w:val="24"/>
              </w:rPr>
              <w:t>у</w:t>
            </w:r>
            <w:r w:rsidRPr="00F167D1">
              <w:rPr>
                <w:sz w:val="24"/>
                <w:szCs w:val="24"/>
              </w:rPr>
              <w:t>ководителей и сп</w:t>
            </w:r>
            <w:r w:rsidRPr="00F167D1">
              <w:rPr>
                <w:sz w:val="24"/>
                <w:szCs w:val="24"/>
              </w:rPr>
              <w:t>е</w:t>
            </w:r>
            <w:r w:rsidRPr="00F167D1">
              <w:rPr>
                <w:sz w:val="24"/>
                <w:szCs w:val="24"/>
              </w:rPr>
              <w:t>циалистов района, прошедших обуч</w:t>
            </w:r>
            <w:r w:rsidRPr="00F167D1">
              <w:rPr>
                <w:sz w:val="24"/>
                <w:szCs w:val="24"/>
              </w:rPr>
              <w:t>е</w:t>
            </w:r>
            <w:r w:rsidRPr="00F167D1">
              <w:rPr>
                <w:sz w:val="24"/>
                <w:szCs w:val="24"/>
              </w:rPr>
              <w:t>ние и проверку знаний по охране труда</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center"/>
              <w:rPr>
                <w:sz w:val="24"/>
                <w:szCs w:val="24"/>
              </w:rPr>
            </w:pPr>
          </w:p>
        </w:tc>
      </w:tr>
      <w:tr w:rsidR="00F167D1" w:rsidRPr="00F167D1" w:rsidTr="007330A9">
        <w:trPr>
          <w:trHeight w:val="2479"/>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1</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3.3. Проведение лекций и семинаров по в</w:t>
            </w:r>
            <w:r w:rsidRPr="00F167D1">
              <w:rPr>
                <w:sz w:val="24"/>
                <w:szCs w:val="24"/>
              </w:rPr>
              <w:t>о</w:t>
            </w:r>
            <w:r w:rsidRPr="00F167D1">
              <w:rPr>
                <w:sz w:val="24"/>
                <w:szCs w:val="24"/>
              </w:rPr>
              <w:t>просам организ</w:t>
            </w:r>
            <w:r w:rsidRPr="00F167D1">
              <w:rPr>
                <w:sz w:val="24"/>
                <w:szCs w:val="24"/>
              </w:rPr>
              <w:t>а</w:t>
            </w:r>
            <w:r w:rsidRPr="00F167D1">
              <w:rPr>
                <w:sz w:val="24"/>
                <w:szCs w:val="24"/>
              </w:rPr>
              <w:t>ции работ по охр</w:t>
            </w:r>
            <w:r w:rsidRPr="00F167D1">
              <w:rPr>
                <w:sz w:val="24"/>
                <w:szCs w:val="24"/>
              </w:rPr>
              <w:t>а</w:t>
            </w:r>
            <w:r w:rsidRPr="00F167D1">
              <w:rPr>
                <w:sz w:val="24"/>
                <w:szCs w:val="24"/>
              </w:rPr>
              <w:t xml:space="preserve">не труда </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орг</w:t>
            </w:r>
            <w:r w:rsidRPr="00F167D1">
              <w:rPr>
                <w:sz w:val="24"/>
                <w:szCs w:val="24"/>
              </w:rPr>
              <w:t>а</w:t>
            </w:r>
            <w:r w:rsidRPr="00F167D1">
              <w:rPr>
                <w:sz w:val="24"/>
                <w:szCs w:val="24"/>
              </w:rPr>
              <w:t>низации, оказыва</w:t>
            </w:r>
            <w:r w:rsidRPr="00F167D1">
              <w:rPr>
                <w:sz w:val="24"/>
                <w:szCs w:val="24"/>
              </w:rPr>
              <w:t>ю</w:t>
            </w:r>
            <w:r w:rsidRPr="00F167D1">
              <w:rPr>
                <w:sz w:val="24"/>
                <w:szCs w:val="24"/>
              </w:rPr>
              <w:t xml:space="preserve">щие услугу в области охраны труда </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2479"/>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Задача 4.Содействие вн</w:t>
            </w:r>
            <w:r w:rsidRPr="00F167D1">
              <w:rPr>
                <w:sz w:val="24"/>
                <w:szCs w:val="24"/>
              </w:rPr>
              <w:t>е</w:t>
            </w:r>
            <w:r w:rsidRPr="00F167D1">
              <w:rPr>
                <w:sz w:val="24"/>
                <w:szCs w:val="24"/>
              </w:rPr>
              <w:t>дрению совреме</w:t>
            </w:r>
            <w:r w:rsidRPr="00F167D1">
              <w:rPr>
                <w:sz w:val="24"/>
                <w:szCs w:val="24"/>
              </w:rPr>
              <w:t>н</w:t>
            </w:r>
            <w:r w:rsidRPr="00F167D1">
              <w:rPr>
                <w:sz w:val="24"/>
                <w:szCs w:val="24"/>
              </w:rPr>
              <w:t>ной высокотехнол</w:t>
            </w:r>
            <w:r w:rsidRPr="00F167D1">
              <w:rPr>
                <w:sz w:val="24"/>
                <w:szCs w:val="24"/>
              </w:rPr>
              <w:t>о</w:t>
            </w:r>
            <w:r w:rsidRPr="00F167D1">
              <w:rPr>
                <w:sz w:val="24"/>
                <w:szCs w:val="24"/>
              </w:rPr>
              <w:t>гичной продукции и технологий, спосо</w:t>
            </w:r>
            <w:r w:rsidRPr="00F167D1">
              <w:rPr>
                <w:sz w:val="24"/>
                <w:szCs w:val="24"/>
              </w:rPr>
              <w:t>б</w:t>
            </w:r>
            <w:r w:rsidRPr="00F167D1">
              <w:rPr>
                <w:sz w:val="24"/>
                <w:szCs w:val="24"/>
              </w:rPr>
              <w:t>ствующих улучш</w:t>
            </w:r>
            <w:r w:rsidRPr="00F167D1">
              <w:rPr>
                <w:sz w:val="24"/>
                <w:szCs w:val="24"/>
              </w:rPr>
              <w:t>е</w:t>
            </w:r>
            <w:r w:rsidRPr="00F167D1">
              <w:rPr>
                <w:sz w:val="24"/>
                <w:szCs w:val="24"/>
              </w:rPr>
              <w:t>нию условий и о</w:t>
            </w:r>
            <w:r w:rsidRPr="00F167D1">
              <w:rPr>
                <w:sz w:val="24"/>
                <w:szCs w:val="24"/>
              </w:rPr>
              <w:t>х</w:t>
            </w:r>
            <w:r w:rsidRPr="00F167D1">
              <w:rPr>
                <w:sz w:val="24"/>
                <w:szCs w:val="24"/>
              </w:rPr>
              <w:t>раны труда</w:t>
            </w:r>
          </w:p>
        </w:tc>
        <w:tc>
          <w:tcPr>
            <w:tcW w:w="1133" w:type="dxa"/>
          </w:tcPr>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center"/>
              <w:rPr>
                <w:sz w:val="24"/>
                <w:szCs w:val="24"/>
              </w:rPr>
            </w:pPr>
            <w:r w:rsidRPr="00F167D1">
              <w:rPr>
                <w:sz w:val="24"/>
                <w:szCs w:val="24"/>
              </w:rPr>
              <w:t>2</w:t>
            </w:r>
          </w:p>
        </w:tc>
        <w:tc>
          <w:tcPr>
            <w:tcW w:w="1133"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16</w:t>
            </w: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Мероприятие 4.1.</w:t>
            </w:r>
          </w:p>
          <w:p w:rsidR="00F167D1" w:rsidRPr="00F167D1" w:rsidRDefault="00F167D1" w:rsidP="00F167D1">
            <w:pPr>
              <w:widowControl w:val="0"/>
              <w:autoSpaceDE w:val="0"/>
              <w:autoSpaceDN w:val="0"/>
              <w:adjustRightInd w:val="0"/>
              <w:ind w:left="-106" w:firstLine="106"/>
              <w:jc w:val="both"/>
              <w:rPr>
                <w:sz w:val="24"/>
                <w:szCs w:val="24"/>
              </w:rPr>
            </w:pPr>
            <w:r w:rsidRPr="00F167D1">
              <w:rPr>
                <w:sz w:val="24"/>
                <w:szCs w:val="24"/>
              </w:rPr>
              <w:t>Формирование с</w:t>
            </w:r>
            <w:r w:rsidRPr="00F167D1">
              <w:rPr>
                <w:sz w:val="24"/>
                <w:szCs w:val="24"/>
              </w:rPr>
              <w:t>о</w:t>
            </w:r>
            <w:r w:rsidRPr="00F167D1">
              <w:rPr>
                <w:sz w:val="24"/>
                <w:szCs w:val="24"/>
              </w:rPr>
              <w:t>циально ответстве</w:t>
            </w:r>
            <w:r w:rsidRPr="00F167D1">
              <w:rPr>
                <w:sz w:val="24"/>
                <w:szCs w:val="24"/>
              </w:rPr>
              <w:t>н</w:t>
            </w:r>
            <w:r w:rsidRPr="00F167D1">
              <w:rPr>
                <w:sz w:val="24"/>
                <w:szCs w:val="24"/>
              </w:rPr>
              <w:t>ного поведения р</w:t>
            </w:r>
            <w:r w:rsidRPr="00F167D1">
              <w:rPr>
                <w:sz w:val="24"/>
                <w:szCs w:val="24"/>
              </w:rPr>
              <w:t>а</w:t>
            </w:r>
            <w:r w:rsidRPr="00F167D1">
              <w:rPr>
                <w:sz w:val="24"/>
                <w:szCs w:val="24"/>
              </w:rPr>
              <w:t>ботодателей на ры</w:t>
            </w:r>
            <w:r w:rsidRPr="00F167D1">
              <w:rPr>
                <w:sz w:val="24"/>
                <w:szCs w:val="24"/>
              </w:rPr>
              <w:t>н</w:t>
            </w:r>
            <w:r w:rsidRPr="00F167D1">
              <w:rPr>
                <w:sz w:val="24"/>
                <w:szCs w:val="24"/>
              </w:rPr>
              <w:t>ке труда</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раб</w:t>
            </w:r>
            <w:r w:rsidRPr="00F167D1">
              <w:rPr>
                <w:sz w:val="24"/>
                <w:szCs w:val="24"/>
              </w:rPr>
              <w:t>о</w:t>
            </w:r>
            <w:r w:rsidRPr="00F167D1">
              <w:rPr>
                <w:sz w:val="24"/>
                <w:szCs w:val="24"/>
              </w:rPr>
              <w:t>тодатели</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hanging="5"/>
              <w:jc w:val="both"/>
              <w:rPr>
                <w:sz w:val="24"/>
                <w:szCs w:val="24"/>
              </w:rPr>
            </w:pPr>
            <w:r w:rsidRPr="00F167D1">
              <w:rPr>
                <w:sz w:val="24"/>
                <w:szCs w:val="24"/>
              </w:rPr>
              <w:t xml:space="preserve">  Задача 5. </w:t>
            </w:r>
          </w:p>
          <w:p w:rsidR="00F167D1" w:rsidRPr="00F167D1" w:rsidRDefault="00F167D1" w:rsidP="00F167D1">
            <w:pPr>
              <w:widowControl w:val="0"/>
              <w:autoSpaceDE w:val="0"/>
              <w:autoSpaceDN w:val="0"/>
              <w:adjustRightInd w:val="0"/>
              <w:ind w:left="-106" w:firstLine="260"/>
              <w:jc w:val="both"/>
              <w:rPr>
                <w:sz w:val="24"/>
                <w:szCs w:val="24"/>
              </w:rPr>
            </w:pPr>
            <w:r w:rsidRPr="00F167D1">
              <w:rPr>
                <w:sz w:val="24"/>
                <w:szCs w:val="24"/>
              </w:rPr>
              <w:t>Совершенствов</w:t>
            </w:r>
            <w:r w:rsidRPr="00F167D1">
              <w:rPr>
                <w:sz w:val="24"/>
                <w:szCs w:val="24"/>
              </w:rPr>
              <w:t>а</w:t>
            </w:r>
            <w:r w:rsidRPr="00F167D1">
              <w:rPr>
                <w:sz w:val="24"/>
                <w:szCs w:val="24"/>
              </w:rPr>
              <w:t>ние нормативной правовой базы в области охраны тр</w:t>
            </w:r>
            <w:r w:rsidRPr="00F167D1">
              <w:rPr>
                <w:sz w:val="24"/>
                <w:szCs w:val="24"/>
              </w:rPr>
              <w:t>у</w:t>
            </w:r>
            <w:r w:rsidRPr="00F167D1">
              <w:rPr>
                <w:sz w:val="24"/>
                <w:szCs w:val="24"/>
              </w:rPr>
              <w:t>да</w:t>
            </w:r>
          </w:p>
        </w:tc>
        <w:tc>
          <w:tcPr>
            <w:tcW w:w="1133" w:type="dxa"/>
          </w:tcPr>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firstLine="159"/>
              <w:jc w:val="both"/>
              <w:rPr>
                <w:sz w:val="24"/>
                <w:szCs w:val="24"/>
              </w:rPr>
            </w:pPr>
            <w:r w:rsidRPr="00F167D1">
              <w:rPr>
                <w:sz w:val="24"/>
                <w:szCs w:val="24"/>
              </w:rPr>
              <w:t>Мероприятие 5.1. Разработка мун</w:t>
            </w:r>
            <w:r w:rsidRPr="00F167D1">
              <w:rPr>
                <w:sz w:val="24"/>
                <w:szCs w:val="24"/>
              </w:rPr>
              <w:t>и</w:t>
            </w:r>
            <w:r w:rsidRPr="00F167D1">
              <w:rPr>
                <w:sz w:val="24"/>
                <w:szCs w:val="24"/>
              </w:rPr>
              <w:t>ципальной пр</w:t>
            </w:r>
            <w:r w:rsidRPr="00F167D1">
              <w:rPr>
                <w:sz w:val="24"/>
                <w:szCs w:val="24"/>
              </w:rPr>
              <w:t>о</w:t>
            </w:r>
            <w:r w:rsidRPr="00F167D1">
              <w:rPr>
                <w:sz w:val="24"/>
                <w:szCs w:val="24"/>
              </w:rPr>
              <w:t>граммы по улу</w:t>
            </w:r>
            <w:r w:rsidRPr="00F167D1">
              <w:rPr>
                <w:sz w:val="24"/>
                <w:szCs w:val="24"/>
              </w:rPr>
              <w:t>ч</w:t>
            </w:r>
            <w:r w:rsidRPr="00F167D1">
              <w:rPr>
                <w:sz w:val="24"/>
                <w:szCs w:val="24"/>
              </w:rPr>
              <w:t>шению условий и охраны труда</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firstLine="159"/>
              <w:jc w:val="both"/>
              <w:rPr>
                <w:sz w:val="24"/>
                <w:szCs w:val="24"/>
              </w:rPr>
            </w:pPr>
            <w:r w:rsidRPr="00F167D1">
              <w:rPr>
                <w:sz w:val="24"/>
                <w:szCs w:val="24"/>
              </w:rPr>
              <w:t>Мероприятие 5.2. Актуализация п</w:t>
            </w:r>
            <w:r w:rsidRPr="00F167D1">
              <w:rPr>
                <w:sz w:val="24"/>
                <w:szCs w:val="24"/>
              </w:rPr>
              <w:t>о</w:t>
            </w:r>
            <w:r w:rsidRPr="00F167D1">
              <w:rPr>
                <w:sz w:val="24"/>
                <w:szCs w:val="24"/>
              </w:rPr>
              <w:t>ложения о системе муниципального управления охр</w:t>
            </w:r>
            <w:r w:rsidRPr="00F167D1">
              <w:rPr>
                <w:sz w:val="24"/>
                <w:szCs w:val="24"/>
              </w:rPr>
              <w:t>а</w:t>
            </w:r>
            <w:r w:rsidRPr="00F167D1">
              <w:rPr>
                <w:sz w:val="24"/>
                <w:szCs w:val="24"/>
              </w:rPr>
              <w:t>ной труда в районе</w:t>
            </w:r>
          </w:p>
        </w:tc>
        <w:tc>
          <w:tcPr>
            <w:tcW w:w="1133"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both"/>
              <w:rPr>
                <w:sz w:val="24"/>
                <w:szCs w:val="24"/>
              </w:rPr>
            </w:pPr>
          </w:p>
        </w:tc>
      </w:tr>
      <w:tr w:rsidR="00F167D1" w:rsidRPr="00F167D1" w:rsidTr="007330A9">
        <w:trPr>
          <w:trHeight w:val="178"/>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Задача 6. Инфо</w:t>
            </w:r>
            <w:r w:rsidRPr="00F167D1">
              <w:rPr>
                <w:sz w:val="24"/>
                <w:szCs w:val="24"/>
              </w:rPr>
              <w:t>р</w:t>
            </w:r>
            <w:r w:rsidRPr="00F167D1">
              <w:rPr>
                <w:sz w:val="24"/>
                <w:szCs w:val="24"/>
              </w:rPr>
              <w:t>мационное обесп</w:t>
            </w:r>
            <w:r w:rsidRPr="00F167D1">
              <w:rPr>
                <w:sz w:val="24"/>
                <w:szCs w:val="24"/>
              </w:rPr>
              <w:t>е</w:t>
            </w:r>
            <w:r w:rsidRPr="00F167D1">
              <w:rPr>
                <w:sz w:val="24"/>
                <w:szCs w:val="24"/>
              </w:rPr>
              <w:t>чение населения и пропаганда охраны труда</w:t>
            </w: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tcPr>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178"/>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 xml:space="preserve">Мероприятие 6.1. </w:t>
            </w:r>
            <w:r w:rsidRPr="00F167D1">
              <w:rPr>
                <w:bCs/>
                <w:sz w:val="24"/>
                <w:szCs w:val="24"/>
              </w:rPr>
              <w:t>Проведение мер</w:t>
            </w:r>
            <w:r w:rsidRPr="00F167D1">
              <w:rPr>
                <w:bCs/>
                <w:sz w:val="24"/>
                <w:szCs w:val="24"/>
              </w:rPr>
              <w:t>о</w:t>
            </w:r>
            <w:r w:rsidRPr="00F167D1">
              <w:rPr>
                <w:bCs/>
                <w:sz w:val="24"/>
                <w:szCs w:val="24"/>
              </w:rPr>
              <w:t>приятий информа-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 xml:space="preserve">но, на </w:t>
            </w:r>
          </w:p>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709" w:type="dxa"/>
          </w:tcPr>
          <w:p w:rsidR="00F167D1" w:rsidRPr="00F167D1" w:rsidRDefault="00F167D1" w:rsidP="00F167D1">
            <w:pPr>
              <w:widowControl w:val="0"/>
              <w:autoSpaceDE w:val="0"/>
              <w:autoSpaceDN w:val="0"/>
              <w:adjustRightInd w:val="0"/>
              <w:ind w:firstLine="720"/>
              <w:jc w:val="both"/>
              <w:rPr>
                <w:sz w:val="24"/>
                <w:szCs w:val="24"/>
              </w:rPr>
            </w:pPr>
          </w:p>
        </w:tc>
        <w:tc>
          <w:tcPr>
            <w:tcW w:w="709" w:type="dxa"/>
          </w:tcPr>
          <w:p w:rsidR="00F167D1" w:rsidRPr="00F167D1" w:rsidRDefault="00F167D1" w:rsidP="00F167D1">
            <w:pPr>
              <w:widowControl w:val="0"/>
              <w:autoSpaceDE w:val="0"/>
              <w:autoSpaceDN w:val="0"/>
              <w:adjustRightInd w:val="0"/>
              <w:ind w:firstLine="720"/>
              <w:jc w:val="both"/>
              <w:rPr>
                <w:sz w:val="24"/>
                <w:szCs w:val="24"/>
              </w:rPr>
            </w:pPr>
          </w:p>
        </w:tc>
        <w:tc>
          <w:tcPr>
            <w:tcW w:w="850" w:type="dxa"/>
          </w:tcPr>
          <w:p w:rsidR="00F167D1" w:rsidRPr="00F167D1" w:rsidRDefault="00F167D1" w:rsidP="00F167D1">
            <w:pPr>
              <w:widowControl w:val="0"/>
              <w:autoSpaceDE w:val="0"/>
              <w:autoSpaceDN w:val="0"/>
              <w:adjustRightInd w:val="0"/>
              <w:ind w:firstLine="720"/>
              <w:jc w:val="both"/>
              <w:rPr>
                <w:sz w:val="24"/>
                <w:szCs w:val="24"/>
              </w:rPr>
            </w:pPr>
          </w:p>
        </w:tc>
        <w:tc>
          <w:tcPr>
            <w:tcW w:w="850" w:type="dxa"/>
          </w:tcPr>
          <w:p w:rsidR="00F167D1" w:rsidRPr="00F167D1" w:rsidRDefault="00F167D1" w:rsidP="00F167D1">
            <w:pPr>
              <w:widowControl w:val="0"/>
              <w:autoSpaceDE w:val="0"/>
              <w:autoSpaceDN w:val="0"/>
              <w:adjustRightInd w:val="0"/>
              <w:ind w:firstLine="720"/>
              <w:jc w:val="both"/>
              <w:rPr>
                <w:sz w:val="24"/>
                <w:szCs w:val="24"/>
              </w:rPr>
            </w:pPr>
          </w:p>
        </w:tc>
        <w:tc>
          <w:tcPr>
            <w:tcW w:w="850" w:type="dxa"/>
          </w:tcPr>
          <w:p w:rsidR="00F167D1" w:rsidRPr="00F167D1" w:rsidRDefault="00F167D1" w:rsidP="00F167D1">
            <w:pPr>
              <w:widowControl w:val="0"/>
              <w:autoSpaceDE w:val="0"/>
              <w:autoSpaceDN w:val="0"/>
              <w:adjustRightInd w:val="0"/>
              <w:ind w:firstLine="72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both"/>
              <w:rPr>
                <w:sz w:val="24"/>
                <w:szCs w:val="24"/>
              </w:rPr>
            </w:pP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4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bCs/>
                <w:sz w:val="24"/>
                <w:szCs w:val="24"/>
              </w:rPr>
              <w:t>ционно-просветительского и пропагандистск</w:t>
            </w:r>
            <w:r w:rsidRPr="00F167D1">
              <w:rPr>
                <w:bCs/>
                <w:sz w:val="24"/>
                <w:szCs w:val="24"/>
              </w:rPr>
              <w:t>о</w:t>
            </w:r>
            <w:r w:rsidRPr="00F167D1">
              <w:rPr>
                <w:bCs/>
                <w:sz w:val="24"/>
                <w:szCs w:val="24"/>
              </w:rPr>
              <w:t>го характера в сф</w:t>
            </w:r>
            <w:r w:rsidRPr="00F167D1">
              <w:rPr>
                <w:bCs/>
                <w:sz w:val="24"/>
                <w:szCs w:val="24"/>
              </w:rPr>
              <w:t>е</w:t>
            </w:r>
            <w:r w:rsidRPr="00F167D1">
              <w:rPr>
                <w:bCs/>
                <w:sz w:val="24"/>
                <w:szCs w:val="24"/>
              </w:rPr>
              <w:t>ре охраны труда (публикации в средствах массовой информации и т.д.)</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пост</w:t>
            </w:r>
            <w:r w:rsidRPr="00F167D1">
              <w:rPr>
                <w:sz w:val="24"/>
                <w:szCs w:val="24"/>
              </w:rPr>
              <w:t>о</w:t>
            </w:r>
            <w:r w:rsidRPr="00F167D1">
              <w:rPr>
                <w:sz w:val="24"/>
                <w:szCs w:val="24"/>
              </w:rPr>
              <w:t>янной</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center"/>
              <w:rPr>
                <w:sz w:val="24"/>
                <w:szCs w:val="24"/>
              </w:rPr>
            </w:pPr>
          </w:p>
        </w:tc>
        <w:tc>
          <w:tcPr>
            <w:tcW w:w="849" w:type="dxa"/>
            <w:hideMark/>
          </w:tcPr>
          <w:p w:rsidR="00F167D1" w:rsidRPr="00F167D1" w:rsidRDefault="00F167D1" w:rsidP="00F167D1">
            <w:pPr>
              <w:widowControl w:val="0"/>
              <w:autoSpaceDE w:val="0"/>
              <w:autoSpaceDN w:val="0"/>
              <w:adjustRightInd w:val="0"/>
              <w:jc w:val="center"/>
              <w:rPr>
                <w:sz w:val="24"/>
                <w:szCs w:val="24"/>
              </w:rPr>
            </w:pPr>
          </w:p>
        </w:tc>
        <w:tc>
          <w:tcPr>
            <w:tcW w:w="709" w:type="dxa"/>
            <w:hideMark/>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709"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0" w:type="dxa"/>
          </w:tcPr>
          <w:p w:rsidR="00F167D1" w:rsidRPr="00F167D1" w:rsidRDefault="00F167D1" w:rsidP="00F167D1">
            <w:pPr>
              <w:widowControl w:val="0"/>
              <w:autoSpaceDE w:val="0"/>
              <w:autoSpaceDN w:val="0"/>
              <w:adjustRightInd w:val="0"/>
              <w:jc w:val="center"/>
              <w:rPr>
                <w:sz w:val="24"/>
                <w:szCs w:val="24"/>
              </w:rPr>
            </w:pPr>
          </w:p>
        </w:tc>
        <w:tc>
          <w:tcPr>
            <w:tcW w:w="851" w:type="dxa"/>
            <w:hideMark/>
          </w:tcPr>
          <w:p w:rsidR="00F167D1" w:rsidRPr="00F167D1" w:rsidRDefault="00F167D1" w:rsidP="00F167D1">
            <w:pPr>
              <w:widowControl w:val="0"/>
              <w:autoSpaceDE w:val="0"/>
              <w:autoSpaceDN w:val="0"/>
              <w:adjustRightInd w:val="0"/>
              <w:jc w:val="center"/>
              <w:rPr>
                <w:sz w:val="24"/>
                <w:szCs w:val="24"/>
              </w:rPr>
            </w:pPr>
          </w:p>
        </w:tc>
        <w:tc>
          <w:tcPr>
            <w:tcW w:w="1136" w:type="dxa"/>
            <w:hideMark/>
          </w:tcPr>
          <w:p w:rsidR="00F167D1" w:rsidRPr="00F167D1" w:rsidRDefault="00F167D1" w:rsidP="00F167D1">
            <w:pPr>
              <w:widowControl w:val="0"/>
              <w:autoSpaceDE w:val="0"/>
              <w:autoSpaceDN w:val="0"/>
              <w:adjustRightInd w:val="0"/>
              <w:jc w:val="center"/>
              <w:rPr>
                <w:sz w:val="24"/>
                <w:szCs w:val="24"/>
              </w:rPr>
            </w:pPr>
          </w:p>
        </w:tc>
      </w:tr>
      <w:tr w:rsidR="00F167D1" w:rsidRPr="00F167D1" w:rsidTr="007330A9">
        <w:trPr>
          <w:trHeight w:val="2158"/>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6.2. Проведе</w:t>
            </w:r>
            <w:r w:rsidRPr="00F167D1">
              <w:rPr>
                <w:sz w:val="24"/>
                <w:szCs w:val="24"/>
              </w:rPr>
              <w:softHyphen/>
              <w:t>ние  ко</w:t>
            </w:r>
            <w:r w:rsidRPr="00F167D1">
              <w:rPr>
                <w:sz w:val="24"/>
                <w:szCs w:val="24"/>
              </w:rPr>
              <w:t>н</w:t>
            </w:r>
            <w:r w:rsidRPr="00F167D1">
              <w:rPr>
                <w:sz w:val="24"/>
                <w:szCs w:val="24"/>
              </w:rPr>
              <w:t>курса среди пре</w:t>
            </w:r>
            <w:r w:rsidRPr="00F167D1">
              <w:rPr>
                <w:sz w:val="24"/>
                <w:szCs w:val="24"/>
              </w:rPr>
              <w:t>д</w:t>
            </w:r>
            <w:r w:rsidRPr="00F167D1">
              <w:rPr>
                <w:sz w:val="24"/>
                <w:szCs w:val="24"/>
              </w:rPr>
              <w:t>приятий, учрежд</w:t>
            </w:r>
            <w:r w:rsidRPr="00F167D1">
              <w:rPr>
                <w:sz w:val="24"/>
                <w:szCs w:val="24"/>
              </w:rPr>
              <w:t>е</w:t>
            </w:r>
            <w:r w:rsidRPr="00F167D1">
              <w:rPr>
                <w:sz w:val="24"/>
                <w:szCs w:val="24"/>
              </w:rPr>
              <w:t>ний и организаций района на лучшую организацию охр</w:t>
            </w:r>
            <w:r w:rsidRPr="00F167D1">
              <w:rPr>
                <w:sz w:val="24"/>
                <w:szCs w:val="24"/>
              </w:rPr>
              <w:t>а</w:t>
            </w:r>
            <w:r w:rsidRPr="00F167D1">
              <w:rPr>
                <w:sz w:val="24"/>
                <w:szCs w:val="24"/>
              </w:rPr>
              <w:t>ны труда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p w:rsidR="00F167D1" w:rsidRPr="00F167D1" w:rsidRDefault="00F167D1" w:rsidP="00F167D1">
            <w:pPr>
              <w:widowControl w:val="0"/>
              <w:autoSpaceDE w:val="0"/>
              <w:autoSpaceDN w:val="0"/>
              <w:adjustRightInd w:val="0"/>
              <w:jc w:val="both"/>
              <w:rPr>
                <w:sz w:val="24"/>
                <w:szCs w:val="24"/>
              </w:rPr>
            </w:pPr>
          </w:p>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w:t>
            </w:r>
          </w:p>
        </w:tc>
        <w:tc>
          <w:tcPr>
            <w:tcW w:w="85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0,18</w:t>
            </w:r>
          </w:p>
        </w:tc>
        <w:tc>
          <w:tcPr>
            <w:tcW w:w="84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w:t>
            </w:r>
          </w:p>
        </w:tc>
        <w:tc>
          <w:tcPr>
            <w:tcW w:w="70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0</w:t>
            </w:r>
          </w:p>
        </w:tc>
        <w:tc>
          <w:tcPr>
            <w:tcW w:w="709"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1</w:t>
            </w:r>
          </w:p>
        </w:tc>
        <w:tc>
          <w:tcPr>
            <w:tcW w:w="709"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1</w:t>
            </w:r>
          </w:p>
        </w:tc>
        <w:tc>
          <w:tcPr>
            <w:tcW w:w="850"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2</w:t>
            </w:r>
          </w:p>
        </w:tc>
        <w:tc>
          <w:tcPr>
            <w:tcW w:w="850"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2</w:t>
            </w:r>
          </w:p>
        </w:tc>
        <w:tc>
          <w:tcPr>
            <w:tcW w:w="850" w:type="dxa"/>
          </w:tcPr>
          <w:p w:rsidR="00F167D1" w:rsidRPr="00F167D1" w:rsidRDefault="00F167D1" w:rsidP="00F167D1">
            <w:pPr>
              <w:widowControl w:val="0"/>
              <w:autoSpaceDE w:val="0"/>
              <w:autoSpaceDN w:val="0"/>
              <w:adjustRightInd w:val="0"/>
              <w:jc w:val="both"/>
              <w:rPr>
                <w:sz w:val="24"/>
                <w:szCs w:val="24"/>
              </w:rPr>
            </w:pPr>
            <w:r w:rsidRPr="00F167D1">
              <w:rPr>
                <w:sz w:val="24"/>
                <w:szCs w:val="24"/>
              </w:rPr>
              <w:t>2</w:t>
            </w:r>
          </w:p>
        </w:tc>
        <w:tc>
          <w:tcPr>
            <w:tcW w:w="851"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8,18</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tc>
      </w:tr>
      <w:tr w:rsidR="00F167D1" w:rsidRPr="00F167D1" w:rsidTr="007330A9">
        <w:trPr>
          <w:trHeight w:val="2745"/>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r w:rsidRPr="00F167D1">
              <w:rPr>
                <w:sz w:val="24"/>
                <w:szCs w:val="24"/>
              </w:rPr>
              <w:t>2</w:t>
            </w: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6.3. Организация м</w:t>
            </w:r>
            <w:r w:rsidRPr="00F167D1">
              <w:rPr>
                <w:sz w:val="24"/>
                <w:szCs w:val="24"/>
              </w:rPr>
              <w:t>е</w:t>
            </w:r>
            <w:r w:rsidRPr="00F167D1">
              <w:rPr>
                <w:sz w:val="24"/>
                <w:szCs w:val="24"/>
              </w:rPr>
              <w:t>сячника безопасн</w:t>
            </w:r>
            <w:r w:rsidRPr="00F167D1">
              <w:rPr>
                <w:sz w:val="24"/>
                <w:szCs w:val="24"/>
              </w:rPr>
              <w:t>о</w:t>
            </w:r>
            <w:r w:rsidRPr="00F167D1">
              <w:rPr>
                <w:sz w:val="24"/>
                <w:szCs w:val="24"/>
              </w:rPr>
              <w:t xml:space="preserve">сти труда в честь Всемирного дня охраны труда </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А</w:t>
            </w:r>
            <w:r w:rsidRPr="00F167D1">
              <w:rPr>
                <w:sz w:val="24"/>
                <w:szCs w:val="24"/>
              </w:rPr>
              <w:t>л</w:t>
            </w:r>
            <w:r w:rsidRPr="00F167D1">
              <w:rPr>
                <w:sz w:val="24"/>
                <w:szCs w:val="24"/>
              </w:rPr>
              <w:t>тайское краевое объедин</w:t>
            </w:r>
            <w:r w:rsidRPr="00F167D1">
              <w:rPr>
                <w:sz w:val="24"/>
                <w:szCs w:val="24"/>
              </w:rPr>
              <w:t>е</w:t>
            </w:r>
            <w:r w:rsidRPr="00F167D1">
              <w:rPr>
                <w:sz w:val="24"/>
                <w:szCs w:val="24"/>
              </w:rPr>
              <w:t>ние орг</w:t>
            </w:r>
            <w:r w:rsidRPr="00F167D1">
              <w:rPr>
                <w:sz w:val="24"/>
                <w:szCs w:val="24"/>
              </w:rPr>
              <w:t>а</w:t>
            </w:r>
            <w:r w:rsidRPr="00F167D1">
              <w:rPr>
                <w:sz w:val="24"/>
                <w:szCs w:val="24"/>
              </w:rPr>
              <w:t>низаций профсо</w:t>
            </w:r>
            <w:r w:rsidRPr="00F167D1">
              <w:rPr>
                <w:sz w:val="24"/>
                <w:szCs w:val="24"/>
              </w:rPr>
              <w:t>ю</w:t>
            </w:r>
            <w:r w:rsidRPr="00F167D1">
              <w:rPr>
                <w:sz w:val="24"/>
                <w:szCs w:val="24"/>
              </w:rPr>
              <w:t>зов; раб</w:t>
            </w:r>
            <w:r w:rsidRPr="00F167D1">
              <w:rPr>
                <w:sz w:val="24"/>
                <w:szCs w:val="24"/>
              </w:rPr>
              <w:t>о</w:t>
            </w:r>
            <w:r w:rsidRPr="00F167D1">
              <w:rPr>
                <w:sz w:val="24"/>
                <w:szCs w:val="24"/>
              </w:rPr>
              <w:t>тодатели</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5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10"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0" w:type="dxa"/>
          </w:tcPr>
          <w:p w:rsidR="00F167D1" w:rsidRPr="00F167D1" w:rsidRDefault="00F167D1" w:rsidP="00F167D1">
            <w:pPr>
              <w:widowControl w:val="0"/>
              <w:autoSpaceDE w:val="0"/>
              <w:autoSpaceDN w:val="0"/>
              <w:adjustRightInd w:val="0"/>
              <w:ind w:firstLine="720"/>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r w:rsidRPr="00F167D1">
              <w:rPr>
                <w:sz w:val="24"/>
                <w:szCs w:val="24"/>
              </w:rPr>
              <w:t>-</w:t>
            </w: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138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firstLine="35"/>
              <w:jc w:val="both"/>
              <w:rPr>
                <w:sz w:val="24"/>
                <w:szCs w:val="24"/>
              </w:rPr>
            </w:pPr>
            <w:r w:rsidRPr="00F167D1">
              <w:rPr>
                <w:sz w:val="24"/>
                <w:szCs w:val="24"/>
              </w:rPr>
              <w:t>Мероприятие 6.4. Проведе</w:t>
            </w:r>
            <w:r w:rsidRPr="00F167D1">
              <w:rPr>
                <w:sz w:val="24"/>
                <w:szCs w:val="24"/>
              </w:rPr>
              <w:softHyphen/>
              <w:t>ние  мер</w:t>
            </w:r>
            <w:r w:rsidRPr="00F167D1">
              <w:rPr>
                <w:sz w:val="24"/>
                <w:szCs w:val="24"/>
              </w:rPr>
              <w:t>о</w:t>
            </w:r>
            <w:r w:rsidRPr="00F167D1">
              <w:rPr>
                <w:sz w:val="24"/>
                <w:szCs w:val="24"/>
              </w:rPr>
              <w:t>приятий по откр</w:t>
            </w:r>
            <w:r w:rsidRPr="00F167D1">
              <w:rPr>
                <w:sz w:val="24"/>
                <w:szCs w:val="24"/>
              </w:rPr>
              <w:t>ы</w:t>
            </w:r>
            <w:r w:rsidRPr="00F167D1">
              <w:rPr>
                <w:sz w:val="24"/>
                <w:szCs w:val="24"/>
              </w:rPr>
              <w:t>тию Галереи почёта тружеников района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раб</w:t>
            </w:r>
            <w:r w:rsidRPr="00F167D1">
              <w:rPr>
                <w:sz w:val="24"/>
                <w:szCs w:val="24"/>
              </w:rPr>
              <w:t>о</w:t>
            </w:r>
            <w:r w:rsidRPr="00F167D1">
              <w:rPr>
                <w:sz w:val="24"/>
                <w:szCs w:val="24"/>
              </w:rPr>
              <w:t>тодатели</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0</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41,8</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35,6</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45,260</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40,050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28,102</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44</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46</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48</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50</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378,812</w:t>
            </w:r>
          </w:p>
        </w:tc>
        <w:tc>
          <w:tcPr>
            <w:tcW w:w="1136"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райо</w:t>
            </w:r>
            <w:r w:rsidRPr="00F167D1">
              <w:rPr>
                <w:sz w:val="24"/>
                <w:szCs w:val="24"/>
              </w:rPr>
              <w:t>н</w:t>
            </w:r>
            <w:r w:rsidRPr="00F167D1">
              <w:rPr>
                <w:sz w:val="24"/>
                <w:szCs w:val="24"/>
              </w:rPr>
              <w:t>ный бюджет</w:t>
            </w:r>
          </w:p>
        </w:tc>
      </w:tr>
      <w:tr w:rsidR="00F167D1" w:rsidRPr="00F167D1" w:rsidTr="007330A9">
        <w:trPr>
          <w:trHeight w:val="320"/>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1374"/>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Задача 7. Разрабо</w:t>
            </w:r>
            <w:r w:rsidRPr="00F167D1">
              <w:rPr>
                <w:sz w:val="24"/>
                <w:szCs w:val="24"/>
              </w:rPr>
              <w:t>т</w:t>
            </w:r>
            <w:r w:rsidRPr="00F167D1">
              <w:rPr>
                <w:sz w:val="24"/>
                <w:szCs w:val="24"/>
              </w:rPr>
              <w:t>ка и внедрение в организациях пр</w:t>
            </w:r>
            <w:r w:rsidRPr="00F167D1">
              <w:rPr>
                <w:sz w:val="24"/>
                <w:szCs w:val="24"/>
              </w:rPr>
              <w:t>о</w:t>
            </w:r>
            <w:r w:rsidRPr="00F167D1">
              <w:rPr>
                <w:sz w:val="24"/>
                <w:szCs w:val="24"/>
              </w:rPr>
              <w:t>грамм «нулевого травматизма»</w:t>
            </w: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1664"/>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7.1. Оказание консул</w:t>
            </w:r>
            <w:r w:rsidRPr="00F167D1">
              <w:rPr>
                <w:sz w:val="24"/>
                <w:szCs w:val="24"/>
              </w:rPr>
              <w:t>ь</w:t>
            </w:r>
            <w:r w:rsidRPr="00F167D1">
              <w:rPr>
                <w:sz w:val="24"/>
                <w:szCs w:val="24"/>
              </w:rPr>
              <w:t>тационной помощи работодателям по внедрению перед</w:t>
            </w:r>
            <w:r w:rsidRPr="00F167D1">
              <w:rPr>
                <w:sz w:val="24"/>
                <w:szCs w:val="24"/>
              </w:rPr>
              <w:t>о</w:t>
            </w:r>
            <w:r w:rsidRPr="00F167D1">
              <w:rPr>
                <w:sz w:val="24"/>
                <w:szCs w:val="24"/>
              </w:rPr>
              <w:t>вого опыта в обла</w:t>
            </w:r>
            <w:r w:rsidRPr="00F167D1">
              <w:rPr>
                <w:sz w:val="24"/>
                <w:szCs w:val="24"/>
              </w:rPr>
              <w:t>с</w:t>
            </w:r>
            <w:r w:rsidRPr="00F167D1">
              <w:rPr>
                <w:sz w:val="24"/>
                <w:szCs w:val="24"/>
              </w:rPr>
              <w:t>ти охраны труда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А</w:t>
            </w:r>
            <w:r w:rsidRPr="00F167D1">
              <w:rPr>
                <w:sz w:val="24"/>
                <w:szCs w:val="24"/>
              </w:rPr>
              <w:t>л</w:t>
            </w:r>
            <w:r w:rsidRPr="00F167D1">
              <w:rPr>
                <w:sz w:val="24"/>
                <w:szCs w:val="24"/>
              </w:rPr>
              <w:t>тайское краевое объедин</w:t>
            </w:r>
            <w:r w:rsidRPr="00F167D1">
              <w:rPr>
                <w:sz w:val="24"/>
                <w:szCs w:val="24"/>
              </w:rPr>
              <w:t>е</w:t>
            </w:r>
            <w:r w:rsidRPr="00F167D1">
              <w:rPr>
                <w:sz w:val="24"/>
                <w:szCs w:val="24"/>
              </w:rPr>
              <w:t>ние орг</w:t>
            </w:r>
            <w:r w:rsidRPr="00F167D1">
              <w:rPr>
                <w:sz w:val="24"/>
                <w:szCs w:val="24"/>
              </w:rPr>
              <w:t>а</w:t>
            </w:r>
            <w:r w:rsidRPr="00F167D1">
              <w:rPr>
                <w:sz w:val="24"/>
                <w:szCs w:val="24"/>
              </w:rPr>
              <w:t>низаций профсо</w:t>
            </w:r>
            <w:r w:rsidRPr="00F167D1">
              <w:rPr>
                <w:sz w:val="24"/>
                <w:szCs w:val="24"/>
              </w:rPr>
              <w:t>ю</w:t>
            </w:r>
            <w:r w:rsidRPr="00F167D1">
              <w:rPr>
                <w:sz w:val="24"/>
                <w:szCs w:val="24"/>
              </w:rPr>
              <w:t>зов</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1664"/>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rFonts w:ascii="Arial" w:hAnsi="Arial" w:cs="Arial"/>
                <w:sz w:val="22"/>
              </w:rPr>
            </w:pPr>
            <w:r w:rsidRPr="00F167D1">
              <w:rPr>
                <w:sz w:val="24"/>
                <w:szCs w:val="24"/>
              </w:rPr>
              <w:t>Мероприятие 7.2.</w:t>
            </w:r>
            <w:r w:rsidRPr="00F167D1">
              <w:rPr>
                <w:sz w:val="22"/>
              </w:rPr>
              <w:t>Обеспечение со</w:t>
            </w:r>
            <w:r w:rsidRPr="00F167D1">
              <w:rPr>
                <w:sz w:val="22"/>
              </w:rPr>
              <w:t>з</w:t>
            </w:r>
            <w:r w:rsidRPr="00F167D1">
              <w:rPr>
                <w:sz w:val="22"/>
              </w:rPr>
              <w:t>дания и функцион</w:t>
            </w:r>
            <w:r w:rsidRPr="00F167D1">
              <w:rPr>
                <w:sz w:val="22"/>
              </w:rPr>
              <w:t>и</w:t>
            </w:r>
            <w:r w:rsidRPr="00F167D1">
              <w:rPr>
                <w:sz w:val="22"/>
              </w:rPr>
              <w:t>рования систем управления охраной труда в организациях</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работод</w:t>
            </w:r>
            <w:r w:rsidRPr="00F167D1">
              <w:rPr>
                <w:sz w:val="24"/>
                <w:szCs w:val="24"/>
              </w:rPr>
              <w:t>а</w:t>
            </w:r>
            <w:r w:rsidRPr="00F167D1">
              <w:rPr>
                <w:sz w:val="24"/>
                <w:szCs w:val="24"/>
              </w:rPr>
              <w:t>тели</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1664"/>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Задача 8. Повыш</w:t>
            </w:r>
            <w:r w:rsidRPr="00F167D1">
              <w:rPr>
                <w:sz w:val="24"/>
                <w:szCs w:val="24"/>
              </w:rPr>
              <w:t>е</w:t>
            </w:r>
            <w:r w:rsidRPr="00F167D1">
              <w:rPr>
                <w:sz w:val="24"/>
                <w:szCs w:val="24"/>
              </w:rPr>
              <w:t>ние эффективности обеспечения с</w:t>
            </w:r>
            <w:r w:rsidRPr="00F167D1">
              <w:rPr>
                <w:sz w:val="24"/>
                <w:szCs w:val="24"/>
              </w:rPr>
              <w:t>о</w:t>
            </w:r>
            <w:r w:rsidRPr="00F167D1">
              <w:rPr>
                <w:sz w:val="24"/>
                <w:szCs w:val="24"/>
              </w:rPr>
              <w:t>блюдения трудов</w:t>
            </w:r>
            <w:r w:rsidRPr="00F167D1">
              <w:rPr>
                <w:sz w:val="24"/>
                <w:szCs w:val="24"/>
              </w:rPr>
              <w:t>о</w:t>
            </w:r>
            <w:r w:rsidRPr="00F167D1">
              <w:rPr>
                <w:sz w:val="24"/>
                <w:szCs w:val="24"/>
              </w:rPr>
              <w:t>го законодательс</w:t>
            </w:r>
            <w:r w:rsidRPr="00F167D1">
              <w:rPr>
                <w:sz w:val="24"/>
                <w:szCs w:val="24"/>
              </w:rPr>
              <w:t>т</w:t>
            </w:r>
            <w:r w:rsidRPr="00F167D1">
              <w:rPr>
                <w:sz w:val="24"/>
                <w:szCs w:val="24"/>
              </w:rPr>
              <w:t>ва и иных норм</w:t>
            </w:r>
            <w:r w:rsidRPr="00F167D1">
              <w:rPr>
                <w:sz w:val="24"/>
                <w:szCs w:val="24"/>
              </w:rPr>
              <w:t>а</w:t>
            </w:r>
            <w:r w:rsidRPr="00F167D1">
              <w:rPr>
                <w:sz w:val="24"/>
                <w:szCs w:val="24"/>
              </w:rPr>
              <w:t>тивных правовых актов, содержащих нормы трудового права</w:t>
            </w:r>
          </w:p>
        </w:tc>
        <w:tc>
          <w:tcPr>
            <w:tcW w:w="1133" w:type="dxa"/>
            <w:hideMark/>
          </w:tcPr>
          <w:p w:rsidR="00F167D1" w:rsidRPr="00F167D1" w:rsidRDefault="00F167D1" w:rsidP="00F167D1">
            <w:pPr>
              <w:widowControl w:val="0"/>
              <w:autoSpaceDE w:val="0"/>
              <w:autoSpaceDN w:val="0"/>
              <w:adjustRightInd w:val="0"/>
              <w:jc w:val="both"/>
              <w:rPr>
                <w:sz w:val="24"/>
                <w:szCs w:val="24"/>
              </w:rPr>
            </w:pPr>
          </w:p>
        </w:tc>
        <w:tc>
          <w:tcPr>
            <w:tcW w:w="1418" w:type="dxa"/>
            <w:hideMark/>
          </w:tcPr>
          <w:p w:rsidR="00F167D1" w:rsidRPr="00F167D1" w:rsidRDefault="00F167D1" w:rsidP="00F167D1">
            <w:pPr>
              <w:widowControl w:val="0"/>
              <w:autoSpaceDE w:val="0"/>
              <w:autoSpaceDN w:val="0"/>
              <w:adjustRightInd w:val="0"/>
              <w:jc w:val="both"/>
              <w:rPr>
                <w:sz w:val="24"/>
                <w:szCs w:val="24"/>
              </w:rPr>
            </w:pP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8.1. Оказание консул</w:t>
            </w:r>
            <w:r w:rsidRPr="00F167D1">
              <w:rPr>
                <w:sz w:val="24"/>
                <w:szCs w:val="24"/>
              </w:rPr>
              <w:t>ь</w:t>
            </w:r>
            <w:r w:rsidRPr="00F167D1">
              <w:rPr>
                <w:sz w:val="24"/>
                <w:szCs w:val="24"/>
              </w:rPr>
              <w:t>тационной помощи работодателям по прохождению с</w:t>
            </w:r>
            <w:r w:rsidRPr="00F167D1">
              <w:rPr>
                <w:sz w:val="24"/>
                <w:szCs w:val="24"/>
              </w:rPr>
              <w:t>а</w:t>
            </w:r>
            <w:r w:rsidRPr="00F167D1">
              <w:rPr>
                <w:sz w:val="24"/>
                <w:szCs w:val="24"/>
              </w:rPr>
              <w:t>мопроверки на са</w:t>
            </w:r>
            <w:r w:rsidRPr="00F167D1">
              <w:rPr>
                <w:sz w:val="24"/>
                <w:szCs w:val="24"/>
              </w:rPr>
              <w:t>й</w:t>
            </w:r>
            <w:r w:rsidRPr="00F167D1">
              <w:rPr>
                <w:sz w:val="24"/>
                <w:szCs w:val="24"/>
              </w:rPr>
              <w:t>те Роструда, оформлению се</w:t>
            </w:r>
            <w:r w:rsidRPr="00F167D1">
              <w:rPr>
                <w:sz w:val="24"/>
                <w:szCs w:val="24"/>
              </w:rPr>
              <w:t>р</w:t>
            </w:r>
            <w:r w:rsidRPr="00F167D1">
              <w:rPr>
                <w:sz w:val="24"/>
                <w:szCs w:val="24"/>
              </w:rPr>
              <w:t>тификата «Соц</w:t>
            </w:r>
            <w:r w:rsidRPr="00F167D1">
              <w:rPr>
                <w:sz w:val="24"/>
                <w:szCs w:val="24"/>
              </w:rPr>
              <w:t>и</w:t>
            </w:r>
            <w:r w:rsidRPr="00F167D1">
              <w:rPr>
                <w:sz w:val="24"/>
                <w:szCs w:val="24"/>
              </w:rPr>
              <w:t>ально ответстве</w:t>
            </w:r>
            <w:r w:rsidRPr="00F167D1">
              <w:rPr>
                <w:sz w:val="24"/>
                <w:szCs w:val="24"/>
              </w:rPr>
              <w:t>н</w:t>
            </w:r>
            <w:r w:rsidRPr="00F167D1">
              <w:rPr>
                <w:sz w:val="24"/>
                <w:szCs w:val="24"/>
              </w:rPr>
              <w:t>ный работодатель Алтайского края», сертификата соо</w:t>
            </w:r>
            <w:r w:rsidRPr="00F167D1">
              <w:rPr>
                <w:sz w:val="24"/>
                <w:szCs w:val="24"/>
              </w:rPr>
              <w:t>т</w:t>
            </w:r>
            <w:r w:rsidRPr="00F167D1">
              <w:rPr>
                <w:sz w:val="24"/>
                <w:szCs w:val="24"/>
              </w:rPr>
              <w:t>ветствия социально ориентированной некоммерческой организации треб</w:t>
            </w:r>
            <w:r w:rsidRPr="00F167D1">
              <w:rPr>
                <w:sz w:val="24"/>
                <w:szCs w:val="24"/>
              </w:rPr>
              <w:t>о</w:t>
            </w:r>
            <w:r w:rsidRPr="00F167D1">
              <w:rPr>
                <w:sz w:val="24"/>
                <w:szCs w:val="24"/>
              </w:rPr>
              <w:t>ваниям законод</w:t>
            </w:r>
            <w:r w:rsidRPr="00F167D1">
              <w:rPr>
                <w:sz w:val="24"/>
                <w:szCs w:val="24"/>
              </w:rPr>
              <w:t>а</w:t>
            </w:r>
            <w:r w:rsidRPr="00F167D1">
              <w:rPr>
                <w:sz w:val="24"/>
                <w:szCs w:val="24"/>
              </w:rPr>
              <w:t>тельства в области социально- труд</w:t>
            </w:r>
            <w:r w:rsidRPr="00F167D1">
              <w:rPr>
                <w:sz w:val="24"/>
                <w:szCs w:val="24"/>
              </w:rPr>
              <w:t>о</w:t>
            </w:r>
            <w:r w:rsidRPr="00F167D1">
              <w:rPr>
                <w:sz w:val="24"/>
                <w:szCs w:val="24"/>
              </w:rPr>
              <w:t>вых отношений</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9"/>
              <w:jc w:val="both"/>
              <w:rPr>
                <w:sz w:val="24"/>
                <w:szCs w:val="24"/>
              </w:rPr>
            </w:pPr>
            <w:r w:rsidRPr="00F167D1">
              <w:rPr>
                <w:sz w:val="24"/>
                <w:szCs w:val="24"/>
              </w:rPr>
              <w:t>Мероприятие 8.2. Обеспечение в</w:t>
            </w:r>
            <w:r w:rsidRPr="00F167D1">
              <w:rPr>
                <w:sz w:val="24"/>
                <w:szCs w:val="24"/>
              </w:rPr>
              <w:t>е</w:t>
            </w:r>
            <w:r w:rsidRPr="00F167D1">
              <w:rPr>
                <w:sz w:val="24"/>
                <w:szCs w:val="24"/>
              </w:rPr>
              <w:t>домственного ко</w:t>
            </w:r>
            <w:r w:rsidRPr="00F167D1">
              <w:rPr>
                <w:sz w:val="24"/>
                <w:szCs w:val="24"/>
              </w:rPr>
              <w:t>н</w:t>
            </w:r>
            <w:r w:rsidRPr="00F167D1">
              <w:rPr>
                <w:sz w:val="24"/>
                <w:szCs w:val="24"/>
              </w:rPr>
              <w:t>троля за соблюд</w:t>
            </w:r>
            <w:r w:rsidRPr="00F167D1">
              <w:rPr>
                <w:sz w:val="24"/>
                <w:szCs w:val="24"/>
              </w:rPr>
              <w:t>е</w:t>
            </w:r>
            <w:r w:rsidRPr="00F167D1">
              <w:rPr>
                <w:sz w:val="24"/>
                <w:szCs w:val="24"/>
              </w:rPr>
              <w:t>нием трудового з</w:t>
            </w:r>
            <w:r w:rsidRPr="00F167D1">
              <w:rPr>
                <w:sz w:val="24"/>
                <w:szCs w:val="24"/>
              </w:rPr>
              <w:t>а</w:t>
            </w:r>
            <w:r w:rsidRPr="00F167D1">
              <w:rPr>
                <w:sz w:val="24"/>
                <w:szCs w:val="24"/>
              </w:rPr>
              <w:t>конодательства и иных нормативных правовых актов, содержащих но мы трудового права</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left="19"/>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ind w:right="7" w:firstLine="10"/>
              <w:jc w:val="both"/>
              <w:rPr>
                <w:sz w:val="24"/>
                <w:szCs w:val="24"/>
              </w:rPr>
            </w:pPr>
            <w:r w:rsidRPr="00F167D1">
              <w:rPr>
                <w:sz w:val="24"/>
                <w:szCs w:val="24"/>
              </w:rPr>
              <w:t>Мероприятие 8.3. Рассмотрение на заседаниях рабочей группы по охране труда и безопасн</w:t>
            </w:r>
            <w:r w:rsidRPr="00F167D1">
              <w:rPr>
                <w:sz w:val="24"/>
                <w:szCs w:val="24"/>
              </w:rPr>
              <w:t>о</w:t>
            </w:r>
            <w:r w:rsidRPr="00F167D1">
              <w:rPr>
                <w:sz w:val="24"/>
                <w:szCs w:val="24"/>
              </w:rPr>
              <w:t>сти производства в составе районной трехсторонней к</w:t>
            </w:r>
            <w:r w:rsidRPr="00F167D1">
              <w:rPr>
                <w:sz w:val="24"/>
                <w:szCs w:val="24"/>
              </w:rPr>
              <w:t>о</w:t>
            </w:r>
            <w:r w:rsidRPr="00F167D1">
              <w:rPr>
                <w:sz w:val="24"/>
                <w:szCs w:val="24"/>
              </w:rPr>
              <w:t>миссии по регул</w:t>
            </w:r>
            <w:r w:rsidRPr="00F167D1">
              <w:rPr>
                <w:sz w:val="24"/>
                <w:szCs w:val="24"/>
              </w:rPr>
              <w:t>и</w:t>
            </w:r>
            <w:r w:rsidRPr="00F167D1">
              <w:rPr>
                <w:sz w:val="24"/>
                <w:szCs w:val="24"/>
              </w:rPr>
              <w:t>рованию социально трудовых отнош</w:t>
            </w:r>
            <w:r w:rsidRPr="00F167D1">
              <w:rPr>
                <w:sz w:val="24"/>
                <w:szCs w:val="24"/>
              </w:rPr>
              <w:t>е</w:t>
            </w:r>
            <w:r w:rsidRPr="00F167D1">
              <w:rPr>
                <w:sz w:val="24"/>
                <w:szCs w:val="24"/>
              </w:rPr>
              <w:t>ний вопросов с</w:t>
            </w:r>
            <w:r w:rsidRPr="00F167D1">
              <w:rPr>
                <w:sz w:val="24"/>
                <w:szCs w:val="24"/>
              </w:rPr>
              <w:t>о</w:t>
            </w:r>
            <w:r w:rsidRPr="00F167D1">
              <w:rPr>
                <w:sz w:val="24"/>
                <w:szCs w:val="24"/>
              </w:rPr>
              <w:t>блюдения закон</w:t>
            </w:r>
            <w:r w:rsidRPr="00F167D1">
              <w:rPr>
                <w:sz w:val="24"/>
                <w:szCs w:val="24"/>
              </w:rPr>
              <w:t>о</w:t>
            </w:r>
            <w:r w:rsidRPr="00F167D1">
              <w:rPr>
                <w:sz w:val="24"/>
                <w:szCs w:val="24"/>
              </w:rPr>
              <w:t>дательства об о</w:t>
            </w:r>
            <w:r w:rsidRPr="00F167D1">
              <w:rPr>
                <w:sz w:val="24"/>
                <w:szCs w:val="24"/>
              </w:rPr>
              <w:t>х</w:t>
            </w:r>
            <w:r w:rsidRPr="00F167D1">
              <w:rPr>
                <w:sz w:val="24"/>
                <w:szCs w:val="24"/>
              </w:rPr>
              <w:t>ране труда, в том числе осуществл</w:t>
            </w:r>
            <w:r w:rsidRPr="00F167D1">
              <w:rPr>
                <w:sz w:val="24"/>
                <w:szCs w:val="24"/>
              </w:rPr>
              <w:t>е</w:t>
            </w:r>
            <w:r w:rsidRPr="00F167D1">
              <w:rPr>
                <w:sz w:val="24"/>
                <w:szCs w:val="24"/>
              </w:rPr>
              <w:t>ния профсоюзного контроля</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А</w:t>
            </w:r>
            <w:r w:rsidRPr="00F167D1">
              <w:rPr>
                <w:sz w:val="24"/>
                <w:szCs w:val="24"/>
              </w:rPr>
              <w:t>л</w:t>
            </w:r>
            <w:r w:rsidRPr="00F167D1">
              <w:rPr>
                <w:sz w:val="24"/>
                <w:szCs w:val="24"/>
              </w:rPr>
              <w:t>тайское краевое объедин</w:t>
            </w:r>
            <w:r w:rsidRPr="00F167D1">
              <w:rPr>
                <w:sz w:val="24"/>
                <w:szCs w:val="24"/>
              </w:rPr>
              <w:t>е</w:t>
            </w:r>
            <w:r w:rsidRPr="00F167D1">
              <w:rPr>
                <w:sz w:val="24"/>
                <w:szCs w:val="24"/>
              </w:rPr>
              <w:t>ние орг</w:t>
            </w:r>
            <w:r w:rsidRPr="00F167D1">
              <w:rPr>
                <w:sz w:val="24"/>
                <w:szCs w:val="24"/>
              </w:rPr>
              <w:t>а</w:t>
            </w:r>
            <w:r w:rsidRPr="00F167D1">
              <w:rPr>
                <w:sz w:val="24"/>
                <w:szCs w:val="24"/>
              </w:rPr>
              <w:t>низаций профсо</w:t>
            </w:r>
            <w:r w:rsidRPr="00F167D1">
              <w:rPr>
                <w:sz w:val="24"/>
                <w:szCs w:val="24"/>
              </w:rPr>
              <w:t>ю</w:t>
            </w:r>
            <w:r w:rsidRPr="00F167D1">
              <w:rPr>
                <w:sz w:val="24"/>
                <w:szCs w:val="24"/>
              </w:rPr>
              <w:t>зов</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both"/>
              <w:rPr>
                <w:sz w:val="24"/>
                <w:szCs w:val="24"/>
              </w:rPr>
            </w:pPr>
          </w:p>
        </w:tc>
        <w:tc>
          <w:tcPr>
            <w:tcW w:w="2269"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Мероприятие 8.4. Рассмотрение на заседаниях райо</w:t>
            </w:r>
            <w:r w:rsidRPr="00F167D1">
              <w:rPr>
                <w:sz w:val="24"/>
                <w:szCs w:val="24"/>
              </w:rPr>
              <w:t>н</w:t>
            </w:r>
            <w:r w:rsidRPr="00F167D1">
              <w:rPr>
                <w:sz w:val="24"/>
                <w:szCs w:val="24"/>
              </w:rPr>
              <w:t>ной трехсторонней комиссии по рег</w:t>
            </w:r>
            <w:r w:rsidRPr="00F167D1">
              <w:rPr>
                <w:sz w:val="24"/>
                <w:szCs w:val="24"/>
              </w:rPr>
              <w:t>у</w:t>
            </w:r>
            <w:r w:rsidRPr="00F167D1">
              <w:rPr>
                <w:sz w:val="24"/>
                <w:szCs w:val="24"/>
              </w:rPr>
              <w:t>лированию соц</w:t>
            </w:r>
            <w:r w:rsidRPr="00F167D1">
              <w:rPr>
                <w:sz w:val="24"/>
                <w:szCs w:val="24"/>
              </w:rPr>
              <w:t>и</w:t>
            </w:r>
            <w:r w:rsidRPr="00F167D1">
              <w:rPr>
                <w:sz w:val="24"/>
                <w:szCs w:val="24"/>
              </w:rPr>
              <w:t>ально-трудовых отношений или з</w:t>
            </w:r>
            <w:r w:rsidRPr="00F167D1">
              <w:rPr>
                <w:sz w:val="24"/>
                <w:szCs w:val="24"/>
              </w:rPr>
              <w:t>а</w:t>
            </w:r>
            <w:r w:rsidRPr="00F167D1">
              <w:rPr>
                <w:sz w:val="24"/>
                <w:szCs w:val="24"/>
              </w:rPr>
              <w:t>седаниях рабочей группы по вопр</w:t>
            </w:r>
            <w:r w:rsidRPr="00F167D1">
              <w:rPr>
                <w:sz w:val="24"/>
                <w:szCs w:val="24"/>
              </w:rPr>
              <w:t>о</w:t>
            </w:r>
            <w:r w:rsidRPr="00F167D1">
              <w:rPr>
                <w:sz w:val="24"/>
                <w:szCs w:val="24"/>
              </w:rPr>
              <w:t>сам выплаты зар</w:t>
            </w:r>
            <w:r w:rsidRPr="00F167D1">
              <w:rPr>
                <w:sz w:val="24"/>
                <w:szCs w:val="24"/>
              </w:rPr>
              <w:t>а</w:t>
            </w:r>
            <w:r w:rsidRPr="00F167D1">
              <w:rPr>
                <w:sz w:val="24"/>
                <w:szCs w:val="24"/>
              </w:rPr>
              <w:t>ботной платы в</w:t>
            </w:r>
            <w:r w:rsidRPr="00F167D1">
              <w:rPr>
                <w:sz w:val="24"/>
                <w:szCs w:val="24"/>
              </w:rPr>
              <w:t>о</w:t>
            </w:r>
            <w:r w:rsidRPr="00F167D1">
              <w:rPr>
                <w:sz w:val="24"/>
                <w:szCs w:val="24"/>
              </w:rPr>
              <w:t xml:space="preserve">просов соблюдения </w:t>
            </w:r>
          </w:p>
        </w:tc>
        <w:tc>
          <w:tcPr>
            <w:tcW w:w="1133"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ежего</w:t>
            </w:r>
            <w:r w:rsidRPr="00F167D1">
              <w:rPr>
                <w:sz w:val="24"/>
                <w:szCs w:val="24"/>
              </w:rPr>
              <w:t>д</w:t>
            </w:r>
            <w:r w:rsidRPr="00F167D1">
              <w:rPr>
                <w:sz w:val="24"/>
                <w:szCs w:val="24"/>
              </w:rPr>
              <w:t>но, на пост</w:t>
            </w:r>
            <w:r w:rsidRPr="00F167D1">
              <w:rPr>
                <w:sz w:val="24"/>
                <w:szCs w:val="24"/>
              </w:rPr>
              <w:t>о</w:t>
            </w:r>
            <w:r w:rsidRPr="00F167D1">
              <w:rPr>
                <w:sz w:val="24"/>
                <w:szCs w:val="24"/>
              </w:rPr>
              <w:t xml:space="preserve">янной </w:t>
            </w:r>
          </w:p>
          <w:p w:rsidR="00F167D1" w:rsidRPr="00F167D1" w:rsidRDefault="00F167D1" w:rsidP="00F167D1">
            <w:pPr>
              <w:widowControl w:val="0"/>
              <w:autoSpaceDE w:val="0"/>
              <w:autoSpaceDN w:val="0"/>
              <w:adjustRightInd w:val="0"/>
              <w:jc w:val="both"/>
              <w:rPr>
                <w:sz w:val="24"/>
                <w:szCs w:val="24"/>
              </w:rPr>
            </w:pPr>
            <w:r w:rsidRPr="00F167D1">
              <w:rPr>
                <w:sz w:val="24"/>
                <w:szCs w:val="24"/>
              </w:rPr>
              <w:t>основе</w:t>
            </w:r>
          </w:p>
        </w:tc>
        <w:tc>
          <w:tcPr>
            <w:tcW w:w="1418" w:type="dxa"/>
            <w:hideMark/>
          </w:tcPr>
          <w:p w:rsidR="00F167D1" w:rsidRPr="00F167D1" w:rsidRDefault="00F167D1" w:rsidP="00F167D1">
            <w:pPr>
              <w:widowControl w:val="0"/>
              <w:autoSpaceDE w:val="0"/>
              <w:autoSpaceDN w:val="0"/>
              <w:adjustRightInd w:val="0"/>
              <w:jc w:val="both"/>
              <w:rPr>
                <w:sz w:val="24"/>
                <w:szCs w:val="24"/>
              </w:rPr>
            </w:pPr>
            <w:r w:rsidRPr="00F167D1">
              <w:rPr>
                <w:sz w:val="24"/>
                <w:szCs w:val="24"/>
              </w:rPr>
              <w:t>Админис</w:t>
            </w:r>
            <w:r w:rsidRPr="00F167D1">
              <w:rPr>
                <w:sz w:val="24"/>
                <w:szCs w:val="24"/>
              </w:rPr>
              <w:t>т</w:t>
            </w:r>
            <w:r w:rsidRPr="00F167D1">
              <w:rPr>
                <w:sz w:val="24"/>
                <w:szCs w:val="24"/>
              </w:rPr>
              <w:t>рация ра</w:t>
            </w:r>
            <w:r w:rsidRPr="00F167D1">
              <w:rPr>
                <w:sz w:val="24"/>
                <w:szCs w:val="24"/>
              </w:rPr>
              <w:t>й</w:t>
            </w:r>
            <w:r w:rsidRPr="00F167D1">
              <w:rPr>
                <w:sz w:val="24"/>
                <w:szCs w:val="24"/>
              </w:rPr>
              <w:t>она; А</w:t>
            </w:r>
            <w:r w:rsidRPr="00F167D1">
              <w:rPr>
                <w:sz w:val="24"/>
                <w:szCs w:val="24"/>
              </w:rPr>
              <w:t>л</w:t>
            </w:r>
            <w:r w:rsidRPr="00F167D1">
              <w:rPr>
                <w:sz w:val="24"/>
                <w:szCs w:val="24"/>
              </w:rPr>
              <w:t>тайское краевое объедин</w:t>
            </w:r>
            <w:r w:rsidRPr="00F167D1">
              <w:rPr>
                <w:sz w:val="24"/>
                <w:szCs w:val="24"/>
              </w:rPr>
              <w:t>е</w:t>
            </w:r>
            <w:r w:rsidRPr="00F167D1">
              <w:rPr>
                <w:sz w:val="24"/>
                <w:szCs w:val="24"/>
              </w:rPr>
              <w:t>ние орг</w:t>
            </w:r>
            <w:r w:rsidRPr="00F167D1">
              <w:rPr>
                <w:sz w:val="24"/>
                <w:szCs w:val="24"/>
              </w:rPr>
              <w:t>а</w:t>
            </w:r>
            <w:r w:rsidRPr="00F167D1">
              <w:rPr>
                <w:sz w:val="24"/>
                <w:szCs w:val="24"/>
              </w:rPr>
              <w:t>низаций профсо</w:t>
            </w:r>
            <w:r w:rsidRPr="00F167D1">
              <w:rPr>
                <w:sz w:val="24"/>
                <w:szCs w:val="24"/>
              </w:rPr>
              <w:t>ю</w:t>
            </w:r>
            <w:r w:rsidRPr="00F167D1">
              <w:rPr>
                <w:sz w:val="24"/>
                <w:szCs w:val="24"/>
              </w:rPr>
              <w:t>зов</w:t>
            </w:r>
          </w:p>
        </w:tc>
        <w:tc>
          <w:tcPr>
            <w:tcW w:w="851"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850" w:type="dxa"/>
            <w:hideMark/>
          </w:tcPr>
          <w:p w:rsidR="00F167D1" w:rsidRPr="00F167D1" w:rsidRDefault="00F167D1" w:rsidP="00F167D1">
            <w:pPr>
              <w:widowControl w:val="0"/>
              <w:autoSpaceDE w:val="0"/>
              <w:autoSpaceDN w:val="0"/>
              <w:adjustRightInd w:val="0"/>
              <w:jc w:val="center"/>
              <w:rPr>
                <w:sz w:val="24"/>
                <w:szCs w:val="24"/>
              </w:rPr>
            </w:pPr>
          </w:p>
        </w:tc>
        <w:tc>
          <w:tcPr>
            <w:tcW w:w="710" w:type="dxa"/>
            <w:hideMark/>
          </w:tcPr>
          <w:p w:rsidR="00F167D1" w:rsidRPr="00F167D1" w:rsidRDefault="00F167D1" w:rsidP="00F167D1">
            <w:pPr>
              <w:widowControl w:val="0"/>
              <w:autoSpaceDE w:val="0"/>
              <w:autoSpaceDN w:val="0"/>
              <w:adjustRightInd w:val="0"/>
              <w:jc w:val="both"/>
              <w:rPr>
                <w:sz w:val="24"/>
                <w:szCs w:val="24"/>
              </w:rPr>
            </w:pPr>
          </w:p>
        </w:tc>
        <w:tc>
          <w:tcPr>
            <w:tcW w:w="84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709"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0" w:type="dxa"/>
          </w:tcPr>
          <w:p w:rsidR="00F167D1" w:rsidRPr="00F167D1" w:rsidRDefault="00F167D1" w:rsidP="00F167D1">
            <w:pPr>
              <w:widowControl w:val="0"/>
              <w:autoSpaceDE w:val="0"/>
              <w:autoSpaceDN w:val="0"/>
              <w:adjustRightInd w:val="0"/>
              <w:ind w:firstLine="459"/>
              <w:jc w:val="center"/>
              <w:rPr>
                <w:sz w:val="24"/>
                <w:szCs w:val="24"/>
              </w:rPr>
            </w:pPr>
          </w:p>
        </w:tc>
        <w:tc>
          <w:tcPr>
            <w:tcW w:w="851" w:type="dxa"/>
            <w:hideMark/>
          </w:tcPr>
          <w:p w:rsidR="00F167D1" w:rsidRPr="00F167D1" w:rsidRDefault="00F167D1" w:rsidP="00F167D1">
            <w:pPr>
              <w:widowControl w:val="0"/>
              <w:autoSpaceDE w:val="0"/>
              <w:autoSpaceDN w:val="0"/>
              <w:adjustRightInd w:val="0"/>
              <w:ind w:firstLine="36"/>
              <w:jc w:val="center"/>
              <w:rPr>
                <w:sz w:val="24"/>
                <w:szCs w:val="24"/>
              </w:rPr>
            </w:pPr>
          </w:p>
        </w:tc>
        <w:tc>
          <w:tcPr>
            <w:tcW w:w="1136" w:type="dxa"/>
            <w:hideMark/>
          </w:tcPr>
          <w:p w:rsidR="00F167D1" w:rsidRPr="00F167D1" w:rsidRDefault="00F167D1" w:rsidP="00F167D1">
            <w:pPr>
              <w:widowControl w:val="0"/>
              <w:autoSpaceDE w:val="0"/>
              <w:autoSpaceDN w:val="0"/>
              <w:adjustRightInd w:val="0"/>
              <w:ind w:firstLine="720"/>
              <w:jc w:val="center"/>
              <w:rPr>
                <w:sz w:val="24"/>
                <w:szCs w:val="24"/>
              </w:rPr>
            </w:pP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jc w:val="center"/>
              <w:rPr>
                <w:sz w:val="24"/>
                <w:szCs w:val="24"/>
              </w:rPr>
            </w:pPr>
          </w:p>
        </w:tc>
        <w:tc>
          <w:tcPr>
            <w:tcW w:w="226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2</w:t>
            </w:r>
          </w:p>
        </w:tc>
        <w:tc>
          <w:tcPr>
            <w:tcW w:w="1133"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3</w:t>
            </w:r>
          </w:p>
        </w:tc>
        <w:tc>
          <w:tcPr>
            <w:tcW w:w="1418"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5</w:t>
            </w:r>
          </w:p>
        </w:tc>
        <w:tc>
          <w:tcPr>
            <w:tcW w:w="85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6</w:t>
            </w:r>
          </w:p>
        </w:tc>
        <w:tc>
          <w:tcPr>
            <w:tcW w:w="710"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7</w:t>
            </w:r>
          </w:p>
        </w:tc>
        <w:tc>
          <w:tcPr>
            <w:tcW w:w="84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8</w:t>
            </w:r>
          </w:p>
        </w:tc>
        <w:tc>
          <w:tcPr>
            <w:tcW w:w="709"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9</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10</w:t>
            </w:r>
          </w:p>
        </w:tc>
        <w:tc>
          <w:tcPr>
            <w:tcW w:w="709"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11</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12</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13</w:t>
            </w:r>
          </w:p>
        </w:tc>
        <w:tc>
          <w:tcPr>
            <w:tcW w:w="850" w:type="dxa"/>
          </w:tcPr>
          <w:p w:rsidR="00F167D1" w:rsidRPr="00F167D1" w:rsidRDefault="00F167D1" w:rsidP="00F167D1">
            <w:pPr>
              <w:widowControl w:val="0"/>
              <w:autoSpaceDE w:val="0"/>
              <w:autoSpaceDN w:val="0"/>
              <w:adjustRightInd w:val="0"/>
              <w:jc w:val="center"/>
              <w:rPr>
                <w:sz w:val="24"/>
                <w:szCs w:val="24"/>
              </w:rPr>
            </w:pPr>
            <w:r w:rsidRPr="00F167D1">
              <w:rPr>
                <w:sz w:val="24"/>
                <w:szCs w:val="24"/>
              </w:rPr>
              <w:t>14</w:t>
            </w:r>
          </w:p>
        </w:tc>
        <w:tc>
          <w:tcPr>
            <w:tcW w:w="851"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15</w:t>
            </w:r>
          </w:p>
        </w:tc>
        <w:tc>
          <w:tcPr>
            <w:tcW w:w="1136" w:type="dxa"/>
            <w:hideMark/>
          </w:tcPr>
          <w:p w:rsidR="00F167D1" w:rsidRPr="00F167D1" w:rsidRDefault="00F167D1" w:rsidP="00F167D1">
            <w:pPr>
              <w:widowControl w:val="0"/>
              <w:autoSpaceDE w:val="0"/>
              <w:autoSpaceDN w:val="0"/>
              <w:adjustRightInd w:val="0"/>
              <w:jc w:val="center"/>
              <w:rPr>
                <w:sz w:val="24"/>
                <w:szCs w:val="24"/>
              </w:rPr>
            </w:pPr>
            <w:r w:rsidRPr="00F167D1">
              <w:rPr>
                <w:sz w:val="24"/>
                <w:szCs w:val="24"/>
              </w:rPr>
              <w:t>16</w:t>
            </w:r>
          </w:p>
        </w:tc>
      </w:tr>
      <w:tr w:rsidR="00F167D1" w:rsidRPr="00F167D1" w:rsidTr="007330A9">
        <w:trPr>
          <w:trHeight w:val="561"/>
        </w:trPr>
        <w:tc>
          <w:tcPr>
            <w:tcW w:w="532" w:type="dxa"/>
            <w:hideMark/>
          </w:tcPr>
          <w:p w:rsidR="00F167D1" w:rsidRPr="00F167D1" w:rsidRDefault="00F167D1" w:rsidP="00F167D1">
            <w:pPr>
              <w:widowControl w:val="0"/>
              <w:autoSpaceDE w:val="0"/>
              <w:autoSpaceDN w:val="0"/>
              <w:adjustRightInd w:val="0"/>
              <w:ind w:firstLine="720"/>
              <w:rPr>
                <w:sz w:val="24"/>
                <w:szCs w:val="24"/>
              </w:rPr>
            </w:pPr>
          </w:p>
        </w:tc>
        <w:tc>
          <w:tcPr>
            <w:tcW w:w="2269" w:type="dxa"/>
            <w:hideMark/>
          </w:tcPr>
          <w:p w:rsidR="00F167D1" w:rsidRPr="00F167D1" w:rsidRDefault="00F167D1" w:rsidP="00F167D1">
            <w:pPr>
              <w:widowControl w:val="0"/>
              <w:autoSpaceDE w:val="0"/>
              <w:autoSpaceDN w:val="0"/>
              <w:adjustRightInd w:val="0"/>
              <w:rPr>
                <w:sz w:val="24"/>
                <w:szCs w:val="24"/>
              </w:rPr>
            </w:pPr>
            <w:r w:rsidRPr="00F167D1">
              <w:rPr>
                <w:sz w:val="24"/>
                <w:szCs w:val="24"/>
              </w:rPr>
              <w:t>трудового закон</w:t>
            </w:r>
            <w:r w:rsidRPr="00F167D1">
              <w:rPr>
                <w:sz w:val="24"/>
                <w:szCs w:val="24"/>
              </w:rPr>
              <w:t>о</w:t>
            </w:r>
            <w:r w:rsidRPr="00F167D1">
              <w:rPr>
                <w:sz w:val="24"/>
                <w:szCs w:val="24"/>
              </w:rPr>
              <w:t>дательства, в том числе теневой з</w:t>
            </w:r>
            <w:r w:rsidRPr="00F167D1">
              <w:rPr>
                <w:sz w:val="24"/>
                <w:szCs w:val="24"/>
              </w:rPr>
              <w:t>а</w:t>
            </w:r>
            <w:r w:rsidRPr="00F167D1">
              <w:rPr>
                <w:sz w:val="24"/>
                <w:szCs w:val="24"/>
              </w:rPr>
              <w:t>нятости, задолже</w:t>
            </w:r>
            <w:r w:rsidRPr="00F167D1">
              <w:rPr>
                <w:sz w:val="24"/>
                <w:szCs w:val="24"/>
              </w:rPr>
              <w:t>н</w:t>
            </w:r>
            <w:r w:rsidRPr="00F167D1">
              <w:rPr>
                <w:sz w:val="24"/>
                <w:szCs w:val="24"/>
              </w:rPr>
              <w:t>ности по зарабо</w:t>
            </w:r>
            <w:r w:rsidRPr="00F167D1">
              <w:rPr>
                <w:sz w:val="24"/>
                <w:szCs w:val="24"/>
              </w:rPr>
              <w:t>т</w:t>
            </w:r>
            <w:r w:rsidRPr="00F167D1">
              <w:rPr>
                <w:sz w:val="24"/>
                <w:szCs w:val="24"/>
              </w:rPr>
              <w:t>ной плате и др.</w:t>
            </w:r>
          </w:p>
        </w:tc>
        <w:tc>
          <w:tcPr>
            <w:tcW w:w="1133" w:type="dxa"/>
            <w:hideMark/>
          </w:tcPr>
          <w:p w:rsidR="00F167D1" w:rsidRPr="00F167D1" w:rsidRDefault="00F167D1" w:rsidP="00F167D1">
            <w:pPr>
              <w:widowControl w:val="0"/>
              <w:autoSpaceDE w:val="0"/>
              <w:autoSpaceDN w:val="0"/>
              <w:adjustRightInd w:val="0"/>
              <w:rPr>
                <w:sz w:val="24"/>
                <w:szCs w:val="24"/>
              </w:rPr>
            </w:pPr>
          </w:p>
        </w:tc>
        <w:tc>
          <w:tcPr>
            <w:tcW w:w="1418" w:type="dxa"/>
            <w:hideMark/>
          </w:tcPr>
          <w:p w:rsidR="00F167D1" w:rsidRPr="00F167D1" w:rsidRDefault="00F167D1" w:rsidP="00F167D1">
            <w:pPr>
              <w:widowControl w:val="0"/>
              <w:autoSpaceDE w:val="0"/>
              <w:autoSpaceDN w:val="0"/>
              <w:adjustRightInd w:val="0"/>
              <w:rPr>
                <w:sz w:val="24"/>
                <w:szCs w:val="24"/>
              </w:rPr>
            </w:pPr>
          </w:p>
        </w:tc>
        <w:tc>
          <w:tcPr>
            <w:tcW w:w="851" w:type="dxa"/>
            <w:hideMark/>
          </w:tcPr>
          <w:p w:rsidR="00F167D1" w:rsidRPr="00F167D1" w:rsidRDefault="00F167D1" w:rsidP="00F167D1">
            <w:pPr>
              <w:widowControl w:val="0"/>
              <w:autoSpaceDE w:val="0"/>
              <w:autoSpaceDN w:val="0"/>
              <w:adjustRightInd w:val="0"/>
              <w:ind w:firstLine="720"/>
              <w:rPr>
                <w:sz w:val="24"/>
                <w:szCs w:val="24"/>
              </w:rPr>
            </w:pPr>
          </w:p>
        </w:tc>
        <w:tc>
          <w:tcPr>
            <w:tcW w:w="850" w:type="dxa"/>
            <w:hideMark/>
          </w:tcPr>
          <w:p w:rsidR="00F167D1" w:rsidRPr="00F167D1" w:rsidRDefault="00F167D1" w:rsidP="00F167D1">
            <w:pPr>
              <w:widowControl w:val="0"/>
              <w:autoSpaceDE w:val="0"/>
              <w:autoSpaceDN w:val="0"/>
              <w:adjustRightInd w:val="0"/>
              <w:rPr>
                <w:sz w:val="24"/>
                <w:szCs w:val="24"/>
              </w:rPr>
            </w:pPr>
          </w:p>
        </w:tc>
        <w:tc>
          <w:tcPr>
            <w:tcW w:w="710" w:type="dxa"/>
            <w:hideMark/>
          </w:tcPr>
          <w:p w:rsidR="00F167D1" w:rsidRPr="00F167D1" w:rsidRDefault="00F167D1" w:rsidP="00F167D1">
            <w:pPr>
              <w:widowControl w:val="0"/>
              <w:autoSpaceDE w:val="0"/>
              <w:autoSpaceDN w:val="0"/>
              <w:adjustRightInd w:val="0"/>
              <w:rPr>
                <w:sz w:val="24"/>
                <w:szCs w:val="24"/>
              </w:rPr>
            </w:pPr>
          </w:p>
        </w:tc>
        <w:tc>
          <w:tcPr>
            <w:tcW w:w="849" w:type="dxa"/>
            <w:hideMark/>
          </w:tcPr>
          <w:p w:rsidR="00F167D1" w:rsidRPr="00F167D1" w:rsidRDefault="00F167D1" w:rsidP="00F167D1">
            <w:pPr>
              <w:widowControl w:val="0"/>
              <w:autoSpaceDE w:val="0"/>
              <w:autoSpaceDN w:val="0"/>
              <w:adjustRightInd w:val="0"/>
              <w:ind w:firstLine="720"/>
              <w:rPr>
                <w:sz w:val="24"/>
                <w:szCs w:val="24"/>
              </w:rPr>
            </w:pPr>
          </w:p>
        </w:tc>
        <w:tc>
          <w:tcPr>
            <w:tcW w:w="709" w:type="dxa"/>
            <w:hideMark/>
          </w:tcPr>
          <w:p w:rsidR="00F167D1" w:rsidRPr="00F167D1" w:rsidRDefault="00F167D1" w:rsidP="00F167D1">
            <w:pPr>
              <w:widowControl w:val="0"/>
              <w:autoSpaceDE w:val="0"/>
              <w:autoSpaceDN w:val="0"/>
              <w:adjustRightInd w:val="0"/>
              <w:ind w:firstLine="720"/>
              <w:rPr>
                <w:sz w:val="24"/>
                <w:szCs w:val="24"/>
              </w:rPr>
            </w:pPr>
          </w:p>
        </w:tc>
        <w:tc>
          <w:tcPr>
            <w:tcW w:w="709" w:type="dxa"/>
          </w:tcPr>
          <w:p w:rsidR="00F167D1" w:rsidRPr="00F167D1" w:rsidRDefault="00F167D1" w:rsidP="00F167D1">
            <w:pPr>
              <w:widowControl w:val="0"/>
              <w:autoSpaceDE w:val="0"/>
              <w:autoSpaceDN w:val="0"/>
              <w:adjustRightInd w:val="0"/>
              <w:ind w:firstLine="459"/>
              <w:rPr>
                <w:sz w:val="24"/>
                <w:szCs w:val="24"/>
              </w:rPr>
            </w:pPr>
          </w:p>
        </w:tc>
        <w:tc>
          <w:tcPr>
            <w:tcW w:w="709" w:type="dxa"/>
          </w:tcPr>
          <w:p w:rsidR="00F167D1" w:rsidRPr="00F167D1" w:rsidRDefault="00F167D1" w:rsidP="00F167D1">
            <w:pPr>
              <w:widowControl w:val="0"/>
              <w:autoSpaceDE w:val="0"/>
              <w:autoSpaceDN w:val="0"/>
              <w:adjustRightInd w:val="0"/>
              <w:ind w:firstLine="459"/>
              <w:rPr>
                <w:sz w:val="24"/>
                <w:szCs w:val="24"/>
              </w:rPr>
            </w:pPr>
          </w:p>
        </w:tc>
        <w:tc>
          <w:tcPr>
            <w:tcW w:w="850" w:type="dxa"/>
          </w:tcPr>
          <w:p w:rsidR="00F167D1" w:rsidRPr="00F167D1" w:rsidRDefault="00F167D1" w:rsidP="00F167D1">
            <w:pPr>
              <w:widowControl w:val="0"/>
              <w:autoSpaceDE w:val="0"/>
              <w:autoSpaceDN w:val="0"/>
              <w:adjustRightInd w:val="0"/>
              <w:ind w:firstLine="459"/>
              <w:rPr>
                <w:sz w:val="24"/>
                <w:szCs w:val="24"/>
              </w:rPr>
            </w:pPr>
          </w:p>
        </w:tc>
        <w:tc>
          <w:tcPr>
            <w:tcW w:w="850" w:type="dxa"/>
          </w:tcPr>
          <w:p w:rsidR="00F167D1" w:rsidRPr="00F167D1" w:rsidRDefault="00F167D1" w:rsidP="00F167D1">
            <w:pPr>
              <w:widowControl w:val="0"/>
              <w:autoSpaceDE w:val="0"/>
              <w:autoSpaceDN w:val="0"/>
              <w:adjustRightInd w:val="0"/>
              <w:ind w:firstLine="459"/>
              <w:rPr>
                <w:sz w:val="24"/>
                <w:szCs w:val="24"/>
              </w:rPr>
            </w:pPr>
          </w:p>
        </w:tc>
        <w:tc>
          <w:tcPr>
            <w:tcW w:w="850" w:type="dxa"/>
          </w:tcPr>
          <w:p w:rsidR="00F167D1" w:rsidRPr="00F167D1" w:rsidRDefault="00F167D1" w:rsidP="00F167D1">
            <w:pPr>
              <w:widowControl w:val="0"/>
              <w:autoSpaceDE w:val="0"/>
              <w:autoSpaceDN w:val="0"/>
              <w:adjustRightInd w:val="0"/>
              <w:ind w:firstLine="459"/>
              <w:rPr>
                <w:sz w:val="24"/>
                <w:szCs w:val="24"/>
              </w:rPr>
            </w:pPr>
          </w:p>
        </w:tc>
        <w:tc>
          <w:tcPr>
            <w:tcW w:w="851" w:type="dxa"/>
            <w:hideMark/>
          </w:tcPr>
          <w:p w:rsidR="00F167D1" w:rsidRPr="00F167D1" w:rsidRDefault="00F167D1" w:rsidP="00F167D1">
            <w:pPr>
              <w:widowControl w:val="0"/>
              <w:autoSpaceDE w:val="0"/>
              <w:autoSpaceDN w:val="0"/>
              <w:adjustRightInd w:val="0"/>
              <w:ind w:firstLine="36"/>
              <w:rPr>
                <w:sz w:val="24"/>
                <w:szCs w:val="24"/>
              </w:rPr>
            </w:pPr>
          </w:p>
        </w:tc>
        <w:tc>
          <w:tcPr>
            <w:tcW w:w="1136" w:type="dxa"/>
            <w:hideMark/>
          </w:tcPr>
          <w:p w:rsidR="00F167D1" w:rsidRPr="00F167D1" w:rsidRDefault="00F167D1" w:rsidP="00F167D1">
            <w:pPr>
              <w:widowControl w:val="0"/>
              <w:autoSpaceDE w:val="0"/>
              <w:autoSpaceDN w:val="0"/>
              <w:adjustRightInd w:val="0"/>
              <w:ind w:firstLine="720"/>
              <w:rPr>
                <w:sz w:val="24"/>
                <w:szCs w:val="24"/>
              </w:rPr>
            </w:pPr>
          </w:p>
        </w:tc>
      </w:tr>
    </w:tbl>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ind w:left="-142" w:firstLine="720"/>
        <w:jc w:val="both"/>
        <w:rPr>
          <w:rFonts w:ascii="Arial" w:hAnsi="Arial" w:cs="Arial"/>
        </w:rPr>
      </w:pPr>
    </w:p>
    <w:p w:rsidR="00F167D1" w:rsidRPr="00F167D1" w:rsidRDefault="00F167D1" w:rsidP="00F167D1">
      <w:pPr>
        <w:widowControl w:val="0"/>
        <w:autoSpaceDE w:val="0"/>
        <w:autoSpaceDN w:val="0"/>
        <w:adjustRightInd w:val="0"/>
        <w:jc w:val="center"/>
        <w:rPr>
          <w:b/>
          <w:sz w:val="24"/>
          <w:szCs w:val="24"/>
        </w:rPr>
      </w:pPr>
    </w:p>
    <w:p w:rsidR="00062E17" w:rsidRDefault="00062E17" w:rsidP="005A038A">
      <w:pPr>
        <w:widowControl w:val="0"/>
        <w:autoSpaceDE w:val="0"/>
        <w:autoSpaceDN w:val="0"/>
        <w:adjustRightInd w:val="0"/>
        <w:ind w:firstLine="540"/>
        <w:jc w:val="both"/>
        <w:rPr>
          <w:sz w:val="28"/>
          <w:szCs w:val="28"/>
        </w:rPr>
      </w:pPr>
    </w:p>
    <w:sectPr w:rsidR="00062E17" w:rsidSect="00631F41">
      <w:headerReference w:type="default" r:id="rId8"/>
      <w:pgSz w:w="16840" w:h="11907" w:orient="landscape" w:code="9"/>
      <w:pgMar w:top="1701" w:right="1134" w:bottom="851" w:left="1134" w:header="720" w:footer="720" w:gutter="0"/>
      <w:pgNumType w:start="1"/>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E6E" w:rsidRDefault="00DD6E6E">
      <w:r>
        <w:separator/>
      </w:r>
    </w:p>
  </w:endnote>
  <w:endnote w:type="continuationSeparator" w:id="1">
    <w:p w:rsidR="00DD6E6E" w:rsidRDefault="00DD6E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E6E" w:rsidRDefault="00DD6E6E">
      <w:r>
        <w:separator/>
      </w:r>
    </w:p>
  </w:footnote>
  <w:footnote w:type="continuationSeparator" w:id="1">
    <w:p w:rsidR="00DD6E6E" w:rsidRDefault="00DD6E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849" w:rsidRDefault="008C1E9D" w:rsidP="00305913">
    <w:pPr>
      <w:pStyle w:val="a5"/>
      <w:framePr w:wrap="around" w:vAnchor="text" w:hAnchor="margin" w:xAlign="center" w:y="1"/>
      <w:rPr>
        <w:rStyle w:val="a7"/>
      </w:rPr>
    </w:pPr>
    <w:r>
      <w:rPr>
        <w:rStyle w:val="a7"/>
      </w:rPr>
      <w:fldChar w:fldCharType="begin"/>
    </w:r>
    <w:r w:rsidR="00FD1849">
      <w:rPr>
        <w:rStyle w:val="a7"/>
      </w:rPr>
      <w:instrText xml:space="preserve">PAGE  </w:instrText>
    </w:r>
    <w:r>
      <w:rPr>
        <w:rStyle w:val="a7"/>
      </w:rPr>
      <w:fldChar w:fldCharType="end"/>
    </w:r>
  </w:p>
  <w:p w:rsidR="00FD1849" w:rsidRDefault="00FD184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20F" w:rsidRDefault="008C1E9D">
    <w:pPr>
      <w:pStyle w:val="a5"/>
      <w:jc w:val="center"/>
    </w:pPr>
    <w:r>
      <w:fldChar w:fldCharType="begin"/>
    </w:r>
    <w:r w:rsidR="00F071B4">
      <w:instrText xml:space="preserve"> PAGE   \* MERGEFORMAT </w:instrText>
    </w:r>
    <w:r>
      <w:fldChar w:fldCharType="separate"/>
    </w:r>
    <w:r w:rsidR="00EC2C78">
      <w:rPr>
        <w:noProof/>
      </w:rPr>
      <w:t>2</w:t>
    </w:r>
    <w:r>
      <w:fldChar w:fldCharType="end"/>
    </w:r>
  </w:p>
  <w:p w:rsidR="009E620F" w:rsidRDefault="00DD6E6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641A9"/>
    <w:multiLevelType w:val="hybridMultilevel"/>
    <w:tmpl w:val="865ABF04"/>
    <w:lvl w:ilvl="0" w:tplc="CE8C80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4D81BF3"/>
    <w:multiLevelType w:val="hybridMultilevel"/>
    <w:tmpl w:val="9668932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hyphenationZone w:val="357"/>
  <w:doNotHyphenateCaps/>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EA3B59"/>
    <w:rsid w:val="0001314E"/>
    <w:rsid w:val="00015D54"/>
    <w:rsid w:val="00020FF0"/>
    <w:rsid w:val="00022205"/>
    <w:rsid w:val="00024CBA"/>
    <w:rsid w:val="000320CD"/>
    <w:rsid w:val="00037E48"/>
    <w:rsid w:val="0004168D"/>
    <w:rsid w:val="0004563D"/>
    <w:rsid w:val="0005037A"/>
    <w:rsid w:val="00050E04"/>
    <w:rsid w:val="00062E17"/>
    <w:rsid w:val="00065DF3"/>
    <w:rsid w:val="00097A04"/>
    <w:rsid w:val="000A395F"/>
    <w:rsid w:val="000A76D6"/>
    <w:rsid w:val="000B58E6"/>
    <w:rsid w:val="000C0A8F"/>
    <w:rsid w:val="000C0C6A"/>
    <w:rsid w:val="000C3C28"/>
    <w:rsid w:val="000D1853"/>
    <w:rsid w:val="000E18A4"/>
    <w:rsid w:val="000E6D8B"/>
    <w:rsid w:val="000F3C57"/>
    <w:rsid w:val="000F6D9D"/>
    <w:rsid w:val="000F7927"/>
    <w:rsid w:val="001044E3"/>
    <w:rsid w:val="001070D8"/>
    <w:rsid w:val="00110F91"/>
    <w:rsid w:val="00114527"/>
    <w:rsid w:val="00114599"/>
    <w:rsid w:val="00114965"/>
    <w:rsid w:val="00120424"/>
    <w:rsid w:val="00126118"/>
    <w:rsid w:val="00146448"/>
    <w:rsid w:val="001549E4"/>
    <w:rsid w:val="001579B3"/>
    <w:rsid w:val="001706EA"/>
    <w:rsid w:val="00173594"/>
    <w:rsid w:val="00196A5A"/>
    <w:rsid w:val="001A44B5"/>
    <w:rsid w:val="001D2F04"/>
    <w:rsid w:val="001D383B"/>
    <w:rsid w:val="002001CC"/>
    <w:rsid w:val="00203926"/>
    <w:rsid w:val="00215EC2"/>
    <w:rsid w:val="0021760E"/>
    <w:rsid w:val="0023297D"/>
    <w:rsid w:val="0023492A"/>
    <w:rsid w:val="00235B64"/>
    <w:rsid w:val="0024129A"/>
    <w:rsid w:val="00281245"/>
    <w:rsid w:val="00281AC6"/>
    <w:rsid w:val="002829FE"/>
    <w:rsid w:val="00286DBD"/>
    <w:rsid w:val="002A3393"/>
    <w:rsid w:val="002B4798"/>
    <w:rsid w:val="002C042A"/>
    <w:rsid w:val="002C7642"/>
    <w:rsid w:val="002D6068"/>
    <w:rsid w:val="002E0125"/>
    <w:rsid w:val="002E115F"/>
    <w:rsid w:val="002F7A3D"/>
    <w:rsid w:val="00300AB8"/>
    <w:rsid w:val="00305607"/>
    <w:rsid w:val="00305913"/>
    <w:rsid w:val="00321C5C"/>
    <w:rsid w:val="003409C8"/>
    <w:rsid w:val="00345C39"/>
    <w:rsid w:val="00350FE2"/>
    <w:rsid w:val="00351A17"/>
    <w:rsid w:val="00354A66"/>
    <w:rsid w:val="00363207"/>
    <w:rsid w:val="003649D5"/>
    <w:rsid w:val="0036564F"/>
    <w:rsid w:val="003662F9"/>
    <w:rsid w:val="003844E5"/>
    <w:rsid w:val="00385D76"/>
    <w:rsid w:val="00390324"/>
    <w:rsid w:val="0039408A"/>
    <w:rsid w:val="003A4E40"/>
    <w:rsid w:val="003A56D1"/>
    <w:rsid w:val="003B3C9C"/>
    <w:rsid w:val="003B3E76"/>
    <w:rsid w:val="003B5552"/>
    <w:rsid w:val="003F2354"/>
    <w:rsid w:val="003F476F"/>
    <w:rsid w:val="00410A51"/>
    <w:rsid w:val="0041657B"/>
    <w:rsid w:val="00436EBD"/>
    <w:rsid w:val="00437C11"/>
    <w:rsid w:val="00454896"/>
    <w:rsid w:val="0046129F"/>
    <w:rsid w:val="00462491"/>
    <w:rsid w:val="0046549C"/>
    <w:rsid w:val="004665AD"/>
    <w:rsid w:val="00466FBD"/>
    <w:rsid w:val="004859D7"/>
    <w:rsid w:val="00486912"/>
    <w:rsid w:val="004A425E"/>
    <w:rsid w:val="004A64F3"/>
    <w:rsid w:val="004B4A09"/>
    <w:rsid w:val="004C4630"/>
    <w:rsid w:val="004C6B3A"/>
    <w:rsid w:val="004D0DE9"/>
    <w:rsid w:val="004E0C3D"/>
    <w:rsid w:val="004E11ED"/>
    <w:rsid w:val="004E50EA"/>
    <w:rsid w:val="00505B03"/>
    <w:rsid w:val="005205FC"/>
    <w:rsid w:val="00522ECD"/>
    <w:rsid w:val="00531883"/>
    <w:rsid w:val="005550BD"/>
    <w:rsid w:val="00561944"/>
    <w:rsid w:val="00565D4F"/>
    <w:rsid w:val="00572C5D"/>
    <w:rsid w:val="005771AD"/>
    <w:rsid w:val="00586E4C"/>
    <w:rsid w:val="005A0166"/>
    <w:rsid w:val="005A038A"/>
    <w:rsid w:val="005A24A8"/>
    <w:rsid w:val="005A2E6E"/>
    <w:rsid w:val="005A3D0B"/>
    <w:rsid w:val="005B1302"/>
    <w:rsid w:val="005B35DE"/>
    <w:rsid w:val="005B6133"/>
    <w:rsid w:val="005D16C5"/>
    <w:rsid w:val="005E6C16"/>
    <w:rsid w:val="005E7C31"/>
    <w:rsid w:val="005F5817"/>
    <w:rsid w:val="006056D4"/>
    <w:rsid w:val="0062304E"/>
    <w:rsid w:val="006253D6"/>
    <w:rsid w:val="006259AA"/>
    <w:rsid w:val="00640536"/>
    <w:rsid w:val="006413A6"/>
    <w:rsid w:val="00643B90"/>
    <w:rsid w:val="006505A4"/>
    <w:rsid w:val="006515DF"/>
    <w:rsid w:val="00695565"/>
    <w:rsid w:val="006A1D5B"/>
    <w:rsid w:val="006B6E4A"/>
    <w:rsid w:val="006D29B4"/>
    <w:rsid w:val="006D5DF7"/>
    <w:rsid w:val="006D618E"/>
    <w:rsid w:val="006E67E1"/>
    <w:rsid w:val="006F41AF"/>
    <w:rsid w:val="00705951"/>
    <w:rsid w:val="007212C6"/>
    <w:rsid w:val="00721D93"/>
    <w:rsid w:val="007247CA"/>
    <w:rsid w:val="00734A37"/>
    <w:rsid w:val="00745915"/>
    <w:rsid w:val="00753373"/>
    <w:rsid w:val="00764269"/>
    <w:rsid w:val="00765104"/>
    <w:rsid w:val="007656CA"/>
    <w:rsid w:val="00766892"/>
    <w:rsid w:val="00767AD7"/>
    <w:rsid w:val="00794587"/>
    <w:rsid w:val="007975B2"/>
    <w:rsid w:val="007A4405"/>
    <w:rsid w:val="007A529E"/>
    <w:rsid w:val="007A6915"/>
    <w:rsid w:val="007B136E"/>
    <w:rsid w:val="007D68A7"/>
    <w:rsid w:val="007F44DA"/>
    <w:rsid w:val="007F4D6D"/>
    <w:rsid w:val="007F6DD2"/>
    <w:rsid w:val="007F7EA1"/>
    <w:rsid w:val="00823F2A"/>
    <w:rsid w:val="00850117"/>
    <w:rsid w:val="00862150"/>
    <w:rsid w:val="008776B1"/>
    <w:rsid w:val="00883853"/>
    <w:rsid w:val="00885208"/>
    <w:rsid w:val="008945F7"/>
    <w:rsid w:val="008A0786"/>
    <w:rsid w:val="008A4013"/>
    <w:rsid w:val="008A5F3D"/>
    <w:rsid w:val="008B0EE3"/>
    <w:rsid w:val="008B2863"/>
    <w:rsid w:val="008B3FA6"/>
    <w:rsid w:val="008C1E9D"/>
    <w:rsid w:val="008D52E5"/>
    <w:rsid w:val="008D6324"/>
    <w:rsid w:val="008D7F26"/>
    <w:rsid w:val="008F4868"/>
    <w:rsid w:val="008F4A28"/>
    <w:rsid w:val="009148F4"/>
    <w:rsid w:val="009171A1"/>
    <w:rsid w:val="0093657A"/>
    <w:rsid w:val="00940EF6"/>
    <w:rsid w:val="00946FEA"/>
    <w:rsid w:val="0097486E"/>
    <w:rsid w:val="00975A48"/>
    <w:rsid w:val="00977670"/>
    <w:rsid w:val="009A5AD8"/>
    <w:rsid w:val="009B6F98"/>
    <w:rsid w:val="009C1AD1"/>
    <w:rsid w:val="009C4011"/>
    <w:rsid w:val="009C5ACD"/>
    <w:rsid w:val="00A040D9"/>
    <w:rsid w:val="00A07248"/>
    <w:rsid w:val="00A10A8A"/>
    <w:rsid w:val="00A1592C"/>
    <w:rsid w:val="00A20A96"/>
    <w:rsid w:val="00A21756"/>
    <w:rsid w:val="00A22D44"/>
    <w:rsid w:val="00A302AB"/>
    <w:rsid w:val="00A37665"/>
    <w:rsid w:val="00A65A04"/>
    <w:rsid w:val="00A67764"/>
    <w:rsid w:val="00A70159"/>
    <w:rsid w:val="00A75235"/>
    <w:rsid w:val="00A75AC6"/>
    <w:rsid w:val="00AA1F40"/>
    <w:rsid w:val="00AB3B6B"/>
    <w:rsid w:val="00AC1131"/>
    <w:rsid w:val="00AD601F"/>
    <w:rsid w:val="00AD7170"/>
    <w:rsid w:val="00AE778F"/>
    <w:rsid w:val="00AF237B"/>
    <w:rsid w:val="00B128C8"/>
    <w:rsid w:val="00B26508"/>
    <w:rsid w:val="00B55400"/>
    <w:rsid w:val="00B60626"/>
    <w:rsid w:val="00B615B1"/>
    <w:rsid w:val="00B740CB"/>
    <w:rsid w:val="00B74821"/>
    <w:rsid w:val="00B75AAF"/>
    <w:rsid w:val="00B77D3C"/>
    <w:rsid w:val="00B9633C"/>
    <w:rsid w:val="00BA0B1B"/>
    <w:rsid w:val="00BB2A55"/>
    <w:rsid w:val="00BB4885"/>
    <w:rsid w:val="00BC536F"/>
    <w:rsid w:val="00BE0040"/>
    <w:rsid w:val="00BE2435"/>
    <w:rsid w:val="00BE4CD4"/>
    <w:rsid w:val="00BE7064"/>
    <w:rsid w:val="00BF190E"/>
    <w:rsid w:val="00C014BB"/>
    <w:rsid w:val="00C1069A"/>
    <w:rsid w:val="00C15AEF"/>
    <w:rsid w:val="00C20A62"/>
    <w:rsid w:val="00C346DE"/>
    <w:rsid w:val="00C34C4D"/>
    <w:rsid w:val="00C54465"/>
    <w:rsid w:val="00C57459"/>
    <w:rsid w:val="00C57D99"/>
    <w:rsid w:val="00C71D8A"/>
    <w:rsid w:val="00C740A8"/>
    <w:rsid w:val="00C82DF4"/>
    <w:rsid w:val="00C96DE8"/>
    <w:rsid w:val="00CA0851"/>
    <w:rsid w:val="00CB497E"/>
    <w:rsid w:val="00CB566B"/>
    <w:rsid w:val="00CB79DD"/>
    <w:rsid w:val="00CC12E0"/>
    <w:rsid w:val="00CC1673"/>
    <w:rsid w:val="00CC2287"/>
    <w:rsid w:val="00CE019B"/>
    <w:rsid w:val="00CE1D11"/>
    <w:rsid w:val="00CE3D89"/>
    <w:rsid w:val="00CE5999"/>
    <w:rsid w:val="00CF1111"/>
    <w:rsid w:val="00CF2AE3"/>
    <w:rsid w:val="00CF599C"/>
    <w:rsid w:val="00D03022"/>
    <w:rsid w:val="00D06082"/>
    <w:rsid w:val="00D257FF"/>
    <w:rsid w:val="00D35A2C"/>
    <w:rsid w:val="00D43446"/>
    <w:rsid w:val="00D47147"/>
    <w:rsid w:val="00D61432"/>
    <w:rsid w:val="00D70085"/>
    <w:rsid w:val="00D8780D"/>
    <w:rsid w:val="00DA2994"/>
    <w:rsid w:val="00DC2521"/>
    <w:rsid w:val="00DC38B6"/>
    <w:rsid w:val="00DC7A6D"/>
    <w:rsid w:val="00DD6E6E"/>
    <w:rsid w:val="00DE2FB7"/>
    <w:rsid w:val="00DE6CD0"/>
    <w:rsid w:val="00DF588F"/>
    <w:rsid w:val="00E07B8C"/>
    <w:rsid w:val="00E1646C"/>
    <w:rsid w:val="00E25E29"/>
    <w:rsid w:val="00E26A8F"/>
    <w:rsid w:val="00E316E6"/>
    <w:rsid w:val="00E364C5"/>
    <w:rsid w:val="00E41338"/>
    <w:rsid w:val="00E42CF4"/>
    <w:rsid w:val="00E913DC"/>
    <w:rsid w:val="00E96FD8"/>
    <w:rsid w:val="00EA3B59"/>
    <w:rsid w:val="00EA3F95"/>
    <w:rsid w:val="00EC2566"/>
    <w:rsid w:val="00EC2C78"/>
    <w:rsid w:val="00ED7868"/>
    <w:rsid w:val="00EF426D"/>
    <w:rsid w:val="00F071B4"/>
    <w:rsid w:val="00F118BC"/>
    <w:rsid w:val="00F1263A"/>
    <w:rsid w:val="00F12752"/>
    <w:rsid w:val="00F167D1"/>
    <w:rsid w:val="00F26C87"/>
    <w:rsid w:val="00F34B02"/>
    <w:rsid w:val="00F35A61"/>
    <w:rsid w:val="00F57BC8"/>
    <w:rsid w:val="00F665C2"/>
    <w:rsid w:val="00F760A4"/>
    <w:rsid w:val="00F76400"/>
    <w:rsid w:val="00F86CA1"/>
    <w:rsid w:val="00F97819"/>
    <w:rsid w:val="00FA1A54"/>
    <w:rsid w:val="00FA4780"/>
    <w:rsid w:val="00FA6075"/>
    <w:rsid w:val="00FC5224"/>
    <w:rsid w:val="00FD1849"/>
    <w:rsid w:val="00FE2BA4"/>
    <w:rsid w:val="00FF58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F167D1"/>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F167D1"/>
    <w:pPr>
      <w:outlineLvl w:val="2"/>
    </w:pPr>
  </w:style>
  <w:style w:type="paragraph" w:styleId="4">
    <w:name w:val="heading 4"/>
    <w:basedOn w:val="3"/>
    <w:next w:val="a"/>
    <w:link w:val="40"/>
    <w:uiPriority w:val="99"/>
    <w:qFormat/>
    <w:rsid w:val="00F167D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character" w:customStyle="1" w:styleId="20">
    <w:name w:val="Заголовок 2 Знак"/>
    <w:basedOn w:val="a0"/>
    <w:link w:val="2"/>
    <w:uiPriority w:val="99"/>
    <w:rsid w:val="00F167D1"/>
    <w:rPr>
      <w:rFonts w:ascii="Arial" w:hAnsi="Arial" w:cs="Arial"/>
      <w:b/>
      <w:bCs/>
      <w:color w:val="000080"/>
    </w:rPr>
  </w:style>
  <w:style w:type="character" w:customStyle="1" w:styleId="30">
    <w:name w:val="Заголовок 3 Знак"/>
    <w:basedOn w:val="a0"/>
    <w:link w:val="3"/>
    <w:uiPriority w:val="99"/>
    <w:rsid w:val="00F167D1"/>
    <w:rPr>
      <w:rFonts w:ascii="Arial" w:hAnsi="Arial" w:cs="Arial"/>
      <w:b/>
      <w:bCs/>
      <w:color w:val="000080"/>
    </w:rPr>
  </w:style>
  <w:style w:type="character" w:customStyle="1" w:styleId="40">
    <w:name w:val="Заголовок 4 Знак"/>
    <w:basedOn w:val="a0"/>
    <w:link w:val="4"/>
    <w:uiPriority w:val="99"/>
    <w:rsid w:val="00F167D1"/>
    <w:rPr>
      <w:rFonts w:ascii="Arial" w:hAnsi="Arial" w:cs="Arial"/>
      <w:b/>
      <w:bCs/>
      <w:color w:val="000080"/>
    </w:rPr>
  </w:style>
  <w:style w:type="numbering" w:customStyle="1" w:styleId="11">
    <w:name w:val="Нет списка1"/>
    <w:next w:val="a2"/>
    <w:uiPriority w:val="99"/>
    <w:semiHidden/>
    <w:unhideWhenUsed/>
    <w:rsid w:val="00F167D1"/>
  </w:style>
  <w:style w:type="character" w:customStyle="1" w:styleId="10">
    <w:name w:val="Заголовок 1 Знак"/>
    <w:basedOn w:val="a0"/>
    <w:link w:val="1"/>
    <w:uiPriority w:val="99"/>
    <w:locked/>
    <w:rsid w:val="00F167D1"/>
    <w:rPr>
      <w:sz w:val="28"/>
    </w:rPr>
  </w:style>
  <w:style w:type="character" w:customStyle="1" w:styleId="ac">
    <w:name w:val="Цветовое выделение"/>
    <w:uiPriority w:val="99"/>
    <w:rsid w:val="00F167D1"/>
    <w:rPr>
      <w:b/>
      <w:color w:val="000080"/>
      <w:sz w:val="20"/>
    </w:rPr>
  </w:style>
  <w:style w:type="character" w:customStyle="1" w:styleId="ad">
    <w:name w:val="Гипертекстовая ссылка"/>
    <w:basedOn w:val="ac"/>
    <w:uiPriority w:val="99"/>
    <w:rsid w:val="00F167D1"/>
    <w:rPr>
      <w:rFonts w:cs="Times New Roman"/>
      <w:b/>
      <w:bCs/>
      <w:color w:val="008000"/>
      <w:sz w:val="20"/>
      <w:szCs w:val="20"/>
      <w:u w:val="single"/>
    </w:rPr>
  </w:style>
  <w:style w:type="paragraph" w:customStyle="1" w:styleId="ae">
    <w:name w:val="Заголовок статьи"/>
    <w:basedOn w:val="a"/>
    <w:next w:val="a"/>
    <w:uiPriority w:val="99"/>
    <w:rsid w:val="00F167D1"/>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F167D1"/>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F167D1"/>
    <w:rPr>
      <w:sz w:val="14"/>
      <w:szCs w:val="14"/>
    </w:rPr>
  </w:style>
  <w:style w:type="paragraph" w:customStyle="1" w:styleId="af1">
    <w:name w:val="Текст (прав. подпись)"/>
    <w:basedOn w:val="a"/>
    <w:next w:val="a"/>
    <w:uiPriority w:val="99"/>
    <w:rsid w:val="00F167D1"/>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F167D1"/>
    <w:rPr>
      <w:sz w:val="14"/>
      <w:szCs w:val="14"/>
    </w:rPr>
  </w:style>
  <w:style w:type="paragraph" w:customStyle="1" w:styleId="af3">
    <w:name w:val="Комментарий"/>
    <w:basedOn w:val="a"/>
    <w:next w:val="a"/>
    <w:uiPriority w:val="99"/>
    <w:rsid w:val="00F167D1"/>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F167D1"/>
    <w:pPr>
      <w:jc w:val="left"/>
    </w:pPr>
    <w:rPr>
      <w:color w:val="000080"/>
    </w:rPr>
  </w:style>
  <w:style w:type="character" w:customStyle="1" w:styleId="af5">
    <w:name w:val="Найденные слова"/>
    <w:basedOn w:val="ac"/>
    <w:uiPriority w:val="99"/>
    <w:rsid w:val="00F167D1"/>
    <w:rPr>
      <w:rFonts w:cs="Times New Roman"/>
      <w:b/>
      <w:bCs/>
      <w:color w:val="000080"/>
      <w:sz w:val="20"/>
      <w:szCs w:val="20"/>
    </w:rPr>
  </w:style>
  <w:style w:type="character" w:customStyle="1" w:styleId="af6">
    <w:name w:val="Не вступил в силу"/>
    <w:basedOn w:val="ac"/>
    <w:uiPriority w:val="99"/>
    <w:rsid w:val="00F167D1"/>
    <w:rPr>
      <w:rFonts w:cs="Times New Roman"/>
      <w:b/>
      <w:bCs/>
      <w:color w:val="008080"/>
      <w:sz w:val="20"/>
      <w:szCs w:val="20"/>
    </w:rPr>
  </w:style>
  <w:style w:type="paragraph" w:customStyle="1" w:styleId="af7">
    <w:name w:val="Таблицы (моноширинный)"/>
    <w:basedOn w:val="a"/>
    <w:next w:val="a"/>
    <w:uiPriority w:val="99"/>
    <w:rsid w:val="00F167D1"/>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F167D1"/>
    <w:pPr>
      <w:ind w:left="140"/>
    </w:pPr>
  </w:style>
  <w:style w:type="paragraph" w:customStyle="1" w:styleId="af9">
    <w:name w:val="Основное меню"/>
    <w:basedOn w:val="a"/>
    <w:next w:val="a"/>
    <w:uiPriority w:val="99"/>
    <w:rsid w:val="00F167D1"/>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F167D1"/>
  </w:style>
  <w:style w:type="paragraph" w:customStyle="1" w:styleId="afb">
    <w:name w:val="Постоянная часть"/>
    <w:basedOn w:val="af9"/>
    <w:next w:val="a"/>
    <w:uiPriority w:val="99"/>
    <w:rsid w:val="00F167D1"/>
    <w:rPr>
      <w:b/>
      <w:bCs/>
      <w:u w:val="single"/>
    </w:rPr>
  </w:style>
  <w:style w:type="paragraph" w:customStyle="1" w:styleId="afc">
    <w:name w:val="Прижатый влево"/>
    <w:basedOn w:val="a"/>
    <w:next w:val="a"/>
    <w:uiPriority w:val="99"/>
    <w:rsid w:val="00F167D1"/>
    <w:pPr>
      <w:widowControl w:val="0"/>
      <w:autoSpaceDE w:val="0"/>
      <w:autoSpaceDN w:val="0"/>
      <w:adjustRightInd w:val="0"/>
    </w:pPr>
    <w:rPr>
      <w:rFonts w:ascii="Arial" w:hAnsi="Arial" w:cs="Arial"/>
    </w:rPr>
  </w:style>
  <w:style w:type="character" w:customStyle="1" w:styleId="afd">
    <w:name w:val="Продолжение ссылки"/>
    <w:basedOn w:val="ad"/>
    <w:uiPriority w:val="99"/>
    <w:rsid w:val="00F167D1"/>
    <w:rPr>
      <w:rFonts w:cs="Times New Roman"/>
      <w:b/>
      <w:bCs/>
      <w:color w:val="008000"/>
      <w:sz w:val="20"/>
      <w:szCs w:val="20"/>
      <w:u w:val="single"/>
    </w:rPr>
  </w:style>
  <w:style w:type="paragraph" w:customStyle="1" w:styleId="afe">
    <w:name w:val="Словарная статья"/>
    <w:basedOn w:val="a"/>
    <w:next w:val="a"/>
    <w:uiPriority w:val="99"/>
    <w:rsid w:val="00F167D1"/>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F167D1"/>
    <w:pPr>
      <w:widowControl w:val="0"/>
      <w:autoSpaceDE w:val="0"/>
      <w:autoSpaceDN w:val="0"/>
      <w:adjustRightInd w:val="0"/>
      <w:ind w:left="170" w:right="170"/>
    </w:pPr>
    <w:rPr>
      <w:rFonts w:ascii="Arial" w:hAnsi="Arial" w:cs="Arial"/>
    </w:rPr>
  </w:style>
  <w:style w:type="character" w:customStyle="1" w:styleId="aff0">
    <w:name w:val="Утратил силу"/>
    <w:basedOn w:val="ac"/>
    <w:uiPriority w:val="99"/>
    <w:rsid w:val="00F167D1"/>
    <w:rPr>
      <w:rFonts w:cs="Times New Roman"/>
      <w:b/>
      <w:bCs/>
      <w:strike/>
      <w:color w:val="808000"/>
      <w:sz w:val="20"/>
      <w:szCs w:val="20"/>
    </w:rPr>
  </w:style>
  <w:style w:type="table" w:customStyle="1" w:styleId="12">
    <w:name w:val="Сетка таблицы1"/>
    <w:basedOn w:val="a1"/>
    <w:next w:val="a3"/>
    <w:uiPriority w:val="99"/>
    <w:rsid w:val="00F167D1"/>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F167D1"/>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F167D1"/>
    <w:rPr>
      <w:rFonts w:ascii="Arial" w:hAnsi="Arial" w:cs="Arial"/>
      <w:sz w:val="24"/>
      <w:szCs w:val="24"/>
      <w:lang w:eastAsia="en-US"/>
    </w:rPr>
  </w:style>
  <w:style w:type="paragraph" w:customStyle="1" w:styleId="ConsTitle">
    <w:name w:val="ConsTitle"/>
    <w:uiPriority w:val="99"/>
    <w:rsid w:val="00F167D1"/>
    <w:pPr>
      <w:widowControl w:val="0"/>
      <w:autoSpaceDE w:val="0"/>
      <w:autoSpaceDN w:val="0"/>
      <w:adjustRightInd w:val="0"/>
      <w:ind w:right="19772"/>
    </w:pPr>
    <w:rPr>
      <w:rFonts w:ascii="Arial" w:hAnsi="Arial" w:cs="Arial"/>
      <w:b/>
      <w:bCs/>
      <w:sz w:val="16"/>
      <w:szCs w:val="16"/>
      <w:lang w:eastAsia="en-US"/>
    </w:rPr>
  </w:style>
  <w:style w:type="character" w:styleId="aff1">
    <w:name w:val="Hyperlink"/>
    <w:basedOn w:val="a0"/>
    <w:uiPriority w:val="99"/>
    <w:rsid w:val="00F167D1"/>
    <w:rPr>
      <w:rFonts w:cs="Times New Roman"/>
      <w:color w:val="0000FF"/>
      <w:u w:val="single"/>
    </w:rPr>
  </w:style>
  <w:style w:type="character" w:customStyle="1" w:styleId="a6">
    <w:name w:val="Верхний колонтитул Знак"/>
    <w:basedOn w:val="a0"/>
    <w:link w:val="a5"/>
    <w:uiPriority w:val="99"/>
    <w:locked/>
    <w:rsid w:val="00F167D1"/>
  </w:style>
  <w:style w:type="character" w:customStyle="1" w:styleId="a9">
    <w:name w:val="Нижний колонтитул Знак"/>
    <w:basedOn w:val="a0"/>
    <w:link w:val="a8"/>
    <w:uiPriority w:val="99"/>
    <w:locked/>
    <w:rsid w:val="00F167D1"/>
  </w:style>
  <w:style w:type="paragraph" w:styleId="aff2">
    <w:name w:val="Body Text"/>
    <w:basedOn w:val="a"/>
    <w:link w:val="aff3"/>
    <w:uiPriority w:val="99"/>
    <w:rsid w:val="00F167D1"/>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F167D1"/>
    <w:rPr>
      <w:rFonts w:ascii="Arial" w:hAnsi="Arial" w:cs="Arial"/>
    </w:rPr>
  </w:style>
  <w:style w:type="paragraph" w:customStyle="1" w:styleId="ConsPlusCell">
    <w:name w:val="ConsPlusCell"/>
    <w:rsid w:val="00F167D1"/>
    <w:pPr>
      <w:widowControl w:val="0"/>
      <w:autoSpaceDE w:val="0"/>
      <w:autoSpaceDN w:val="0"/>
      <w:adjustRightInd w:val="0"/>
    </w:pPr>
    <w:rPr>
      <w:rFonts w:ascii="Arial" w:hAnsi="Arial" w:cs="Arial"/>
    </w:rPr>
  </w:style>
  <w:style w:type="character" w:styleId="aff4">
    <w:name w:val="footnote reference"/>
    <w:aliases w:val="Знак сноски 1,Знак сноски-FN,Ciae niinee-FN,Referencia nota al pie,Ссылка на сноску 45,Appel note de bas de page"/>
    <w:basedOn w:val="a0"/>
    <w:uiPriority w:val="99"/>
    <w:rsid w:val="00F167D1"/>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F167D1"/>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F167D1"/>
    <w:rPr>
      <w:sz w:val="26"/>
      <w:szCs w:val="28"/>
    </w:rPr>
  </w:style>
  <w:style w:type="paragraph" w:customStyle="1" w:styleId="ConsPlusNormal">
    <w:name w:val="ConsPlusNormal"/>
    <w:link w:val="23"/>
    <w:uiPriority w:val="99"/>
    <w:rsid w:val="00F167D1"/>
    <w:pPr>
      <w:widowControl w:val="0"/>
      <w:autoSpaceDE w:val="0"/>
      <w:autoSpaceDN w:val="0"/>
      <w:adjustRightInd w:val="0"/>
      <w:ind w:firstLine="720"/>
    </w:pPr>
    <w:rPr>
      <w:rFonts w:ascii="Arial" w:hAnsi="Arial" w:cs="Arial"/>
    </w:rPr>
  </w:style>
  <w:style w:type="paragraph" w:styleId="aff7">
    <w:name w:val="List Paragraph"/>
    <w:basedOn w:val="a"/>
    <w:link w:val="aff8"/>
    <w:uiPriority w:val="34"/>
    <w:qFormat/>
    <w:rsid w:val="00F167D1"/>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F167D1"/>
    <w:rPr>
      <w:rFonts w:ascii="Calibri" w:hAnsi="Calibri"/>
      <w:lang w:eastAsia="en-US"/>
    </w:rPr>
  </w:style>
  <w:style w:type="character" w:customStyle="1" w:styleId="FontStyle65">
    <w:name w:val="Font Style65"/>
    <w:basedOn w:val="a0"/>
    <w:uiPriority w:val="99"/>
    <w:rsid w:val="00F167D1"/>
    <w:rPr>
      <w:rFonts w:ascii="Times New Roman" w:hAnsi="Times New Roman" w:cs="Times New Roman"/>
      <w:sz w:val="26"/>
      <w:szCs w:val="26"/>
    </w:rPr>
  </w:style>
  <w:style w:type="paragraph" w:customStyle="1" w:styleId="Style41">
    <w:name w:val="Style41"/>
    <w:basedOn w:val="a"/>
    <w:uiPriority w:val="99"/>
    <w:rsid w:val="00F167D1"/>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F167D1"/>
    <w:pPr>
      <w:widowControl w:val="0"/>
      <w:autoSpaceDE w:val="0"/>
      <w:autoSpaceDN w:val="0"/>
      <w:adjustRightInd w:val="0"/>
      <w:spacing w:line="324" w:lineRule="exact"/>
      <w:ind w:firstLine="466"/>
      <w:jc w:val="both"/>
    </w:pPr>
    <w:rPr>
      <w:sz w:val="24"/>
      <w:szCs w:val="24"/>
    </w:rPr>
  </w:style>
  <w:style w:type="character" w:customStyle="1" w:styleId="FontStyle67">
    <w:name w:val="Font Style67"/>
    <w:basedOn w:val="a0"/>
    <w:uiPriority w:val="99"/>
    <w:rsid w:val="00F167D1"/>
    <w:rPr>
      <w:rFonts w:ascii="Times New Roman" w:hAnsi="Times New Roman" w:cs="Times New Roman"/>
      <w:b/>
      <w:bCs/>
      <w:sz w:val="18"/>
      <w:szCs w:val="18"/>
    </w:rPr>
  </w:style>
  <w:style w:type="paragraph" w:customStyle="1" w:styleId="Style12">
    <w:name w:val="Style12"/>
    <w:basedOn w:val="a"/>
    <w:uiPriority w:val="99"/>
    <w:rsid w:val="00F167D1"/>
    <w:pPr>
      <w:widowControl w:val="0"/>
      <w:autoSpaceDE w:val="0"/>
      <w:autoSpaceDN w:val="0"/>
      <w:adjustRightInd w:val="0"/>
      <w:spacing w:line="322" w:lineRule="exact"/>
      <w:ind w:firstLine="706"/>
      <w:jc w:val="both"/>
    </w:pPr>
    <w:rPr>
      <w:sz w:val="24"/>
      <w:szCs w:val="24"/>
    </w:rPr>
  </w:style>
  <w:style w:type="character" w:customStyle="1" w:styleId="FontStyle69">
    <w:name w:val="Font Style69"/>
    <w:basedOn w:val="a0"/>
    <w:uiPriority w:val="99"/>
    <w:rsid w:val="00F167D1"/>
    <w:rPr>
      <w:rFonts w:ascii="Times New Roman" w:hAnsi="Times New Roman" w:cs="Times New Roman"/>
      <w:i/>
      <w:iCs/>
      <w:sz w:val="26"/>
      <w:szCs w:val="26"/>
    </w:rPr>
  </w:style>
  <w:style w:type="paragraph" w:customStyle="1" w:styleId="Style19">
    <w:name w:val="Style19"/>
    <w:basedOn w:val="a"/>
    <w:uiPriority w:val="99"/>
    <w:rsid w:val="00F167D1"/>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F167D1"/>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F167D1"/>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F167D1"/>
    <w:pPr>
      <w:widowControl w:val="0"/>
      <w:autoSpaceDE w:val="0"/>
      <w:autoSpaceDN w:val="0"/>
      <w:adjustRightInd w:val="0"/>
    </w:pPr>
    <w:rPr>
      <w:sz w:val="24"/>
      <w:szCs w:val="24"/>
    </w:rPr>
  </w:style>
  <w:style w:type="paragraph" w:customStyle="1" w:styleId="Style22">
    <w:name w:val="Style22"/>
    <w:basedOn w:val="a"/>
    <w:uiPriority w:val="99"/>
    <w:rsid w:val="00F167D1"/>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F167D1"/>
    <w:pPr>
      <w:widowControl w:val="0"/>
      <w:autoSpaceDE w:val="0"/>
      <w:autoSpaceDN w:val="0"/>
      <w:adjustRightInd w:val="0"/>
      <w:spacing w:line="325" w:lineRule="exact"/>
      <w:ind w:firstLine="538"/>
      <w:jc w:val="both"/>
    </w:pPr>
    <w:rPr>
      <w:sz w:val="24"/>
      <w:szCs w:val="24"/>
    </w:rPr>
  </w:style>
  <w:style w:type="character" w:customStyle="1" w:styleId="FontStyle71">
    <w:name w:val="Font Style71"/>
    <w:basedOn w:val="a0"/>
    <w:uiPriority w:val="99"/>
    <w:rsid w:val="00F167D1"/>
    <w:rPr>
      <w:rFonts w:ascii="Times New Roman" w:hAnsi="Times New Roman" w:cs="Times New Roman"/>
      <w:b/>
      <w:bCs/>
      <w:sz w:val="20"/>
      <w:szCs w:val="20"/>
    </w:rPr>
  </w:style>
  <w:style w:type="character" w:customStyle="1" w:styleId="FontStyle78">
    <w:name w:val="Font Style78"/>
    <w:basedOn w:val="a0"/>
    <w:uiPriority w:val="99"/>
    <w:rsid w:val="00F167D1"/>
    <w:rPr>
      <w:rFonts w:ascii="Times New Roman" w:hAnsi="Times New Roman" w:cs="Times New Roman"/>
      <w:spacing w:val="-20"/>
      <w:sz w:val="26"/>
      <w:szCs w:val="26"/>
    </w:rPr>
  </w:style>
  <w:style w:type="character" w:customStyle="1" w:styleId="FontStyle81">
    <w:name w:val="Font Style81"/>
    <w:basedOn w:val="a0"/>
    <w:uiPriority w:val="99"/>
    <w:rsid w:val="00F167D1"/>
    <w:rPr>
      <w:rFonts w:ascii="Times New Roman" w:hAnsi="Times New Roman" w:cs="Times New Roman"/>
      <w:b/>
      <w:bCs/>
      <w:i/>
      <w:iCs/>
      <w:sz w:val="26"/>
      <w:szCs w:val="26"/>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F167D1"/>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F167D1"/>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F167D1"/>
    <w:pPr>
      <w:outlineLvl w:val="2"/>
    </w:pPr>
  </w:style>
  <w:style w:type="paragraph" w:styleId="4">
    <w:name w:val="heading 4"/>
    <w:basedOn w:val="3"/>
    <w:next w:val="a"/>
    <w:link w:val="40"/>
    <w:uiPriority w:val="99"/>
    <w:qFormat/>
    <w:rsid w:val="00F167D1"/>
    <w:pPr>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character" w:customStyle="1" w:styleId="20">
    <w:name w:val="Заголовок 2 Знак"/>
    <w:basedOn w:val="a0"/>
    <w:link w:val="2"/>
    <w:uiPriority w:val="99"/>
    <w:rsid w:val="00F167D1"/>
    <w:rPr>
      <w:rFonts w:ascii="Arial" w:hAnsi="Arial" w:cs="Arial"/>
      <w:b/>
      <w:bCs/>
      <w:color w:val="000080"/>
    </w:rPr>
  </w:style>
  <w:style w:type="character" w:customStyle="1" w:styleId="30">
    <w:name w:val="Заголовок 3 Знак"/>
    <w:basedOn w:val="a0"/>
    <w:link w:val="3"/>
    <w:uiPriority w:val="99"/>
    <w:rsid w:val="00F167D1"/>
    <w:rPr>
      <w:rFonts w:ascii="Arial" w:hAnsi="Arial" w:cs="Arial"/>
      <w:b/>
      <w:bCs/>
      <w:color w:val="000080"/>
    </w:rPr>
  </w:style>
  <w:style w:type="character" w:customStyle="1" w:styleId="40">
    <w:name w:val="Заголовок 4 Знак"/>
    <w:basedOn w:val="a0"/>
    <w:link w:val="4"/>
    <w:uiPriority w:val="99"/>
    <w:rsid w:val="00F167D1"/>
    <w:rPr>
      <w:rFonts w:ascii="Arial" w:hAnsi="Arial" w:cs="Arial"/>
      <w:b/>
      <w:bCs/>
      <w:color w:val="000080"/>
    </w:rPr>
  </w:style>
  <w:style w:type="numbering" w:customStyle="1" w:styleId="11">
    <w:name w:val="Нет списка1"/>
    <w:next w:val="a2"/>
    <w:uiPriority w:val="99"/>
    <w:semiHidden/>
    <w:unhideWhenUsed/>
    <w:rsid w:val="00F167D1"/>
  </w:style>
  <w:style w:type="character" w:customStyle="1" w:styleId="10">
    <w:name w:val="Заголовок 1 Знак"/>
    <w:basedOn w:val="a0"/>
    <w:link w:val="1"/>
    <w:uiPriority w:val="99"/>
    <w:locked/>
    <w:rsid w:val="00F167D1"/>
    <w:rPr>
      <w:sz w:val="28"/>
    </w:rPr>
  </w:style>
  <w:style w:type="character" w:customStyle="1" w:styleId="ac">
    <w:name w:val="Цветовое выделение"/>
    <w:uiPriority w:val="99"/>
    <w:rsid w:val="00F167D1"/>
    <w:rPr>
      <w:b/>
      <w:color w:val="000080"/>
      <w:sz w:val="20"/>
    </w:rPr>
  </w:style>
  <w:style w:type="character" w:customStyle="1" w:styleId="ad">
    <w:name w:val="Гипертекстовая ссылка"/>
    <w:basedOn w:val="ac"/>
    <w:uiPriority w:val="99"/>
    <w:rsid w:val="00F167D1"/>
    <w:rPr>
      <w:rFonts w:cs="Times New Roman"/>
      <w:b/>
      <w:bCs/>
      <w:color w:val="008000"/>
      <w:sz w:val="20"/>
      <w:szCs w:val="20"/>
      <w:u w:val="single"/>
    </w:rPr>
  </w:style>
  <w:style w:type="paragraph" w:customStyle="1" w:styleId="ae">
    <w:name w:val="Заголовок статьи"/>
    <w:basedOn w:val="a"/>
    <w:next w:val="a"/>
    <w:uiPriority w:val="99"/>
    <w:rsid w:val="00F167D1"/>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F167D1"/>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F167D1"/>
    <w:rPr>
      <w:sz w:val="14"/>
      <w:szCs w:val="14"/>
    </w:rPr>
  </w:style>
  <w:style w:type="paragraph" w:customStyle="1" w:styleId="af1">
    <w:name w:val="Текст (прав. подпись)"/>
    <w:basedOn w:val="a"/>
    <w:next w:val="a"/>
    <w:uiPriority w:val="99"/>
    <w:rsid w:val="00F167D1"/>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F167D1"/>
    <w:rPr>
      <w:sz w:val="14"/>
      <w:szCs w:val="14"/>
    </w:rPr>
  </w:style>
  <w:style w:type="paragraph" w:customStyle="1" w:styleId="af3">
    <w:name w:val="Комментарий"/>
    <w:basedOn w:val="a"/>
    <w:next w:val="a"/>
    <w:uiPriority w:val="99"/>
    <w:rsid w:val="00F167D1"/>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F167D1"/>
    <w:pPr>
      <w:jc w:val="left"/>
    </w:pPr>
    <w:rPr>
      <w:color w:val="000080"/>
    </w:rPr>
  </w:style>
  <w:style w:type="character" w:customStyle="1" w:styleId="af5">
    <w:name w:val="Найденные слова"/>
    <w:basedOn w:val="ac"/>
    <w:uiPriority w:val="99"/>
    <w:rsid w:val="00F167D1"/>
    <w:rPr>
      <w:rFonts w:cs="Times New Roman"/>
      <w:b/>
      <w:bCs/>
      <w:color w:val="000080"/>
      <w:sz w:val="20"/>
      <w:szCs w:val="20"/>
    </w:rPr>
  </w:style>
  <w:style w:type="character" w:customStyle="1" w:styleId="af6">
    <w:name w:val="Не вступил в силу"/>
    <w:basedOn w:val="ac"/>
    <w:uiPriority w:val="99"/>
    <w:rsid w:val="00F167D1"/>
    <w:rPr>
      <w:rFonts w:cs="Times New Roman"/>
      <w:b/>
      <w:bCs/>
      <w:color w:val="008080"/>
      <w:sz w:val="20"/>
      <w:szCs w:val="20"/>
    </w:rPr>
  </w:style>
  <w:style w:type="paragraph" w:customStyle="1" w:styleId="af7">
    <w:name w:val="Таблицы (моноширинный)"/>
    <w:basedOn w:val="a"/>
    <w:next w:val="a"/>
    <w:uiPriority w:val="99"/>
    <w:rsid w:val="00F167D1"/>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F167D1"/>
    <w:pPr>
      <w:ind w:left="140"/>
    </w:pPr>
  </w:style>
  <w:style w:type="paragraph" w:customStyle="1" w:styleId="af9">
    <w:name w:val="Основное меню"/>
    <w:basedOn w:val="a"/>
    <w:next w:val="a"/>
    <w:uiPriority w:val="99"/>
    <w:rsid w:val="00F167D1"/>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F167D1"/>
  </w:style>
  <w:style w:type="paragraph" w:customStyle="1" w:styleId="afb">
    <w:name w:val="Постоянная часть"/>
    <w:basedOn w:val="af9"/>
    <w:next w:val="a"/>
    <w:uiPriority w:val="99"/>
    <w:rsid w:val="00F167D1"/>
    <w:rPr>
      <w:b/>
      <w:bCs/>
      <w:u w:val="single"/>
    </w:rPr>
  </w:style>
  <w:style w:type="paragraph" w:customStyle="1" w:styleId="afc">
    <w:name w:val="Прижатый влево"/>
    <w:basedOn w:val="a"/>
    <w:next w:val="a"/>
    <w:uiPriority w:val="99"/>
    <w:rsid w:val="00F167D1"/>
    <w:pPr>
      <w:widowControl w:val="0"/>
      <w:autoSpaceDE w:val="0"/>
      <w:autoSpaceDN w:val="0"/>
      <w:adjustRightInd w:val="0"/>
    </w:pPr>
    <w:rPr>
      <w:rFonts w:ascii="Arial" w:hAnsi="Arial" w:cs="Arial"/>
    </w:rPr>
  </w:style>
  <w:style w:type="character" w:customStyle="1" w:styleId="afd">
    <w:name w:val="Продолжение ссылки"/>
    <w:basedOn w:val="ad"/>
    <w:uiPriority w:val="99"/>
    <w:rsid w:val="00F167D1"/>
    <w:rPr>
      <w:rFonts w:cs="Times New Roman"/>
      <w:b/>
      <w:bCs/>
      <w:color w:val="008000"/>
      <w:sz w:val="20"/>
      <w:szCs w:val="20"/>
      <w:u w:val="single"/>
    </w:rPr>
  </w:style>
  <w:style w:type="paragraph" w:customStyle="1" w:styleId="afe">
    <w:name w:val="Словарная статья"/>
    <w:basedOn w:val="a"/>
    <w:next w:val="a"/>
    <w:uiPriority w:val="99"/>
    <w:rsid w:val="00F167D1"/>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F167D1"/>
    <w:pPr>
      <w:widowControl w:val="0"/>
      <w:autoSpaceDE w:val="0"/>
      <w:autoSpaceDN w:val="0"/>
      <w:adjustRightInd w:val="0"/>
      <w:ind w:left="170" w:right="170"/>
    </w:pPr>
    <w:rPr>
      <w:rFonts w:ascii="Arial" w:hAnsi="Arial" w:cs="Arial"/>
    </w:rPr>
  </w:style>
  <w:style w:type="character" w:customStyle="1" w:styleId="aff0">
    <w:name w:val="Утратил силу"/>
    <w:basedOn w:val="ac"/>
    <w:uiPriority w:val="99"/>
    <w:rsid w:val="00F167D1"/>
    <w:rPr>
      <w:rFonts w:cs="Times New Roman"/>
      <w:b/>
      <w:bCs/>
      <w:strike/>
      <w:color w:val="808000"/>
      <w:sz w:val="20"/>
      <w:szCs w:val="20"/>
    </w:rPr>
  </w:style>
  <w:style w:type="table" w:customStyle="1" w:styleId="12">
    <w:name w:val="Сетка таблицы1"/>
    <w:basedOn w:val="a1"/>
    <w:next w:val="a3"/>
    <w:uiPriority w:val="99"/>
    <w:rsid w:val="00F167D1"/>
    <w:pPr>
      <w:widowControl w:val="0"/>
      <w:autoSpaceDE w:val="0"/>
      <w:autoSpaceDN w:val="0"/>
      <w:adjustRightInd w:val="0"/>
      <w:ind w:firstLine="720"/>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F167D1"/>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F167D1"/>
    <w:rPr>
      <w:rFonts w:ascii="Arial" w:hAnsi="Arial" w:cs="Arial"/>
      <w:sz w:val="24"/>
      <w:szCs w:val="24"/>
      <w:lang w:eastAsia="en-US"/>
    </w:rPr>
  </w:style>
  <w:style w:type="paragraph" w:customStyle="1" w:styleId="ConsTitle">
    <w:name w:val="ConsTitle"/>
    <w:uiPriority w:val="99"/>
    <w:rsid w:val="00F167D1"/>
    <w:pPr>
      <w:widowControl w:val="0"/>
      <w:autoSpaceDE w:val="0"/>
      <w:autoSpaceDN w:val="0"/>
      <w:adjustRightInd w:val="0"/>
      <w:ind w:right="19772"/>
    </w:pPr>
    <w:rPr>
      <w:rFonts w:ascii="Arial" w:hAnsi="Arial" w:cs="Arial"/>
      <w:b/>
      <w:bCs/>
      <w:sz w:val="16"/>
      <w:szCs w:val="16"/>
      <w:lang w:eastAsia="en-US"/>
    </w:rPr>
  </w:style>
  <w:style w:type="character" w:styleId="aff1">
    <w:name w:val="Hyperlink"/>
    <w:basedOn w:val="a0"/>
    <w:uiPriority w:val="99"/>
    <w:rsid w:val="00F167D1"/>
    <w:rPr>
      <w:rFonts w:cs="Times New Roman"/>
      <w:color w:val="0000FF"/>
      <w:u w:val="single"/>
    </w:rPr>
  </w:style>
  <w:style w:type="character" w:customStyle="1" w:styleId="a6">
    <w:name w:val="Верхний колонтитул Знак"/>
    <w:basedOn w:val="a0"/>
    <w:link w:val="a5"/>
    <w:uiPriority w:val="99"/>
    <w:locked/>
    <w:rsid w:val="00F167D1"/>
  </w:style>
  <w:style w:type="character" w:customStyle="1" w:styleId="a9">
    <w:name w:val="Нижний колонтитул Знак"/>
    <w:basedOn w:val="a0"/>
    <w:link w:val="a8"/>
    <w:uiPriority w:val="99"/>
    <w:locked/>
    <w:rsid w:val="00F167D1"/>
  </w:style>
  <w:style w:type="paragraph" w:styleId="aff2">
    <w:name w:val="Body Text"/>
    <w:basedOn w:val="a"/>
    <w:link w:val="aff3"/>
    <w:uiPriority w:val="99"/>
    <w:rsid w:val="00F167D1"/>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F167D1"/>
    <w:rPr>
      <w:rFonts w:ascii="Arial" w:hAnsi="Arial" w:cs="Arial"/>
    </w:rPr>
  </w:style>
  <w:style w:type="paragraph" w:customStyle="1" w:styleId="ConsPlusCell">
    <w:name w:val="ConsPlusCell"/>
    <w:rsid w:val="00F167D1"/>
    <w:pPr>
      <w:widowControl w:val="0"/>
      <w:autoSpaceDE w:val="0"/>
      <w:autoSpaceDN w:val="0"/>
      <w:adjustRightInd w:val="0"/>
    </w:pPr>
    <w:rPr>
      <w:rFonts w:ascii="Arial" w:hAnsi="Arial" w:cs="Arial"/>
    </w:rPr>
  </w:style>
  <w:style w:type="character" w:styleId="aff4">
    <w:name w:val="footnote reference"/>
    <w:aliases w:val="Знак сноски 1,Знак сноски-FN,Ciae niinee-FN,Referencia nota al pie,Ссылка на сноску 45,Appel note de bas de page"/>
    <w:basedOn w:val="a0"/>
    <w:uiPriority w:val="99"/>
    <w:rsid w:val="00F167D1"/>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F167D1"/>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F167D1"/>
    <w:rPr>
      <w:sz w:val="26"/>
      <w:szCs w:val="28"/>
    </w:rPr>
  </w:style>
  <w:style w:type="paragraph" w:customStyle="1" w:styleId="ConsPlusNormal">
    <w:name w:val="ConsPlusNormal"/>
    <w:link w:val="23"/>
    <w:uiPriority w:val="99"/>
    <w:rsid w:val="00F167D1"/>
    <w:pPr>
      <w:widowControl w:val="0"/>
      <w:autoSpaceDE w:val="0"/>
      <w:autoSpaceDN w:val="0"/>
      <w:adjustRightInd w:val="0"/>
      <w:ind w:firstLine="720"/>
    </w:pPr>
    <w:rPr>
      <w:rFonts w:ascii="Arial" w:hAnsi="Arial" w:cs="Arial"/>
    </w:rPr>
  </w:style>
  <w:style w:type="paragraph" w:styleId="aff7">
    <w:name w:val="List Paragraph"/>
    <w:basedOn w:val="a"/>
    <w:link w:val="aff8"/>
    <w:uiPriority w:val="34"/>
    <w:qFormat/>
    <w:rsid w:val="00F167D1"/>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F167D1"/>
    <w:rPr>
      <w:rFonts w:ascii="Calibri" w:hAnsi="Calibri"/>
      <w:lang w:eastAsia="en-US"/>
    </w:rPr>
  </w:style>
  <w:style w:type="character" w:customStyle="1" w:styleId="FontStyle65">
    <w:name w:val="Font Style65"/>
    <w:basedOn w:val="a0"/>
    <w:uiPriority w:val="99"/>
    <w:rsid w:val="00F167D1"/>
    <w:rPr>
      <w:rFonts w:ascii="Times New Roman" w:hAnsi="Times New Roman" w:cs="Times New Roman"/>
      <w:sz w:val="26"/>
      <w:szCs w:val="26"/>
    </w:rPr>
  </w:style>
  <w:style w:type="paragraph" w:customStyle="1" w:styleId="Style41">
    <w:name w:val="Style41"/>
    <w:basedOn w:val="a"/>
    <w:uiPriority w:val="99"/>
    <w:rsid w:val="00F167D1"/>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F167D1"/>
    <w:pPr>
      <w:widowControl w:val="0"/>
      <w:autoSpaceDE w:val="0"/>
      <w:autoSpaceDN w:val="0"/>
      <w:adjustRightInd w:val="0"/>
      <w:spacing w:line="324" w:lineRule="exact"/>
      <w:ind w:firstLine="466"/>
      <w:jc w:val="both"/>
    </w:pPr>
    <w:rPr>
      <w:sz w:val="24"/>
      <w:szCs w:val="24"/>
    </w:rPr>
  </w:style>
  <w:style w:type="character" w:customStyle="1" w:styleId="FontStyle67">
    <w:name w:val="Font Style67"/>
    <w:basedOn w:val="a0"/>
    <w:uiPriority w:val="99"/>
    <w:rsid w:val="00F167D1"/>
    <w:rPr>
      <w:rFonts w:ascii="Times New Roman" w:hAnsi="Times New Roman" w:cs="Times New Roman"/>
      <w:b/>
      <w:bCs/>
      <w:sz w:val="18"/>
      <w:szCs w:val="18"/>
    </w:rPr>
  </w:style>
  <w:style w:type="paragraph" w:customStyle="1" w:styleId="Style12">
    <w:name w:val="Style12"/>
    <w:basedOn w:val="a"/>
    <w:uiPriority w:val="99"/>
    <w:rsid w:val="00F167D1"/>
    <w:pPr>
      <w:widowControl w:val="0"/>
      <w:autoSpaceDE w:val="0"/>
      <w:autoSpaceDN w:val="0"/>
      <w:adjustRightInd w:val="0"/>
      <w:spacing w:line="322" w:lineRule="exact"/>
      <w:ind w:firstLine="706"/>
      <w:jc w:val="both"/>
    </w:pPr>
    <w:rPr>
      <w:sz w:val="24"/>
      <w:szCs w:val="24"/>
    </w:rPr>
  </w:style>
  <w:style w:type="character" w:customStyle="1" w:styleId="FontStyle69">
    <w:name w:val="Font Style69"/>
    <w:basedOn w:val="a0"/>
    <w:uiPriority w:val="99"/>
    <w:rsid w:val="00F167D1"/>
    <w:rPr>
      <w:rFonts w:ascii="Times New Roman" w:hAnsi="Times New Roman" w:cs="Times New Roman"/>
      <w:i/>
      <w:iCs/>
      <w:sz w:val="26"/>
      <w:szCs w:val="26"/>
    </w:rPr>
  </w:style>
  <w:style w:type="paragraph" w:customStyle="1" w:styleId="Style19">
    <w:name w:val="Style19"/>
    <w:basedOn w:val="a"/>
    <w:uiPriority w:val="99"/>
    <w:rsid w:val="00F167D1"/>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F167D1"/>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F167D1"/>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F167D1"/>
    <w:pPr>
      <w:widowControl w:val="0"/>
      <w:autoSpaceDE w:val="0"/>
      <w:autoSpaceDN w:val="0"/>
      <w:adjustRightInd w:val="0"/>
    </w:pPr>
    <w:rPr>
      <w:sz w:val="24"/>
      <w:szCs w:val="24"/>
    </w:rPr>
  </w:style>
  <w:style w:type="paragraph" w:customStyle="1" w:styleId="Style22">
    <w:name w:val="Style22"/>
    <w:basedOn w:val="a"/>
    <w:uiPriority w:val="99"/>
    <w:rsid w:val="00F167D1"/>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F167D1"/>
    <w:pPr>
      <w:widowControl w:val="0"/>
      <w:autoSpaceDE w:val="0"/>
      <w:autoSpaceDN w:val="0"/>
      <w:adjustRightInd w:val="0"/>
      <w:spacing w:line="325" w:lineRule="exact"/>
      <w:ind w:firstLine="538"/>
      <w:jc w:val="both"/>
    </w:pPr>
    <w:rPr>
      <w:sz w:val="24"/>
      <w:szCs w:val="24"/>
    </w:rPr>
  </w:style>
  <w:style w:type="character" w:customStyle="1" w:styleId="FontStyle71">
    <w:name w:val="Font Style71"/>
    <w:basedOn w:val="a0"/>
    <w:uiPriority w:val="99"/>
    <w:rsid w:val="00F167D1"/>
    <w:rPr>
      <w:rFonts w:ascii="Times New Roman" w:hAnsi="Times New Roman" w:cs="Times New Roman"/>
      <w:b/>
      <w:bCs/>
      <w:sz w:val="20"/>
      <w:szCs w:val="20"/>
    </w:rPr>
  </w:style>
  <w:style w:type="character" w:customStyle="1" w:styleId="FontStyle78">
    <w:name w:val="Font Style78"/>
    <w:basedOn w:val="a0"/>
    <w:uiPriority w:val="99"/>
    <w:rsid w:val="00F167D1"/>
    <w:rPr>
      <w:rFonts w:ascii="Times New Roman" w:hAnsi="Times New Roman" w:cs="Times New Roman"/>
      <w:spacing w:val="-20"/>
      <w:sz w:val="26"/>
      <w:szCs w:val="26"/>
    </w:rPr>
  </w:style>
  <w:style w:type="character" w:customStyle="1" w:styleId="FontStyle81">
    <w:name w:val="Font Style81"/>
    <w:basedOn w:val="a0"/>
    <w:uiPriority w:val="99"/>
    <w:rsid w:val="00F167D1"/>
    <w:rPr>
      <w:rFonts w:ascii="Times New Roman" w:hAnsi="Times New Roman" w:cs="Times New Roman"/>
      <w:b/>
      <w:bCs/>
      <w:i/>
      <w:iCs/>
      <w:sz w:val="26"/>
      <w:szCs w:val="26"/>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F167D1"/>
    <w:rPr>
      <w:rFonts w:ascii="Arial" w:hAnsi="Arial" w:cs="Arial"/>
    </w:rPr>
  </w:style>
</w:styles>
</file>

<file path=word/webSettings.xml><?xml version="1.0" encoding="utf-8"?>
<w:webSettings xmlns:r="http://schemas.openxmlformats.org/officeDocument/2006/relationships" xmlns:w="http://schemas.openxmlformats.org/wordprocessingml/2006/main">
  <w:divs>
    <w:div w:id="95945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1747</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Alina</cp:lastModifiedBy>
  <cp:revision>4</cp:revision>
  <cp:lastPrinted>2021-01-15T03:28:00Z</cp:lastPrinted>
  <dcterms:created xsi:type="dcterms:W3CDTF">2021-08-03T02:31:00Z</dcterms:created>
  <dcterms:modified xsi:type="dcterms:W3CDTF">2021-08-03T03:02:00Z</dcterms:modified>
</cp:coreProperties>
</file>