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C4" w:rsidRDefault="007916C4">
      <w:pPr>
        <w:pStyle w:val="24"/>
        <w:keepNext/>
        <w:keepLines/>
        <w:shd w:val="clear" w:color="auto" w:fill="auto"/>
        <w:spacing w:before="0" w:after="1330"/>
        <w:ind w:left="340"/>
      </w:pPr>
      <w:bookmarkStart w:id="0" w:name="bookmark1"/>
    </w:p>
    <w:p w:rsidR="007916C4" w:rsidRDefault="007916C4">
      <w:pPr>
        <w:pStyle w:val="24"/>
        <w:keepNext/>
        <w:keepLines/>
        <w:shd w:val="clear" w:color="auto" w:fill="auto"/>
        <w:spacing w:before="0" w:after="1330"/>
        <w:ind w:left="340"/>
      </w:pPr>
    </w:p>
    <w:p w:rsidR="007916C4" w:rsidRDefault="007916C4">
      <w:pPr>
        <w:pStyle w:val="24"/>
        <w:keepNext/>
        <w:keepLines/>
        <w:shd w:val="clear" w:color="auto" w:fill="auto"/>
        <w:spacing w:before="0" w:after="1330"/>
        <w:ind w:left="340"/>
      </w:pPr>
    </w:p>
    <w:p w:rsidR="006C0934" w:rsidRDefault="00927F88">
      <w:pPr>
        <w:pStyle w:val="24"/>
        <w:keepNext/>
        <w:keepLines/>
        <w:shd w:val="clear" w:color="auto" w:fill="auto"/>
        <w:spacing w:before="0" w:after="1330"/>
        <w:ind w:left="340"/>
      </w:pPr>
      <w:r>
        <w:t>СТАНДАРТ ВНЕШНЕГО МУНИЦИПАЛЬНОГО</w:t>
      </w:r>
      <w:r>
        <w:br/>
        <w:t>ФИНАНСОВОГО КОНТРОЛЯ</w:t>
      </w:r>
      <w:bookmarkEnd w:id="0"/>
    </w:p>
    <w:p w:rsidR="00D465C8" w:rsidRDefault="00927F88" w:rsidP="00D465C8">
      <w:pPr>
        <w:pStyle w:val="20"/>
        <w:shd w:val="clear" w:color="auto" w:fill="auto"/>
        <w:spacing w:before="0" w:after="24" w:line="240" w:lineRule="auto"/>
        <w:jc w:val="center"/>
      </w:pPr>
      <w:r>
        <w:t>СВМФК 0</w:t>
      </w:r>
      <w:r w:rsidR="0006025C">
        <w:t>8</w:t>
      </w:r>
    </w:p>
    <w:p w:rsidR="00D465C8" w:rsidRDefault="00927F88" w:rsidP="00D465C8">
      <w:pPr>
        <w:pStyle w:val="20"/>
        <w:shd w:val="clear" w:color="auto" w:fill="auto"/>
        <w:spacing w:before="0" w:after="24" w:line="240" w:lineRule="auto"/>
        <w:jc w:val="center"/>
      </w:pPr>
      <w:r>
        <w:t>«ПРОВЕДЕНИЕ АУДИТА В СФЕРЕ ЗАКУПОК ТОВАРОВ,</w:t>
      </w:r>
      <w:r w:rsidR="002D7210">
        <w:t xml:space="preserve"> </w:t>
      </w:r>
      <w:r>
        <w:t>РАБОТ, УСЛ</w:t>
      </w:r>
      <w:r w:rsidR="00D465C8">
        <w:t>УГ</w:t>
      </w:r>
    </w:p>
    <w:p w:rsidR="00D465C8" w:rsidRDefault="00D465C8" w:rsidP="00D465C8">
      <w:pPr>
        <w:pStyle w:val="20"/>
        <w:shd w:val="clear" w:color="auto" w:fill="auto"/>
        <w:spacing w:before="0" w:after="24" w:line="240" w:lineRule="auto"/>
        <w:jc w:val="center"/>
      </w:pPr>
      <w:proofErr w:type="gramStart"/>
      <w:r>
        <w:t xml:space="preserve">(утвержден распоряжением председателя Контрольно-счетного органа </w:t>
      </w:r>
      <w:proofErr w:type="gramEnd"/>
    </w:p>
    <w:p w:rsidR="00D465C8" w:rsidRDefault="00D465C8" w:rsidP="00D465C8">
      <w:pPr>
        <w:pStyle w:val="20"/>
        <w:shd w:val="clear" w:color="auto" w:fill="auto"/>
        <w:spacing w:before="0" w:after="24" w:line="240" w:lineRule="auto"/>
        <w:jc w:val="center"/>
      </w:pPr>
      <w:r>
        <w:t>от 27.06.2022  № 32-р)</w:t>
      </w:r>
    </w:p>
    <w:p w:rsidR="00D465C8" w:rsidRDefault="00D465C8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576D61" w:rsidRDefault="00576D61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576D61" w:rsidRDefault="00576D61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576D61" w:rsidRDefault="00576D61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576D61" w:rsidRDefault="00576D61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576D61" w:rsidRDefault="00576D61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576D61" w:rsidRDefault="00576D61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BF005B" w:rsidRDefault="00BF005B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BF005B" w:rsidRDefault="00BF005B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BF005B" w:rsidRDefault="00BF005B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BF005B" w:rsidRDefault="00BF005B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</w:pPr>
    </w:p>
    <w:p w:rsidR="007916C4" w:rsidRDefault="007916C4">
      <w:pPr>
        <w:pStyle w:val="20"/>
        <w:shd w:val="clear" w:color="auto" w:fill="auto"/>
        <w:spacing w:before="0" w:after="0" w:line="280" w:lineRule="exact"/>
        <w:ind w:left="340"/>
        <w:jc w:val="center"/>
        <w:sectPr w:rsidR="007916C4" w:rsidSect="00BF005B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t>2022г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1"/>
        <w:gridCol w:w="703"/>
      </w:tblGrid>
      <w:tr w:rsidR="006C0934" w:rsidTr="002B16D4">
        <w:trPr>
          <w:trHeight w:hRule="exact" w:val="360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lastRenderedPageBreak/>
              <w:t>1. Общие положения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center"/>
            </w:pPr>
            <w:r>
              <w:rPr>
                <w:rStyle w:val="212pt"/>
              </w:rPr>
              <w:t>3</w:t>
            </w:r>
          </w:p>
        </w:tc>
      </w:tr>
      <w:tr w:rsidR="006C0934" w:rsidTr="002B16D4">
        <w:trPr>
          <w:trHeight w:hRule="exact" w:val="355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2. Содержание аудита в сфере закупок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center"/>
            </w:pPr>
            <w:r>
              <w:rPr>
                <w:rStyle w:val="212pt"/>
              </w:rPr>
              <w:t>4</w:t>
            </w:r>
          </w:p>
        </w:tc>
      </w:tr>
      <w:tr w:rsidR="006C0934" w:rsidTr="002B16D4">
        <w:trPr>
          <w:trHeight w:hRule="exact" w:val="703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41" w:lineRule="exact"/>
            </w:pPr>
            <w:r>
              <w:rPr>
                <w:rStyle w:val="212pt"/>
              </w:rPr>
              <w:t>3. Законность, целесообразность, обоснованность, своевременность, эффективность, результативность и реализуемость при проведен</w:t>
            </w:r>
            <w:proofErr w:type="gramStart"/>
            <w:r>
              <w:rPr>
                <w:rStyle w:val="212pt"/>
              </w:rPr>
              <w:t>ии ау</w:t>
            </w:r>
            <w:proofErr w:type="gramEnd"/>
            <w:r>
              <w:rPr>
                <w:rStyle w:val="212pt"/>
              </w:rPr>
              <w:t>дита в сфере закупок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6C0934" w:rsidTr="002B16D4">
        <w:trPr>
          <w:trHeight w:hRule="exact" w:val="696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46" w:lineRule="exact"/>
            </w:pPr>
            <w:r>
              <w:rPr>
                <w:rStyle w:val="212pt"/>
              </w:rPr>
              <w:t>4. Контрольна</w:t>
            </w:r>
            <w:r w:rsidR="00A82156">
              <w:rPr>
                <w:rStyle w:val="212pt"/>
              </w:rPr>
              <w:t>я деятельность Контрольно-счётного органа</w:t>
            </w:r>
            <w:r>
              <w:rPr>
                <w:rStyle w:val="212pt"/>
              </w:rPr>
              <w:t xml:space="preserve"> в рамках аудита в сфере закупок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center"/>
            </w:pPr>
            <w:r>
              <w:rPr>
                <w:rStyle w:val="212pt"/>
              </w:rPr>
              <w:t>7</w:t>
            </w:r>
          </w:p>
        </w:tc>
      </w:tr>
      <w:tr w:rsidR="006C0934" w:rsidTr="002B16D4">
        <w:trPr>
          <w:trHeight w:hRule="exact" w:val="696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350" w:lineRule="exact"/>
            </w:pPr>
            <w:r>
              <w:rPr>
                <w:rStyle w:val="212pt"/>
              </w:rPr>
              <w:t>5. Экспертно-аналитическая деятельность Контрольно-счётно</w:t>
            </w:r>
            <w:r w:rsidR="00A82156">
              <w:rPr>
                <w:rStyle w:val="212pt"/>
              </w:rPr>
              <w:t xml:space="preserve">го органа </w:t>
            </w:r>
            <w:r>
              <w:rPr>
                <w:rStyle w:val="212pt"/>
              </w:rPr>
              <w:t xml:space="preserve"> в рамках аудита в сфере закупок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  <w:r w:rsidR="00C70871">
              <w:rPr>
                <w:rStyle w:val="212pt"/>
              </w:rPr>
              <w:t>5</w:t>
            </w:r>
          </w:p>
        </w:tc>
      </w:tr>
      <w:tr w:rsidR="006C0934" w:rsidTr="002B16D4">
        <w:trPr>
          <w:trHeight w:hRule="exact" w:val="355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6. Информационная деятельность в рамках аудита в сфере закупок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  <w:r w:rsidR="00C70871">
              <w:rPr>
                <w:rStyle w:val="212pt"/>
              </w:rPr>
              <w:t>6</w:t>
            </w:r>
          </w:p>
        </w:tc>
      </w:tr>
      <w:tr w:rsidR="006C0934" w:rsidTr="002B16D4">
        <w:trPr>
          <w:trHeight w:hRule="exact" w:val="365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7. Контроль реализации результатов аудита в сфере закупок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934" w:rsidRDefault="00927F88" w:rsidP="002B16D4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  <w:r w:rsidR="00C70871">
              <w:rPr>
                <w:rStyle w:val="212pt"/>
              </w:rPr>
              <w:t>7</w:t>
            </w:r>
          </w:p>
        </w:tc>
      </w:tr>
    </w:tbl>
    <w:p w:rsidR="006C0934" w:rsidRDefault="006C0934">
      <w:pPr>
        <w:framePr w:w="9624" w:wrap="notBeside" w:vAnchor="text" w:hAnchor="text" w:xAlign="center" w:y="1"/>
        <w:rPr>
          <w:sz w:val="2"/>
          <w:szCs w:val="2"/>
        </w:rPr>
      </w:pPr>
    </w:p>
    <w:p w:rsidR="006C0934" w:rsidRDefault="006C0934">
      <w:pPr>
        <w:rPr>
          <w:sz w:val="2"/>
          <w:szCs w:val="2"/>
        </w:rPr>
      </w:pPr>
    </w:p>
    <w:p w:rsidR="006C0934" w:rsidRDefault="006C0934">
      <w:pPr>
        <w:rPr>
          <w:sz w:val="2"/>
          <w:szCs w:val="2"/>
        </w:rPr>
        <w:sectPr w:rsidR="006C0934">
          <w:footerReference w:type="default" r:id="rId9"/>
          <w:headerReference w:type="first" r:id="rId10"/>
          <w:footerReference w:type="first" r:id="rId11"/>
          <w:pgSz w:w="11900" w:h="16840"/>
          <w:pgMar w:top="1573" w:right="865" w:bottom="1573" w:left="1412" w:header="0" w:footer="3" w:gutter="0"/>
          <w:pgNumType w:start="2"/>
          <w:cols w:space="720"/>
          <w:noEndnote/>
          <w:titlePg/>
          <w:docGrid w:linePitch="360"/>
        </w:sectPr>
      </w:pPr>
    </w:p>
    <w:p w:rsidR="006C0934" w:rsidRPr="00564767" w:rsidRDefault="00A27993" w:rsidP="00564767">
      <w:pPr>
        <w:pStyle w:val="32"/>
        <w:keepNext/>
        <w:keepLines/>
        <w:shd w:val="clear" w:color="auto" w:fill="auto"/>
        <w:tabs>
          <w:tab w:val="left" w:pos="3622"/>
        </w:tabs>
        <w:spacing w:after="0" w:line="276" w:lineRule="auto"/>
        <w:ind w:firstLine="0"/>
        <w:jc w:val="center"/>
        <w:rPr>
          <w:sz w:val="24"/>
          <w:szCs w:val="24"/>
        </w:rPr>
      </w:pPr>
      <w:bookmarkStart w:id="1" w:name="bookmark2"/>
      <w:r w:rsidRPr="00564767">
        <w:rPr>
          <w:sz w:val="24"/>
          <w:szCs w:val="24"/>
        </w:rPr>
        <w:lastRenderedPageBreak/>
        <w:t>1.</w:t>
      </w:r>
      <w:r w:rsidR="00927F88" w:rsidRPr="00564767">
        <w:rPr>
          <w:sz w:val="24"/>
          <w:szCs w:val="24"/>
        </w:rPr>
        <w:t>ОБЩИЕ ПОЛОЖЕНИЯ</w:t>
      </w:r>
      <w:bookmarkEnd w:id="1"/>
    </w:p>
    <w:p w:rsidR="006C0934" w:rsidRPr="00564767" w:rsidRDefault="004E6E49" w:rsidP="004E6E49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1.1.</w:t>
      </w:r>
      <w:r w:rsidR="00927F88" w:rsidRPr="00564767">
        <w:rPr>
          <w:sz w:val="24"/>
          <w:szCs w:val="24"/>
        </w:rPr>
        <w:t xml:space="preserve">Стандарт внешнего муниципального финансового контроля </w:t>
      </w:r>
      <w:r w:rsidR="00BA6C15" w:rsidRPr="00564767">
        <w:rPr>
          <w:sz w:val="24"/>
          <w:szCs w:val="24"/>
        </w:rPr>
        <w:t xml:space="preserve">Контрольно- счетного органа </w:t>
      </w:r>
      <w:proofErr w:type="spellStart"/>
      <w:r w:rsidR="00BA6C15" w:rsidRPr="00564767">
        <w:rPr>
          <w:sz w:val="24"/>
          <w:szCs w:val="24"/>
        </w:rPr>
        <w:t>Поспелихинского</w:t>
      </w:r>
      <w:proofErr w:type="spellEnd"/>
      <w:r w:rsidR="00BA6C15" w:rsidRPr="00564767">
        <w:rPr>
          <w:sz w:val="24"/>
          <w:szCs w:val="24"/>
        </w:rPr>
        <w:t xml:space="preserve"> района</w:t>
      </w:r>
      <w:r w:rsidR="00927F88" w:rsidRPr="00564767">
        <w:rPr>
          <w:sz w:val="24"/>
          <w:szCs w:val="24"/>
        </w:rPr>
        <w:t xml:space="preserve"> Алтайского края СВМФК </w:t>
      </w:r>
      <w:r w:rsidR="00927F88" w:rsidRPr="00564767">
        <w:rPr>
          <w:color w:val="auto"/>
          <w:sz w:val="24"/>
          <w:szCs w:val="24"/>
        </w:rPr>
        <w:t>0</w:t>
      </w:r>
      <w:r w:rsidR="0006025C" w:rsidRPr="00564767">
        <w:rPr>
          <w:color w:val="auto"/>
          <w:sz w:val="24"/>
          <w:szCs w:val="24"/>
        </w:rPr>
        <w:t>8</w:t>
      </w:r>
      <w:r w:rsidR="00927F88" w:rsidRPr="00564767">
        <w:rPr>
          <w:sz w:val="24"/>
          <w:szCs w:val="24"/>
        </w:rPr>
        <w:t xml:space="preserve"> «Проведение аудита в сфере закупок товаров, работ, услуг» (далее - «Стандарт») разработан</w:t>
      </w:r>
      <w:proofErr w:type="gramStart"/>
      <w:r w:rsidR="00927F88" w:rsidRPr="00564767">
        <w:rPr>
          <w:sz w:val="24"/>
          <w:szCs w:val="24"/>
        </w:rPr>
        <w:t xml:space="preserve"> </w:t>
      </w:r>
      <w:proofErr w:type="spellStart"/>
      <w:r w:rsidR="00BA6C15" w:rsidRPr="00564767">
        <w:rPr>
          <w:sz w:val="24"/>
          <w:szCs w:val="24"/>
        </w:rPr>
        <w:t>К</w:t>
      </w:r>
      <w:proofErr w:type="gramEnd"/>
      <w:r w:rsidR="00BA6C15" w:rsidRPr="00564767">
        <w:rPr>
          <w:sz w:val="24"/>
          <w:szCs w:val="24"/>
        </w:rPr>
        <w:t>онтрольно</w:t>
      </w:r>
      <w:proofErr w:type="spellEnd"/>
      <w:r w:rsidR="00BA6C15" w:rsidRPr="00564767">
        <w:rPr>
          <w:sz w:val="24"/>
          <w:szCs w:val="24"/>
        </w:rPr>
        <w:t xml:space="preserve"> - счетным  органом  </w:t>
      </w:r>
      <w:proofErr w:type="spellStart"/>
      <w:r w:rsidR="00BA6C15" w:rsidRPr="00564767">
        <w:rPr>
          <w:sz w:val="24"/>
          <w:szCs w:val="24"/>
        </w:rPr>
        <w:t>Поспелихинского</w:t>
      </w:r>
      <w:proofErr w:type="spellEnd"/>
      <w:r w:rsidR="00BA6C15" w:rsidRPr="00564767">
        <w:rPr>
          <w:sz w:val="24"/>
          <w:szCs w:val="24"/>
        </w:rPr>
        <w:t xml:space="preserve"> района </w:t>
      </w:r>
      <w:r w:rsidR="00927F88" w:rsidRPr="00564767">
        <w:rPr>
          <w:sz w:val="24"/>
          <w:szCs w:val="24"/>
        </w:rPr>
        <w:t>Алтайского края (далее - «</w:t>
      </w:r>
      <w:r w:rsidR="00BA6C15" w:rsidRPr="00564767">
        <w:rPr>
          <w:sz w:val="24"/>
          <w:szCs w:val="24"/>
        </w:rPr>
        <w:t>КСО</w:t>
      </w:r>
      <w:r w:rsidR="00927F88" w:rsidRPr="00564767">
        <w:rPr>
          <w:sz w:val="24"/>
          <w:szCs w:val="24"/>
        </w:rPr>
        <w:t>») в соответствии с требованиями статьи 268.1 Бюджетного кодекса Российской Федерации, статьи 11 Федерального закона от 07.02.2011 № 6-ФЗ «Об общих прин</w:t>
      </w:r>
      <w:r w:rsidR="00927F88" w:rsidRPr="00564767">
        <w:rPr>
          <w:rStyle w:val="25"/>
          <w:sz w:val="24"/>
          <w:szCs w:val="24"/>
        </w:rPr>
        <w:t>ц</w:t>
      </w:r>
      <w:r w:rsidR="00927F88" w:rsidRPr="00564767">
        <w:rPr>
          <w:sz w:val="24"/>
          <w:szCs w:val="24"/>
        </w:rPr>
        <w:t xml:space="preserve">ипах организации и деятельности контрольно-счетных органов субъектов Российской Федерации и муниципальных образований»,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«Федеральный закон № 44- ФЗ»), статьи </w:t>
      </w:r>
      <w:r w:rsidR="00BA6C15" w:rsidRPr="00564767">
        <w:rPr>
          <w:sz w:val="24"/>
          <w:szCs w:val="24"/>
        </w:rPr>
        <w:t xml:space="preserve">11 Положения о Контрольно-счётном органе </w:t>
      </w:r>
      <w:r w:rsidR="00927F88" w:rsidRPr="00564767">
        <w:rPr>
          <w:sz w:val="24"/>
          <w:szCs w:val="24"/>
        </w:rPr>
        <w:t xml:space="preserve"> </w:t>
      </w:r>
      <w:proofErr w:type="spellStart"/>
      <w:r w:rsidR="0006025C" w:rsidRPr="00564767">
        <w:rPr>
          <w:sz w:val="24"/>
          <w:szCs w:val="24"/>
        </w:rPr>
        <w:t>П</w:t>
      </w:r>
      <w:r w:rsidR="00BA6C15" w:rsidRPr="00564767">
        <w:rPr>
          <w:sz w:val="24"/>
          <w:szCs w:val="24"/>
        </w:rPr>
        <w:t>оспелихинского</w:t>
      </w:r>
      <w:proofErr w:type="spellEnd"/>
      <w:r w:rsidR="00927F88" w:rsidRPr="00564767">
        <w:rPr>
          <w:sz w:val="24"/>
          <w:szCs w:val="24"/>
        </w:rPr>
        <w:t xml:space="preserve"> район</w:t>
      </w:r>
      <w:r w:rsidR="0006025C" w:rsidRPr="00564767">
        <w:rPr>
          <w:sz w:val="24"/>
          <w:szCs w:val="24"/>
        </w:rPr>
        <w:t>а</w:t>
      </w:r>
      <w:r w:rsidR="00927F88" w:rsidRPr="00564767">
        <w:rPr>
          <w:sz w:val="24"/>
          <w:szCs w:val="24"/>
        </w:rPr>
        <w:t xml:space="preserve"> Алтайского края (далее - «Положение о </w:t>
      </w:r>
      <w:r w:rsidR="00BA6C15" w:rsidRPr="00564767">
        <w:rPr>
          <w:sz w:val="24"/>
          <w:szCs w:val="24"/>
        </w:rPr>
        <w:t>Контрольно-счётном органе</w:t>
      </w:r>
      <w:r w:rsidR="00927F88" w:rsidRPr="00564767">
        <w:rPr>
          <w:sz w:val="24"/>
          <w:szCs w:val="24"/>
        </w:rPr>
        <w:t xml:space="preserve">»), положений Регламента </w:t>
      </w:r>
      <w:r w:rsidR="00BA6C15" w:rsidRPr="00564767">
        <w:rPr>
          <w:sz w:val="24"/>
          <w:szCs w:val="24"/>
        </w:rPr>
        <w:t>Контрольн</w:t>
      </w:r>
      <w:proofErr w:type="gramStart"/>
      <w:r w:rsidR="00BA6C15" w:rsidRPr="00564767">
        <w:rPr>
          <w:sz w:val="24"/>
          <w:szCs w:val="24"/>
        </w:rPr>
        <w:t>о-</w:t>
      </w:r>
      <w:proofErr w:type="gramEnd"/>
      <w:r w:rsidR="00BA6C15" w:rsidRPr="00564767">
        <w:rPr>
          <w:sz w:val="24"/>
          <w:szCs w:val="24"/>
        </w:rPr>
        <w:t xml:space="preserve"> счетного органа </w:t>
      </w:r>
      <w:proofErr w:type="spellStart"/>
      <w:r w:rsidR="00BA6C15" w:rsidRPr="00564767">
        <w:rPr>
          <w:sz w:val="24"/>
          <w:szCs w:val="24"/>
        </w:rPr>
        <w:t>Поспелихинского</w:t>
      </w:r>
      <w:proofErr w:type="spellEnd"/>
      <w:r w:rsidR="00BA6C15" w:rsidRPr="00564767">
        <w:rPr>
          <w:sz w:val="24"/>
          <w:szCs w:val="24"/>
        </w:rPr>
        <w:t xml:space="preserve"> района</w:t>
      </w:r>
      <w:r w:rsidR="00927F88" w:rsidRPr="00564767">
        <w:rPr>
          <w:sz w:val="24"/>
          <w:szCs w:val="24"/>
        </w:rPr>
        <w:t xml:space="preserve"> Алтайского края (далее - «Регламент Контрольно-</w:t>
      </w:r>
      <w:r w:rsidR="00BA6C15" w:rsidRPr="00564767">
        <w:rPr>
          <w:sz w:val="24"/>
          <w:szCs w:val="24"/>
        </w:rPr>
        <w:t>счетного органа</w:t>
      </w:r>
      <w:r w:rsidR="00927F88" w:rsidRPr="00564767">
        <w:rPr>
          <w:sz w:val="24"/>
          <w:szCs w:val="24"/>
        </w:rPr>
        <w:t>»).</w:t>
      </w:r>
    </w:p>
    <w:p w:rsidR="006C0934" w:rsidRPr="00564767" w:rsidRDefault="004E6E49" w:rsidP="004E6E49">
      <w:pPr>
        <w:pStyle w:val="20"/>
        <w:shd w:val="clear" w:color="auto" w:fill="auto"/>
        <w:tabs>
          <w:tab w:val="left" w:pos="1278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1.2.</w:t>
      </w:r>
      <w:r w:rsidR="00927F88" w:rsidRPr="00564767">
        <w:rPr>
          <w:sz w:val="24"/>
          <w:szCs w:val="24"/>
        </w:rPr>
        <w:t>Стандарт предназначен для методологического обеспечения реализа</w:t>
      </w:r>
      <w:r w:rsidR="00BA6C15" w:rsidRPr="00564767">
        <w:rPr>
          <w:sz w:val="24"/>
          <w:szCs w:val="24"/>
        </w:rPr>
        <w:t>ции полномочий КСО</w:t>
      </w:r>
      <w:r w:rsidR="00927F88" w:rsidRPr="00564767">
        <w:rPr>
          <w:sz w:val="24"/>
          <w:szCs w:val="24"/>
        </w:rPr>
        <w:t xml:space="preserve"> по проведению аудита в сфере закупок товаров, работ, услуг (далее - «аудит в сфере закупок»), установленных статьей 98 Федерального закона № 44-ФЗ.</w:t>
      </w:r>
    </w:p>
    <w:p w:rsidR="006C0934" w:rsidRPr="00564767" w:rsidRDefault="004E6E49" w:rsidP="004E6E49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7F88" w:rsidRPr="00564767">
        <w:rPr>
          <w:sz w:val="24"/>
          <w:szCs w:val="24"/>
        </w:rPr>
        <w:t>Целью Стандарта является установление общих правил, требований, принципов и процедур проведения аудита в сфере закупок.</w:t>
      </w:r>
    </w:p>
    <w:p w:rsidR="006C0934" w:rsidRPr="00564767" w:rsidRDefault="004E6E49" w:rsidP="004E6E49">
      <w:pPr>
        <w:pStyle w:val="20"/>
        <w:shd w:val="clear" w:color="auto" w:fill="auto"/>
        <w:tabs>
          <w:tab w:val="left" w:pos="1278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1.3.</w:t>
      </w:r>
      <w:r w:rsidR="00927F88" w:rsidRPr="00564767">
        <w:rPr>
          <w:sz w:val="24"/>
          <w:szCs w:val="24"/>
        </w:rPr>
        <w:t>Задачами Стандарта является определение: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целей, задач, предмета, объектов аудита в сфере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основных источников информации, используемой для проведения аудита в сфере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этапов проведения аудита в сфере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перечня основных вопросов, рассматриваемых в ходе проведения аудита в сфере закупок.</w:t>
      </w:r>
    </w:p>
    <w:p w:rsidR="006C0934" w:rsidRPr="00564767" w:rsidRDefault="00CB6AE2" w:rsidP="00CB6AE2">
      <w:pPr>
        <w:pStyle w:val="20"/>
        <w:shd w:val="clear" w:color="auto" w:fill="auto"/>
        <w:tabs>
          <w:tab w:val="left" w:pos="1278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1.4.</w:t>
      </w:r>
      <w:r w:rsidR="00927F88" w:rsidRPr="00564767">
        <w:rPr>
          <w:sz w:val="24"/>
          <w:szCs w:val="24"/>
        </w:rPr>
        <w:t>Требования Стандарта распространяются</w:t>
      </w:r>
      <w:r w:rsidR="00BA6C15" w:rsidRPr="00564767">
        <w:rPr>
          <w:sz w:val="24"/>
          <w:szCs w:val="24"/>
        </w:rPr>
        <w:t xml:space="preserve"> на всех сотрудников КСО</w:t>
      </w:r>
      <w:r w:rsidR="00927F88" w:rsidRPr="00564767">
        <w:rPr>
          <w:sz w:val="24"/>
          <w:szCs w:val="24"/>
        </w:rPr>
        <w:t>, принимающих участие в организации и проведен</w:t>
      </w:r>
      <w:proofErr w:type="gramStart"/>
      <w:r w:rsidR="00927F88" w:rsidRPr="00564767">
        <w:rPr>
          <w:sz w:val="24"/>
          <w:szCs w:val="24"/>
        </w:rPr>
        <w:t>ии</w:t>
      </w:r>
      <w:r w:rsidR="00BA6C15" w:rsidRPr="00564767">
        <w:rPr>
          <w:sz w:val="24"/>
          <w:szCs w:val="24"/>
        </w:rPr>
        <w:t xml:space="preserve"> </w:t>
      </w:r>
      <w:r w:rsidR="00927F88" w:rsidRPr="00564767">
        <w:rPr>
          <w:sz w:val="24"/>
          <w:szCs w:val="24"/>
        </w:rPr>
        <w:t xml:space="preserve"> ау</w:t>
      </w:r>
      <w:proofErr w:type="gramEnd"/>
      <w:r w:rsidR="00927F88" w:rsidRPr="00564767">
        <w:rPr>
          <w:sz w:val="24"/>
          <w:szCs w:val="24"/>
        </w:rPr>
        <w:t>дита в сфере закупок.</w:t>
      </w:r>
    </w:p>
    <w:p w:rsidR="006C0934" w:rsidRPr="00564767" w:rsidRDefault="00CB6AE2" w:rsidP="00CB6AE2">
      <w:pPr>
        <w:pStyle w:val="20"/>
        <w:shd w:val="clear" w:color="auto" w:fill="auto"/>
        <w:tabs>
          <w:tab w:val="left" w:pos="851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1.5.</w:t>
      </w:r>
      <w:r w:rsidR="00927F88" w:rsidRPr="00564767">
        <w:rPr>
          <w:sz w:val="24"/>
          <w:szCs w:val="24"/>
        </w:rPr>
        <w:t>В</w:t>
      </w:r>
      <w:r w:rsidR="00BA6C15" w:rsidRPr="00564767">
        <w:rPr>
          <w:sz w:val="24"/>
          <w:szCs w:val="24"/>
        </w:rPr>
        <w:t> </w:t>
      </w:r>
      <w:r w:rsidR="00927F88" w:rsidRPr="00564767">
        <w:rPr>
          <w:sz w:val="24"/>
          <w:szCs w:val="24"/>
        </w:rPr>
        <w:t>Стандарте</w:t>
      </w:r>
      <w:r w:rsidR="00927F88" w:rsidRPr="00564767">
        <w:rPr>
          <w:sz w:val="24"/>
          <w:szCs w:val="24"/>
        </w:rPr>
        <w:tab/>
        <w:t>используются термины в соответствии с</w:t>
      </w:r>
      <w:r w:rsidR="00402621" w:rsidRPr="00564767">
        <w:rPr>
          <w:sz w:val="24"/>
          <w:szCs w:val="24"/>
        </w:rPr>
        <w:t xml:space="preserve"> </w:t>
      </w:r>
      <w:r w:rsidR="00927F88" w:rsidRPr="00564767">
        <w:rPr>
          <w:sz w:val="24"/>
          <w:szCs w:val="24"/>
        </w:rPr>
        <w:t>определениями, данными в статье 3 Федерального закона № 44-ФЗ, статье 6 Бюджетного кодекса Российской Федерации.</w:t>
      </w:r>
    </w:p>
    <w:p w:rsidR="006C0934" w:rsidRPr="00564767" w:rsidRDefault="00CB6AE2" w:rsidP="00CB6AE2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1.6.</w:t>
      </w:r>
      <w:r w:rsidR="00927F88" w:rsidRPr="00564767">
        <w:rPr>
          <w:sz w:val="24"/>
          <w:szCs w:val="24"/>
        </w:rPr>
        <w:t xml:space="preserve"> По вопросам, порядок решения которых не урегулирован Стандартом, решение принимается председателем Контрольно-счётного органа.</w:t>
      </w:r>
    </w:p>
    <w:p w:rsidR="006C0934" w:rsidRPr="00564767" w:rsidRDefault="00D04196" w:rsidP="00564767">
      <w:pPr>
        <w:pStyle w:val="32"/>
        <w:keepNext/>
        <w:keepLines/>
        <w:shd w:val="clear" w:color="auto" w:fill="auto"/>
        <w:tabs>
          <w:tab w:val="left" w:pos="2190"/>
        </w:tabs>
        <w:spacing w:after="0" w:line="276" w:lineRule="auto"/>
        <w:ind w:left="1480" w:firstLine="0"/>
        <w:jc w:val="center"/>
        <w:rPr>
          <w:sz w:val="24"/>
          <w:szCs w:val="24"/>
        </w:rPr>
      </w:pPr>
      <w:bookmarkStart w:id="2" w:name="bookmark3"/>
      <w:r w:rsidRPr="00564767">
        <w:rPr>
          <w:sz w:val="24"/>
          <w:szCs w:val="24"/>
        </w:rPr>
        <w:t>2.</w:t>
      </w:r>
      <w:r w:rsidR="00927F88" w:rsidRPr="00564767">
        <w:rPr>
          <w:sz w:val="24"/>
          <w:szCs w:val="24"/>
        </w:rPr>
        <w:t>СОДЕРЖАНИЕ АУДИТА В СФЕРЕ ЗАКУПОК</w:t>
      </w:r>
      <w:bookmarkEnd w:id="2"/>
    </w:p>
    <w:p w:rsidR="006C0934" w:rsidRPr="00564767" w:rsidRDefault="006F076B" w:rsidP="00564767">
      <w:pPr>
        <w:pStyle w:val="20"/>
        <w:shd w:val="clear" w:color="auto" w:fill="auto"/>
        <w:tabs>
          <w:tab w:val="left" w:pos="1439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  </w:t>
      </w:r>
      <w:proofErr w:type="gramStart"/>
      <w:r w:rsidRPr="00564767">
        <w:rPr>
          <w:sz w:val="24"/>
          <w:szCs w:val="24"/>
        </w:rPr>
        <w:t>2.1.</w:t>
      </w:r>
      <w:r w:rsidR="00927F88" w:rsidRPr="00564767">
        <w:rPr>
          <w:sz w:val="24"/>
          <w:szCs w:val="24"/>
        </w:rPr>
        <w:t>Аудит в сфере закупок проводится Контрольно-счётн</w:t>
      </w:r>
      <w:r w:rsidR="00B17F0A" w:rsidRPr="00564767">
        <w:rPr>
          <w:sz w:val="24"/>
          <w:szCs w:val="24"/>
        </w:rPr>
        <w:t xml:space="preserve">ым органом </w:t>
      </w:r>
      <w:r w:rsidR="00927F88" w:rsidRPr="00564767">
        <w:rPr>
          <w:sz w:val="24"/>
          <w:szCs w:val="24"/>
        </w:rPr>
        <w:t>путем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реализуемых как в виде отдельного контрольного (экспертно - аналитического) мероприятия, так и в виде составной части (отдельного вопроса) контрольного (экспертно-аналитического) мероприятия.</w:t>
      </w:r>
      <w:proofErr w:type="gramEnd"/>
    </w:p>
    <w:p w:rsidR="006C0934" w:rsidRPr="00564767" w:rsidRDefault="00EE27FA" w:rsidP="00EE27FA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7F88" w:rsidRPr="00564767">
        <w:rPr>
          <w:sz w:val="24"/>
          <w:szCs w:val="24"/>
        </w:rPr>
        <w:t>В процессе проведения аудита в сфере закупок оценке подлежат</w:t>
      </w:r>
      <w:r w:rsidR="00B17F0A" w:rsidRPr="00564767">
        <w:rPr>
          <w:sz w:val="24"/>
          <w:szCs w:val="24"/>
        </w:rPr>
        <w:t>,</w:t>
      </w:r>
      <w:r w:rsidR="00927F88" w:rsidRPr="00564767">
        <w:rPr>
          <w:sz w:val="24"/>
          <w:szCs w:val="24"/>
        </w:rP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6C0934" w:rsidRPr="00564767" w:rsidRDefault="006F076B" w:rsidP="00564767">
      <w:pPr>
        <w:pStyle w:val="20"/>
        <w:shd w:val="clear" w:color="auto" w:fill="auto"/>
        <w:tabs>
          <w:tab w:val="left" w:pos="1439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lastRenderedPageBreak/>
        <w:t xml:space="preserve">          </w:t>
      </w:r>
      <w:r w:rsidR="007E7F36">
        <w:rPr>
          <w:sz w:val="24"/>
          <w:szCs w:val="24"/>
        </w:rPr>
        <w:t xml:space="preserve"> </w:t>
      </w:r>
      <w:r w:rsidRPr="00564767">
        <w:rPr>
          <w:sz w:val="24"/>
          <w:szCs w:val="24"/>
        </w:rPr>
        <w:t>2.2.</w:t>
      </w:r>
      <w:r w:rsidR="00927F88" w:rsidRPr="00564767">
        <w:rPr>
          <w:sz w:val="24"/>
          <w:szCs w:val="24"/>
        </w:rPr>
        <w:t>Цели аудита в сфере закупок: анал</w:t>
      </w:r>
      <w:r w:rsidR="00B17F0A" w:rsidRPr="00564767">
        <w:rPr>
          <w:sz w:val="24"/>
          <w:szCs w:val="24"/>
        </w:rPr>
        <w:t>из и оценка результатов закупок,</w:t>
      </w:r>
      <w:r w:rsidR="00927F88" w:rsidRPr="00564767">
        <w:rPr>
          <w:sz w:val="24"/>
          <w:szCs w:val="24"/>
        </w:rPr>
        <w:t xml:space="preserve"> достижение целей осуществления закупок.</w:t>
      </w:r>
    </w:p>
    <w:p w:rsidR="006C0934" w:rsidRPr="00564767" w:rsidRDefault="006F076B" w:rsidP="00564767">
      <w:pPr>
        <w:pStyle w:val="20"/>
        <w:shd w:val="clear" w:color="auto" w:fill="auto"/>
        <w:tabs>
          <w:tab w:val="left" w:pos="1439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</w:t>
      </w:r>
      <w:r w:rsidR="007E7F36">
        <w:rPr>
          <w:sz w:val="24"/>
          <w:szCs w:val="24"/>
        </w:rPr>
        <w:t xml:space="preserve"> </w:t>
      </w:r>
      <w:r w:rsidRPr="00564767">
        <w:rPr>
          <w:sz w:val="24"/>
          <w:szCs w:val="24"/>
        </w:rPr>
        <w:t>2.3.</w:t>
      </w:r>
      <w:r w:rsidR="00927F88" w:rsidRPr="00564767">
        <w:rPr>
          <w:sz w:val="24"/>
          <w:szCs w:val="24"/>
        </w:rPr>
        <w:t>Задачи аудита в сфере закупок:</w:t>
      </w:r>
    </w:p>
    <w:p w:rsidR="006C0934" w:rsidRPr="00564767" w:rsidRDefault="006C769E" w:rsidP="006C769E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7F88" w:rsidRPr="00564767">
        <w:rPr>
          <w:sz w:val="24"/>
          <w:szCs w:val="24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планирования,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439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</w:t>
      </w:r>
      <w:r w:rsidR="007E7F36">
        <w:rPr>
          <w:sz w:val="24"/>
          <w:szCs w:val="24"/>
        </w:rPr>
        <w:t xml:space="preserve">  </w:t>
      </w:r>
      <w:proofErr w:type="gramStart"/>
      <w:r w:rsidRPr="00564767">
        <w:rPr>
          <w:sz w:val="24"/>
          <w:szCs w:val="24"/>
        </w:rPr>
        <w:t>2.4.</w:t>
      </w:r>
      <w:r w:rsidR="00927F88" w:rsidRPr="00564767">
        <w:rPr>
          <w:sz w:val="24"/>
          <w:szCs w:val="24"/>
        </w:rPr>
        <w:t xml:space="preserve">Предметом аудита в сфере закупок является процесс использования средств  бюджета муниципального образования </w:t>
      </w:r>
      <w:r w:rsidR="0006025C" w:rsidRPr="00564767">
        <w:rPr>
          <w:sz w:val="24"/>
          <w:szCs w:val="24"/>
        </w:rPr>
        <w:t>Петропавловский</w:t>
      </w:r>
      <w:r w:rsidR="00927F88" w:rsidRPr="00564767">
        <w:rPr>
          <w:sz w:val="24"/>
          <w:szCs w:val="24"/>
        </w:rPr>
        <w:t xml:space="preserve"> район Алтайского края и иных средств в пределах полномочий Контрольно</w:t>
      </w:r>
      <w:r w:rsidR="0006025C" w:rsidRPr="00564767">
        <w:rPr>
          <w:sz w:val="24"/>
          <w:szCs w:val="24"/>
        </w:rPr>
        <w:t>-</w:t>
      </w:r>
      <w:r w:rsidR="00927F88" w:rsidRPr="00564767">
        <w:rPr>
          <w:sz w:val="24"/>
          <w:szCs w:val="24"/>
        </w:rPr>
        <w:softHyphen/>
        <w:t>счётно</w:t>
      </w:r>
      <w:r w:rsidR="0006025C" w:rsidRPr="00564767">
        <w:rPr>
          <w:sz w:val="24"/>
          <w:szCs w:val="24"/>
        </w:rPr>
        <w:t>й</w:t>
      </w:r>
      <w:r w:rsidR="00927F88" w:rsidRPr="00564767">
        <w:rPr>
          <w:sz w:val="24"/>
          <w:szCs w:val="24"/>
        </w:rPr>
        <w:t xml:space="preserve"> </w:t>
      </w:r>
      <w:r w:rsidR="0006025C" w:rsidRPr="00564767">
        <w:rPr>
          <w:sz w:val="24"/>
          <w:szCs w:val="24"/>
        </w:rPr>
        <w:t>палаты</w:t>
      </w:r>
      <w:r w:rsidR="00927F88" w:rsidRPr="00564767">
        <w:rPr>
          <w:sz w:val="24"/>
          <w:szCs w:val="24"/>
        </w:rPr>
        <w:t xml:space="preserve"> при осуществлении закупок товаров, работ, услуг для обеспечения муниципальных нужд в соответствии с требованиями законодательства Российской Федерации и Алтайского края о контрактной системе в сфере закупок.</w:t>
      </w:r>
      <w:proofErr w:type="gramEnd"/>
    </w:p>
    <w:p w:rsidR="006C0934" w:rsidRPr="00564767" w:rsidRDefault="00821A4E" w:rsidP="00564767">
      <w:pPr>
        <w:pStyle w:val="20"/>
        <w:shd w:val="clear" w:color="auto" w:fill="auto"/>
        <w:tabs>
          <w:tab w:val="left" w:pos="1439"/>
        </w:tabs>
        <w:spacing w:before="0" w:after="0" w:line="276" w:lineRule="auto"/>
        <w:ind w:left="72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2.5.</w:t>
      </w:r>
      <w:r w:rsidR="00927F88" w:rsidRPr="00564767">
        <w:rPr>
          <w:sz w:val="24"/>
          <w:szCs w:val="24"/>
        </w:rPr>
        <w:t>Объектами аудита в сфере закупок являются: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муниципальные заказчики;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уполномоченные органы, уполномоченные учреждения;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специализированные организации;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казенные, бюджетные и автономные учреждения;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муниципальные унитарные предприятия;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участники закупок, в том числе признанные поставщиками (подрядчиками, исполнителями);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прочие органы и организации (в пределах полномочий Контрольно</w:t>
      </w:r>
      <w:r w:rsidR="0006025C" w:rsidRPr="00564767">
        <w:rPr>
          <w:sz w:val="24"/>
          <w:szCs w:val="24"/>
        </w:rPr>
        <w:t>-</w:t>
      </w:r>
      <w:r w:rsidRPr="00564767">
        <w:rPr>
          <w:sz w:val="24"/>
          <w:szCs w:val="24"/>
        </w:rPr>
        <w:t>счётно</w:t>
      </w:r>
      <w:r w:rsidR="0006025C" w:rsidRPr="00564767">
        <w:rPr>
          <w:sz w:val="24"/>
          <w:szCs w:val="24"/>
        </w:rPr>
        <w:t>й</w:t>
      </w:r>
      <w:r w:rsidRPr="00564767">
        <w:rPr>
          <w:sz w:val="24"/>
          <w:szCs w:val="24"/>
        </w:rPr>
        <w:t xml:space="preserve"> </w:t>
      </w:r>
      <w:r w:rsidR="0006025C" w:rsidRPr="00564767">
        <w:rPr>
          <w:sz w:val="24"/>
          <w:szCs w:val="24"/>
        </w:rPr>
        <w:t>палаты</w:t>
      </w:r>
      <w:r w:rsidRPr="00564767">
        <w:rPr>
          <w:sz w:val="24"/>
          <w:szCs w:val="24"/>
        </w:rPr>
        <w:t>).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564767">
        <w:rPr>
          <w:sz w:val="24"/>
          <w:szCs w:val="24"/>
        </w:rPr>
        <w:t>При осуществлении аудита в сфере закупок могут оцениваться как деятельность заказчиков, так и деятельность формируемых ими контрактных служб (контрактных управляющих)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  <w:proofErr w:type="gramEnd"/>
    </w:p>
    <w:p w:rsidR="006C0934" w:rsidRPr="00564767" w:rsidRDefault="00821A4E" w:rsidP="00564767">
      <w:pPr>
        <w:pStyle w:val="20"/>
        <w:shd w:val="clear" w:color="auto" w:fill="auto"/>
        <w:tabs>
          <w:tab w:val="left" w:pos="1420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</w:t>
      </w:r>
      <w:r w:rsidR="00E64226">
        <w:rPr>
          <w:sz w:val="24"/>
          <w:szCs w:val="24"/>
        </w:rPr>
        <w:t xml:space="preserve">   </w:t>
      </w:r>
      <w:r w:rsidRPr="00564767">
        <w:rPr>
          <w:sz w:val="24"/>
          <w:szCs w:val="24"/>
        </w:rPr>
        <w:t>2.6.</w:t>
      </w:r>
      <w:r w:rsidR="00927F88" w:rsidRPr="00564767">
        <w:rPr>
          <w:sz w:val="24"/>
          <w:szCs w:val="24"/>
        </w:rPr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муниципальных нужд либо отдельные направления использования бюджетных средств на закупки товаров, работ, услуг для обеспечения муниципальных нужд.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420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</w:t>
      </w:r>
      <w:r w:rsidR="00E64226">
        <w:rPr>
          <w:sz w:val="24"/>
          <w:szCs w:val="24"/>
        </w:rPr>
        <w:t xml:space="preserve">  </w:t>
      </w:r>
      <w:r w:rsidRPr="00564767">
        <w:rPr>
          <w:sz w:val="24"/>
          <w:szCs w:val="24"/>
        </w:rPr>
        <w:t>2.7.</w:t>
      </w:r>
      <w:r w:rsidR="00927F88" w:rsidRPr="00564767">
        <w:rPr>
          <w:sz w:val="24"/>
          <w:szCs w:val="24"/>
        </w:rPr>
        <w:t>По итогам аудита в сфере закупок Контрольно-</w:t>
      </w:r>
      <w:r w:rsidR="00DC6FC4" w:rsidRPr="00564767">
        <w:rPr>
          <w:sz w:val="24"/>
          <w:szCs w:val="24"/>
        </w:rPr>
        <w:t>счетным органом</w:t>
      </w:r>
      <w:r w:rsidR="00927F88" w:rsidRPr="00564767">
        <w:rPr>
          <w:sz w:val="24"/>
          <w:szCs w:val="24"/>
        </w:rPr>
        <w:t xml:space="preserve"> дается оценка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</w:t>
      </w:r>
    </w:p>
    <w:p w:rsidR="006C0934" w:rsidRPr="00564767" w:rsidRDefault="00843E5B" w:rsidP="00843E5B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7F88" w:rsidRPr="00564767">
        <w:rPr>
          <w:sz w:val="24"/>
          <w:szCs w:val="24"/>
        </w:rPr>
        <w:t xml:space="preserve"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</w:t>
      </w:r>
      <w:r w:rsidR="00927F88" w:rsidRPr="00564767">
        <w:rPr>
          <w:sz w:val="24"/>
          <w:szCs w:val="24"/>
        </w:rPr>
        <w:lastRenderedPageBreak/>
        <w:t>информационной сети.</w:t>
      </w:r>
    </w:p>
    <w:p w:rsidR="006C0934" w:rsidRPr="00564767" w:rsidRDefault="006F076B" w:rsidP="00564767">
      <w:pPr>
        <w:pStyle w:val="60"/>
        <w:keepNext/>
        <w:keepLines/>
        <w:shd w:val="clear" w:color="auto" w:fill="auto"/>
        <w:tabs>
          <w:tab w:val="left" w:pos="1070"/>
        </w:tabs>
        <w:spacing w:before="0" w:line="276" w:lineRule="auto"/>
        <w:ind w:firstLine="0"/>
        <w:jc w:val="center"/>
        <w:rPr>
          <w:sz w:val="24"/>
          <w:szCs w:val="24"/>
        </w:rPr>
      </w:pPr>
      <w:r w:rsidRPr="00564767">
        <w:rPr>
          <w:sz w:val="24"/>
          <w:szCs w:val="24"/>
        </w:rPr>
        <w:t>3.</w:t>
      </w:r>
      <w:r w:rsidR="00927F88" w:rsidRPr="00564767">
        <w:rPr>
          <w:sz w:val="24"/>
          <w:szCs w:val="24"/>
        </w:rPr>
        <w:t>ЗАКОННОСТЬ, ЦЕЛЕСООБРАЗНОСТЬ, ОБОСНОВАННОСТЬ, СВОЕВРЕМЕННОСТЬ, ЭФФЕКТИВНОСТЬ, РЕЗУЛЬТАТИВНОСТ</w:t>
      </w:r>
      <w:r w:rsidR="00821A4E" w:rsidRPr="00564767">
        <w:rPr>
          <w:sz w:val="24"/>
          <w:szCs w:val="24"/>
        </w:rPr>
        <w:t>Ь И РЕАЛИЗУЕМОСТЬ ПРИ ПРОВЕДЕН</w:t>
      </w:r>
      <w:proofErr w:type="gramStart"/>
      <w:r w:rsidR="00821A4E" w:rsidRPr="00564767">
        <w:rPr>
          <w:sz w:val="24"/>
          <w:szCs w:val="24"/>
        </w:rPr>
        <w:t>И</w:t>
      </w:r>
      <w:r w:rsidR="000A1E88">
        <w:rPr>
          <w:sz w:val="24"/>
          <w:szCs w:val="24"/>
        </w:rPr>
        <w:t>И</w:t>
      </w:r>
      <w:r w:rsidR="00927F88" w:rsidRPr="00564767">
        <w:rPr>
          <w:sz w:val="24"/>
          <w:szCs w:val="24"/>
        </w:rPr>
        <w:t xml:space="preserve"> АУ</w:t>
      </w:r>
      <w:proofErr w:type="gramEnd"/>
      <w:r w:rsidR="00927F88" w:rsidRPr="00564767">
        <w:rPr>
          <w:sz w:val="24"/>
          <w:szCs w:val="24"/>
        </w:rPr>
        <w:t>ДИТА В СФЕРЕ</w:t>
      </w:r>
      <w:bookmarkStart w:id="3" w:name="bookmark4"/>
      <w:r w:rsidR="002D7210" w:rsidRPr="00564767">
        <w:rPr>
          <w:sz w:val="24"/>
          <w:szCs w:val="24"/>
        </w:rPr>
        <w:t xml:space="preserve"> </w:t>
      </w:r>
      <w:r w:rsidR="00927F88" w:rsidRPr="00564767">
        <w:rPr>
          <w:sz w:val="24"/>
          <w:szCs w:val="24"/>
        </w:rPr>
        <w:t>ЗАКУПОК</w:t>
      </w:r>
      <w:bookmarkEnd w:id="3"/>
    </w:p>
    <w:p w:rsidR="006C0934" w:rsidRPr="00564767" w:rsidRDefault="00821A4E" w:rsidP="00564767">
      <w:pPr>
        <w:pStyle w:val="20"/>
        <w:shd w:val="clear" w:color="auto" w:fill="auto"/>
        <w:tabs>
          <w:tab w:val="left" w:pos="1420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</w:t>
      </w:r>
      <w:r w:rsidR="00B90F56">
        <w:rPr>
          <w:sz w:val="24"/>
          <w:szCs w:val="24"/>
        </w:rPr>
        <w:t xml:space="preserve">  </w:t>
      </w:r>
      <w:r w:rsidRPr="00564767">
        <w:rPr>
          <w:sz w:val="24"/>
          <w:szCs w:val="24"/>
        </w:rPr>
        <w:t>3.1.</w:t>
      </w:r>
      <w:r w:rsidR="00927F88" w:rsidRPr="00564767">
        <w:rPr>
          <w:sz w:val="24"/>
          <w:szCs w:val="24"/>
        </w:rPr>
        <w:t xml:space="preserve">Под законностью расходов на закупки понимается соблюдение участниками контрактной системы в сфере закупок законодательства Российской Федерации, Алтайского края, </w:t>
      </w:r>
      <w:proofErr w:type="spellStart"/>
      <w:r w:rsidR="0006025C" w:rsidRPr="00564767">
        <w:rPr>
          <w:sz w:val="24"/>
          <w:szCs w:val="24"/>
        </w:rPr>
        <w:t>П</w:t>
      </w:r>
      <w:r w:rsidR="00AA4F01" w:rsidRPr="00564767">
        <w:rPr>
          <w:sz w:val="24"/>
          <w:szCs w:val="24"/>
        </w:rPr>
        <w:t>оспелихинского</w:t>
      </w:r>
      <w:proofErr w:type="spellEnd"/>
      <w:r w:rsidR="00927F88" w:rsidRPr="00564767">
        <w:rPr>
          <w:sz w:val="24"/>
          <w:szCs w:val="24"/>
        </w:rPr>
        <w:t xml:space="preserve"> района о контрактной системе в сфере закупок (далее - «законодательство о контрактной системе»).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564767">
        <w:rPr>
          <w:sz w:val="24"/>
          <w:szCs w:val="24"/>
        </w:rPr>
        <w:t>Нарушения законодательства о контрактной системе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  <w:proofErr w:type="gramEnd"/>
    </w:p>
    <w:p w:rsidR="006C0934" w:rsidRPr="00564767" w:rsidRDefault="00821A4E" w:rsidP="00564767">
      <w:pPr>
        <w:pStyle w:val="20"/>
        <w:shd w:val="clear" w:color="auto" w:fill="auto"/>
        <w:tabs>
          <w:tab w:val="left" w:pos="1420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 </w:t>
      </w:r>
      <w:r w:rsidR="00B90F56">
        <w:rPr>
          <w:sz w:val="24"/>
          <w:szCs w:val="24"/>
        </w:rPr>
        <w:t xml:space="preserve"> </w:t>
      </w:r>
      <w:r w:rsidRPr="00564767">
        <w:rPr>
          <w:sz w:val="24"/>
          <w:szCs w:val="24"/>
        </w:rPr>
        <w:t>3.2.</w:t>
      </w:r>
      <w:r w:rsidR="00927F88" w:rsidRPr="00564767">
        <w:rPr>
          <w:sz w:val="24"/>
          <w:szCs w:val="24"/>
        </w:rPr>
        <w:t>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муниципальных программ, выполнения функций и полномочий муниципальных органов.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680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</w:t>
      </w:r>
      <w:r w:rsidR="00F36E43">
        <w:rPr>
          <w:sz w:val="24"/>
          <w:szCs w:val="24"/>
        </w:rPr>
        <w:t xml:space="preserve"> </w:t>
      </w:r>
      <w:r w:rsidRPr="00564767">
        <w:rPr>
          <w:sz w:val="24"/>
          <w:szCs w:val="24"/>
        </w:rPr>
        <w:t>3.3.</w:t>
      </w:r>
      <w:r w:rsidR="00927F88" w:rsidRPr="00564767">
        <w:rPr>
          <w:sz w:val="24"/>
          <w:szCs w:val="24"/>
        </w:rPr>
        <w:t>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законодательства о контрактной системе.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357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</w:t>
      </w:r>
      <w:r w:rsidR="00F36E43">
        <w:rPr>
          <w:sz w:val="24"/>
          <w:szCs w:val="24"/>
        </w:rPr>
        <w:t xml:space="preserve"> </w:t>
      </w:r>
      <w:r w:rsidRPr="00564767">
        <w:rPr>
          <w:sz w:val="24"/>
          <w:szCs w:val="24"/>
        </w:rPr>
        <w:t>3.4.</w:t>
      </w:r>
      <w:r w:rsidR="00927F88" w:rsidRPr="00564767">
        <w:rPr>
          <w:sz w:val="24"/>
          <w:szCs w:val="24"/>
        </w:rPr>
        <w:t>Под своевременностью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</w:t>
      </w:r>
      <w:proofErr w:type="gramStart"/>
      <w:r w:rsidRPr="00564767">
        <w:rPr>
          <w:sz w:val="24"/>
          <w:szCs w:val="24"/>
        </w:rPr>
        <w:t>системы организации закупочной деятельности объекта аудита</w:t>
      </w:r>
      <w:proofErr w:type="gramEnd"/>
      <w:r w:rsidRPr="00564767">
        <w:rPr>
          <w:sz w:val="24"/>
          <w:szCs w:val="24"/>
        </w:rPr>
        <w:t>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357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</w:t>
      </w:r>
      <w:r w:rsidR="00F36E43">
        <w:rPr>
          <w:sz w:val="24"/>
          <w:szCs w:val="24"/>
        </w:rPr>
        <w:t xml:space="preserve">  </w:t>
      </w:r>
      <w:r w:rsidRPr="00564767">
        <w:rPr>
          <w:sz w:val="24"/>
          <w:szCs w:val="24"/>
        </w:rPr>
        <w:t>3.5.</w:t>
      </w:r>
      <w:r w:rsidR="00927F88" w:rsidRPr="00564767">
        <w:rPr>
          <w:sz w:val="24"/>
          <w:szCs w:val="24"/>
        </w:rPr>
        <w:t>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357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</w:t>
      </w:r>
      <w:r w:rsidR="00F36E43">
        <w:rPr>
          <w:sz w:val="24"/>
          <w:szCs w:val="24"/>
        </w:rPr>
        <w:t xml:space="preserve">     </w:t>
      </w:r>
      <w:r w:rsidRPr="00564767">
        <w:rPr>
          <w:sz w:val="24"/>
          <w:szCs w:val="24"/>
        </w:rPr>
        <w:t>3.6.</w:t>
      </w:r>
      <w:r w:rsidR="00927F88" w:rsidRPr="00564767">
        <w:rPr>
          <w:sz w:val="24"/>
          <w:szCs w:val="24"/>
        </w:rPr>
        <w:t>Под результативностью расходо</w:t>
      </w:r>
      <w:r w:rsidRPr="00564767">
        <w:rPr>
          <w:sz w:val="24"/>
          <w:szCs w:val="24"/>
        </w:rPr>
        <w:t xml:space="preserve">в на закупки понимается степень </w:t>
      </w:r>
      <w:r w:rsidR="00927F88" w:rsidRPr="00564767">
        <w:rPr>
          <w:sz w:val="24"/>
          <w:szCs w:val="24"/>
        </w:rPr>
        <w:t>достижения наилучшего результата с использованием определенного бюджетом объема средств и целей осуществления закупок.</w:t>
      </w:r>
    </w:p>
    <w:p w:rsidR="006C0934" w:rsidRPr="00564767" w:rsidRDefault="00362000" w:rsidP="00362000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7F88" w:rsidRPr="00564767">
        <w:rPr>
          <w:sz w:val="24"/>
          <w:szCs w:val="24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 w:rsidR="00927F88" w:rsidRPr="00564767">
        <w:rPr>
          <w:sz w:val="24"/>
          <w:szCs w:val="24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 w:rsidR="00927F88" w:rsidRPr="00564767">
        <w:rPr>
          <w:sz w:val="24"/>
          <w:szCs w:val="24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="00927F88" w:rsidRPr="00564767">
        <w:rPr>
          <w:sz w:val="24"/>
          <w:szCs w:val="24"/>
        </w:rPr>
        <w:t>недостижению</w:t>
      </w:r>
      <w:proofErr w:type="spellEnd"/>
      <w:r w:rsidR="00927F88" w:rsidRPr="00564767">
        <w:rPr>
          <w:sz w:val="24"/>
          <w:szCs w:val="24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(не</w:t>
      </w:r>
      <w:r w:rsidR="00A144E1">
        <w:rPr>
          <w:sz w:val="24"/>
          <w:szCs w:val="24"/>
        </w:rPr>
        <w:t xml:space="preserve"> </w:t>
      </w:r>
      <w:r w:rsidR="00927F88" w:rsidRPr="00564767">
        <w:rPr>
          <w:sz w:val="24"/>
          <w:szCs w:val="24"/>
        </w:rPr>
        <w:t>достижения) целей закупок от иных факторов помимо закупок.</w:t>
      </w:r>
    </w:p>
    <w:p w:rsidR="006C0934" w:rsidRPr="00564767" w:rsidRDefault="00821A4E" w:rsidP="00036B6E">
      <w:pPr>
        <w:pStyle w:val="20"/>
        <w:shd w:val="clear" w:color="auto" w:fill="auto"/>
        <w:tabs>
          <w:tab w:val="left" w:pos="1357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</w:t>
      </w:r>
      <w:r w:rsidR="00036B6E">
        <w:rPr>
          <w:sz w:val="24"/>
          <w:szCs w:val="24"/>
        </w:rPr>
        <w:t xml:space="preserve">       </w:t>
      </w:r>
      <w:r w:rsidRPr="00564767">
        <w:rPr>
          <w:sz w:val="24"/>
          <w:szCs w:val="24"/>
        </w:rPr>
        <w:t>3.7.</w:t>
      </w:r>
      <w:r w:rsidR="00927F88" w:rsidRPr="00564767">
        <w:rPr>
          <w:sz w:val="24"/>
          <w:szCs w:val="24"/>
        </w:rPr>
        <w:t xml:space="preserve">Под реализуемостью закупок понимается фактическая возможность </w:t>
      </w:r>
      <w:r w:rsidR="00927F88" w:rsidRPr="00564767">
        <w:rPr>
          <w:sz w:val="24"/>
          <w:szCs w:val="24"/>
        </w:rPr>
        <w:lastRenderedPageBreak/>
        <w:t>осуществления запланированных закупок с учетом объема выделенных сре</w:t>
      </w:r>
      <w:proofErr w:type="gramStart"/>
      <w:r w:rsidR="00927F88" w:rsidRPr="00564767">
        <w:rPr>
          <w:sz w:val="24"/>
          <w:szCs w:val="24"/>
        </w:rPr>
        <w:t>дств дл</w:t>
      </w:r>
      <w:proofErr w:type="gramEnd"/>
      <w:r w:rsidR="00927F88" w:rsidRPr="00564767">
        <w:rPr>
          <w:sz w:val="24"/>
          <w:szCs w:val="24"/>
        </w:rPr>
        <w:t>я достижения целей и результатов закупок.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Причинами не</w:t>
      </w:r>
      <w:r w:rsidR="00C455FC">
        <w:rPr>
          <w:sz w:val="24"/>
          <w:szCs w:val="24"/>
        </w:rPr>
        <w:t xml:space="preserve"> </w:t>
      </w:r>
      <w:r w:rsidRPr="00564767">
        <w:rPr>
          <w:sz w:val="24"/>
          <w:szCs w:val="24"/>
        </w:rPr>
        <w:t>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отсутствие выделения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6C0934" w:rsidRPr="00564767" w:rsidRDefault="006F076B" w:rsidP="00564767">
      <w:pPr>
        <w:pStyle w:val="32"/>
        <w:keepNext/>
        <w:keepLines/>
        <w:shd w:val="clear" w:color="auto" w:fill="auto"/>
        <w:tabs>
          <w:tab w:val="left" w:pos="1021"/>
        </w:tabs>
        <w:spacing w:after="0" w:line="276" w:lineRule="auto"/>
        <w:ind w:firstLine="0"/>
        <w:jc w:val="center"/>
        <w:rPr>
          <w:sz w:val="24"/>
          <w:szCs w:val="24"/>
        </w:rPr>
      </w:pPr>
      <w:bookmarkStart w:id="4" w:name="bookmark5"/>
      <w:r w:rsidRPr="00564767">
        <w:rPr>
          <w:sz w:val="24"/>
          <w:szCs w:val="24"/>
        </w:rPr>
        <w:t>4.</w:t>
      </w:r>
      <w:r w:rsidR="00927F88" w:rsidRPr="00564767">
        <w:rPr>
          <w:sz w:val="24"/>
          <w:szCs w:val="24"/>
        </w:rPr>
        <w:t>КОНТРОЛЬНА</w:t>
      </w:r>
      <w:r w:rsidR="00A3154F" w:rsidRPr="00564767">
        <w:rPr>
          <w:sz w:val="24"/>
          <w:szCs w:val="24"/>
        </w:rPr>
        <w:t>Я ДЕЯТЕЛЬНОСТЬ КОНТРОЛЬНО-СЧЕТНОГО ОРГАНА</w:t>
      </w:r>
      <w:r w:rsidR="00927F88" w:rsidRPr="00564767">
        <w:rPr>
          <w:sz w:val="24"/>
          <w:szCs w:val="24"/>
        </w:rPr>
        <w:t xml:space="preserve"> В РАМКАХ АУДИТА В СФЕРЕ ЗАКУПОК</w:t>
      </w:r>
      <w:bookmarkEnd w:id="4"/>
    </w:p>
    <w:p w:rsidR="006C0934" w:rsidRPr="00564767" w:rsidRDefault="00821A4E" w:rsidP="00564767">
      <w:pPr>
        <w:pStyle w:val="20"/>
        <w:shd w:val="clear" w:color="auto" w:fill="auto"/>
        <w:tabs>
          <w:tab w:val="left" w:pos="1414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</w:t>
      </w:r>
      <w:r w:rsidR="00425D7E">
        <w:rPr>
          <w:sz w:val="24"/>
          <w:szCs w:val="24"/>
        </w:rPr>
        <w:t xml:space="preserve">       </w:t>
      </w:r>
      <w:r w:rsidRPr="00564767">
        <w:rPr>
          <w:sz w:val="24"/>
          <w:szCs w:val="24"/>
        </w:rPr>
        <w:t>4.1.</w:t>
      </w:r>
      <w:r w:rsidR="00927F88" w:rsidRPr="00564767">
        <w:rPr>
          <w:sz w:val="24"/>
          <w:szCs w:val="24"/>
        </w:rP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6C0934" w:rsidRPr="00564767" w:rsidRDefault="00B54DE8" w:rsidP="00B54DE8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7F88" w:rsidRPr="00564767">
        <w:rPr>
          <w:sz w:val="24"/>
          <w:szCs w:val="24"/>
        </w:rPr>
        <w:t>В случае</w:t>
      </w:r>
      <w:proofErr w:type="gramStart"/>
      <w:r w:rsidR="00927F88" w:rsidRPr="00564767">
        <w:rPr>
          <w:sz w:val="24"/>
          <w:szCs w:val="24"/>
        </w:rPr>
        <w:t>,</w:t>
      </w:r>
      <w:proofErr w:type="gramEnd"/>
      <w:r w:rsidR="00927F88" w:rsidRPr="00564767">
        <w:rPr>
          <w:sz w:val="24"/>
          <w:szCs w:val="24"/>
        </w:rPr>
        <w:t xml:space="preserve">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 случае</w:t>
      </w:r>
      <w:proofErr w:type="gramStart"/>
      <w:r w:rsidRPr="00564767">
        <w:rPr>
          <w:sz w:val="24"/>
          <w:szCs w:val="24"/>
        </w:rPr>
        <w:t>,</w:t>
      </w:r>
      <w:proofErr w:type="gramEnd"/>
      <w:r w:rsidRPr="00564767">
        <w:rPr>
          <w:sz w:val="24"/>
          <w:szCs w:val="24"/>
        </w:rPr>
        <w:t xml:space="preserve"> если деятельность объекта аудита,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раздела должно содержать указание на цель и (или) предмет аудита в сфере закупок.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414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</w:t>
      </w:r>
      <w:r w:rsidR="00B54DE8">
        <w:rPr>
          <w:sz w:val="24"/>
          <w:szCs w:val="24"/>
        </w:rPr>
        <w:t xml:space="preserve">    </w:t>
      </w:r>
      <w:r w:rsidRPr="00564767">
        <w:rPr>
          <w:sz w:val="24"/>
          <w:szCs w:val="24"/>
        </w:rPr>
        <w:t>4.2.</w:t>
      </w:r>
      <w:r w:rsidR="00927F88" w:rsidRPr="00564767">
        <w:rPr>
          <w:sz w:val="24"/>
          <w:szCs w:val="24"/>
        </w:rPr>
        <w:t>Правила и процедуры осуществления контрольных мероприятий установлены стандартом внешнего муниципального финан</w:t>
      </w:r>
      <w:r w:rsidR="004050A3" w:rsidRPr="00564767">
        <w:rPr>
          <w:sz w:val="24"/>
          <w:szCs w:val="24"/>
        </w:rPr>
        <w:t>сового контроля Контрольно-счётным органом</w:t>
      </w:r>
      <w:r w:rsidR="00927F88" w:rsidRPr="00564767">
        <w:rPr>
          <w:sz w:val="24"/>
          <w:szCs w:val="24"/>
        </w:rPr>
        <w:t xml:space="preserve"> </w:t>
      </w:r>
      <w:r w:rsidR="006D6DEC" w:rsidRPr="00564767">
        <w:rPr>
          <w:sz w:val="24"/>
          <w:szCs w:val="24"/>
        </w:rPr>
        <w:t xml:space="preserve">СВМФК </w:t>
      </w:r>
      <w:r w:rsidR="00927F88" w:rsidRPr="00564767">
        <w:rPr>
          <w:sz w:val="24"/>
          <w:szCs w:val="24"/>
        </w:rPr>
        <w:t>01 «Общие правила проведения контрольного мероприятия».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6C0934" w:rsidRPr="00564767" w:rsidRDefault="00821A4E" w:rsidP="00EA6239">
      <w:pPr>
        <w:pStyle w:val="20"/>
        <w:shd w:val="clear" w:color="auto" w:fill="auto"/>
        <w:tabs>
          <w:tab w:val="left" w:pos="1414"/>
        </w:tabs>
        <w:spacing w:before="0" w:after="0" w:line="276" w:lineRule="auto"/>
        <w:ind w:left="-142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</w:t>
      </w:r>
      <w:r w:rsidR="00B54DE8">
        <w:rPr>
          <w:sz w:val="24"/>
          <w:szCs w:val="24"/>
        </w:rPr>
        <w:t xml:space="preserve">  </w:t>
      </w:r>
      <w:r w:rsidR="00E9799B">
        <w:rPr>
          <w:sz w:val="24"/>
          <w:szCs w:val="24"/>
        </w:rPr>
        <w:t xml:space="preserve">     </w:t>
      </w:r>
      <w:r w:rsidR="00EA6239">
        <w:rPr>
          <w:sz w:val="24"/>
          <w:szCs w:val="24"/>
        </w:rPr>
        <w:t xml:space="preserve">  </w:t>
      </w:r>
      <w:r w:rsidRPr="00564767">
        <w:rPr>
          <w:sz w:val="24"/>
          <w:szCs w:val="24"/>
        </w:rPr>
        <w:t>4.3.</w:t>
      </w:r>
      <w:r w:rsidR="00927F88" w:rsidRPr="00564767">
        <w:rPr>
          <w:sz w:val="24"/>
          <w:szCs w:val="24"/>
        </w:rPr>
        <w:t>Контрольная деятельность в рамках аудита в сфере закупок осуществляется путем проведения контрольного мероприятия, разделенного на этапы: подготовительный, основной, заключительный.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заключенных и исполненных контрактов в проверяемом периоде, а также вида проведения аудита в сфере закупок - в виде отдельного контрольного мероприятия либо составной части (отдельного вопроса) контрольного мероприятия.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622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</w:t>
      </w:r>
      <w:r w:rsidR="00B54DE8">
        <w:rPr>
          <w:sz w:val="24"/>
          <w:szCs w:val="24"/>
        </w:rPr>
        <w:t xml:space="preserve">   </w:t>
      </w:r>
      <w:r w:rsidRPr="00564767">
        <w:rPr>
          <w:sz w:val="24"/>
          <w:szCs w:val="24"/>
        </w:rPr>
        <w:t>4.3.1.</w:t>
      </w:r>
      <w:r w:rsidR="00927F88" w:rsidRPr="00564767">
        <w:rPr>
          <w:sz w:val="24"/>
          <w:szCs w:val="24"/>
        </w:rPr>
        <w:t>При подготовке к проведению контрольного мероприятия осуществляются предварительное изучение предмета и объекта аудита,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693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</w:t>
      </w:r>
      <w:r w:rsidR="00B54DE8">
        <w:rPr>
          <w:sz w:val="24"/>
          <w:szCs w:val="24"/>
        </w:rPr>
        <w:t xml:space="preserve">   </w:t>
      </w:r>
      <w:r w:rsidRPr="00564767">
        <w:rPr>
          <w:sz w:val="24"/>
          <w:szCs w:val="24"/>
        </w:rPr>
        <w:t>4.3.2.</w:t>
      </w:r>
      <w:r w:rsidR="00927F88" w:rsidRPr="00564767">
        <w:rPr>
          <w:sz w:val="24"/>
          <w:szCs w:val="24"/>
        </w:rPr>
        <w:t xml:space="preserve">Изучение специфики объекта аудита необходимо для определения вопросов контрольного мероприятия, методов его проведения, выбора и анализа показателей оценки </w:t>
      </w:r>
      <w:r w:rsidR="00927F88" w:rsidRPr="00564767">
        <w:rPr>
          <w:sz w:val="24"/>
          <w:szCs w:val="24"/>
        </w:rPr>
        <w:lastRenderedPageBreak/>
        <w:t>предмета аудита, а также для подготовки программы аудита в сфере закупок.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701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</w:t>
      </w:r>
      <w:r w:rsidR="003D44F3">
        <w:rPr>
          <w:sz w:val="24"/>
          <w:szCs w:val="24"/>
        </w:rPr>
        <w:t xml:space="preserve">   </w:t>
      </w:r>
      <w:r w:rsidRPr="00564767">
        <w:rPr>
          <w:sz w:val="24"/>
          <w:szCs w:val="24"/>
        </w:rPr>
        <w:t>4.3.3.</w:t>
      </w:r>
      <w:r w:rsidR="00927F88" w:rsidRPr="00564767">
        <w:rPr>
          <w:sz w:val="24"/>
          <w:szCs w:val="24"/>
        </w:rPr>
        <w:t>Для изучения специфики объекта аудита и условий его деятельности сотрудники Контрольно-</w:t>
      </w:r>
      <w:r w:rsidR="001E4068" w:rsidRPr="00564767">
        <w:rPr>
          <w:sz w:val="24"/>
          <w:szCs w:val="24"/>
        </w:rPr>
        <w:t xml:space="preserve">счетного органа </w:t>
      </w:r>
      <w:r w:rsidR="00927F88" w:rsidRPr="00564767">
        <w:rPr>
          <w:sz w:val="24"/>
          <w:szCs w:val="24"/>
        </w:rPr>
        <w:t xml:space="preserve"> должны определить нормативные правовые акты, регулирующие вопросы осуществления закупок для муниципальных нужд с учетом специфики деятельности объекта аудита.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701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</w:t>
      </w:r>
      <w:r w:rsidR="003D44F3">
        <w:rPr>
          <w:sz w:val="24"/>
          <w:szCs w:val="24"/>
        </w:rPr>
        <w:t xml:space="preserve">   </w:t>
      </w:r>
      <w:r w:rsidRPr="00564767">
        <w:rPr>
          <w:sz w:val="24"/>
          <w:szCs w:val="24"/>
        </w:rPr>
        <w:t>4.3.4.</w:t>
      </w:r>
      <w:r w:rsidR="00927F88" w:rsidRPr="00564767">
        <w:rPr>
          <w:sz w:val="24"/>
          <w:szCs w:val="24"/>
        </w:rPr>
        <w:t>Определение</w:t>
      </w:r>
      <w:r w:rsidR="00927F88" w:rsidRPr="00564767">
        <w:rPr>
          <w:sz w:val="24"/>
          <w:szCs w:val="24"/>
        </w:rPr>
        <w:tab/>
        <w:t>источников информации для проведения</w:t>
      </w:r>
      <w:r w:rsidR="0006025C" w:rsidRPr="00564767">
        <w:rPr>
          <w:sz w:val="24"/>
          <w:szCs w:val="24"/>
        </w:rPr>
        <w:t xml:space="preserve"> </w:t>
      </w:r>
      <w:r w:rsidR="00927F88" w:rsidRPr="00564767">
        <w:rPr>
          <w:sz w:val="24"/>
          <w:szCs w:val="24"/>
        </w:rPr>
        <w:t xml:space="preserve">контрольного 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</w:t>
      </w:r>
      <w:proofErr w:type="gramStart"/>
      <w:r w:rsidR="00927F88" w:rsidRPr="00564767">
        <w:rPr>
          <w:sz w:val="24"/>
          <w:szCs w:val="24"/>
        </w:rPr>
        <w:t>В качестве основного источника информации о закупках объекта аудита используется единая информационная система в сфере закупок, функционал которой определен статьей 4 Федерального закона №44-ФЗ, кроме того используется подсистема</w:t>
      </w:r>
      <w:r w:rsidR="00FB3905" w:rsidRPr="00564767">
        <w:rPr>
          <w:sz w:val="24"/>
          <w:szCs w:val="24"/>
        </w:rPr>
        <w:t xml:space="preserve"> </w:t>
      </w:r>
      <w:r w:rsidR="00927F88" w:rsidRPr="00564767">
        <w:rPr>
          <w:sz w:val="24"/>
          <w:szCs w:val="24"/>
        </w:rPr>
        <w:t>региональной информационной системы Алтайского края в сфере закупок «АИС Госзаказ» - «Портал поставщиков Алтайского края», регламентированная постановлением Администрации Алтайского края от 30.12.2013 № 712 «О контрактной системе в сфере закупок товаров, работ, услуг для</w:t>
      </w:r>
      <w:proofErr w:type="gramEnd"/>
      <w:r w:rsidR="00927F88" w:rsidRPr="00564767">
        <w:rPr>
          <w:sz w:val="24"/>
          <w:szCs w:val="24"/>
        </w:rPr>
        <w:t xml:space="preserve"> обеспечения государственных и муниципальных нужд Алтайского края».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482"/>
        </w:tabs>
        <w:spacing w:before="0" w:after="0" w:line="276" w:lineRule="auto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</w:t>
      </w:r>
      <w:r w:rsidR="003D44F3">
        <w:rPr>
          <w:sz w:val="24"/>
          <w:szCs w:val="24"/>
        </w:rPr>
        <w:t xml:space="preserve">  </w:t>
      </w:r>
      <w:r w:rsidRPr="00564767">
        <w:rPr>
          <w:sz w:val="24"/>
          <w:szCs w:val="24"/>
        </w:rPr>
        <w:t>4.3.5.</w:t>
      </w:r>
      <w:r w:rsidR="00927F88" w:rsidRPr="00564767">
        <w:rPr>
          <w:sz w:val="24"/>
          <w:szCs w:val="24"/>
        </w:rPr>
        <w:t>Основной этап аудита в сфере закупок проводится в соответствии с вопросами программы аудита в сфере закупок.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На данном этапе осуществляется сбор и анализ материалов, документов, информации, фактических данных и иных сведений, необходимых для подготовки итогов по проводимому аудиту.</w:t>
      </w:r>
    </w:p>
    <w:p w:rsidR="006C0934" w:rsidRPr="00564767" w:rsidRDefault="00821A4E" w:rsidP="00564767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  </w:t>
      </w:r>
      <w:r w:rsidR="00927F88" w:rsidRPr="00564767">
        <w:rPr>
          <w:sz w:val="24"/>
          <w:szCs w:val="24"/>
        </w:rPr>
        <w:t>В ходе проведения аудита в сфере закупок осуществляется:</w:t>
      </w:r>
    </w:p>
    <w:p w:rsidR="006C0934" w:rsidRPr="00564767" w:rsidRDefault="00821A4E" w:rsidP="00564767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</w:t>
      </w:r>
      <w:r w:rsidR="00066992">
        <w:rPr>
          <w:sz w:val="24"/>
          <w:szCs w:val="24"/>
        </w:rPr>
        <w:t xml:space="preserve">  </w:t>
      </w:r>
      <w:r w:rsidR="00927F88" w:rsidRPr="00564767">
        <w:rPr>
          <w:sz w:val="24"/>
          <w:szCs w:val="24"/>
        </w:rPr>
        <w:t>анализ системы организации закупок товаров, работ, услуг;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анализ системы планирования закупок товаров, работ, услуг;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проверка процедур определения поставщика (подрядчика, исполнителя);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проверка исполнения контрактов на поставку товаров, выполнение работ, оказание услуг;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анализ эффективности расходов на закупки товаров, работ, услуг;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оценка системы контроля в сфере закупок, осуществляемого заказчиком.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Проводится выявление отклонений, нарушений и недостатков в сфере закупок.</w:t>
      </w:r>
    </w:p>
    <w:p w:rsidR="006C0934" w:rsidRPr="00564767" w:rsidRDefault="00821A4E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4.3.6</w:t>
      </w:r>
      <w:r w:rsidR="00927F88" w:rsidRPr="00564767">
        <w:rPr>
          <w:sz w:val="24"/>
          <w:szCs w:val="24"/>
        </w:rPr>
        <w:t>. Анализ системы организации закупок товаров, работ, услуг.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В ходе анализа системы организации закупок товаров, работ, услуг следует оценить полноту и целостность </w:t>
      </w:r>
      <w:proofErr w:type="gramStart"/>
      <w:r w:rsidRPr="00564767">
        <w:rPr>
          <w:sz w:val="24"/>
          <w:szCs w:val="24"/>
        </w:rPr>
        <w:t>функционирования системы организации закупок объекта</w:t>
      </w:r>
      <w:proofErr w:type="gramEnd"/>
      <w:r w:rsidRPr="00564767">
        <w:rPr>
          <w:sz w:val="24"/>
          <w:szCs w:val="24"/>
        </w:rPr>
        <w:t xml:space="preserve"> аудита, в том числе провести анализ на предмет соответствия законодательству о контрактной системе внутренних документов объекта аудита, устанавливающих: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порядок формирования контрактной службы (назначение контрактных управляющих);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наличие в должностных регламентах муниципальных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порядок формирования комиссии (комиссий) по осуществлению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порядок выбора и функционал специализированной организации (при осуществлении такого выбора);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порядок организации централизованных закупок (при осуществлении таких закупок);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порядок организации совместных конкурсов и аукционов (при осуществлении таких закупок);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lastRenderedPageBreak/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проведение ведомственного контроля в сфере закупок в отношении подведомственных заказчиков.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719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</w:t>
      </w:r>
      <w:r w:rsidR="00066992">
        <w:rPr>
          <w:sz w:val="24"/>
          <w:szCs w:val="24"/>
        </w:rPr>
        <w:t xml:space="preserve">  </w:t>
      </w:r>
      <w:r w:rsidRPr="00564767">
        <w:rPr>
          <w:sz w:val="24"/>
          <w:szCs w:val="24"/>
        </w:rPr>
        <w:t xml:space="preserve"> 4.3.7.</w:t>
      </w:r>
      <w:r w:rsidR="00927F88" w:rsidRPr="00564767">
        <w:rPr>
          <w:sz w:val="24"/>
          <w:szCs w:val="24"/>
        </w:rPr>
        <w:t>Анализ системы планирования закупок товаров, работ, услуг.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 ходе анализа системы планирования объектом аудита закупок товаров, работ, услуг осуществляются контрольные действия в отношении планов - графиков закупок, обоснования закупок.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о контрактной системе.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При проверке формирования плана-графика закупок объектами аудита Контрольно-счётн</w:t>
      </w:r>
      <w:r w:rsidR="0060663A" w:rsidRPr="00564767">
        <w:rPr>
          <w:sz w:val="24"/>
          <w:szCs w:val="24"/>
        </w:rPr>
        <w:t>ым органом</w:t>
      </w:r>
      <w:r w:rsidRPr="00564767">
        <w:rPr>
          <w:sz w:val="24"/>
          <w:szCs w:val="24"/>
        </w:rPr>
        <w:t xml:space="preserve"> осуществляется проверка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564767">
        <w:rPr>
          <w:sz w:val="24"/>
          <w:szCs w:val="24"/>
        </w:rPr>
        <w:t>В ходе контрольных действий устанавливается наличие нарушений, допущенных объектами аудита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</w:t>
      </w:r>
      <w:proofErr w:type="gramEnd"/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Формируется вывод об обоснованности планируемых закупок, устанавливается соответствие порядка и формы обоснования закупки законодательству о контрактной системе.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699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</w:t>
      </w:r>
      <w:r w:rsidR="005E6DE5">
        <w:rPr>
          <w:sz w:val="24"/>
          <w:szCs w:val="24"/>
        </w:rPr>
        <w:t xml:space="preserve">  </w:t>
      </w:r>
      <w:r w:rsidRPr="00564767">
        <w:rPr>
          <w:sz w:val="24"/>
          <w:szCs w:val="24"/>
        </w:rPr>
        <w:t>4.3.8.</w:t>
      </w:r>
      <w:r w:rsidR="00927F88" w:rsidRPr="00564767">
        <w:rPr>
          <w:sz w:val="24"/>
          <w:szCs w:val="24"/>
        </w:rPr>
        <w:t>Проверка процедур определения поставщика (подрядчика, исполнителя).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муниципального контракта.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Контрольными действиями устанавливается: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соответствие участника закупки требованиям, установленным законодательством о контрактной системе;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наличие жалоб участников закупок в органы контроля в сфере закупок; соблюдение </w:t>
      </w:r>
      <w:r w:rsidRPr="00564767">
        <w:rPr>
          <w:sz w:val="24"/>
          <w:szCs w:val="24"/>
        </w:rPr>
        <w:lastRenderedPageBreak/>
        <w:t>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 44-ФЗ);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соблюдение сроков заключения контракта;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564767">
        <w:rPr>
          <w:sz w:val="24"/>
          <w:szCs w:val="24"/>
        </w:rPr>
        <w:t>соответствие подписанного контракта требованиям законодательства Российской Федерации и документации (извещения) о закупке; наличие обеспечения исполнения контракта;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своевременность возврата участникам закупки денежных средств, внесенных в качестве обеспечения заявок.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При осуществлении анализа оценивается соблюдение объектом аудита принципа обеспечения конкуренции в соответствии с требованиями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Федерального закона № 44-ФЗ, Федерального закона от 26.07.2006 № 135 - ФЗ «О защите конкуренции».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Формируется вывод о соответствии </w:t>
      </w:r>
      <w:proofErr w:type="gramStart"/>
      <w:r w:rsidRPr="00564767">
        <w:rPr>
          <w:sz w:val="24"/>
          <w:szCs w:val="24"/>
        </w:rPr>
        <w:t>законодательству</w:t>
      </w:r>
      <w:proofErr w:type="gramEnd"/>
      <w:r w:rsidRPr="00564767">
        <w:rPr>
          <w:sz w:val="24"/>
          <w:szCs w:val="24"/>
        </w:rPr>
        <w:t xml:space="preserve"> о контрактной системе определения поставщика (подрядчика, исполнителя), проведенного объектом аудита.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762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 </w:t>
      </w:r>
      <w:r w:rsidR="00813784">
        <w:rPr>
          <w:sz w:val="24"/>
          <w:szCs w:val="24"/>
        </w:rPr>
        <w:t xml:space="preserve"> </w:t>
      </w:r>
      <w:r w:rsidRPr="00564767">
        <w:rPr>
          <w:sz w:val="24"/>
          <w:szCs w:val="24"/>
        </w:rPr>
        <w:t>4.3.9.</w:t>
      </w:r>
      <w:r w:rsidR="00927F88" w:rsidRPr="00564767">
        <w:rPr>
          <w:sz w:val="24"/>
          <w:szCs w:val="24"/>
        </w:rPr>
        <w:t>Проверка исполнения контрактов на поставку товаров, выполнение работ, оказание услуг.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товара, работы, услуги. Контрольными действиями устанавливается: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своевременность размещения информации о контрактах в единой информационной системе в сфере закупок (в том числе в реестре контрактов);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564767">
        <w:rPr>
          <w:sz w:val="24"/>
          <w:szCs w:val="24"/>
        </w:rPr>
        <w:t>наличие заключения эксперта (или экспертной организации); законность и действенность способов обеспечения исполнения контракта; 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Федеральным законом № 44-ФЗ);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lastRenderedPageBreak/>
        <w:t>отсутствие нарушений порядка оплаты товаров (работ, услуг) по контракту;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На основании проведенного анализа формируется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 Федерации о контрактной системе в сфере закупок.</w:t>
      </w:r>
    </w:p>
    <w:p w:rsidR="006C0934" w:rsidRPr="00564767" w:rsidRDefault="007667F3" w:rsidP="00564767">
      <w:pPr>
        <w:pStyle w:val="20"/>
        <w:shd w:val="clear" w:color="auto" w:fill="auto"/>
        <w:tabs>
          <w:tab w:val="left" w:pos="1719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  </w:t>
      </w:r>
      <w:r w:rsidR="00821A4E" w:rsidRPr="00564767">
        <w:rPr>
          <w:sz w:val="24"/>
          <w:szCs w:val="24"/>
        </w:rPr>
        <w:t>4.3.10.</w:t>
      </w:r>
      <w:r w:rsidR="00927F88" w:rsidRPr="00564767">
        <w:rPr>
          <w:sz w:val="24"/>
          <w:szCs w:val="24"/>
        </w:rPr>
        <w:t>Анализ эффективности расходов на закупки товаров, работ, услуг.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При оценке эффективности расходов на закупки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работы, услуги, соответствующими, по оценке инспекторов, требованиям статьи 22 Федерального закона № 44-ФЗ;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564767">
        <w:rPr>
          <w:sz w:val="24"/>
          <w:szCs w:val="24"/>
        </w:rPr>
        <w:t>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  <w:proofErr w:type="gramEnd"/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</w:t>
      </w:r>
      <w:r w:rsidRPr="00564767">
        <w:rPr>
          <w:sz w:val="24"/>
          <w:szCs w:val="24"/>
        </w:rPr>
        <w:lastRenderedPageBreak/>
        <w:t>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Обобщается и анализируется информация о 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Примерный перечень вопросов аудита в сфере закупок определяется программой проведения контрольного мероприятия.</w:t>
      </w:r>
    </w:p>
    <w:p w:rsidR="006C0934" w:rsidRPr="00564767" w:rsidRDefault="00821A4E" w:rsidP="00564767">
      <w:pPr>
        <w:pStyle w:val="20"/>
        <w:shd w:val="clear" w:color="auto" w:fill="auto"/>
        <w:tabs>
          <w:tab w:val="left" w:pos="1574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          </w:t>
      </w:r>
      <w:r w:rsidR="00813784">
        <w:rPr>
          <w:sz w:val="24"/>
          <w:szCs w:val="24"/>
        </w:rPr>
        <w:t xml:space="preserve">  </w:t>
      </w:r>
      <w:r w:rsidRPr="00564767">
        <w:rPr>
          <w:sz w:val="24"/>
          <w:szCs w:val="24"/>
        </w:rPr>
        <w:t>4.3.11.</w:t>
      </w:r>
      <w:r w:rsidR="00927F88" w:rsidRPr="00564767">
        <w:rPr>
          <w:sz w:val="24"/>
          <w:szCs w:val="24"/>
        </w:rPr>
        <w:t>На заключительном этапе обобщаются результаты проведенного аудита в сфере закупок, устанавливаются причины выявленных отклонений, нарушений и недостатков, формируется отчет о результатах контрольного мероприятия.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Отчет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 случае</w:t>
      </w:r>
      <w:proofErr w:type="gramStart"/>
      <w:r w:rsidRPr="00564767">
        <w:rPr>
          <w:sz w:val="24"/>
          <w:szCs w:val="24"/>
        </w:rPr>
        <w:t>,</w:t>
      </w:r>
      <w:proofErr w:type="gramEnd"/>
      <w:r w:rsidRPr="00564767">
        <w:rPr>
          <w:sz w:val="24"/>
          <w:szCs w:val="24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 объекту аудита</w:t>
      </w:r>
      <w:proofErr w:type="gramStart"/>
      <w:r w:rsidRPr="00564767">
        <w:rPr>
          <w:sz w:val="24"/>
          <w:szCs w:val="24"/>
        </w:rPr>
        <w:t xml:space="preserve"> .</w:t>
      </w:r>
      <w:proofErr w:type="gramEnd"/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564767">
        <w:rPr>
          <w:sz w:val="24"/>
          <w:szCs w:val="24"/>
        </w:rPr>
        <w:t>Общий порядок составления отчета о результатах контрольного мероприятия, форма отчета, а также документы, оформляемые по результатам контрольного мероприятия приведены в стандарте внешнего муниципального финанс</w:t>
      </w:r>
      <w:r w:rsidR="00573E42" w:rsidRPr="00564767">
        <w:rPr>
          <w:sz w:val="24"/>
          <w:szCs w:val="24"/>
        </w:rPr>
        <w:t xml:space="preserve">ового контроля Контрольно-счётного органа </w:t>
      </w:r>
      <w:r w:rsidRPr="00564767">
        <w:rPr>
          <w:sz w:val="24"/>
          <w:szCs w:val="24"/>
        </w:rPr>
        <w:t>СВМФК 01 «Общие правила проведения контрольного мероприятия».</w:t>
      </w:r>
      <w:proofErr w:type="gramEnd"/>
    </w:p>
    <w:p w:rsidR="00A00E57" w:rsidRPr="00564767" w:rsidRDefault="006F076B" w:rsidP="00564767">
      <w:pPr>
        <w:pStyle w:val="32"/>
        <w:keepNext/>
        <w:keepLines/>
        <w:shd w:val="clear" w:color="auto" w:fill="auto"/>
        <w:tabs>
          <w:tab w:val="left" w:pos="2010"/>
        </w:tabs>
        <w:spacing w:after="0" w:line="276" w:lineRule="auto"/>
        <w:ind w:left="1300" w:firstLine="0"/>
        <w:jc w:val="center"/>
        <w:rPr>
          <w:sz w:val="24"/>
          <w:szCs w:val="24"/>
        </w:rPr>
      </w:pPr>
      <w:bookmarkStart w:id="5" w:name="bookmark6"/>
      <w:r w:rsidRPr="00564767">
        <w:rPr>
          <w:sz w:val="24"/>
          <w:szCs w:val="24"/>
        </w:rPr>
        <w:t>5</w:t>
      </w:r>
      <w:r w:rsidR="00A00E57" w:rsidRPr="00564767">
        <w:rPr>
          <w:sz w:val="24"/>
          <w:szCs w:val="24"/>
        </w:rPr>
        <w:t>.</w:t>
      </w:r>
      <w:r w:rsidR="00927F88" w:rsidRPr="00564767">
        <w:rPr>
          <w:sz w:val="24"/>
          <w:szCs w:val="24"/>
        </w:rPr>
        <w:t>ЭКСПЕРТНО-АНАЛИТИЧЕСКАЯ ДЕЯТЕЛЬНОСТЬ</w:t>
      </w:r>
    </w:p>
    <w:p w:rsidR="006C0934" w:rsidRPr="00564767" w:rsidRDefault="00927F88" w:rsidP="00564767">
      <w:pPr>
        <w:pStyle w:val="32"/>
        <w:keepNext/>
        <w:keepLines/>
        <w:shd w:val="clear" w:color="auto" w:fill="auto"/>
        <w:tabs>
          <w:tab w:val="left" w:pos="2010"/>
        </w:tabs>
        <w:spacing w:after="0" w:line="276" w:lineRule="auto"/>
        <w:ind w:left="1300" w:firstLine="0"/>
        <w:jc w:val="center"/>
        <w:rPr>
          <w:sz w:val="24"/>
          <w:szCs w:val="24"/>
        </w:rPr>
      </w:pPr>
      <w:r w:rsidRPr="00564767">
        <w:rPr>
          <w:sz w:val="24"/>
          <w:szCs w:val="24"/>
        </w:rPr>
        <w:t>В РАМКАХ АУДИТА В СФЕРЕ ЗАКУПОК</w:t>
      </w:r>
      <w:bookmarkEnd w:id="5"/>
    </w:p>
    <w:p w:rsidR="006C0934" w:rsidRPr="00564767" w:rsidRDefault="00066056" w:rsidP="00066056">
      <w:pPr>
        <w:pStyle w:val="20"/>
        <w:shd w:val="clear" w:color="auto" w:fill="auto"/>
        <w:tabs>
          <w:tab w:val="left" w:pos="140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FB" w:rsidRPr="00564767">
        <w:rPr>
          <w:sz w:val="24"/>
          <w:szCs w:val="24"/>
        </w:rPr>
        <w:t>5.1.</w:t>
      </w:r>
      <w:r w:rsidR="00927F88" w:rsidRPr="00564767">
        <w:rPr>
          <w:sz w:val="24"/>
          <w:szCs w:val="24"/>
        </w:rPr>
        <w:t>Проведение экспертно-аналитического мероприятия в рамках аудита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в сфере закупок осуществляется методами анализа и мониторинга.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Экспертно-аналитические мероприятия могут проводиться: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посредством анализа информации о закупках товаров, работ, услуг, размещаемой в </w:t>
      </w:r>
      <w:r w:rsidRPr="00564767">
        <w:rPr>
          <w:sz w:val="24"/>
          <w:szCs w:val="24"/>
        </w:rPr>
        <w:lastRenderedPageBreak/>
        <w:t>единой информационной системе в сфере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муниципального финансового контроля </w:t>
      </w:r>
      <w:r w:rsidR="001D16EE" w:rsidRPr="00564767">
        <w:rPr>
          <w:color w:val="auto"/>
          <w:sz w:val="24"/>
          <w:szCs w:val="24"/>
          <w:lang w:bidi="ar-SA"/>
        </w:rPr>
        <w:t>СВМФК 02</w:t>
      </w:r>
      <w:r w:rsidR="001D16EE" w:rsidRPr="00564767">
        <w:rPr>
          <w:b/>
          <w:color w:val="auto"/>
          <w:sz w:val="24"/>
          <w:szCs w:val="24"/>
          <w:lang w:bidi="ar-SA"/>
        </w:rPr>
        <w:t xml:space="preserve"> </w:t>
      </w:r>
      <w:r w:rsidRPr="00564767">
        <w:rPr>
          <w:sz w:val="24"/>
          <w:szCs w:val="24"/>
        </w:rPr>
        <w:t xml:space="preserve"> «Общие правила проведения экспертно-аналитических мероприятий»</w:t>
      </w:r>
    </w:p>
    <w:p w:rsidR="006C0934" w:rsidRPr="00564767" w:rsidRDefault="00812053" w:rsidP="00812053">
      <w:pPr>
        <w:pStyle w:val="20"/>
        <w:shd w:val="clear" w:color="auto" w:fill="auto"/>
        <w:tabs>
          <w:tab w:val="left" w:pos="140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FB" w:rsidRPr="00564767">
        <w:rPr>
          <w:sz w:val="24"/>
          <w:szCs w:val="24"/>
        </w:rPr>
        <w:t>5.2.</w:t>
      </w:r>
      <w:r w:rsidR="00927F88" w:rsidRPr="00564767">
        <w:rPr>
          <w:sz w:val="24"/>
          <w:szCs w:val="24"/>
        </w:rPr>
        <w:t>Перечень анализируемых в ходе аудита в сфере закупок вопросов</w:t>
      </w:r>
    </w:p>
    <w:p w:rsidR="006C0934" w:rsidRPr="00564767" w:rsidRDefault="00927F88" w:rsidP="00564767">
      <w:pPr>
        <w:pStyle w:val="20"/>
        <w:shd w:val="clear" w:color="auto" w:fill="auto"/>
        <w:tabs>
          <w:tab w:val="left" w:pos="8357"/>
        </w:tabs>
        <w:spacing w:before="0" w:after="0" w:line="276" w:lineRule="auto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(изучаемых документов и материалов, проверяемых органов и организаций) определяется участниками проведения соответствующего</w:t>
      </w:r>
      <w:r w:rsidR="00350E36" w:rsidRPr="00564767">
        <w:rPr>
          <w:sz w:val="24"/>
          <w:szCs w:val="24"/>
        </w:rPr>
        <w:t> </w:t>
      </w:r>
      <w:proofErr w:type="spellStart"/>
      <w:r w:rsidRPr="00564767">
        <w:rPr>
          <w:sz w:val="24"/>
          <w:szCs w:val="24"/>
        </w:rPr>
        <w:t>экспертно</w:t>
      </w:r>
      <w:proofErr w:type="spellEnd"/>
      <w:r w:rsidRPr="00564767">
        <w:rPr>
          <w:sz w:val="24"/>
          <w:szCs w:val="24"/>
        </w:rPr>
        <w:t xml:space="preserve"> -</w:t>
      </w:r>
      <w:r w:rsidR="00350E36" w:rsidRPr="00564767">
        <w:rPr>
          <w:sz w:val="24"/>
          <w:szCs w:val="24"/>
        </w:rPr>
        <w:t> </w:t>
      </w:r>
      <w:r w:rsidRPr="00564767">
        <w:rPr>
          <w:sz w:val="24"/>
          <w:szCs w:val="24"/>
        </w:rPr>
        <w:t>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6C0934" w:rsidRPr="00564767" w:rsidRDefault="00A25910" w:rsidP="00AC6B8E">
      <w:pPr>
        <w:pStyle w:val="20"/>
        <w:shd w:val="clear" w:color="auto" w:fill="auto"/>
        <w:tabs>
          <w:tab w:val="left" w:pos="140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36394">
        <w:rPr>
          <w:sz w:val="24"/>
          <w:szCs w:val="24"/>
        </w:rPr>
        <w:t xml:space="preserve">     </w:t>
      </w:r>
      <w:proofErr w:type="gramStart"/>
      <w:r w:rsidR="002827FB" w:rsidRPr="00564767">
        <w:rPr>
          <w:sz w:val="24"/>
          <w:szCs w:val="24"/>
        </w:rPr>
        <w:t>5.3.</w:t>
      </w:r>
      <w:r w:rsidR="00927F88" w:rsidRPr="00564767">
        <w:rPr>
          <w:sz w:val="24"/>
          <w:szCs w:val="24"/>
        </w:rPr>
        <w:t xml:space="preserve"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</w:t>
      </w:r>
      <w:r w:rsidR="00E30DCD" w:rsidRPr="00564767">
        <w:rPr>
          <w:sz w:val="24"/>
          <w:szCs w:val="24"/>
        </w:rPr>
        <w:t>Контрольно-счётным органом</w:t>
      </w:r>
      <w:r w:rsidR="00927F88" w:rsidRPr="00564767">
        <w:rPr>
          <w:sz w:val="24"/>
          <w:szCs w:val="24"/>
        </w:rPr>
        <w:t>.</w:t>
      </w:r>
      <w:proofErr w:type="gramEnd"/>
    </w:p>
    <w:p w:rsidR="006C0934" w:rsidRPr="00564767" w:rsidRDefault="00AC6B8E" w:rsidP="00D36394">
      <w:pPr>
        <w:pStyle w:val="20"/>
        <w:shd w:val="clear" w:color="auto" w:fill="auto"/>
        <w:tabs>
          <w:tab w:val="left" w:pos="140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36394">
        <w:rPr>
          <w:sz w:val="24"/>
          <w:szCs w:val="24"/>
        </w:rPr>
        <w:t xml:space="preserve">     </w:t>
      </w:r>
      <w:r w:rsidR="002827FB" w:rsidRPr="00564767">
        <w:rPr>
          <w:sz w:val="24"/>
          <w:szCs w:val="24"/>
        </w:rPr>
        <w:t>5.4.</w:t>
      </w:r>
      <w:r w:rsidR="00927F88" w:rsidRPr="00564767">
        <w:rPr>
          <w:sz w:val="24"/>
          <w:szCs w:val="24"/>
        </w:rPr>
        <w:t>В рамках экспертно-аналитического мероприятия в отношении отдельных групп товаров, работ, услуг анализируется: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законодательство о контрактной системе, включая особенности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 w:rsidRPr="00564767">
        <w:rPr>
          <w:sz w:val="24"/>
          <w:szCs w:val="24"/>
        </w:rPr>
        <w:t>осуществления закупок отдельных групп товаров, работ, услуг;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объем и структуру закупок отдельных групп товаров, работ и услуг для обеспечения муниципальных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</w:t>
      </w:r>
      <w:r w:rsidR="0083423E" w:rsidRPr="00564767">
        <w:rPr>
          <w:sz w:val="24"/>
          <w:szCs w:val="24"/>
        </w:rPr>
        <w:t xml:space="preserve"> </w:t>
      </w:r>
      <w:proofErr w:type="spellStart"/>
      <w:proofErr w:type="gramStart"/>
      <w:r w:rsidRPr="00564767">
        <w:rPr>
          <w:sz w:val="24"/>
          <w:szCs w:val="24"/>
        </w:rPr>
        <w:t>др</w:t>
      </w:r>
      <w:proofErr w:type="spellEnd"/>
      <w:proofErr w:type="gramEnd"/>
      <w:r w:rsidRPr="00564767">
        <w:rPr>
          <w:sz w:val="24"/>
          <w:szCs w:val="24"/>
        </w:rPr>
        <w:t>);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</w:t>
      </w:r>
    </w:p>
    <w:p w:rsidR="006C0934" w:rsidRPr="00564767" w:rsidRDefault="00DB7FEE" w:rsidP="00564767">
      <w:pPr>
        <w:pStyle w:val="20"/>
        <w:shd w:val="clear" w:color="auto" w:fill="auto"/>
        <w:tabs>
          <w:tab w:val="left" w:pos="1467"/>
        </w:tabs>
        <w:spacing w:before="0"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827FB" w:rsidRPr="00564767">
        <w:rPr>
          <w:sz w:val="24"/>
          <w:szCs w:val="24"/>
        </w:rPr>
        <w:t>5.5.</w:t>
      </w:r>
      <w:r w:rsidR="00927F88" w:rsidRPr="00564767">
        <w:rPr>
          <w:sz w:val="24"/>
          <w:szCs w:val="24"/>
        </w:rPr>
        <w:t>В рамках экспертно-аналитического мероприятия в целях мониторинга развития контрактной системы в сфере закупок анализируется: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законодательство о контрактной системе;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общий объем и структуру закупок для обеспечения муниципальных нужд,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систему организации закупочной деятельности участников контрактной системы в сфере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деятельность органов исполнительной власти по регулированию, мониторингу, контролю и информационному обеспечению контрактной системы в сфере закупок;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функционирование единой информационной системы в сфере закупок, региональной информационной системы Алтайского края;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lastRenderedPageBreak/>
        <w:t>результаты контрольных 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системе).</w:t>
      </w:r>
    </w:p>
    <w:p w:rsidR="006C0934" w:rsidRPr="00564767" w:rsidRDefault="00DB7FEE" w:rsidP="00DB7FEE">
      <w:pPr>
        <w:pStyle w:val="20"/>
        <w:shd w:val="clear" w:color="auto" w:fill="auto"/>
        <w:tabs>
          <w:tab w:val="left" w:pos="1467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FB" w:rsidRPr="00564767">
        <w:rPr>
          <w:sz w:val="24"/>
          <w:szCs w:val="24"/>
        </w:rPr>
        <w:t>5.6.</w:t>
      </w:r>
      <w:r w:rsidR="00927F88" w:rsidRPr="00564767">
        <w:rPr>
          <w:sz w:val="24"/>
          <w:szCs w:val="24"/>
        </w:rPr>
        <w:t>Отчет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</w:t>
      </w:r>
    </w:p>
    <w:p w:rsidR="006F076B" w:rsidRPr="00564767" w:rsidRDefault="006F076B" w:rsidP="00564767">
      <w:pPr>
        <w:pStyle w:val="32"/>
        <w:keepNext/>
        <w:keepLines/>
        <w:shd w:val="clear" w:color="auto" w:fill="auto"/>
        <w:tabs>
          <w:tab w:val="left" w:pos="940"/>
        </w:tabs>
        <w:spacing w:after="0" w:line="276" w:lineRule="auto"/>
        <w:ind w:left="20" w:firstLine="0"/>
        <w:jc w:val="center"/>
        <w:rPr>
          <w:sz w:val="24"/>
          <w:szCs w:val="24"/>
        </w:rPr>
      </w:pPr>
      <w:bookmarkStart w:id="6" w:name="bookmark7"/>
      <w:r w:rsidRPr="00564767">
        <w:rPr>
          <w:sz w:val="24"/>
          <w:szCs w:val="24"/>
        </w:rPr>
        <w:t>6</w:t>
      </w:r>
      <w:r w:rsidR="00A27993" w:rsidRPr="00564767">
        <w:rPr>
          <w:sz w:val="24"/>
          <w:szCs w:val="24"/>
        </w:rPr>
        <w:t>.</w:t>
      </w:r>
      <w:r w:rsidR="00927F88" w:rsidRPr="00564767">
        <w:rPr>
          <w:sz w:val="24"/>
          <w:szCs w:val="24"/>
        </w:rPr>
        <w:t xml:space="preserve">ИНФОРМАЦИОННАЯ ДЕЯТЕЛЬНОСТЬ В РАМКАХ АУДИТА </w:t>
      </w:r>
    </w:p>
    <w:p w:rsidR="006C0934" w:rsidRPr="00564767" w:rsidRDefault="00927F88" w:rsidP="00564767">
      <w:pPr>
        <w:pStyle w:val="32"/>
        <w:keepNext/>
        <w:keepLines/>
        <w:shd w:val="clear" w:color="auto" w:fill="auto"/>
        <w:tabs>
          <w:tab w:val="left" w:pos="940"/>
        </w:tabs>
        <w:spacing w:after="0" w:line="276" w:lineRule="auto"/>
        <w:ind w:left="20" w:firstLine="0"/>
        <w:jc w:val="center"/>
        <w:rPr>
          <w:sz w:val="24"/>
          <w:szCs w:val="24"/>
        </w:rPr>
      </w:pPr>
      <w:r w:rsidRPr="00564767">
        <w:rPr>
          <w:sz w:val="24"/>
          <w:szCs w:val="24"/>
        </w:rPr>
        <w:t>В</w:t>
      </w:r>
      <w:bookmarkStart w:id="7" w:name="bookmark8"/>
      <w:bookmarkEnd w:id="6"/>
      <w:r w:rsidR="00182ED9" w:rsidRPr="00564767">
        <w:rPr>
          <w:sz w:val="24"/>
          <w:szCs w:val="24"/>
        </w:rPr>
        <w:t xml:space="preserve"> </w:t>
      </w:r>
      <w:r w:rsidRPr="00564767">
        <w:rPr>
          <w:sz w:val="24"/>
          <w:szCs w:val="24"/>
        </w:rPr>
        <w:t>СФЕРЕ ЗАКУПОК</w:t>
      </w:r>
      <w:bookmarkEnd w:id="7"/>
    </w:p>
    <w:p w:rsidR="006C0934" w:rsidRPr="00564767" w:rsidRDefault="00080A8E" w:rsidP="00AA295D">
      <w:pPr>
        <w:pStyle w:val="20"/>
        <w:shd w:val="clear" w:color="auto" w:fill="auto"/>
        <w:tabs>
          <w:tab w:val="left" w:pos="1467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66642">
        <w:rPr>
          <w:sz w:val="24"/>
          <w:szCs w:val="24"/>
        </w:rPr>
        <w:t xml:space="preserve">    </w:t>
      </w:r>
      <w:r w:rsidR="002827FB" w:rsidRPr="00564767">
        <w:rPr>
          <w:sz w:val="24"/>
          <w:szCs w:val="24"/>
        </w:rPr>
        <w:t>6.1.</w:t>
      </w:r>
      <w:r w:rsidR="00927F88" w:rsidRPr="00564767">
        <w:rPr>
          <w:sz w:val="24"/>
          <w:szCs w:val="24"/>
        </w:rPr>
        <w:t>Информационная деятельность Контрольно-счётно</w:t>
      </w:r>
      <w:r w:rsidR="00EB772D" w:rsidRPr="00564767">
        <w:rPr>
          <w:sz w:val="24"/>
          <w:szCs w:val="24"/>
        </w:rPr>
        <w:t xml:space="preserve">го органа </w:t>
      </w:r>
      <w:r w:rsidR="00927F88" w:rsidRPr="00564767">
        <w:rPr>
          <w:sz w:val="24"/>
          <w:szCs w:val="24"/>
        </w:rPr>
        <w:t xml:space="preserve"> в рамках аудита в сфере закупок осуществляется в соответствии с положениями об информационной деятельности Контрольно-</w:t>
      </w:r>
      <w:r w:rsidR="00EB772D" w:rsidRPr="00564767">
        <w:rPr>
          <w:sz w:val="24"/>
          <w:szCs w:val="24"/>
        </w:rPr>
        <w:t>счетного органа</w:t>
      </w:r>
      <w:r w:rsidR="00927F88" w:rsidRPr="00564767">
        <w:rPr>
          <w:sz w:val="24"/>
          <w:szCs w:val="24"/>
        </w:rPr>
        <w:t>, определенными статьей 20 Положения о Контрольно-</w:t>
      </w:r>
      <w:r w:rsidR="00455815" w:rsidRPr="00564767">
        <w:rPr>
          <w:sz w:val="24"/>
          <w:szCs w:val="24"/>
        </w:rPr>
        <w:t>счетном органе</w:t>
      </w:r>
      <w:r w:rsidR="00927F88" w:rsidRPr="00564767">
        <w:rPr>
          <w:sz w:val="24"/>
          <w:szCs w:val="24"/>
        </w:rPr>
        <w:t xml:space="preserve"> и статьей 98 Федерального закона № 44-ФЗ.</w:t>
      </w:r>
    </w:p>
    <w:p w:rsidR="006C0934" w:rsidRPr="00564767" w:rsidRDefault="00396AD3" w:rsidP="00396AD3">
      <w:pPr>
        <w:pStyle w:val="20"/>
        <w:shd w:val="clear" w:color="auto" w:fill="auto"/>
        <w:tabs>
          <w:tab w:val="left" w:pos="1446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27FB" w:rsidRPr="00564767">
        <w:rPr>
          <w:sz w:val="24"/>
          <w:szCs w:val="24"/>
        </w:rPr>
        <w:t>6.2.</w:t>
      </w:r>
      <w:r w:rsidR="00927F88" w:rsidRPr="00564767">
        <w:rPr>
          <w:sz w:val="24"/>
          <w:szCs w:val="24"/>
        </w:rPr>
        <w:t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совершенствовании контрактной системы в сфере закупок для их направления в адрес соответствующих органов исполнительной власти.</w:t>
      </w:r>
    </w:p>
    <w:p w:rsidR="006C0934" w:rsidRPr="00564767" w:rsidRDefault="00161104" w:rsidP="00161104">
      <w:pPr>
        <w:pStyle w:val="20"/>
        <w:shd w:val="clear" w:color="auto" w:fill="auto"/>
        <w:tabs>
          <w:tab w:val="left" w:pos="1446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2827FB" w:rsidRPr="00564767">
        <w:rPr>
          <w:sz w:val="24"/>
          <w:szCs w:val="24"/>
        </w:rPr>
        <w:t>6.3.</w:t>
      </w:r>
      <w:r w:rsidR="00927F88" w:rsidRPr="00564767">
        <w:rPr>
          <w:sz w:val="24"/>
          <w:szCs w:val="24"/>
        </w:rPr>
        <w:t xml:space="preserve">В соответствии со статьей 98 Федерального закона № 44-ФЗ </w:t>
      </w:r>
      <w:r w:rsidR="00C37D3A" w:rsidRPr="00564767">
        <w:rPr>
          <w:sz w:val="24"/>
          <w:szCs w:val="24"/>
        </w:rPr>
        <w:t xml:space="preserve">Контрольно-счётный орган </w:t>
      </w:r>
      <w:r w:rsidR="00927F88" w:rsidRPr="00564767">
        <w:rPr>
          <w:sz w:val="24"/>
          <w:szCs w:val="24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</w:t>
      </w:r>
      <w:proofErr w:type="gramEnd"/>
      <w:r w:rsidR="00927F88" w:rsidRPr="00564767">
        <w:rPr>
          <w:sz w:val="24"/>
          <w:szCs w:val="24"/>
        </w:rPr>
        <w:t xml:space="preserve"> информацию о таких результатах.</w:t>
      </w:r>
    </w:p>
    <w:p w:rsidR="006C0934" w:rsidRPr="00564767" w:rsidRDefault="00927F88" w:rsidP="00564767">
      <w:pPr>
        <w:pStyle w:val="20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564767">
        <w:rPr>
          <w:sz w:val="24"/>
          <w:szCs w:val="24"/>
        </w:rPr>
        <w:t>Для размещения в единой информационной системе обобщается информация из актов и отчетов по результатам контрольных и экспертно - 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:rsidR="002B16D4" w:rsidRPr="00564767" w:rsidRDefault="006F076B" w:rsidP="00564767">
      <w:pPr>
        <w:pStyle w:val="32"/>
        <w:keepNext/>
        <w:keepLines/>
        <w:shd w:val="clear" w:color="auto" w:fill="auto"/>
        <w:tabs>
          <w:tab w:val="left" w:pos="1926"/>
        </w:tabs>
        <w:spacing w:after="0" w:line="276" w:lineRule="auto"/>
        <w:ind w:firstLine="0"/>
        <w:jc w:val="center"/>
        <w:rPr>
          <w:sz w:val="24"/>
          <w:szCs w:val="24"/>
        </w:rPr>
      </w:pPr>
      <w:bookmarkStart w:id="8" w:name="bookmark9"/>
      <w:r w:rsidRPr="00564767">
        <w:rPr>
          <w:sz w:val="24"/>
          <w:szCs w:val="24"/>
        </w:rPr>
        <w:t>7.</w:t>
      </w:r>
      <w:r w:rsidR="00927F88" w:rsidRPr="00564767">
        <w:rPr>
          <w:sz w:val="24"/>
          <w:szCs w:val="24"/>
        </w:rPr>
        <w:t>КОНТРОЛЬ РЕАЛИЗАЦИИ РЕЗУЛЬТАТОВ АУДИТА</w:t>
      </w:r>
    </w:p>
    <w:p w:rsidR="006C0934" w:rsidRPr="00564767" w:rsidRDefault="00927F88" w:rsidP="00564767">
      <w:pPr>
        <w:pStyle w:val="32"/>
        <w:keepNext/>
        <w:keepLines/>
        <w:shd w:val="clear" w:color="auto" w:fill="auto"/>
        <w:tabs>
          <w:tab w:val="left" w:pos="1926"/>
        </w:tabs>
        <w:spacing w:after="0" w:line="276" w:lineRule="auto"/>
        <w:ind w:left="1100" w:firstLine="0"/>
        <w:jc w:val="center"/>
        <w:rPr>
          <w:sz w:val="24"/>
          <w:szCs w:val="24"/>
        </w:rPr>
      </w:pPr>
      <w:r w:rsidRPr="00564767">
        <w:rPr>
          <w:sz w:val="24"/>
          <w:szCs w:val="24"/>
        </w:rPr>
        <w:t>В</w:t>
      </w:r>
      <w:bookmarkEnd w:id="8"/>
      <w:r w:rsidR="002B16D4" w:rsidRPr="00564767">
        <w:rPr>
          <w:sz w:val="24"/>
          <w:szCs w:val="24"/>
        </w:rPr>
        <w:t xml:space="preserve"> </w:t>
      </w:r>
      <w:bookmarkStart w:id="9" w:name="bookmark10"/>
      <w:r w:rsidRPr="00564767">
        <w:rPr>
          <w:sz w:val="24"/>
          <w:szCs w:val="24"/>
        </w:rPr>
        <w:t>СФЕРЕ ЗАКУПОК</w:t>
      </w:r>
      <w:bookmarkEnd w:id="9"/>
    </w:p>
    <w:p w:rsidR="006C0934" w:rsidRPr="00564767" w:rsidRDefault="00BA16E2" w:rsidP="00BA16E2">
      <w:pPr>
        <w:pStyle w:val="20"/>
        <w:shd w:val="clear" w:color="auto" w:fill="auto"/>
        <w:tabs>
          <w:tab w:val="left" w:pos="1446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4C11">
        <w:rPr>
          <w:sz w:val="24"/>
          <w:szCs w:val="24"/>
        </w:rPr>
        <w:t xml:space="preserve">    </w:t>
      </w:r>
      <w:bookmarkStart w:id="10" w:name="_GoBack"/>
      <w:bookmarkEnd w:id="10"/>
      <w:r w:rsidR="002827FB" w:rsidRPr="00564767">
        <w:rPr>
          <w:sz w:val="24"/>
          <w:szCs w:val="24"/>
        </w:rPr>
        <w:t>7.1.</w:t>
      </w:r>
      <w:r w:rsidR="00927F88" w:rsidRPr="00564767">
        <w:rPr>
          <w:sz w:val="24"/>
          <w:szCs w:val="24"/>
        </w:rPr>
        <w:t>Процесс контроля реализации результатов аудита в сфере закупок представляет собой обеспечение эффективной реализации предложений Контрольно-счётно</w:t>
      </w:r>
      <w:r w:rsidR="008B4C08" w:rsidRPr="00564767">
        <w:rPr>
          <w:sz w:val="24"/>
          <w:szCs w:val="24"/>
        </w:rPr>
        <w:t xml:space="preserve">го органа </w:t>
      </w:r>
      <w:r w:rsidR="00927F88" w:rsidRPr="00564767">
        <w:rPr>
          <w:sz w:val="24"/>
          <w:szCs w:val="24"/>
        </w:rPr>
        <w:t xml:space="preserve"> об устранении нарушений и недостатков, выявленных в результате проведения контрольного или экспертно</w:t>
      </w:r>
      <w:r w:rsidR="00CD7469" w:rsidRPr="00564767">
        <w:rPr>
          <w:sz w:val="24"/>
          <w:szCs w:val="24"/>
        </w:rPr>
        <w:t>-</w:t>
      </w:r>
      <w:r w:rsidR="00927F88" w:rsidRPr="00564767">
        <w:rPr>
          <w:sz w:val="24"/>
          <w:szCs w:val="24"/>
        </w:rPr>
        <w:t>аналитического мероприятия, а также необходимое информационное взаимодействие с объектами аудита и пользователями отчета</w:t>
      </w:r>
      <w:r w:rsidR="008B4C08" w:rsidRPr="00564767">
        <w:rPr>
          <w:sz w:val="24"/>
          <w:szCs w:val="24"/>
        </w:rPr>
        <w:t>,</w:t>
      </w:r>
      <w:r w:rsidR="00927F88" w:rsidRPr="00564767">
        <w:rPr>
          <w:sz w:val="24"/>
          <w:szCs w:val="24"/>
        </w:rPr>
        <w:t xml:space="preserve"> при планировании будущих контрольных и экспертно-аналитических мероприятий.</w:t>
      </w:r>
    </w:p>
    <w:p w:rsidR="006C0934" w:rsidRDefault="00C74C11" w:rsidP="002A132D">
      <w:pPr>
        <w:pStyle w:val="20"/>
        <w:shd w:val="clear" w:color="auto" w:fill="auto"/>
        <w:tabs>
          <w:tab w:val="left" w:pos="1446"/>
        </w:tabs>
        <w:spacing w:before="0" w:after="0" w:line="276" w:lineRule="auto"/>
        <w:jc w:val="both"/>
      </w:pPr>
      <w:r>
        <w:rPr>
          <w:sz w:val="24"/>
          <w:szCs w:val="24"/>
        </w:rPr>
        <w:t xml:space="preserve">           </w:t>
      </w:r>
      <w:r w:rsidR="002827FB" w:rsidRPr="00564767">
        <w:rPr>
          <w:sz w:val="24"/>
          <w:szCs w:val="24"/>
        </w:rPr>
        <w:t>7.2.</w:t>
      </w:r>
      <w:r w:rsidR="00927F88" w:rsidRPr="00564767">
        <w:rPr>
          <w:sz w:val="24"/>
          <w:szCs w:val="24"/>
        </w:rPr>
        <w:t>Контроль</w:t>
      </w:r>
      <w:r w:rsidR="00474A24" w:rsidRPr="00564767">
        <w:rPr>
          <w:sz w:val="24"/>
          <w:szCs w:val="24"/>
        </w:rPr>
        <w:t>,</w:t>
      </w:r>
      <w:r w:rsidR="00927F88" w:rsidRPr="00564767">
        <w:rPr>
          <w:sz w:val="24"/>
          <w:szCs w:val="24"/>
        </w:rPr>
        <w:t xml:space="preserve"> за реализацией информ</w:t>
      </w:r>
      <w:r w:rsidR="008B4C08" w:rsidRPr="00564767">
        <w:rPr>
          <w:sz w:val="24"/>
          <w:szCs w:val="24"/>
        </w:rPr>
        <w:t xml:space="preserve">ационных писем </w:t>
      </w:r>
      <w:proofErr w:type="spellStart"/>
      <w:r w:rsidR="008B4C08" w:rsidRPr="00564767">
        <w:rPr>
          <w:sz w:val="24"/>
          <w:szCs w:val="24"/>
        </w:rPr>
        <w:t>Контрольно</w:t>
      </w:r>
      <w:r w:rsidR="008B4C08" w:rsidRPr="00564767">
        <w:rPr>
          <w:sz w:val="24"/>
          <w:szCs w:val="24"/>
        </w:rPr>
        <w:softHyphen/>
        <w:t>счётного</w:t>
      </w:r>
      <w:proofErr w:type="spellEnd"/>
      <w:r w:rsidR="008B4C08" w:rsidRPr="00564767">
        <w:rPr>
          <w:sz w:val="24"/>
          <w:szCs w:val="24"/>
        </w:rPr>
        <w:t xml:space="preserve"> органа </w:t>
      </w:r>
      <w:r w:rsidR="00927F88" w:rsidRPr="00564767">
        <w:rPr>
          <w:sz w:val="24"/>
          <w:szCs w:val="24"/>
        </w:rP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sectPr w:rsidR="006C0934" w:rsidSect="0056476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B1" w:rsidRDefault="00AC5FB1" w:rsidP="006C0934">
      <w:r>
        <w:separator/>
      </w:r>
    </w:p>
  </w:endnote>
  <w:endnote w:type="continuationSeparator" w:id="0">
    <w:p w:rsidR="00AC5FB1" w:rsidRDefault="00AC5FB1" w:rsidP="006C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34" w:rsidRDefault="00AC5FB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75pt;margin-top:817.65pt;width:11.7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934" w:rsidRDefault="00410704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74C11" w:rsidRPr="00C74C11">
                  <w:rPr>
                    <w:rStyle w:val="a7"/>
                    <w:b/>
                    <w:bCs/>
                    <w:noProof/>
                  </w:rPr>
                  <w:t>13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34" w:rsidRDefault="00AC5FB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817.5pt;width:4.8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934" w:rsidRDefault="00410704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E6E49" w:rsidRPr="004E6E49">
                  <w:rPr>
                    <w:rStyle w:val="a7"/>
                    <w:b/>
                    <w:bCs/>
                    <w:noProof/>
                  </w:rPr>
                  <w:t>2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B1" w:rsidRDefault="00AC5FB1"/>
  </w:footnote>
  <w:footnote w:type="continuationSeparator" w:id="0">
    <w:p w:rsidR="00AC5FB1" w:rsidRDefault="00AC5F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34" w:rsidRDefault="00AC5FB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3pt;margin-top:45.4pt;width:71.3pt;height:11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934" w:rsidRDefault="00927F8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0pt"/>
                    <w:b/>
                    <w:bCs/>
                  </w:rPr>
                  <w:t>Содержание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3F9"/>
    <w:multiLevelType w:val="multilevel"/>
    <w:tmpl w:val="A30CA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E7BE8"/>
    <w:multiLevelType w:val="multilevel"/>
    <w:tmpl w:val="961AF5BE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F703FB"/>
    <w:multiLevelType w:val="multilevel"/>
    <w:tmpl w:val="A9326FEE"/>
    <w:lvl w:ilvl="0">
      <w:start w:val="2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50858"/>
    <w:multiLevelType w:val="multilevel"/>
    <w:tmpl w:val="A7A4E6E0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E4D70B9"/>
    <w:multiLevelType w:val="multilevel"/>
    <w:tmpl w:val="6C3A6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87E63"/>
    <w:multiLevelType w:val="multilevel"/>
    <w:tmpl w:val="D1ECE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0A62C8"/>
    <w:multiLevelType w:val="multilevel"/>
    <w:tmpl w:val="98B85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013A2D"/>
    <w:multiLevelType w:val="multilevel"/>
    <w:tmpl w:val="464E7C2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0934"/>
    <w:rsid w:val="00036B6E"/>
    <w:rsid w:val="0006025C"/>
    <w:rsid w:val="00066056"/>
    <w:rsid w:val="00066992"/>
    <w:rsid w:val="00080A8E"/>
    <w:rsid w:val="000A1E88"/>
    <w:rsid w:val="000F2C52"/>
    <w:rsid w:val="00161104"/>
    <w:rsid w:val="00182ED9"/>
    <w:rsid w:val="001B4E45"/>
    <w:rsid w:val="001D16EE"/>
    <w:rsid w:val="001E4068"/>
    <w:rsid w:val="002827FB"/>
    <w:rsid w:val="002A132D"/>
    <w:rsid w:val="002B16D4"/>
    <w:rsid w:val="002D7210"/>
    <w:rsid w:val="00350E36"/>
    <w:rsid w:val="00362000"/>
    <w:rsid w:val="00396AD3"/>
    <w:rsid w:val="003D44F3"/>
    <w:rsid w:val="00402621"/>
    <w:rsid w:val="004050A3"/>
    <w:rsid w:val="00410704"/>
    <w:rsid w:val="00425D7E"/>
    <w:rsid w:val="00455815"/>
    <w:rsid w:val="00474A24"/>
    <w:rsid w:val="004E6E49"/>
    <w:rsid w:val="00564767"/>
    <w:rsid w:val="00573E42"/>
    <w:rsid w:val="00576D61"/>
    <w:rsid w:val="005E6DE5"/>
    <w:rsid w:val="0060663A"/>
    <w:rsid w:val="00666642"/>
    <w:rsid w:val="006C0934"/>
    <w:rsid w:val="006C769E"/>
    <w:rsid w:val="006D6DEC"/>
    <w:rsid w:val="006F076B"/>
    <w:rsid w:val="007667F3"/>
    <w:rsid w:val="007916C4"/>
    <w:rsid w:val="007E7F36"/>
    <w:rsid w:val="00812053"/>
    <w:rsid w:val="00813784"/>
    <w:rsid w:val="00821A4E"/>
    <w:rsid w:val="0082740B"/>
    <w:rsid w:val="0083423E"/>
    <w:rsid w:val="00843E5B"/>
    <w:rsid w:val="008B4C08"/>
    <w:rsid w:val="008E386E"/>
    <w:rsid w:val="00927F88"/>
    <w:rsid w:val="009F46C1"/>
    <w:rsid w:val="00A00E57"/>
    <w:rsid w:val="00A01743"/>
    <w:rsid w:val="00A13D26"/>
    <w:rsid w:val="00A144E1"/>
    <w:rsid w:val="00A25910"/>
    <w:rsid w:val="00A27993"/>
    <w:rsid w:val="00A3154F"/>
    <w:rsid w:val="00A82156"/>
    <w:rsid w:val="00AA295D"/>
    <w:rsid w:val="00AA4F01"/>
    <w:rsid w:val="00AC5FB1"/>
    <w:rsid w:val="00AC6B8E"/>
    <w:rsid w:val="00B17F0A"/>
    <w:rsid w:val="00B537C1"/>
    <w:rsid w:val="00B54DE8"/>
    <w:rsid w:val="00B90F56"/>
    <w:rsid w:val="00BA16E2"/>
    <w:rsid w:val="00BA6C15"/>
    <w:rsid w:val="00BF005B"/>
    <w:rsid w:val="00C37D3A"/>
    <w:rsid w:val="00C4349E"/>
    <w:rsid w:val="00C455FC"/>
    <w:rsid w:val="00C70871"/>
    <w:rsid w:val="00C74C11"/>
    <w:rsid w:val="00CB6AE2"/>
    <w:rsid w:val="00CD7469"/>
    <w:rsid w:val="00D04196"/>
    <w:rsid w:val="00D36394"/>
    <w:rsid w:val="00D465C8"/>
    <w:rsid w:val="00DB7FEE"/>
    <w:rsid w:val="00DC6FC4"/>
    <w:rsid w:val="00E30DCD"/>
    <w:rsid w:val="00E40835"/>
    <w:rsid w:val="00E64226"/>
    <w:rsid w:val="00E9799B"/>
    <w:rsid w:val="00EA6239"/>
    <w:rsid w:val="00EB45B8"/>
    <w:rsid w:val="00EB4759"/>
    <w:rsid w:val="00EB772D"/>
    <w:rsid w:val="00EE27FA"/>
    <w:rsid w:val="00F36E43"/>
    <w:rsid w:val="00FB3905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09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093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6C0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0pt">
    <w:name w:val="Основной текст (5) + 13 pt;Курсив;Интервал 0 pt"/>
    <w:basedOn w:val="5"/>
    <w:rsid w:val="006C0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0pt0">
    <w:name w:val="Основной текст (5) + 13 pt;Курсив;Интервал 0 pt"/>
    <w:basedOn w:val="5"/>
    <w:rsid w:val="006C0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">
    <w:name w:val="Основной текст (2) + 12 pt"/>
    <w:basedOn w:val="2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13pt0pt">
    <w:name w:val="Колонтитул + 13 pt;Интервал 0 pt"/>
    <w:basedOn w:val="a5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5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6C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C0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6C09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C0934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C0934"/>
    <w:pPr>
      <w:shd w:val="clear" w:color="auto" w:fill="FFFFFF"/>
      <w:spacing w:line="227" w:lineRule="exact"/>
      <w:ind w:hanging="17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6C0934"/>
    <w:pPr>
      <w:shd w:val="clear" w:color="auto" w:fill="FFFFFF"/>
      <w:spacing w:before="15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50"/>
      <w:szCs w:val="50"/>
    </w:rPr>
  </w:style>
  <w:style w:type="paragraph" w:customStyle="1" w:styleId="20">
    <w:name w:val="Основной текст (2)"/>
    <w:basedOn w:val="a"/>
    <w:link w:val="2"/>
    <w:rsid w:val="006C0934"/>
    <w:pPr>
      <w:shd w:val="clear" w:color="auto" w:fill="FFFFFF"/>
      <w:spacing w:before="540" w:after="10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C0934"/>
    <w:pPr>
      <w:shd w:val="clear" w:color="auto" w:fill="FFFFFF"/>
      <w:spacing w:after="3900"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6C0934"/>
    <w:pPr>
      <w:shd w:val="clear" w:color="auto" w:fill="FFFFFF"/>
      <w:spacing w:before="3900" w:after="1260" w:line="36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rsid w:val="006C09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32">
    <w:name w:val="Заголовок №3"/>
    <w:basedOn w:val="a"/>
    <w:link w:val="31"/>
    <w:rsid w:val="006C0934"/>
    <w:pPr>
      <w:shd w:val="clear" w:color="auto" w:fill="FFFFFF"/>
      <w:spacing w:after="60" w:line="0" w:lineRule="atLeast"/>
      <w:ind w:hanging="11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C0934"/>
    <w:pPr>
      <w:shd w:val="clear" w:color="auto" w:fill="FFFFFF"/>
      <w:spacing w:before="300" w:line="322" w:lineRule="exact"/>
      <w:ind w:firstLine="12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D359-C777-407C-BE24-4061EA24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92</cp:revision>
  <cp:lastPrinted>2022-06-20T09:36:00Z</cp:lastPrinted>
  <dcterms:created xsi:type="dcterms:W3CDTF">2022-06-20T07:52:00Z</dcterms:created>
  <dcterms:modified xsi:type="dcterms:W3CDTF">2022-07-27T03:01:00Z</dcterms:modified>
</cp:coreProperties>
</file>