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D2" w:rsidRPr="0079166E" w:rsidRDefault="00BF41F4" w:rsidP="00DC17D2">
      <w:pPr>
        <w:jc w:val="center"/>
        <w:rPr>
          <w:sz w:val="27"/>
          <w:szCs w:val="27"/>
        </w:rPr>
      </w:pPr>
      <w:r w:rsidRPr="0079166E">
        <w:rPr>
          <w:sz w:val="27"/>
          <w:szCs w:val="27"/>
        </w:rPr>
        <w:t>АДМИНИСТРАЦИЯ ПОСПЕЛИХИНСКОГО РАЙОНА</w:t>
      </w:r>
    </w:p>
    <w:p w:rsidR="00DC17D2" w:rsidRPr="0079166E" w:rsidRDefault="00DC17D2" w:rsidP="001E213E">
      <w:pPr>
        <w:jc w:val="center"/>
        <w:rPr>
          <w:sz w:val="27"/>
          <w:szCs w:val="27"/>
        </w:rPr>
      </w:pPr>
      <w:r w:rsidRPr="0079166E">
        <w:rPr>
          <w:sz w:val="27"/>
          <w:szCs w:val="27"/>
        </w:rPr>
        <w:t>АЛТАЙСКОГО КРАЯ</w:t>
      </w:r>
    </w:p>
    <w:p w:rsidR="00DC17D2" w:rsidRPr="0079166E" w:rsidRDefault="00DC17D2" w:rsidP="00DC17D2">
      <w:pPr>
        <w:jc w:val="center"/>
        <w:rPr>
          <w:sz w:val="27"/>
          <w:szCs w:val="27"/>
        </w:rPr>
      </w:pPr>
    </w:p>
    <w:p w:rsidR="00BF2EAD" w:rsidRPr="0079166E" w:rsidRDefault="00BF2EAD" w:rsidP="00DC17D2">
      <w:pPr>
        <w:jc w:val="center"/>
        <w:rPr>
          <w:sz w:val="27"/>
          <w:szCs w:val="27"/>
        </w:rPr>
      </w:pPr>
    </w:p>
    <w:p w:rsidR="00DC17D2" w:rsidRPr="0079166E" w:rsidRDefault="00DC17D2" w:rsidP="00DC17D2">
      <w:pPr>
        <w:jc w:val="center"/>
        <w:rPr>
          <w:sz w:val="27"/>
          <w:szCs w:val="27"/>
        </w:rPr>
      </w:pPr>
      <w:r w:rsidRPr="0079166E">
        <w:rPr>
          <w:sz w:val="27"/>
          <w:szCs w:val="27"/>
        </w:rPr>
        <w:t>ПОСТАНОВЛЕНИЕ</w:t>
      </w:r>
    </w:p>
    <w:p w:rsidR="00B51E48" w:rsidRPr="0079166E" w:rsidRDefault="00B51E48" w:rsidP="00DC17D2">
      <w:pPr>
        <w:jc w:val="center"/>
        <w:rPr>
          <w:sz w:val="27"/>
          <w:szCs w:val="27"/>
        </w:rPr>
      </w:pPr>
    </w:p>
    <w:p w:rsidR="003136DE" w:rsidRPr="0079166E" w:rsidRDefault="00247E77" w:rsidP="00C849CE">
      <w:pPr>
        <w:jc w:val="center"/>
        <w:rPr>
          <w:sz w:val="27"/>
          <w:szCs w:val="27"/>
        </w:rPr>
      </w:pPr>
      <w:r>
        <w:rPr>
          <w:sz w:val="27"/>
          <w:szCs w:val="27"/>
        </w:rPr>
        <w:t>22.04.2020</w:t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8D3D98" w:rsidRPr="0079166E">
        <w:rPr>
          <w:sz w:val="27"/>
          <w:szCs w:val="27"/>
        </w:rPr>
        <w:t>№</w:t>
      </w:r>
      <w:r>
        <w:rPr>
          <w:sz w:val="27"/>
          <w:szCs w:val="27"/>
        </w:rPr>
        <w:t xml:space="preserve"> 196</w:t>
      </w:r>
    </w:p>
    <w:p w:rsidR="00DC17D2" w:rsidRPr="0079166E" w:rsidRDefault="009B7A59" w:rsidP="00C849CE">
      <w:pPr>
        <w:jc w:val="center"/>
        <w:rPr>
          <w:sz w:val="27"/>
          <w:szCs w:val="27"/>
        </w:rPr>
      </w:pPr>
      <w:r>
        <w:rPr>
          <w:sz w:val="27"/>
          <w:szCs w:val="27"/>
        </w:rPr>
        <w:t>с.</w:t>
      </w:r>
      <w:r w:rsidR="00C849CE" w:rsidRPr="0079166E">
        <w:rPr>
          <w:sz w:val="27"/>
          <w:szCs w:val="27"/>
        </w:rPr>
        <w:t>Поспелиха</w:t>
      </w:r>
    </w:p>
    <w:p w:rsidR="002A1A8A" w:rsidRPr="0079166E" w:rsidRDefault="002A1A8A" w:rsidP="00DC17D2">
      <w:pPr>
        <w:rPr>
          <w:sz w:val="27"/>
          <w:szCs w:val="27"/>
        </w:rPr>
      </w:pPr>
    </w:p>
    <w:p w:rsidR="00BF2EAD" w:rsidRPr="0079166E" w:rsidRDefault="00BF2EAD" w:rsidP="00DC17D2">
      <w:pPr>
        <w:rPr>
          <w:sz w:val="27"/>
          <w:szCs w:val="27"/>
        </w:rPr>
      </w:pPr>
    </w:p>
    <w:p w:rsidR="007446FE" w:rsidRPr="0079166E" w:rsidRDefault="007446FE" w:rsidP="0058265F">
      <w:pPr>
        <w:pStyle w:val="ConsPlusTitle"/>
        <w:ind w:right="454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Об утверждении Порядк</w:t>
      </w:r>
      <w:r w:rsidR="001A03B9" w:rsidRPr="0079166E">
        <w:rPr>
          <w:rFonts w:ascii="Times New Roman" w:hAnsi="Times New Roman" w:cs="Times New Roman"/>
          <w:b w:val="0"/>
          <w:sz w:val="27"/>
          <w:szCs w:val="27"/>
        </w:rPr>
        <w:t>а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 xml:space="preserve"> заключени</w:t>
      </w:r>
      <w:r w:rsidR="001A03B9" w:rsidRPr="0079166E">
        <w:rPr>
          <w:rFonts w:ascii="Times New Roman" w:hAnsi="Times New Roman" w:cs="Times New Roman"/>
          <w:b w:val="0"/>
          <w:sz w:val="27"/>
          <w:szCs w:val="27"/>
        </w:rPr>
        <w:t>я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 xml:space="preserve"> договора на размещение и эксплуатацию нестационарных торговых объектов на территории муниципального образов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>а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>ния Поспелихинский район Алтайского края</w:t>
      </w:r>
    </w:p>
    <w:p w:rsidR="000A1C25" w:rsidRPr="0079166E" w:rsidRDefault="000A1C25" w:rsidP="00CA2F96">
      <w:pPr>
        <w:ind w:right="5705"/>
        <w:rPr>
          <w:sz w:val="27"/>
          <w:szCs w:val="27"/>
        </w:rPr>
      </w:pPr>
    </w:p>
    <w:p w:rsidR="0058265F" w:rsidRPr="0079166E" w:rsidRDefault="0058265F" w:rsidP="0058265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7" w:history="1">
        <w:r w:rsidRPr="0079166E">
          <w:rPr>
            <w:rFonts w:ascii="Times New Roman" w:hAnsi="Times New Roman" w:cs="Times New Roman"/>
            <w:sz w:val="27"/>
            <w:szCs w:val="27"/>
          </w:rPr>
          <w:t>ст.ст. 39.3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79166E">
          <w:rPr>
            <w:rFonts w:ascii="Times New Roman" w:hAnsi="Times New Roman" w:cs="Times New Roman"/>
            <w:sz w:val="27"/>
            <w:szCs w:val="27"/>
          </w:rPr>
          <w:t>39.6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Земельного кодекса РФ, </w:t>
      </w:r>
      <w:hyperlink r:id="rId9" w:history="1">
        <w:r w:rsidRPr="0079166E">
          <w:rPr>
            <w:rFonts w:ascii="Times New Roman" w:hAnsi="Times New Roman" w:cs="Times New Roman"/>
            <w:sz w:val="27"/>
            <w:szCs w:val="27"/>
          </w:rPr>
          <w:t>ст. 10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ного закона от 28.12.2009 N 381-ФЗ "Об основах государственного регулиров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ния торговой деятельности в Российской Федерации", </w:t>
      </w:r>
      <w:hyperlink r:id="rId10" w:history="1">
        <w:r w:rsidRPr="0079166E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Управления Алтайского края по развитию предпринимательства и рыночной инфраструкт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ры от 23.12.2010 N 145 "Об утверждении Порядка разработки и утверждения схем размещения нестационарных торговых объектов на территории муниц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 xml:space="preserve">пальных образований Алтайского края", </w:t>
      </w:r>
      <w:hyperlink r:id="rId11" w:history="1">
        <w:r w:rsidR="00D70C1F" w:rsidRPr="0079166E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="00D70C1F" w:rsidRPr="0079166E">
        <w:rPr>
          <w:rFonts w:ascii="Times New Roman" w:hAnsi="Times New Roman" w:cs="Times New Roman"/>
          <w:sz w:val="27"/>
          <w:szCs w:val="27"/>
        </w:rPr>
        <w:t xml:space="preserve"> Поспелихинского районного Совета народных депутатов от 27.06.2012 N 47 "Об утверждении Положения о порядке размещения нестационарных торговых объектов на территории мун</w:t>
      </w:r>
      <w:r w:rsidR="00D70C1F" w:rsidRPr="0079166E">
        <w:rPr>
          <w:rFonts w:ascii="Times New Roman" w:hAnsi="Times New Roman" w:cs="Times New Roman"/>
          <w:sz w:val="27"/>
          <w:szCs w:val="27"/>
        </w:rPr>
        <w:t>и</w:t>
      </w:r>
      <w:r w:rsidR="00D70C1F" w:rsidRPr="0079166E">
        <w:rPr>
          <w:rFonts w:ascii="Times New Roman" w:hAnsi="Times New Roman" w:cs="Times New Roman"/>
          <w:sz w:val="27"/>
          <w:szCs w:val="27"/>
        </w:rPr>
        <w:t xml:space="preserve">ципального образования Поспелихинский район", </w:t>
      </w:r>
      <w:hyperlink r:id="rId12" w:history="1">
        <w:r w:rsidRPr="0079166E">
          <w:rPr>
            <w:rFonts w:ascii="Times New Roman" w:hAnsi="Times New Roman" w:cs="Times New Roman"/>
            <w:sz w:val="27"/>
            <w:szCs w:val="27"/>
          </w:rPr>
          <w:t>ст. 60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Поспелихинский район Алтайского краяПОСТАНОВЛЯЮ:</w:t>
      </w:r>
    </w:p>
    <w:p w:rsidR="00885A78" w:rsidRPr="0079166E" w:rsidRDefault="008E1636" w:rsidP="005826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. Утвердить </w:t>
      </w:r>
      <w:hyperlink w:anchor="P147" w:history="1">
        <w:r w:rsidR="0058265F" w:rsidRPr="0079166E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885A78" w:rsidRPr="0079166E">
        <w:rPr>
          <w:rFonts w:ascii="Times New Roman" w:hAnsi="Times New Roman" w:cs="Times New Roman"/>
          <w:sz w:val="27"/>
          <w:szCs w:val="27"/>
        </w:rPr>
        <w:t>заключения договора на размещение и эксплуатацию нестационарных торговых объектов на территории муниципального образов</w:t>
      </w:r>
      <w:r w:rsidR="00885A78" w:rsidRPr="0079166E">
        <w:rPr>
          <w:rFonts w:ascii="Times New Roman" w:hAnsi="Times New Roman" w:cs="Times New Roman"/>
          <w:sz w:val="27"/>
          <w:szCs w:val="27"/>
        </w:rPr>
        <w:t>а</w:t>
      </w:r>
      <w:r w:rsidR="00885A78" w:rsidRPr="0079166E">
        <w:rPr>
          <w:rFonts w:ascii="Times New Roman" w:hAnsi="Times New Roman" w:cs="Times New Roman"/>
          <w:sz w:val="27"/>
          <w:szCs w:val="27"/>
        </w:rPr>
        <w:t>ния Поспелихинский район Алтайского края, в том числе:</w:t>
      </w:r>
    </w:p>
    <w:p w:rsidR="0058265F" w:rsidRPr="0079166E" w:rsidRDefault="00885A78" w:rsidP="00885A78">
      <w:pPr>
        <w:pStyle w:val="ConsPlusNormal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1.1 </w:t>
      </w:r>
      <w:hyperlink w:anchor="P497" w:history="1">
        <w:r w:rsidRPr="0079166E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58265F" w:rsidRPr="0079166E">
        <w:rPr>
          <w:rFonts w:ascii="Times New Roman" w:hAnsi="Times New Roman" w:cs="Times New Roman"/>
          <w:sz w:val="27"/>
          <w:szCs w:val="27"/>
        </w:rPr>
        <w:t>организации и проведения торгов по продаже права на з</w:t>
      </w:r>
      <w:r w:rsidR="0058265F" w:rsidRPr="0079166E">
        <w:rPr>
          <w:rFonts w:ascii="Times New Roman" w:hAnsi="Times New Roman" w:cs="Times New Roman"/>
          <w:sz w:val="27"/>
          <w:szCs w:val="27"/>
        </w:rPr>
        <w:t>а</w:t>
      </w:r>
      <w:r w:rsidR="0058265F" w:rsidRPr="0079166E">
        <w:rPr>
          <w:rFonts w:ascii="Times New Roman" w:hAnsi="Times New Roman" w:cs="Times New Roman"/>
          <w:sz w:val="27"/>
          <w:szCs w:val="27"/>
        </w:rPr>
        <w:t>ключение договора на размещение и эксплуатацию нестационарных торговых объектов на территории муниципального образования Поспелихинский район Алтайск</w:t>
      </w:r>
      <w:r w:rsidR="008E1636" w:rsidRPr="0079166E">
        <w:rPr>
          <w:rFonts w:ascii="Times New Roman" w:hAnsi="Times New Roman" w:cs="Times New Roman"/>
          <w:sz w:val="27"/>
          <w:szCs w:val="27"/>
        </w:rPr>
        <w:t xml:space="preserve">ого края </w:t>
      </w:r>
      <w:r w:rsidR="001A03B9" w:rsidRPr="0079166E">
        <w:rPr>
          <w:rFonts w:ascii="Times New Roman" w:hAnsi="Times New Roman" w:cs="Times New Roman"/>
          <w:sz w:val="27"/>
          <w:szCs w:val="27"/>
        </w:rPr>
        <w:t>(приложение 1)</w:t>
      </w:r>
      <w:r w:rsidRPr="0079166E">
        <w:rPr>
          <w:rFonts w:ascii="Times New Roman" w:hAnsi="Times New Roman" w:cs="Times New Roman"/>
          <w:sz w:val="27"/>
          <w:szCs w:val="27"/>
        </w:rPr>
        <w:t>;</w:t>
      </w:r>
    </w:p>
    <w:p w:rsidR="001A03B9" w:rsidRPr="0079166E" w:rsidRDefault="00885A78" w:rsidP="00885A78">
      <w:pPr>
        <w:pStyle w:val="ConsPlusNormal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</w:t>
      </w:r>
      <w:r w:rsidR="001A03B9" w:rsidRPr="0079166E">
        <w:rPr>
          <w:rFonts w:ascii="Times New Roman" w:hAnsi="Times New Roman" w:cs="Times New Roman"/>
          <w:sz w:val="27"/>
          <w:szCs w:val="27"/>
        </w:rPr>
        <w:t xml:space="preserve">2. </w:t>
      </w:r>
      <w:hyperlink w:anchor="P497" w:history="1">
        <w:r w:rsidR="001A03B9" w:rsidRPr="0079166E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1A03B9" w:rsidRPr="0079166E">
        <w:rPr>
          <w:rFonts w:ascii="Times New Roman" w:hAnsi="Times New Roman" w:cs="Times New Roman"/>
          <w:sz w:val="27"/>
          <w:szCs w:val="27"/>
        </w:rPr>
        <w:t xml:space="preserve"> размещения нестационарного торгового объекта на те</w:t>
      </w:r>
      <w:r w:rsidR="001A03B9" w:rsidRPr="0079166E">
        <w:rPr>
          <w:rFonts w:ascii="Times New Roman" w:hAnsi="Times New Roman" w:cs="Times New Roman"/>
          <w:sz w:val="27"/>
          <w:szCs w:val="27"/>
        </w:rPr>
        <w:t>р</w:t>
      </w:r>
      <w:r w:rsidR="001A03B9" w:rsidRPr="0079166E">
        <w:rPr>
          <w:rFonts w:ascii="Times New Roman" w:hAnsi="Times New Roman" w:cs="Times New Roman"/>
          <w:sz w:val="27"/>
          <w:szCs w:val="27"/>
        </w:rPr>
        <w:t>ритории муниципального образования Поспелихинский район Алтайского края без проведения аукциона (приложение 2).</w:t>
      </w:r>
    </w:p>
    <w:p w:rsidR="00BC0672" w:rsidRPr="0079166E" w:rsidRDefault="001C57DD" w:rsidP="0058265F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9166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</w:t>
      </w:r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 Постановление обнародовать на информационно - справочном портале Администрации Поспелихинского района (</w:t>
      </w:r>
      <w:hyperlink r:id="rId13" w:history="1">
        <w:r w:rsidR="00BC0672" w:rsidRPr="0079166E">
          <w:rPr>
            <w:rFonts w:ascii="Times New Roman" w:eastAsia="Calibri" w:hAnsi="Times New Roman" w:cs="Times New Roman"/>
            <w:bCs/>
            <w:sz w:val="27"/>
            <w:szCs w:val="27"/>
            <w:u w:val="single"/>
            <w:lang w:val="en-US" w:eastAsia="en-US"/>
          </w:rPr>
          <w:t>www</w:t>
        </w:r>
        <w:r w:rsidR="00BC0672" w:rsidRPr="0079166E">
          <w:rPr>
            <w:rFonts w:ascii="Times New Roman" w:eastAsia="Calibri" w:hAnsi="Times New Roman" w:cs="Times New Roman"/>
            <w:bCs/>
            <w:sz w:val="27"/>
            <w:szCs w:val="27"/>
            <w:u w:val="single"/>
            <w:lang w:eastAsia="en-US"/>
          </w:rPr>
          <w:t>.</w:t>
        </w:r>
        <w:r w:rsidR="00BC0672" w:rsidRPr="0079166E">
          <w:rPr>
            <w:rFonts w:ascii="Times New Roman" w:eastAsia="Calibri" w:hAnsi="Times New Roman" w:cs="Times New Roman"/>
            <w:bCs/>
            <w:sz w:val="27"/>
            <w:szCs w:val="27"/>
            <w:u w:val="single"/>
            <w:lang w:val="en-US" w:eastAsia="en-US"/>
          </w:rPr>
          <w:t>pos</w:t>
        </w:r>
      </w:hyperlink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u w:val="single"/>
          <w:lang w:eastAsia="en-US"/>
        </w:rPr>
        <w:t xml:space="preserve"> – </w:t>
      </w:r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u w:val="single"/>
          <w:lang w:val="en-US" w:eastAsia="en-US"/>
        </w:rPr>
        <w:t>admin</w:t>
      </w:r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u w:val="single"/>
          <w:lang w:eastAsia="en-US"/>
        </w:rPr>
        <w:t>.</w:t>
      </w:r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u w:val="single"/>
          <w:lang w:val="en-US" w:eastAsia="en-US"/>
        </w:rPr>
        <w:t>ru</w:t>
      </w:r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).</w:t>
      </w:r>
    </w:p>
    <w:p w:rsidR="0058265F" w:rsidRPr="0079166E" w:rsidRDefault="001C57DD" w:rsidP="005826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</w:t>
      </w:r>
      <w:r w:rsidR="0058265F" w:rsidRPr="0079166E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58265F" w:rsidRPr="0079166E" w:rsidRDefault="001C57DD" w:rsidP="005826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. Контроль за выполнением настоящего постановления возложить на </w:t>
      </w:r>
      <w:r w:rsidR="008E1636" w:rsidRPr="0079166E">
        <w:rPr>
          <w:rFonts w:ascii="Times New Roman" w:hAnsi="Times New Roman" w:cs="Times New Roman"/>
          <w:sz w:val="27"/>
          <w:szCs w:val="27"/>
        </w:rPr>
        <w:t>з</w:t>
      </w:r>
      <w:r w:rsidR="008E1636" w:rsidRPr="0079166E">
        <w:rPr>
          <w:rFonts w:ascii="Times New Roman" w:hAnsi="Times New Roman" w:cs="Times New Roman"/>
          <w:sz w:val="27"/>
          <w:szCs w:val="27"/>
        </w:rPr>
        <w:t>а</w:t>
      </w:r>
      <w:r w:rsidR="008E1636" w:rsidRPr="0079166E">
        <w:rPr>
          <w:rFonts w:ascii="Times New Roman" w:hAnsi="Times New Roman" w:cs="Times New Roman"/>
          <w:sz w:val="27"/>
          <w:szCs w:val="27"/>
        </w:rPr>
        <w:t>местителя главы Администрации района по экономическим вопросам</w:t>
      </w:r>
      <w:r w:rsidR="00190BFC" w:rsidRPr="0079166E">
        <w:rPr>
          <w:rFonts w:ascii="Times New Roman" w:hAnsi="Times New Roman" w:cs="Times New Roman"/>
          <w:sz w:val="27"/>
          <w:szCs w:val="27"/>
        </w:rPr>
        <w:t>, предс</w:t>
      </w:r>
      <w:r w:rsidR="00190BFC" w:rsidRPr="0079166E">
        <w:rPr>
          <w:rFonts w:ascii="Times New Roman" w:hAnsi="Times New Roman" w:cs="Times New Roman"/>
          <w:sz w:val="27"/>
          <w:szCs w:val="27"/>
        </w:rPr>
        <w:t>е</w:t>
      </w:r>
      <w:r w:rsidR="00190BFC" w:rsidRPr="0079166E">
        <w:rPr>
          <w:rFonts w:ascii="Times New Roman" w:hAnsi="Times New Roman" w:cs="Times New Roman"/>
          <w:sz w:val="27"/>
          <w:szCs w:val="27"/>
        </w:rPr>
        <w:t>дателя комитета по финансам, налоговой и кредитной политике</w:t>
      </w:r>
      <w:r w:rsidR="008E1636" w:rsidRPr="0079166E">
        <w:rPr>
          <w:rFonts w:ascii="Times New Roman" w:hAnsi="Times New Roman" w:cs="Times New Roman"/>
          <w:sz w:val="27"/>
          <w:szCs w:val="27"/>
        </w:rPr>
        <w:t xml:space="preserve"> Баскакову Е.Г.</w:t>
      </w:r>
    </w:p>
    <w:p w:rsidR="003D721D" w:rsidRPr="0079166E" w:rsidRDefault="003D721D" w:rsidP="001D6C78">
      <w:pPr>
        <w:ind w:firstLine="720"/>
        <w:jc w:val="both"/>
        <w:rPr>
          <w:sz w:val="27"/>
          <w:szCs w:val="27"/>
        </w:rPr>
      </w:pPr>
    </w:p>
    <w:p w:rsidR="003D721D" w:rsidRPr="0079166E" w:rsidRDefault="003D721D" w:rsidP="006F3D58">
      <w:pPr>
        <w:ind w:right="-45"/>
        <w:rPr>
          <w:sz w:val="27"/>
          <w:szCs w:val="27"/>
        </w:rPr>
      </w:pPr>
      <w:r w:rsidRPr="0079166E">
        <w:rPr>
          <w:sz w:val="27"/>
          <w:szCs w:val="27"/>
        </w:rPr>
        <w:t xml:space="preserve">Глава района                      </w:t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="009B7A59">
        <w:rPr>
          <w:sz w:val="27"/>
          <w:szCs w:val="27"/>
        </w:rPr>
        <w:tab/>
      </w:r>
      <w:r w:rsidRPr="0079166E">
        <w:rPr>
          <w:sz w:val="27"/>
          <w:szCs w:val="27"/>
        </w:rPr>
        <w:t>И.А. Башм</w:t>
      </w:r>
      <w:r w:rsidRPr="0079166E">
        <w:rPr>
          <w:sz w:val="27"/>
          <w:szCs w:val="27"/>
        </w:rPr>
        <w:t>а</w:t>
      </w:r>
      <w:r w:rsidRPr="0079166E">
        <w:rPr>
          <w:sz w:val="27"/>
          <w:szCs w:val="27"/>
        </w:rPr>
        <w:t>ков</w:t>
      </w:r>
    </w:p>
    <w:p w:rsidR="0058265F" w:rsidRPr="0079166E" w:rsidRDefault="0058265F" w:rsidP="009B7A59">
      <w:pPr>
        <w:ind w:left="7080" w:right="-45"/>
        <w:rPr>
          <w:sz w:val="27"/>
          <w:szCs w:val="27"/>
        </w:rPr>
      </w:pPr>
      <w:r w:rsidRPr="0079166E">
        <w:rPr>
          <w:sz w:val="28"/>
          <w:szCs w:val="28"/>
        </w:rPr>
        <w:br w:type="page"/>
      </w:r>
      <w:r w:rsidR="009B7A59">
        <w:rPr>
          <w:sz w:val="28"/>
          <w:szCs w:val="28"/>
        </w:rPr>
        <w:lastRenderedPageBreak/>
        <w:t xml:space="preserve">   </w:t>
      </w:r>
      <w:r w:rsidR="00B538FF" w:rsidRPr="0079166E">
        <w:rPr>
          <w:sz w:val="27"/>
          <w:szCs w:val="27"/>
        </w:rPr>
        <w:t>Приложение</w:t>
      </w:r>
      <w:r w:rsidR="00DB7E0E" w:rsidRPr="0079166E">
        <w:rPr>
          <w:sz w:val="27"/>
          <w:szCs w:val="27"/>
        </w:rPr>
        <w:t xml:space="preserve"> 1</w:t>
      </w:r>
    </w:p>
    <w:p w:rsidR="000D4D7A" w:rsidRPr="0079166E" w:rsidRDefault="000D4D7A" w:rsidP="000D4D7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B7E0E" w:rsidRPr="0079166E" w:rsidRDefault="000D4D7A" w:rsidP="000D4D7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0D4D7A" w:rsidRPr="0079166E" w:rsidRDefault="000D4D7A" w:rsidP="000D4D7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Поспелихинского района</w:t>
      </w:r>
    </w:p>
    <w:p w:rsidR="000D4D7A" w:rsidRPr="0079166E" w:rsidRDefault="000D4D7A" w:rsidP="000D4D7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от </w:t>
      </w:r>
      <w:r w:rsidR="00247E77">
        <w:rPr>
          <w:rFonts w:ascii="Times New Roman" w:hAnsi="Times New Roman" w:cs="Times New Roman"/>
          <w:sz w:val="27"/>
          <w:szCs w:val="27"/>
        </w:rPr>
        <w:t>22.04.2020</w:t>
      </w:r>
      <w:bookmarkStart w:id="0" w:name="_GoBack"/>
      <w:bookmarkEnd w:id="0"/>
      <w:r w:rsidRPr="0079166E">
        <w:rPr>
          <w:rFonts w:ascii="Times New Roman" w:hAnsi="Times New Roman" w:cs="Times New Roman"/>
          <w:sz w:val="27"/>
          <w:szCs w:val="27"/>
        </w:rPr>
        <w:t xml:space="preserve"> г. N </w:t>
      </w:r>
      <w:r w:rsidR="00247E77">
        <w:rPr>
          <w:rFonts w:ascii="Times New Roman" w:hAnsi="Times New Roman" w:cs="Times New Roman"/>
          <w:sz w:val="27"/>
          <w:szCs w:val="27"/>
        </w:rPr>
        <w:t>196</w:t>
      </w:r>
    </w:p>
    <w:p w:rsidR="0058265F" w:rsidRPr="0079166E" w:rsidRDefault="0058265F" w:rsidP="0076456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160AE" w:rsidRPr="0079166E" w:rsidRDefault="006160AE" w:rsidP="0076456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8265F" w:rsidRPr="0079166E" w:rsidRDefault="0058265F" w:rsidP="0076456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47"/>
      <w:bookmarkEnd w:id="1"/>
      <w:r w:rsidRPr="0079166E">
        <w:rPr>
          <w:rFonts w:ascii="Times New Roman" w:hAnsi="Times New Roman" w:cs="Times New Roman"/>
          <w:sz w:val="27"/>
          <w:szCs w:val="27"/>
        </w:rPr>
        <w:t>ПОРЯДОК</w:t>
      </w:r>
    </w:p>
    <w:p w:rsidR="0058265F" w:rsidRPr="0079166E" w:rsidRDefault="0058265F" w:rsidP="0076456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ОРГАНИЗАЦИИ И ПРОВЕДЕНИЯ ТОРГОВ ПО ПРОДАЖЕ ПРАВА</w:t>
      </w:r>
    </w:p>
    <w:p w:rsidR="0058265F" w:rsidRPr="0079166E" w:rsidRDefault="0058265F" w:rsidP="0076456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ЗАКЛЮЧЕНИЕ ДОГОВОРА НА РАЗМЕЩЕНИЕ И ЭКСПЛУАТ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ЦИЮНЕСТАЦИОНАРНЫХ ТОРГОВЫХ ОБЪЕКТОВ НА ТЕРРИТ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РИИМУНИЦИПАЛЬНОГО ОБРАЗОВАНИЯ </w:t>
      </w:r>
      <w:r w:rsidR="00726864" w:rsidRPr="0079166E">
        <w:rPr>
          <w:rFonts w:ascii="Times New Roman" w:hAnsi="Times New Roman" w:cs="Times New Roman"/>
          <w:caps/>
          <w:sz w:val="27"/>
          <w:szCs w:val="27"/>
        </w:rPr>
        <w:t>Поспелихинского района</w:t>
      </w:r>
      <w:r w:rsidRPr="0079166E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</w:p>
    <w:p w:rsidR="0058265F" w:rsidRPr="0079166E" w:rsidRDefault="0058265F" w:rsidP="0076456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8265F" w:rsidRPr="0079166E" w:rsidRDefault="0058265F" w:rsidP="00764563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1.1. Порядок организации и проведении торгов по продаже права на закл</w:t>
      </w:r>
      <w:r w:rsidRPr="0079166E">
        <w:rPr>
          <w:rFonts w:ascii="Times New Roman" w:hAnsi="Times New Roman" w:cs="Times New Roman"/>
          <w:sz w:val="27"/>
          <w:szCs w:val="27"/>
        </w:rPr>
        <w:t>ю</w:t>
      </w:r>
      <w:r w:rsidRPr="0079166E">
        <w:rPr>
          <w:rFonts w:ascii="Times New Roman" w:hAnsi="Times New Roman" w:cs="Times New Roman"/>
          <w:sz w:val="27"/>
          <w:szCs w:val="27"/>
        </w:rPr>
        <w:t>чение договора на размещение и эксплуатацию нестационарных торговых об</w:t>
      </w:r>
      <w:r w:rsidRPr="0079166E">
        <w:rPr>
          <w:rFonts w:ascii="Times New Roman" w:hAnsi="Times New Roman" w:cs="Times New Roman"/>
          <w:sz w:val="27"/>
          <w:szCs w:val="27"/>
        </w:rPr>
        <w:t>ъ</w:t>
      </w:r>
      <w:r w:rsidRPr="0079166E">
        <w:rPr>
          <w:rFonts w:ascii="Times New Roman" w:hAnsi="Times New Roman" w:cs="Times New Roman"/>
          <w:sz w:val="27"/>
          <w:szCs w:val="27"/>
        </w:rPr>
        <w:t xml:space="preserve">ектов на территории муниципального образования </w:t>
      </w:r>
      <w:r w:rsidR="00726864" w:rsidRPr="0079166E">
        <w:rPr>
          <w:rFonts w:ascii="Times New Roman" w:hAnsi="Times New Roman" w:cs="Times New Roman"/>
          <w:sz w:val="27"/>
          <w:szCs w:val="27"/>
        </w:rPr>
        <w:t>Поспелихинский район</w:t>
      </w:r>
      <w:r w:rsidRPr="0079166E">
        <w:rPr>
          <w:rFonts w:ascii="Times New Roman" w:hAnsi="Times New Roman" w:cs="Times New Roman"/>
          <w:sz w:val="27"/>
          <w:szCs w:val="27"/>
        </w:rPr>
        <w:t xml:space="preserve"> А</w:t>
      </w:r>
      <w:r w:rsidRPr="0079166E">
        <w:rPr>
          <w:rFonts w:ascii="Times New Roman" w:hAnsi="Times New Roman" w:cs="Times New Roman"/>
          <w:sz w:val="27"/>
          <w:szCs w:val="27"/>
        </w:rPr>
        <w:t>л</w:t>
      </w:r>
      <w:r w:rsidRPr="0079166E">
        <w:rPr>
          <w:rFonts w:ascii="Times New Roman" w:hAnsi="Times New Roman" w:cs="Times New Roman"/>
          <w:sz w:val="27"/>
          <w:szCs w:val="27"/>
        </w:rPr>
        <w:t>тайского края (далее Порядок) регламентирует отношения, связанные с орган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зацией и проведением торгов по продаже права на заключение договора на ра</w:t>
      </w:r>
      <w:r w:rsidRPr="0079166E">
        <w:rPr>
          <w:rFonts w:ascii="Times New Roman" w:hAnsi="Times New Roman" w:cs="Times New Roman"/>
          <w:sz w:val="27"/>
          <w:szCs w:val="27"/>
        </w:rPr>
        <w:t>з</w:t>
      </w:r>
      <w:r w:rsidRPr="0079166E">
        <w:rPr>
          <w:rFonts w:ascii="Times New Roman" w:hAnsi="Times New Roman" w:cs="Times New Roman"/>
          <w:sz w:val="27"/>
          <w:szCs w:val="27"/>
        </w:rPr>
        <w:t>мещение и эксплуатацию нестационарных торговых объектов (далее - Договор) на земельных участках, находящихся в собственности муниципального образ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вания </w:t>
      </w:r>
      <w:r w:rsidR="00726864" w:rsidRPr="0079166E">
        <w:rPr>
          <w:rFonts w:ascii="Times New Roman" w:hAnsi="Times New Roman" w:cs="Times New Roman"/>
          <w:sz w:val="27"/>
          <w:szCs w:val="27"/>
        </w:rPr>
        <w:t>Поспелихинский район</w:t>
      </w:r>
      <w:r w:rsidR="00E74428" w:rsidRPr="0079166E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79166E">
        <w:rPr>
          <w:rFonts w:ascii="Times New Roman" w:hAnsi="Times New Roman" w:cs="Times New Roman"/>
          <w:sz w:val="27"/>
          <w:szCs w:val="27"/>
        </w:rPr>
        <w:t xml:space="preserve"> и земельных участках, распол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женных в границах муниципального образования </w:t>
      </w:r>
      <w:r w:rsidR="00726864" w:rsidRPr="0079166E">
        <w:rPr>
          <w:rFonts w:ascii="Times New Roman" w:hAnsi="Times New Roman" w:cs="Times New Roman"/>
          <w:sz w:val="27"/>
          <w:szCs w:val="27"/>
        </w:rPr>
        <w:t xml:space="preserve">Поспелихинский район 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л</w:t>
      </w:r>
      <w:r w:rsidRPr="0079166E">
        <w:rPr>
          <w:rFonts w:ascii="Times New Roman" w:hAnsi="Times New Roman" w:cs="Times New Roman"/>
          <w:sz w:val="27"/>
          <w:szCs w:val="27"/>
        </w:rPr>
        <w:t>тайского края, государственная собственность на которые не разграничена, в том числе на землях общего пользования.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 Отношения, возникающие в процессе организации и проведения торгов по продаже права на заключение Договора, регулируются нормативными пр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вовыми актами Российской Федерации, Алтайского края и настоящим Поря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ком.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1.3. В проводимом в соответствии с Порядком аукционе может участвовать любое юридическое лицо независимо от организационно-правовой формы, формы собственности, а также индивидуальные предприниматели, видом де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тельности которых (одним из видов деятельности которых) является осущест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ление розничной торговли, зарегистрированные в налоговом органе Российской Федерации в установленном порядке.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1.4. Размещение нестационарных торговых объектов (далее - НТО) осущ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 xml:space="preserve">ствляется в соответствии с </w:t>
      </w:r>
      <w:hyperlink w:anchor="P40" w:history="1">
        <w:r w:rsidRPr="0079166E">
          <w:rPr>
            <w:rFonts w:ascii="Times New Roman" w:hAnsi="Times New Roman" w:cs="Times New Roman"/>
            <w:sz w:val="27"/>
            <w:szCs w:val="27"/>
          </w:rPr>
          <w:t>Положением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о размещении нестационарных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вых объектов на территории муниципального образования Поспелихинский район Алтайского края на основании Договора, заключенного с организатором торгов, и разрешения, выданного отделом по строительству и архитектуре А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министрации Поспелихинского района.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Организатором торгов является отдел по управлению муниципальным имуществом Администрации Поспелихинского района.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169"/>
      <w:bookmarkEnd w:id="2"/>
      <w:r w:rsidRPr="0079166E">
        <w:rPr>
          <w:rFonts w:ascii="Times New Roman" w:hAnsi="Times New Roman" w:cs="Times New Roman"/>
          <w:sz w:val="27"/>
          <w:szCs w:val="27"/>
        </w:rPr>
        <w:t>1.5. Настоящий Порядок не распространяется на случаи: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а) когда земельный участок, на котором устанавливается НТО, закреплен уполномоченным органом за другим лицом на каком-либо вещном праве, праве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аренды либо передан в доверительное управление (если договор доверительного управления наделяет доверительного управляющего правом на заключение в</w:t>
      </w:r>
      <w:r w:rsidRPr="0079166E">
        <w:rPr>
          <w:rFonts w:ascii="Times New Roman" w:hAnsi="Times New Roman" w:cs="Times New Roman"/>
          <w:sz w:val="27"/>
          <w:szCs w:val="27"/>
        </w:rPr>
        <w:t>ы</w:t>
      </w:r>
      <w:r w:rsidRPr="0079166E">
        <w:rPr>
          <w:rFonts w:ascii="Times New Roman" w:hAnsi="Times New Roman" w:cs="Times New Roman"/>
          <w:sz w:val="27"/>
          <w:szCs w:val="27"/>
        </w:rPr>
        <w:t>шеуказанного договора);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б) когда не истек срок действия ранее заключенного договора аренды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 и/или договора на размещение и эксплуатацию нестациона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ных торговых объектов;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в) если в отношении запрашиваемого места имеется действующее решение Администрации Поспелихинского района Алтайского края (далее Администр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ция района) о предварительном согласовании предоставления земельного уч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стка.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1.6. Договор с победителем торгов заключается организатором торгов.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Торги являются открытыми по составу участников и проводятся в форме аукциона.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Основными принципами организации и проведения торгов являются ра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ные условия для всех претендентов, открытость, гласность и состязательность.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1.7. Отдел по строительству и архитектуре Администрации Поспелихи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ского района при наличии нескольких претендентов на заключение Договора направляет организатору торгов предложение о проведении аукциона на право заключения Договора, с приложением схемы территориального размещения НТО, сведений об адресной привязке места размещения НТО, размерах и пл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щади размещаемого НТО, вида НТО, группе реализуемых товаров.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1.8. Решение о проведении аукциона на право заключения Договора пр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нимается постановлением Администрации района по представлению организ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тора торгов.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В случае выявления организатором торгов обстоятельств, указанных в </w:t>
      </w:r>
      <w:hyperlink w:anchor="P169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1.5 раздела 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Порядка, предложение о проведении аукциона на право заключения Договора на размещение и эксплуатацию нестационарных торговых объектов с приложенными документами возвращается в отдел по строительству и архитектуре Администрации Поспелихинского района без ра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смотрения.</w:t>
      </w:r>
    </w:p>
    <w:p w:rsidR="00403421" w:rsidRPr="0079166E" w:rsidRDefault="00403421" w:rsidP="00403421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2. Основные определения</w:t>
      </w:r>
    </w:p>
    <w:p w:rsidR="0058265F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1. 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аукцион - </w:t>
      </w:r>
      <w:r w:rsidR="009F3A15" w:rsidRPr="0079166E">
        <w:rPr>
          <w:rFonts w:ascii="Times New Roman" w:hAnsi="Times New Roman" w:cs="Times New Roman"/>
          <w:sz w:val="27"/>
          <w:szCs w:val="27"/>
        </w:rPr>
        <w:t>торги, победителем которых признается участник, предл</w:t>
      </w:r>
      <w:r w:rsidR="009F3A15" w:rsidRPr="0079166E">
        <w:rPr>
          <w:rFonts w:ascii="Times New Roman" w:hAnsi="Times New Roman" w:cs="Times New Roman"/>
          <w:sz w:val="27"/>
          <w:szCs w:val="27"/>
        </w:rPr>
        <w:t>о</w:t>
      </w:r>
      <w:r w:rsidR="009F3A15" w:rsidRPr="0079166E">
        <w:rPr>
          <w:rFonts w:ascii="Times New Roman" w:hAnsi="Times New Roman" w:cs="Times New Roman"/>
          <w:sz w:val="27"/>
          <w:szCs w:val="27"/>
        </w:rPr>
        <w:t>живший наиболее высокую цену;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.2. </w:t>
      </w:r>
      <w:r w:rsidR="00F90C59" w:rsidRPr="0079166E">
        <w:rPr>
          <w:rFonts w:ascii="Times New Roman" w:hAnsi="Times New Roman" w:cs="Times New Roman"/>
          <w:sz w:val="27"/>
          <w:szCs w:val="27"/>
        </w:rPr>
        <w:t>аукционная документация - комплект документов, подготовленный о</w:t>
      </w:r>
      <w:r w:rsidR="00F90C59" w:rsidRPr="0079166E">
        <w:rPr>
          <w:rFonts w:ascii="Times New Roman" w:hAnsi="Times New Roman" w:cs="Times New Roman"/>
          <w:sz w:val="27"/>
          <w:szCs w:val="27"/>
        </w:rPr>
        <w:t>р</w:t>
      </w:r>
      <w:r w:rsidR="00F90C59" w:rsidRPr="0079166E">
        <w:rPr>
          <w:rFonts w:ascii="Times New Roman" w:hAnsi="Times New Roman" w:cs="Times New Roman"/>
          <w:sz w:val="27"/>
          <w:szCs w:val="27"/>
        </w:rPr>
        <w:t>ганизатором аукциона и содержащий информацию о предмете аукциона, усл</w:t>
      </w:r>
      <w:r w:rsidR="00F90C59" w:rsidRPr="0079166E">
        <w:rPr>
          <w:rFonts w:ascii="Times New Roman" w:hAnsi="Times New Roman" w:cs="Times New Roman"/>
          <w:sz w:val="27"/>
          <w:szCs w:val="27"/>
        </w:rPr>
        <w:t>о</w:t>
      </w:r>
      <w:r w:rsidR="00F90C59" w:rsidRPr="0079166E">
        <w:rPr>
          <w:rFonts w:ascii="Times New Roman" w:hAnsi="Times New Roman" w:cs="Times New Roman"/>
          <w:sz w:val="27"/>
          <w:szCs w:val="27"/>
        </w:rPr>
        <w:t>виях его проведения и критериях определения победителя;</w:t>
      </w:r>
    </w:p>
    <w:p w:rsidR="0058265F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.3. </w:t>
      </w:r>
      <w:r w:rsidR="0058265F" w:rsidRPr="0079166E">
        <w:rPr>
          <w:rFonts w:ascii="Times New Roman" w:hAnsi="Times New Roman" w:cs="Times New Roman"/>
          <w:sz w:val="27"/>
          <w:szCs w:val="27"/>
        </w:rPr>
        <w:t>аукционная комиссия - коллегиальный орган, созданный организат</w:t>
      </w:r>
      <w:r w:rsidR="0058265F" w:rsidRPr="0079166E">
        <w:rPr>
          <w:rFonts w:ascii="Times New Roman" w:hAnsi="Times New Roman" w:cs="Times New Roman"/>
          <w:sz w:val="27"/>
          <w:szCs w:val="27"/>
        </w:rPr>
        <w:t>о</w:t>
      </w:r>
      <w:r w:rsidR="0058265F" w:rsidRPr="0079166E">
        <w:rPr>
          <w:rFonts w:ascii="Times New Roman" w:hAnsi="Times New Roman" w:cs="Times New Roman"/>
          <w:sz w:val="27"/>
          <w:szCs w:val="27"/>
        </w:rPr>
        <w:t>ром аукциона</w:t>
      </w:r>
      <w:r w:rsidR="009F3A15" w:rsidRPr="0079166E">
        <w:rPr>
          <w:rFonts w:ascii="Times New Roman" w:hAnsi="Times New Roman" w:cs="Times New Roman"/>
          <w:sz w:val="27"/>
          <w:szCs w:val="27"/>
        </w:rPr>
        <w:t xml:space="preserve"> в целях рассмотрения заявок на участие в аукционе, отбора учас</w:t>
      </w:r>
      <w:r w:rsidR="009F3A15" w:rsidRPr="0079166E">
        <w:rPr>
          <w:rFonts w:ascii="Times New Roman" w:hAnsi="Times New Roman" w:cs="Times New Roman"/>
          <w:sz w:val="27"/>
          <w:szCs w:val="27"/>
        </w:rPr>
        <w:t>т</w:t>
      </w:r>
      <w:r w:rsidR="009F3A15" w:rsidRPr="0079166E">
        <w:rPr>
          <w:rFonts w:ascii="Times New Roman" w:hAnsi="Times New Roman" w:cs="Times New Roman"/>
          <w:sz w:val="27"/>
          <w:szCs w:val="27"/>
        </w:rPr>
        <w:t>ников аукциона, организации и проведения аукциона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5E4226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>.4. договор на размещение НТО на территории муниципального образов</w:t>
      </w:r>
      <w:r w:rsidR="005E4226" w:rsidRPr="0079166E">
        <w:rPr>
          <w:rFonts w:ascii="Times New Roman" w:hAnsi="Times New Roman" w:cs="Times New Roman"/>
          <w:sz w:val="27"/>
          <w:szCs w:val="27"/>
        </w:rPr>
        <w:t>а</w:t>
      </w:r>
      <w:r w:rsidR="005E4226" w:rsidRPr="0079166E">
        <w:rPr>
          <w:rFonts w:ascii="Times New Roman" w:hAnsi="Times New Roman" w:cs="Times New Roman"/>
          <w:sz w:val="27"/>
          <w:szCs w:val="27"/>
        </w:rPr>
        <w:t>ния Поспелихинский район Алтайского края (далее - договор) - договор, кот</w:t>
      </w:r>
      <w:r w:rsidR="005E4226" w:rsidRPr="0079166E">
        <w:rPr>
          <w:rFonts w:ascii="Times New Roman" w:hAnsi="Times New Roman" w:cs="Times New Roman"/>
          <w:sz w:val="27"/>
          <w:szCs w:val="27"/>
        </w:rPr>
        <w:t>о</w:t>
      </w:r>
      <w:r w:rsidR="005E4226" w:rsidRPr="0079166E">
        <w:rPr>
          <w:rFonts w:ascii="Times New Roman" w:hAnsi="Times New Roman" w:cs="Times New Roman"/>
          <w:sz w:val="27"/>
          <w:szCs w:val="27"/>
        </w:rPr>
        <w:t>рый заключается по итогам проведения торгов, проводимых в форме аукциона, в котором указывается специализация НТО, срок его размещения, права и об</w:t>
      </w:r>
      <w:r w:rsidR="005E4226" w:rsidRPr="0079166E">
        <w:rPr>
          <w:rFonts w:ascii="Times New Roman" w:hAnsi="Times New Roman" w:cs="Times New Roman"/>
          <w:sz w:val="27"/>
          <w:szCs w:val="27"/>
        </w:rPr>
        <w:t>я</w:t>
      </w:r>
      <w:r w:rsidR="005E4226" w:rsidRPr="0079166E">
        <w:rPr>
          <w:rFonts w:ascii="Times New Roman" w:hAnsi="Times New Roman" w:cs="Times New Roman"/>
          <w:sz w:val="27"/>
          <w:szCs w:val="27"/>
        </w:rPr>
        <w:t>занности сторон, а также иные условия (</w:t>
      </w:r>
      <w:hyperlink w:anchor="P591" w:history="1">
        <w:r w:rsidR="005E4226" w:rsidRPr="0079166E">
          <w:rPr>
            <w:rFonts w:ascii="Times New Roman" w:hAnsi="Times New Roman" w:cs="Times New Roman"/>
            <w:sz w:val="27"/>
            <w:szCs w:val="27"/>
          </w:rPr>
          <w:t xml:space="preserve">приложение </w:t>
        </w:r>
        <w:r w:rsidR="00933781" w:rsidRPr="0079166E">
          <w:rPr>
            <w:rFonts w:ascii="Times New Roman" w:hAnsi="Times New Roman" w:cs="Times New Roman"/>
            <w:sz w:val="27"/>
            <w:szCs w:val="27"/>
          </w:rPr>
          <w:t>3</w:t>
        </w:r>
      </w:hyperlink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к </w:t>
      </w:r>
      <w:r w:rsidR="00933781" w:rsidRPr="0079166E">
        <w:rPr>
          <w:rFonts w:ascii="Times New Roman" w:hAnsi="Times New Roman" w:cs="Times New Roman"/>
          <w:sz w:val="27"/>
          <w:szCs w:val="27"/>
        </w:rPr>
        <w:t>Порядку</w:t>
      </w:r>
      <w:r w:rsidR="005E4226" w:rsidRPr="0079166E">
        <w:rPr>
          <w:rFonts w:ascii="Times New Roman" w:hAnsi="Times New Roman" w:cs="Times New Roman"/>
          <w:sz w:val="27"/>
          <w:szCs w:val="27"/>
        </w:rPr>
        <w:t>);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.5. </w:t>
      </w:r>
      <w:r w:rsidR="00F90C59" w:rsidRPr="0079166E">
        <w:rPr>
          <w:rFonts w:ascii="Times New Roman" w:hAnsi="Times New Roman" w:cs="Times New Roman"/>
          <w:sz w:val="27"/>
          <w:szCs w:val="27"/>
        </w:rPr>
        <w:t>задаток - сумма денежных средств, перечисляемых на счет организат</w:t>
      </w:r>
      <w:r w:rsidR="00F90C59" w:rsidRPr="0079166E">
        <w:rPr>
          <w:rFonts w:ascii="Times New Roman" w:hAnsi="Times New Roman" w:cs="Times New Roman"/>
          <w:sz w:val="27"/>
          <w:szCs w:val="27"/>
        </w:rPr>
        <w:t>о</w:t>
      </w:r>
      <w:r w:rsidR="00F90C59" w:rsidRPr="0079166E">
        <w:rPr>
          <w:rFonts w:ascii="Times New Roman" w:hAnsi="Times New Roman" w:cs="Times New Roman"/>
          <w:sz w:val="27"/>
          <w:szCs w:val="27"/>
        </w:rPr>
        <w:t xml:space="preserve">ра аукциона претендентом, в целях обеспечения заявки. Размер задатка равен </w:t>
      </w:r>
      <w:r w:rsidR="00F90C59" w:rsidRPr="0079166E">
        <w:rPr>
          <w:rFonts w:ascii="Times New Roman" w:hAnsi="Times New Roman" w:cs="Times New Roman"/>
          <w:sz w:val="27"/>
          <w:szCs w:val="27"/>
        </w:rPr>
        <w:lastRenderedPageBreak/>
        <w:t>начальной (минимальной) цене права заключения договора;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.6. </w:t>
      </w:r>
      <w:r w:rsidR="00F90C59" w:rsidRPr="0079166E">
        <w:rPr>
          <w:rFonts w:ascii="Times New Roman" w:hAnsi="Times New Roman" w:cs="Times New Roman"/>
          <w:sz w:val="27"/>
          <w:szCs w:val="27"/>
        </w:rPr>
        <w:t>заявка на участие в аукционе (далее - заявка) - письменное подтве</w:t>
      </w:r>
      <w:r w:rsidR="00F90C59" w:rsidRPr="0079166E">
        <w:rPr>
          <w:rFonts w:ascii="Times New Roman" w:hAnsi="Times New Roman" w:cs="Times New Roman"/>
          <w:sz w:val="27"/>
          <w:szCs w:val="27"/>
        </w:rPr>
        <w:t>р</w:t>
      </w:r>
      <w:r w:rsidR="00F90C59" w:rsidRPr="0079166E">
        <w:rPr>
          <w:rFonts w:ascii="Times New Roman" w:hAnsi="Times New Roman" w:cs="Times New Roman"/>
          <w:sz w:val="27"/>
          <w:szCs w:val="27"/>
        </w:rPr>
        <w:t>ждение претендента о намерении участвовать в аукционе на условиях, указа</w:t>
      </w:r>
      <w:r w:rsidR="00F90C59" w:rsidRPr="0079166E">
        <w:rPr>
          <w:rFonts w:ascii="Times New Roman" w:hAnsi="Times New Roman" w:cs="Times New Roman"/>
          <w:sz w:val="27"/>
          <w:szCs w:val="27"/>
        </w:rPr>
        <w:t>н</w:t>
      </w:r>
      <w:r w:rsidR="00F90C59" w:rsidRPr="0079166E">
        <w:rPr>
          <w:rFonts w:ascii="Times New Roman" w:hAnsi="Times New Roman" w:cs="Times New Roman"/>
          <w:sz w:val="27"/>
          <w:szCs w:val="27"/>
        </w:rPr>
        <w:t xml:space="preserve">ных в извещении о проведении аукциона; 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.7. </w:t>
      </w:r>
      <w:r w:rsidR="00F90C59" w:rsidRPr="0079166E">
        <w:rPr>
          <w:rFonts w:ascii="Times New Roman" w:hAnsi="Times New Roman" w:cs="Times New Roman"/>
          <w:sz w:val="27"/>
          <w:szCs w:val="27"/>
        </w:rPr>
        <w:t>лот - право на размещение одного НТО в соответствии со схемой ра</w:t>
      </w:r>
      <w:r w:rsidR="00F90C59" w:rsidRPr="0079166E">
        <w:rPr>
          <w:rFonts w:ascii="Times New Roman" w:hAnsi="Times New Roman" w:cs="Times New Roman"/>
          <w:sz w:val="27"/>
          <w:szCs w:val="27"/>
        </w:rPr>
        <w:t>з</w:t>
      </w:r>
      <w:r w:rsidR="00F90C59" w:rsidRPr="0079166E">
        <w:rPr>
          <w:rFonts w:ascii="Times New Roman" w:hAnsi="Times New Roman" w:cs="Times New Roman"/>
          <w:sz w:val="27"/>
          <w:szCs w:val="27"/>
        </w:rPr>
        <w:t>мещения НТО;</w:t>
      </w:r>
    </w:p>
    <w:p w:rsidR="00F90C59" w:rsidRPr="0079166E" w:rsidRDefault="00403421" w:rsidP="009F3A1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.8. </w:t>
      </w:r>
      <w:r w:rsidR="00F90C59" w:rsidRPr="0079166E">
        <w:rPr>
          <w:rFonts w:ascii="Times New Roman" w:hAnsi="Times New Roman" w:cs="Times New Roman"/>
          <w:sz w:val="27"/>
          <w:szCs w:val="27"/>
        </w:rPr>
        <w:t>начальная (минимальная) цена права заключения договора - рассчита</w:t>
      </w:r>
      <w:r w:rsidR="00F90C59" w:rsidRPr="0079166E">
        <w:rPr>
          <w:rFonts w:ascii="Times New Roman" w:hAnsi="Times New Roman" w:cs="Times New Roman"/>
          <w:sz w:val="27"/>
          <w:szCs w:val="27"/>
        </w:rPr>
        <w:t>н</w:t>
      </w:r>
      <w:r w:rsidR="00F90C59" w:rsidRPr="0079166E">
        <w:rPr>
          <w:rFonts w:ascii="Times New Roman" w:hAnsi="Times New Roman" w:cs="Times New Roman"/>
          <w:sz w:val="27"/>
          <w:szCs w:val="27"/>
        </w:rPr>
        <w:t>ный организатором аукциона размер минимальной платы за размещение НТО в месяц;</w:t>
      </w:r>
    </w:p>
    <w:p w:rsidR="005E4226" w:rsidRPr="0079166E" w:rsidRDefault="00403421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>.9. победитель аукциона - участник аукциона, предложивший в ходе ау</w:t>
      </w:r>
      <w:r w:rsidR="005E4226" w:rsidRPr="0079166E">
        <w:rPr>
          <w:rFonts w:ascii="Times New Roman" w:hAnsi="Times New Roman" w:cs="Times New Roman"/>
          <w:sz w:val="27"/>
          <w:szCs w:val="27"/>
        </w:rPr>
        <w:t>к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циона наиболее высокую цену; </w:t>
      </w:r>
    </w:p>
    <w:p w:rsidR="009F3A15" w:rsidRPr="0079166E" w:rsidRDefault="00403421" w:rsidP="009F3A1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.10. </w:t>
      </w:r>
      <w:r w:rsidR="009F3A15" w:rsidRPr="0079166E">
        <w:rPr>
          <w:rFonts w:ascii="Times New Roman" w:hAnsi="Times New Roman" w:cs="Times New Roman"/>
          <w:sz w:val="27"/>
          <w:szCs w:val="27"/>
        </w:rPr>
        <w:t xml:space="preserve">предмет аукциона - право на заключение договора на размещение и эксплуатацию нестационарных торговых объектов (далее – НТО) на территории муниципального образования Поспелихинский район Алтайского края (далее – право на заключение договора), место размещения которого определено в схеме размещения НТО (далее схема размещения НТО); </w:t>
      </w:r>
    </w:p>
    <w:p w:rsidR="0058265F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.11. 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претендент - </w:t>
      </w:r>
      <w:r w:rsidR="00190BFC" w:rsidRPr="0079166E">
        <w:rPr>
          <w:rFonts w:ascii="Times New Roman" w:hAnsi="Times New Roman" w:cs="Times New Roman"/>
          <w:sz w:val="27"/>
          <w:szCs w:val="27"/>
        </w:rPr>
        <w:t>юридическое лицо или индивидуальный предприним</w:t>
      </w:r>
      <w:r w:rsidR="00190BFC" w:rsidRPr="0079166E">
        <w:rPr>
          <w:rFonts w:ascii="Times New Roman" w:hAnsi="Times New Roman" w:cs="Times New Roman"/>
          <w:sz w:val="27"/>
          <w:szCs w:val="27"/>
        </w:rPr>
        <w:t>а</w:t>
      </w:r>
      <w:r w:rsidR="00190BFC" w:rsidRPr="0079166E">
        <w:rPr>
          <w:rFonts w:ascii="Times New Roman" w:hAnsi="Times New Roman" w:cs="Times New Roman"/>
          <w:sz w:val="27"/>
          <w:szCs w:val="27"/>
        </w:rPr>
        <w:t xml:space="preserve">тель, претендующее на право заключения договора и подавшее </w:t>
      </w:r>
      <w:hyperlink w:anchor="P390" w:history="1">
        <w:r w:rsidR="00190BFC" w:rsidRPr="0079166E">
          <w:rPr>
            <w:rFonts w:ascii="Times New Roman" w:hAnsi="Times New Roman" w:cs="Times New Roman"/>
            <w:sz w:val="27"/>
            <w:szCs w:val="27"/>
          </w:rPr>
          <w:t>заявку</w:t>
        </w:r>
      </w:hyperlink>
      <w:r w:rsidR="00190BFC" w:rsidRPr="0079166E">
        <w:rPr>
          <w:rFonts w:ascii="Times New Roman" w:hAnsi="Times New Roman" w:cs="Times New Roman"/>
          <w:sz w:val="27"/>
          <w:szCs w:val="27"/>
        </w:rPr>
        <w:t xml:space="preserve"> на уч</w:t>
      </w:r>
      <w:r w:rsidR="00190BFC" w:rsidRPr="0079166E">
        <w:rPr>
          <w:rFonts w:ascii="Times New Roman" w:hAnsi="Times New Roman" w:cs="Times New Roman"/>
          <w:sz w:val="27"/>
          <w:szCs w:val="27"/>
        </w:rPr>
        <w:t>а</w:t>
      </w:r>
      <w:r w:rsidR="00190BFC" w:rsidRPr="0079166E">
        <w:rPr>
          <w:rFonts w:ascii="Times New Roman" w:hAnsi="Times New Roman" w:cs="Times New Roman"/>
          <w:sz w:val="27"/>
          <w:szCs w:val="27"/>
        </w:rPr>
        <w:t xml:space="preserve">стие в аукционе в соответствии с приложением </w:t>
      </w:r>
      <w:r w:rsidR="005E4226" w:rsidRPr="0079166E">
        <w:rPr>
          <w:rFonts w:ascii="Times New Roman" w:hAnsi="Times New Roman" w:cs="Times New Roman"/>
          <w:sz w:val="27"/>
          <w:szCs w:val="27"/>
        </w:rPr>
        <w:t>3</w:t>
      </w:r>
      <w:r w:rsidR="00190BFC" w:rsidRPr="0079166E">
        <w:rPr>
          <w:rFonts w:ascii="Times New Roman" w:hAnsi="Times New Roman" w:cs="Times New Roman"/>
          <w:sz w:val="27"/>
          <w:szCs w:val="27"/>
        </w:rPr>
        <w:t xml:space="preserve"> к Порядку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.12. </w:t>
      </w:r>
      <w:r w:rsidR="00F90C59" w:rsidRPr="0079166E">
        <w:rPr>
          <w:rFonts w:ascii="Times New Roman" w:hAnsi="Times New Roman" w:cs="Times New Roman"/>
          <w:sz w:val="27"/>
          <w:szCs w:val="27"/>
        </w:rPr>
        <w:t>участник аукциона - претендент, допущенный аукционной комиссией к участию в аукционе;</w:t>
      </w:r>
    </w:p>
    <w:p w:rsidR="005E4226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>.13. цена договора - итоговый размер платы за право заключения договора в месяц, определенный по результатам аукциона;</w:t>
      </w:r>
    </w:p>
    <w:p w:rsidR="00F90C59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.14. </w:t>
      </w:r>
      <w:r w:rsidR="00F90C59" w:rsidRPr="0079166E">
        <w:rPr>
          <w:rFonts w:ascii="Times New Roman" w:hAnsi="Times New Roman" w:cs="Times New Roman"/>
          <w:sz w:val="27"/>
          <w:szCs w:val="27"/>
        </w:rPr>
        <w:t>"Шаг аукциона" - величина повышения начальной (минимальной) ц</w:t>
      </w:r>
      <w:r w:rsidR="00F90C59" w:rsidRPr="0079166E">
        <w:rPr>
          <w:rFonts w:ascii="Times New Roman" w:hAnsi="Times New Roman" w:cs="Times New Roman"/>
          <w:sz w:val="27"/>
          <w:szCs w:val="27"/>
        </w:rPr>
        <w:t>е</w:t>
      </w:r>
      <w:r w:rsidR="00F90C59" w:rsidRPr="0079166E">
        <w:rPr>
          <w:rFonts w:ascii="Times New Roman" w:hAnsi="Times New Roman" w:cs="Times New Roman"/>
          <w:sz w:val="27"/>
          <w:szCs w:val="27"/>
        </w:rPr>
        <w:t>ны права заключения договора, которая устанавливается в размере 30% от н</w:t>
      </w:r>
      <w:r w:rsidR="00F90C59" w:rsidRPr="0079166E">
        <w:rPr>
          <w:rFonts w:ascii="Times New Roman" w:hAnsi="Times New Roman" w:cs="Times New Roman"/>
          <w:sz w:val="27"/>
          <w:szCs w:val="27"/>
        </w:rPr>
        <w:t>а</w:t>
      </w:r>
      <w:r w:rsidR="00F90C59" w:rsidRPr="0079166E">
        <w:rPr>
          <w:rFonts w:ascii="Times New Roman" w:hAnsi="Times New Roman" w:cs="Times New Roman"/>
          <w:sz w:val="27"/>
          <w:szCs w:val="27"/>
        </w:rPr>
        <w:t>чальной (минимальной) цены права заключения договора</w:t>
      </w:r>
      <w:r w:rsidR="005E4226" w:rsidRPr="0079166E">
        <w:rPr>
          <w:rFonts w:ascii="Times New Roman" w:hAnsi="Times New Roman" w:cs="Times New Roman"/>
          <w:sz w:val="27"/>
          <w:szCs w:val="27"/>
        </w:rPr>
        <w:t>.</w:t>
      </w:r>
    </w:p>
    <w:p w:rsidR="00403421" w:rsidRPr="0079166E" w:rsidRDefault="00403421" w:rsidP="00403421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3. Полномочия организатора аукциона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Организатор аукциона: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определяет место, дату начала и окончания приема заявок, место и срок проведения аукциона;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разрабатывает аукционную документацию и представляет ее на утве</w:t>
      </w:r>
      <w:r w:rsidR="005E4226" w:rsidRPr="0079166E">
        <w:rPr>
          <w:rFonts w:ascii="Times New Roman" w:hAnsi="Times New Roman" w:cs="Times New Roman"/>
          <w:sz w:val="27"/>
          <w:szCs w:val="27"/>
        </w:rPr>
        <w:t>р</w:t>
      </w:r>
      <w:r w:rsidR="005E4226" w:rsidRPr="0079166E">
        <w:rPr>
          <w:rFonts w:ascii="Times New Roman" w:hAnsi="Times New Roman" w:cs="Times New Roman"/>
          <w:sz w:val="27"/>
          <w:szCs w:val="27"/>
        </w:rPr>
        <w:t>ждение главе Поспелихинского района;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размещает на официальном сайте Администрации района аукционную документацию, изменения в аукционную документацию, извещение о провед</w:t>
      </w:r>
      <w:r w:rsidR="005E4226" w:rsidRPr="0079166E">
        <w:rPr>
          <w:rFonts w:ascii="Times New Roman" w:hAnsi="Times New Roman" w:cs="Times New Roman"/>
          <w:sz w:val="27"/>
          <w:szCs w:val="27"/>
        </w:rPr>
        <w:t>е</w:t>
      </w:r>
      <w:r w:rsidR="005E4226" w:rsidRPr="0079166E">
        <w:rPr>
          <w:rFonts w:ascii="Times New Roman" w:hAnsi="Times New Roman" w:cs="Times New Roman"/>
          <w:sz w:val="27"/>
          <w:szCs w:val="27"/>
        </w:rPr>
        <w:t>нии аукциона, изменения в извещение о проведении аукциона, извещение об о</w:t>
      </w:r>
      <w:r w:rsidR="005E4226" w:rsidRPr="0079166E">
        <w:rPr>
          <w:rFonts w:ascii="Times New Roman" w:hAnsi="Times New Roman" w:cs="Times New Roman"/>
          <w:sz w:val="27"/>
          <w:szCs w:val="27"/>
        </w:rPr>
        <w:t>т</w:t>
      </w:r>
      <w:r w:rsidR="005E4226" w:rsidRPr="0079166E">
        <w:rPr>
          <w:rFonts w:ascii="Times New Roman" w:hAnsi="Times New Roman" w:cs="Times New Roman"/>
          <w:sz w:val="27"/>
          <w:szCs w:val="27"/>
        </w:rPr>
        <w:t>казе в проведении аукциона, разъяснение положений аукционной документ</w:t>
      </w:r>
      <w:r w:rsidR="005E4226" w:rsidRPr="0079166E">
        <w:rPr>
          <w:rFonts w:ascii="Times New Roman" w:hAnsi="Times New Roman" w:cs="Times New Roman"/>
          <w:sz w:val="27"/>
          <w:szCs w:val="27"/>
        </w:rPr>
        <w:t>а</w:t>
      </w:r>
      <w:r w:rsidR="005E4226" w:rsidRPr="0079166E">
        <w:rPr>
          <w:rFonts w:ascii="Times New Roman" w:hAnsi="Times New Roman" w:cs="Times New Roman"/>
          <w:sz w:val="27"/>
          <w:szCs w:val="27"/>
        </w:rPr>
        <w:t>ции, протокол рассмотрения заявок, протокол об итогах аукциона, информацию об отказе или уклонении победителя аукциона от заключения договора;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осуществляет регистрацию заявок;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принимает от претендентов заявки и прилагаемые к ним документы, обеспечивает их сохранность, конфиденциальность сведений о претендентах, а также информации о наличии или отсутствии заявок, поданных в отношении соответствующего лота;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е)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принимает решение об обеспечении заявки (задатке);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ж)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обеспечивает прием и возврат задатка;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рассчитывает начальную (минимальную) цену права заключения догов</w:t>
      </w:r>
      <w:r w:rsidR="005E4226" w:rsidRPr="0079166E">
        <w:rPr>
          <w:rFonts w:ascii="Times New Roman" w:hAnsi="Times New Roman" w:cs="Times New Roman"/>
          <w:sz w:val="27"/>
          <w:szCs w:val="27"/>
        </w:rPr>
        <w:t>о</w:t>
      </w:r>
      <w:r w:rsidR="005E4226" w:rsidRPr="0079166E">
        <w:rPr>
          <w:rFonts w:ascii="Times New Roman" w:hAnsi="Times New Roman" w:cs="Times New Roman"/>
          <w:sz w:val="27"/>
          <w:szCs w:val="27"/>
        </w:rPr>
        <w:lastRenderedPageBreak/>
        <w:t>ра;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устанавливает "шаг аукциона";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принимает решение о внесении изменений в извещение о проведении аукциона, внесении изменений в аукционную документацию или об отказе от проведения аукциона;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л)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определяет состав аукционной комиссии, назначает ее председателя, з</w:t>
      </w:r>
      <w:r w:rsidR="005E4226" w:rsidRPr="0079166E">
        <w:rPr>
          <w:rFonts w:ascii="Times New Roman" w:hAnsi="Times New Roman" w:cs="Times New Roman"/>
          <w:sz w:val="27"/>
          <w:szCs w:val="27"/>
        </w:rPr>
        <w:t>а</w:t>
      </w:r>
      <w:r w:rsidR="005E4226" w:rsidRPr="0079166E">
        <w:rPr>
          <w:rFonts w:ascii="Times New Roman" w:hAnsi="Times New Roman" w:cs="Times New Roman"/>
          <w:sz w:val="27"/>
          <w:szCs w:val="27"/>
        </w:rPr>
        <w:t>местителя председателя и секретаря, при необходимости принимает решение об исключении или замене члена аукционной комиссии;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м)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направляет претендентам уведомления о решениях, принятых аукцио</w:t>
      </w:r>
      <w:r w:rsidR="005E4226" w:rsidRPr="0079166E">
        <w:rPr>
          <w:rFonts w:ascii="Times New Roman" w:hAnsi="Times New Roman" w:cs="Times New Roman"/>
          <w:sz w:val="27"/>
          <w:szCs w:val="27"/>
        </w:rPr>
        <w:t>н</w:t>
      </w:r>
      <w:r w:rsidR="005E4226" w:rsidRPr="0079166E">
        <w:rPr>
          <w:rFonts w:ascii="Times New Roman" w:hAnsi="Times New Roman" w:cs="Times New Roman"/>
          <w:sz w:val="27"/>
          <w:szCs w:val="27"/>
        </w:rPr>
        <w:t>ной комиссией;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заключает договор с победителем аукциона или иным лицом в случаях, установленных законодательством Российской Федерации и Порядком;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осуществляет иные полномочия, предусмотренные законодательством Российской Федерации.</w:t>
      </w:r>
    </w:p>
    <w:p w:rsidR="00403421" w:rsidRPr="0079166E" w:rsidRDefault="00403421" w:rsidP="00403421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4. Полномочия и порядок работы аукционной комиссии</w:t>
      </w:r>
    </w:p>
    <w:p w:rsidR="0058265F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.1. Для проведения аукциона и выявления победителей </w:t>
      </w:r>
      <w:r w:rsidR="00726864" w:rsidRPr="0079166E">
        <w:rPr>
          <w:rFonts w:ascii="Times New Roman" w:hAnsi="Times New Roman" w:cs="Times New Roman"/>
          <w:sz w:val="27"/>
          <w:szCs w:val="27"/>
        </w:rPr>
        <w:t>постановлением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726864" w:rsidRPr="0079166E">
        <w:rPr>
          <w:rFonts w:ascii="Times New Roman" w:hAnsi="Times New Roman" w:cs="Times New Roman"/>
          <w:sz w:val="27"/>
          <w:szCs w:val="27"/>
        </w:rPr>
        <w:t>района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создается постоянно действующая аукционная коми</w:t>
      </w:r>
      <w:r w:rsidR="0058265F" w:rsidRPr="0079166E">
        <w:rPr>
          <w:rFonts w:ascii="Times New Roman" w:hAnsi="Times New Roman" w:cs="Times New Roman"/>
          <w:sz w:val="27"/>
          <w:szCs w:val="27"/>
        </w:rPr>
        <w:t>с</w:t>
      </w:r>
      <w:r w:rsidR="0058265F" w:rsidRPr="0079166E">
        <w:rPr>
          <w:rFonts w:ascii="Times New Roman" w:hAnsi="Times New Roman" w:cs="Times New Roman"/>
          <w:sz w:val="27"/>
          <w:szCs w:val="27"/>
        </w:rPr>
        <w:t>сия. В ее состав в обязательном порядке включаются представители:</w:t>
      </w:r>
    </w:p>
    <w:p w:rsidR="0058265F" w:rsidRPr="0079166E" w:rsidRDefault="00726864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отдела по управлению муниципальным имуществом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79166E">
        <w:rPr>
          <w:rFonts w:ascii="Times New Roman" w:hAnsi="Times New Roman" w:cs="Times New Roman"/>
          <w:sz w:val="27"/>
          <w:szCs w:val="27"/>
        </w:rPr>
        <w:t>ра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726864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отдела по строительству и архитектуре 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79166E">
        <w:rPr>
          <w:rFonts w:ascii="Times New Roman" w:hAnsi="Times New Roman" w:cs="Times New Roman"/>
          <w:sz w:val="27"/>
          <w:szCs w:val="27"/>
        </w:rPr>
        <w:t>района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комитета по финансам, налоговой и кредитной политике Администрации </w:t>
      </w:r>
      <w:r w:rsidR="00726864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726864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отдела по ЖКХ и транспорту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79166E">
        <w:rPr>
          <w:rFonts w:ascii="Times New Roman" w:hAnsi="Times New Roman" w:cs="Times New Roman"/>
          <w:sz w:val="27"/>
          <w:szCs w:val="27"/>
        </w:rPr>
        <w:t>района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отдела </w:t>
      </w:r>
      <w:r w:rsidR="000453F3" w:rsidRPr="0079166E">
        <w:rPr>
          <w:rFonts w:ascii="Times New Roman" w:hAnsi="Times New Roman" w:cs="Times New Roman"/>
          <w:sz w:val="27"/>
          <w:szCs w:val="27"/>
        </w:rPr>
        <w:t xml:space="preserve">социально-экономического развития </w:t>
      </w:r>
      <w:r w:rsidRPr="0079166E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0453F3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0453F3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юридического отдела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79166E">
        <w:rPr>
          <w:rFonts w:ascii="Times New Roman" w:hAnsi="Times New Roman" w:cs="Times New Roman"/>
          <w:sz w:val="27"/>
          <w:szCs w:val="27"/>
        </w:rPr>
        <w:t>района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.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Председателем комиссии назначается заместитель </w:t>
      </w:r>
      <w:r w:rsidR="000453F3" w:rsidRPr="0079166E">
        <w:rPr>
          <w:rFonts w:ascii="Times New Roman" w:hAnsi="Times New Roman" w:cs="Times New Roman"/>
          <w:sz w:val="27"/>
          <w:szCs w:val="27"/>
        </w:rPr>
        <w:t>г</w:t>
      </w:r>
      <w:r w:rsidRPr="0079166E">
        <w:rPr>
          <w:rFonts w:ascii="Times New Roman" w:hAnsi="Times New Roman" w:cs="Times New Roman"/>
          <w:sz w:val="27"/>
          <w:szCs w:val="27"/>
        </w:rPr>
        <w:t xml:space="preserve">лавы Администрации </w:t>
      </w:r>
      <w:r w:rsidR="000453F3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, курирующий вопросы имущественных отношений.</w:t>
      </w:r>
    </w:p>
    <w:p w:rsidR="003248AD" w:rsidRPr="0079166E" w:rsidRDefault="00403421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3248AD" w:rsidRPr="0079166E">
        <w:rPr>
          <w:rFonts w:ascii="Times New Roman" w:hAnsi="Times New Roman" w:cs="Times New Roman"/>
          <w:sz w:val="27"/>
          <w:szCs w:val="27"/>
        </w:rPr>
        <w:t>.2. Основными задачами аукционной комиссии являются рассмотрение заявок, организация и проведение аукциона и определение победителя аукци</w:t>
      </w:r>
      <w:r w:rsidR="003248AD" w:rsidRPr="0079166E">
        <w:rPr>
          <w:rFonts w:ascii="Times New Roman" w:hAnsi="Times New Roman" w:cs="Times New Roman"/>
          <w:sz w:val="27"/>
          <w:szCs w:val="27"/>
        </w:rPr>
        <w:t>о</w:t>
      </w:r>
      <w:r w:rsidR="003248AD" w:rsidRPr="0079166E">
        <w:rPr>
          <w:rFonts w:ascii="Times New Roman" w:hAnsi="Times New Roman" w:cs="Times New Roman"/>
          <w:sz w:val="27"/>
          <w:szCs w:val="27"/>
        </w:rPr>
        <w:t>на.</w:t>
      </w:r>
    </w:p>
    <w:p w:rsidR="003248AD" w:rsidRPr="0079166E" w:rsidRDefault="00403421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3248AD" w:rsidRPr="0079166E">
        <w:rPr>
          <w:rFonts w:ascii="Times New Roman" w:hAnsi="Times New Roman" w:cs="Times New Roman"/>
          <w:sz w:val="27"/>
          <w:szCs w:val="27"/>
        </w:rPr>
        <w:t>.3. Основными принципами деятельности аукционной комиссии являются: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коллегиальность принятия решений;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полнота и открытость рассмотрения заявок;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равенство всех претендентов;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независимость членов аукционной комиссии (недопустимость вмешател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ства в деятельность аукционной комиссии).</w:t>
      </w:r>
    </w:p>
    <w:p w:rsidR="003248AD" w:rsidRPr="0079166E" w:rsidRDefault="00403421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3248AD" w:rsidRPr="0079166E">
        <w:rPr>
          <w:rFonts w:ascii="Times New Roman" w:hAnsi="Times New Roman" w:cs="Times New Roman"/>
          <w:sz w:val="27"/>
          <w:szCs w:val="27"/>
        </w:rPr>
        <w:t>.4. Членами аукционной комиссии не могут быть физические лица, лично заинтересованные в результатах определения победителя аукциона, в том числе физические лица, подавшие заявки на участие в аукционе или состоящие в шт</w:t>
      </w:r>
      <w:r w:rsidR="003248AD" w:rsidRPr="0079166E">
        <w:rPr>
          <w:rFonts w:ascii="Times New Roman" w:hAnsi="Times New Roman" w:cs="Times New Roman"/>
          <w:sz w:val="27"/>
          <w:szCs w:val="27"/>
        </w:rPr>
        <w:t>а</w:t>
      </w:r>
      <w:r w:rsidR="003248AD" w:rsidRPr="0079166E">
        <w:rPr>
          <w:rFonts w:ascii="Times New Roman" w:hAnsi="Times New Roman" w:cs="Times New Roman"/>
          <w:sz w:val="27"/>
          <w:szCs w:val="27"/>
        </w:rPr>
        <w:t>те организаций, подавших данные заявки, либо физические лица, на которых способны оказать влияние претенденты, участники аукциона (в том числе физ</w:t>
      </w:r>
      <w:r w:rsidR="003248AD" w:rsidRPr="0079166E">
        <w:rPr>
          <w:rFonts w:ascii="Times New Roman" w:hAnsi="Times New Roman" w:cs="Times New Roman"/>
          <w:sz w:val="27"/>
          <w:szCs w:val="27"/>
        </w:rPr>
        <w:t>и</w:t>
      </w:r>
      <w:r w:rsidR="003248AD" w:rsidRPr="0079166E">
        <w:rPr>
          <w:rFonts w:ascii="Times New Roman" w:hAnsi="Times New Roman" w:cs="Times New Roman"/>
          <w:sz w:val="27"/>
          <w:szCs w:val="27"/>
        </w:rPr>
        <w:t>ческие лица, являющиеся участниками (акционерами) организаций, подавших заявки, членами их органов управления, кредиторами указанных организаций), либо физические лица, являющиеся супругами, близкими родственниками (ро</w:t>
      </w:r>
      <w:r w:rsidR="003248AD" w:rsidRPr="0079166E">
        <w:rPr>
          <w:rFonts w:ascii="Times New Roman" w:hAnsi="Times New Roman" w:cs="Times New Roman"/>
          <w:sz w:val="27"/>
          <w:szCs w:val="27"/>
        </w:rPr>
        <w:t>д</w:t>
      </w:r>
      <w:r w:rsidR="003248AD" w:rsidRPr="0079166E">
        <w:rPr>
          <w:rFonts w:ascii="Times New Roman" w:hAnsi="Times New Roman" w:cs="Times New Roman"/>
          <w:sz w:val="27"/>
          <w:szCs w:val="27"/>
        </w:rPr>
        <w:t>ственниками по прямой восходящей и нисходящей линии (родителями и дет</w:t>
      </w:r>
      <w:r w:rsidR="003248AD" w:rsidRPr="0079166E">
        <w:rPr>
          <w:rFonts w:ascii="Times New Roman" w:hAnsi="Times New Roman" w:cs="Times New Roman"/>
          <w:sz w:val="27"/>
          <w:szCs w:val="27"/>
        </w:rPr>
        <w:t>ь</w:t>
      </w:r>
      <w:r w:rsidR="003248AD" w:rsidRPr="0079166E">
        <w:rPr>
          <w:rFonts w:ascii="Times New Roman" w:hAnsi="Times New Roman" w:cs="Times New Roman"/>
          <w:sz w:val="27"/>
          <w:szCs w:val="27"/>
        </w:rPr>
        <w:lastRenderedPageBreak/>
        <w:t>ми, дедушкой, бабушкой и внуками), полнородными и неполнородными (имеющими общих отца или мать) братьями и сестрами), усыновителями пр</w:t>
      </w:r>
      <w:r w:rsidR="003248AD" w:rsidRPr="0079166E">
        <w:rPr>
          <w:rFonts w:ascii="Times New Roman" w:hAnsi="Times New Roman" w:cs="Times New Roman"/>
          <w:sz w:val="27"/>
          <w:szCs w:val="27"/>
        </w:rPr>
        <w:t>е</w:t>
      </w:r>
      <w:r w:rsidR="003248AD" w:rsidRPr="0079166E">
        <w:rPr>
          <w:rFonts w:ascii="Times New Roman" w:hAnsi="Times New Roman" w:cs="Times New Roman"/>
          <w:sz w:val="27"/>
          <w:szCs w:val="27"/>
        </w:rPr>
        <w:t>тендента, участника аукциона, руководителя организации, подавшей заявку, или усыновленными претендентом, участником аукциона, руководителем организ</w:t>
      </w:r>
      <w:r w:rsidR="003248AD" w:rsidRPr="0079166E">
        <w:rPr>
          <w:rFonts w:ascii="Times New Roman" w:hAnsi="Times New Roman" w:cs="Times New Roman"/>
          <w:sz w:val="27"/>
          <w:szCs w:val="27"/>
        </w:rPr>
        <w:t>а</w:t>
      </w:r>
      <w:r w:rsidR="003248AD" w:rsidRPr="0079166E">
        <w:rPr>
          <w:rFonts w:ascii="Times New Roman" w:hAnsi="Times New Roman" w:cs="Times New Roman"/>
          <w:sz w:val="27"/>
          <w:szCs w:val="27"/>
        </w:rPr>
        <w:t>ции, подавшей заявку.</w:t>
      </w:r>
    </w:p>
    <w:p w:rsidR="003248AD" w:rsidRPr="0079166E" w:rsidRDefault="00403421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3248AD" w:rsidRPr="0079166E">
        <w:rPr>
          <w:rFonts w:ascii="Times New Roman" w:hAnsi="Times New Roman" w:cs="Times New Roman"/>
          <w:sz w:val="27"/>
          <w:szCs w:val="27"/>
        </w:rPr>
        <w:t>.5. Формой работы аукционной комиссии являются заседания. Заседания проводятся по мере необходимости. Аукционная комиссия правомочна осущ</w:t>
      </w:r>
      <w:r w:rsidR="003248AD" w:rsidRPr="0079166E">
        <w:rPr>
          <w:rFonts w:ascii="Times New Roman" w:hAnsi="Times New Roman" w:cs="Times New Roman"/>
          <w:sz w:val="27"/>
          <w:szCs w:val="27"/>
        </w:rPr>
        <w:t>е</w:t>
      </w:r>
      <w:r w:rsidR="003248AD" w:rsidRPr="0079166E">
        <w:rPr>
          <w:rFonts w:ascii="Times New Roman" w:hAnsi="Times New Roman" w:cs="Times New Roman"/>
          <w:sz w:val="27"/>
          <w:szCs w:val="27"/>
        </w:rPr>
        <w:t>ствлять свои функции, если на ее заседании присутствует не менее 50% общего числа ее членов. Члены аукционной комиссии лично участвуют в заседаниях. При равенстве голосов голос председателя комиссии является решающим.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</w:t>
      </w:r>
      <w:r w:rsidR="00403421" w:rsidRPr="0079166E">
        <w:rPr>
          <w:rFonts w:ascii="Times New Roman" w:hAnsi="Times New Roman" w:cs="Times New Roman"/>
          <w:sz w:val="27"/>
          <w:szCs w:val="27"/>
        </w:rPr>
        <w:t>6</w:t>
      </w:r>
      <w:r w:rsidRPr="0079166E">
        <w:rPr>
          <w:rFonts w:ascii="Times New Roman" w:hAnsi="Times New Roman" w:cs="Times New Roman"/>
          <w:sz w:val="27"/>
          <w:szCs w:val="27"/>
        </w:rPr>
        <w:t>. Заседания аукционной комиссии открывает и ведет ее председатель. В случае отсутствия председателя его функции выполняет заместитель председ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теля аукционной комиссии.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</w:t>
      </w:r>
      <w:r w:rsidR="00403421" w:rsidRPr="0079166E">
        <w:rPr>
          <w:rFonts w:ascii="Times New Roman" w:hAnsi="Times New Roman" w:cs="Times New Roman"/>
          <w:sz w:val="27"/>
          <w:szCs w:val="27"/>
        </w:rPr>
        <w:t>7</w:t>
      </w:r>
      <w:r w:rsidRPr="0079166E">
        <w:rPr>
          <w:rFonts w:ascii="Times New Roman" w:hAnsi="Times New Roman" w:cs="Times New Roman"/>
          <w:sz w:val="27"/>
          <w:szCs w:val="27"/>
        </w:rPr>
        <w:t>. Аукционная комиссия осуществляет: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1) рассмотрение заявок, принятие решения о признании претендента учас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ником аукциона или об отказе в допуске к участию в аукционе;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проведение аукциона, оформление протоколов в ходе организации и проведения аукциона;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определение победителя аукциона;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4) подводит итоги аукциона;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5) признает аукцион несостоявшимся в отношении тех лотов, на которые подана только одна или не подано ни одной заявки, и оформляет соответству</w:t>
      </w:r>
      <w:r w:rsidRPr="0079166E">
        <w:rPr>
          <w:rFonts w:ascii="Times New Roman" w:hAnsi="Times New Roman" w:cs="Times New Roman"/>
          <w:sz w:val="27"/>
          <w:szCs w:val="27"/>
        </w:rPr>
        <w:t>ю</w:t>
      </w:r>
      <w:r w:rsidRPr="0079166E">
        <w:rPr>
          <w:rFonts w:ascii="Times New Roman" w:hAnsi="Times New Roman" w:cs="Times New Roman"/>
          <w:sz w:val="27"/>
          <w:szCs w:val="27"/>
        </w:rPr>
        <w:t>щий протокол;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6) объявление участникам аукциона о принятом решении, о заключении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говора по итогам проведения аукциона;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7) иные функции, предусмотренные Порядком и положением об аукцио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ной комиссии.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</w:t>
      </w:r>
      <w:r w:rsidR="00403421" w:rsidRPr="0079166E">
        <w:rPr>
          <w:rFonts w:ascii="Times New Roman" w:hAnsi="Times New Roman" w:cs="Times New Roman"/>
          <w:sz w:val="27"/>
          <w:szCs w:val="27"/>
        </w:rPr>
        <w:t>8</w:t>
      </w:r>
      <w:r w:rsidRPr="0079166E">
        <w:rPr>
          <w:rFonts w:ascii="Times New Roman" w:hAnsi="Times New Roman" w:cs="Times New Roman"/>
          <w:sz w:val="27"/>
          <w:szCs w:val="27"/>
        </w:rPr>
        <w:t>. 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 При раве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стве голосов членов аукционной комиссии голос председательствующего явл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ется решающим.</w:t>
      </w:r>
    </w:p>
    <w:p w:rsidR="00371A05" w:rsidRPr="0079166E" w:rsidRDefault="00371A05" w:rsidP="00371A05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5. Информационное обеспечение аукциона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информации о проведении аукциона относятся: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229" w:history="1">
        <w:r w:rsidRPr="0079166E">
          <w:rPr>
            <w:rFonts w:ascii="Times New Roman" w:hAnsi="Times New Roman" w:cs="Times New Roman"/>
            <w:sz w:val="27"/>
            <w:szCs w:val="27"/>
          </w:rPr>
          <w:t>извещение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о проведении аукциона (приложение 1 к Порядку);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вносимые в извещение о проведении аукциона изменения;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аукционная документация;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4) форма </w:t>
      </w:r>
      <w:hyperlink w:anchor="P390" w:history="1">
        <w:r w:rsidRPr="0079166E">
          <w:rPr>
            <w:rFonts w:ascii="Times New Roman" w:hAnsi="Times New Roman" w:cs="Times New Roman"/>
            <w:sz w:val="27"/>
            <w:szCs w:val="27"/>
          </w:rPr>
          <w:t>заявки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 участие в аукционе (приложение 2 к Порядку);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5) протоколы, оформляемые в ходе организации и проведения аукциона.</w:t>
      </w:r>
    </w:p>
    <w:p w:rsidR="006160AE" w:rsidRPr="0079166E" w:rsidRDefault="006160AE" w:rsidP="006160AE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bookmarkStart w:id="3" w:name="P112"/>
      <w:bookmarkEnd w:id="3"/>
      <w:r w:rsidRPr="0079166E">
        <w:rPr>
          <w:rFonts w:ascii="Times New Roman" w:hAnsi="Times New Roman" w:cs="Times New Roman"/>
          <w:b w:val="0"/>
          <w:sz w:val="27"/>
          <w:szCs w:val="27"/>
        </w:rPr>
        <w:t>6. Требования к участникам аукциона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6.1. Участником аукциона может стать индивидуальный предприниматель или юридическое лицо независимо от организационно-правовой формы, формы собственности, места нахождения, а также места происхождения капитала, пр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тендующие на заключение Договора и подавшие заявку на участие в аукционе.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6.2. Для участия в аукционе претендент в соответствии с договором о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датке вносит задаток на счет, указанный в извещении о проведении аукциона и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в аукционной документации.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245"/>
      <w:bookmarkEnd w:id="4"/>
      <w:r w:rsidRPr="0079166E">
        <w:rPr>
          <w:rFonts w:ascii="Times New Roman" w:hAnsi="Times New Roman" w:cs="Times New Roman"/>
          <w:sz w:val="27"/>
          <w:szCs w:val="27"/>
        </w:rPr>
        <w:t>6.3. При проведении аукциона устанавливаются следующие обязательные требования к участникам аукциона: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1) непроведение ликвидации участника аукциона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неприостановление на день подачи заявки на участие в аукционе де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 xml:space="preserve">тельности участника аукциона в порядке, предусмотренном </w:t>
      </w:r>
      <w:hyperlink r:id="rId14" w:history="1">
        <w:r w:rsidRPr="0079166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Росси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правонарушениях;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отсутствие у участника аукциона задолженности по уплате налогов, сб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ров, пеней, штрафов (за исключением сумм, на которые предоставлены отсро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>ка, рассрочка, инвестиционный налоговый кредит в соответствии с законод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тельством Российской Федерации,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безнадежными к взысканию в соо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ветствии с законодательством Российской Федерации о налогах и сборах) </w:t>
      </w:r>
      <w:r w:rsidR="0027104B" w:rsidRPr="0079166E">
        <w:rPr>
          <w:rFonts w:ascii="Times New Roman" w:hAnsi="Times New Roman" w:cs="Times New Roman"/>
          <w:sz w:val="27"/>
          <w:szCs w:val="27"/>
        </w:rPr>
        <w:t>и з</w:t>
      </w:r>
      <w:r w:rsidR="0027104B" w:rsidRPr="0079166E">
        <w:rPr>
          <w:rFonts w:ascii="Times New Roman" w:hAnsi="Times New Roman" w:cs="Times New Roman"/>
          <w:sz w:val="27"/>
          <w:szCs w:val="27"/>
        </w:rPr>
        <w:t>а</w:t>
      </w:r>
      <w:r w:rsidR="0027104B" w:rsidRPr="0079166E">
        <w:rPr>
          <w:rFonts w:ascii="Times New Roman" w:hAnsi="Times New Roman" w:cs="Times New Roman"/>
          <w:sz w:val="27"/>
          <w:szCs w:val="27"/>
        </w:rPr>
        <w:t xml:space="preserve">долженности по всем ранее заключенным с Администрацией района договорам на размещение и эксплуатацию нестационарного торгового объекта </w:t>
      </w:r>
      <w:r w:rsidRPr="0079166E">
        <w:rPr>
          <w:rFonts w:ascii="Times New Roman" w:hAnsi="Times New Roman" w:cs="Times New Roman"/>
          <w:sz w:val="27"/>
          <w:szCs w:val="27"/>
        </w:rPr>
        <w:t>на день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дачи заявки.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6.4. В целях проверки соответствия участника аукциона требованиям, ук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занным в </w:t>
      </w:r>
      <w:hyperlink w:anchor="P245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6.3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Порядка, организатор аукциона вправе запр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шивать у органов государственной власти (в соответствии с их компетенцией) и иных органов необходимую информацию и документы в порядке, установле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ном действующим законодательством Российской Федерации.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6.5. Для участия в аукционе претендент представляет организатору аукци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на (лично или через своего полномочного представителя) в установленный срок заявку и иные документы в соответствии с аукционной документацией. Заявка и опись представленных документов составляются в 2 экземплярах, один из кот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рых предоставляется организатору торгов, другой остается у заявителя.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Прием заявок начинается с даты, указанной в извещении о проведении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Заявка с прилагаемыми к ней документами регистрируется организатором торгов в журнале приема заявок с присвоением номера и указанием даты и вр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мени подачи документов. На каждом экземпляре заявки делается отметка о ее принятии (с указанием номера, даты и времени принятия).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Заявки, поступившие по истечении срока их приема, указанного в инфо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мационном сообщении о проведении аукциона, вместе с описью, на которой д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лается отметка об отказе в принятии документов, возвращаются претендентам или их уполномоченным представителям.</w:t>
      </w:r>
    </w:p>
    <w:p w:rsidR="0023588D" w:rsidRPr="0079166E" w:rsidRDefault="0023588D" w:rsidP="0023588D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 Цена предмета аукциона и размер платы по Договору на размещение и эк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плуатацию нестационарного торгового объекта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7.1. Начальная цена предмета аукциона равна стоимости годовой платы по Договору.</w:t>
      </w:r>
    </w:p>
    <w:p w:rsidR="0023588D" w:rsidRPr="0079166E" w:rsidRDefault="0023588D" w:rsidP="0023588D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Размер годовой начальной (минимальной) платы за размещение НТО на территории муниципального образования Поспелихинский район Алтайского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края устанавливается в зависимости от среднего значения удельного показателя кадастровой стоимости земли муниципального образования Поспелихинский район Алтайского края под объектами торговли, общественного питания и б</w:t>
      </w:r>
      <w:r w:rsidRPr="0079166E">
        <w:rPr>
          <w:rFonts w:ascii="Times New Roman" w:hAnsi="Times New Roman" w:cs="Times New Roman"/>
          <w:sz w:val="27"/>
          <w:szCs w:val="27"/>
        </w:rPr>
        <w:t>ы</w:t>
      </w:r>
      <w:r w:rsidRPr="0079166E">
        <w:rPr>
          <w:rFonts w:ascii="Times New Roman" w:hAnsi="Times New Roman" w:cs="Times New Roman"/>
          <w:sz w:val="27"/>
          <w:szCs w:val="27"/>
        </w:rPr>
        <w:t>тового обслуживания и рассчитывается по формуле:</w:t>
      </w:r>
    </w:p>
    <w:p w:rsidR="0023588D" w:rsidRPr="0079166E" w:rsidRDefault="0023588D" w:rsidP="0023588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 = Скд x Ксп x Ктер x Sмр,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где: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 - начальная (минимальная) годовая цена Договора (начальная цена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циона);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Скд - </w:t>
      </w:r>
      <w:r w:rsidR="00950DA2" w:rsidRPr="0079166E">
        <w:rPr>
          <w:rFonts w:ascii="Times New Roman" w:hAnsi="Times New Roman" w:cs="Times New Roman"/>
          <w:sz w:val="27"/>
          <w:szCs w:val="27"/>
        </w:rPr>
        <w:t xml:space="preserve">среднее </w:t>
      </w:r>
      <w:hyperlink r:id="rId15" w:history="1">
        <w:r w:rsidR="00950DA2" w:rsidRPr="0079166E">
          <w:rPr>
            <w:rFonts w:ascii="Times New Roman" w:hAnsi="Times New Roman" w:cs="Times New Roman"/>
            <w:sz w:val="27"/>
            <w:szCs w:val="27"/>
          </w:rPr>
          <w:t>значение</w:t>
        </w:r>
      </w:hyperlink>
      <w:r w:rsidR="00950DA2" w:rsidRPr="0079166E">
        <w:rPr>
          <w:rFonts w:ascii="Times New Roman" w:hAnsi="Times New Roman" w:cs="Times New Roman"/>
          <w:sz w:val="27"/>
          <w:szCs w:val="27"/>
        </w:rPr>
        <w:t xml:space="preserve"> удельных показателей кадастровой стоимости з</w:t>
      </w:r>
      <w:r w:rsidR="00950DA2" w:rsidRPr="0079166E">
        <w:rPr>
          <w:rFonts w:ascii="Times New Roman" w:hAnsi="Times New Roman" w:cs="Times New Roman"/>
          <w:sz w:val="27"/>
          <w:szCs w:val="27"/>
        </w:rPr>
        <w:t>е</w:t>
      </w:r>
      <w:r w:rsidR="00950DA2" w:rsidRPr="0079166E">
        <w:rPr>
          <w:rFonts w:ascii="Times New Roman" w:hAnsi="Times New Roman" w:cs="Times New Roman"/>
          <w:sz w:val="27"/>
          <w:szCs w:val="27"/>
        </w:rPr>
        <w:t>мель Поспелихинского района Алтайского края для видов разрешенного и</w:t>
      </w:r>
      <w:r w:rsidR="00950DA2" w:rsidRPr="0079166E">
        <w:rPr>
          <w:rFonts w:ascii="Times New Roman" w:hAnsi="Times New Roman" w:cs="Times New Roman"/>
          <w:sz w:val="27"/>
          <w:szCs w:val="27"/>
        </w:rPr>
        <w:t>с</w:t>
      </w:r>
      <w:r w:rsidR="00950DA2" w:rsidRPr="0079166E">
        <w:rPr>
          <w:rFonts w:ascii="Times New Roman" w:hAnsi="Times New Roman" w:cs="Times New Roman"/>
          <w:sz w:val="27"/>
          <w:szCs w:val="27"/>
        </w:rPr>
        <w:t>пользования земельных участков, предназначенных для размещения объектов торговли, общественного питания и бытового обслуживания, утвержденное п</w:t>
      </w:r>
      <w:r w:rsidR="00950DA2" w:rsidRPr="0079166E">
        <w:rPr>
          <w:rFonts w:ascii="Times New Roman" w:hAnsi="Times New Roman" w:cs="Times New Roman"/>
          <w:sz w:val="27"/>
          <w:szCs w:val="27"/>
        </w:rPr>
        <w:t>о</w:t>
      </w:r>
      <w:r w:rsidR="00950DA2" w:rsidRPr="0079166E">
        <w:rPr>
          <w:rFonts w:ascii="Times New Roman" w:hAnsi="Times New Roman" w:cs="Times New Roman"/>
          <w:sz w:val="27"/>
          <w:szCs w:val="27"/>
        </w:rPr>
        <w:t>становлением Администрации Алтайского края от 23.11.2015 N 472 "Об утве</w:t>
      </w:r>
      <w:r w:rsidR="00950DA2" w:rsidRPr="0079166E">
        <w:rPr>
          <w:rFonts w:ascii="Times New Roman" w:hAnsi="Times New Roman" w:cs="Times New Roman"/>
          <w:sz w:val="27"/>
          <w:szCs w:val="27"/>
        </w:rPr>
        <w:t>р</w:t>
      </w:r>
      <w:r w:rsidR="00950DA2" w:rsidRPr="0079166E">
        <w:rPr>
          <w:rFonts w:ascii="Times New Roman" w:hAnsi="Times New Roman" w:cs="Times New Roman"/>
          <w:sz w:val="27"/>
          <w:szCs w:val="27"/>
        </w:rPr>
        <w:t>ждении результатов определения кадастровой стоимости земельных участков в составе земель населенных пунктов Алтайского края"(руб./кв. м)</w:t>
      </w:r>
      <w:r w:rsidRPr="0079166E">
        <w:rPr>
          <w:rFonts w:ascii="Times New Roman" w:hAnsi="Times New Roman" w:cs="Times New Roman"/>
          <w:sz w:val="27"/>
          <w:szCs w:val="27"/>
        </w:rPr>
        <w:t>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Ксп - коэффициент, учитывающий специализацию нестационарного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вого объекта, устанавливается: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торговых киосков и павильонов - 0,037;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объектов общественного питания - 0,025;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летних кафе, летних торговых площадок, сезонных НТО - 0,019;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НТО по оказанию бытовых услуг населению (ремонт часов, обуви, бытовой техники, ювелирных изделий, изготовление ключей, парикмахерские) - 0,018;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Автозаправочные станции - 0,043;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Автостоянки, сто, мастерские по ремонту автотранспорта, шиномонтажные мастерские, автомойки, торговые палатки и лотки - 0,014.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Ктер - территориальный коэффициент, учитывающей месторасположение НТО на территории </w:t>
      </w:r>
      <w:r w:rsidR="00277778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, устанавливается: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1,3 - для Поспелихинского Центрального сельсовета;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1 - для остальных сельсоветов.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Sмр - площадь НТО (кв. м).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Размер годовой оплаты за размещение нестационарных торговых объектов и объектов оказания услуг на территории муниципального образования Посп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лихинский район Алтайского края может быть увеличен в результате торгов.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Цена права на заключение Договора, сложившаяся на аукционе, является суммой годового размера платы по Договору.</w:t>
      </w:r>
    </w:p>
    <w:p w:rsidR="00F53EA4" w:rsidRPr="0079166E" w:rsidRDefault="00F53EA4" w:rsidP="00F53E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7.2. В случае, если отсутствует среднее значение удельных показателей к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дастровой стоимости земель муниципального образования Поспелихинский район Алтайского края для данного вида разрешенного использования земел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ного участка в кадастровом квартале, показатель КС рассчитывается как сре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F53EA4" w:rsidRPr="0079166E" w:rsidRDefault="00F53EA4" w:rsidP="00F53EA4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КС = (КС1 + КС2 + ... + КСn) / n.</w:t>
      </w:r>
    </w:p>
    <w:p w:rsidR="00F53EA4" w:rsidRPr="0079166E" w:rsidRDefault="00F53EA4" w:rsidP="00F53E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Смежные кадастровые кварталы - кварталы, имеющие общие границы.</w:t>
      </w:r>
    </w:p>
    <w:p w:rsidR="00F53EA4" w:rsidRPr="0079166E" w:rsidRDefault="00F53EA4" w:rsidP="00F53E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случае, если из всех смежных кварталов только один имеет среднее зн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чение удельного показателя кадастровой стоимости для данного вида разреше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ного использования земельного участка в кадастровом квартале, КС равен этому значению.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</w:t>
      </w:r>
      <w:r w:rsidR="00F53EA4" w:rsidRPr="0079166E">
        <w:rPr>
          <w:rFonts w:ascii="Times New Roman" w:hAnsi="Times New Roman" w:cs="Times New Roman"/>
          <w:sz w:val="27"/>
          <w:szCs w:val="27"/>
        </w:rPr>
        <w:t>3</w:t>
      </w:r>
      <w:r w:rsidRPr="0079166E">
        <w:rPr>
          <w:rFonts w:ascii="Times New Roman" w:hAnsi="Times New Roman" w:cs="Times New Roman"/>
          <w:sz w:val="27"/>
          <w:szCs w:val="27"/>
        </w:rPr>
        <w:t>. Порядок внесения платежей по Договору определяется Договором.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</w:t>
      </w:r>
      <w:r w:rsidR="00F53EA4" w:rsidRPr="0079166E">
        <w:rPr>
          <w:rFonts w:ascii="Times New Roman" w:hAnsi="Times New Roman" w:cs="Times New Roman"/>
          <w:sz w:val="27"/>
          <w:szCs w:val="27"/>
        </w:rPr>
        <w:t>4</w:t>
      </w:r>
      <w:r w:rsidRPr="0079166E">
        <w:rPr>
          <w:rFonts w:ascii="Times New Roman" w:hAnsi="Times New Roman" w:cs="Times New Roman"/>
          <w:sz w:val="27"/>
          <w:szCs w:val="27"/>
        </w:rPr>
        <w:t>. Плата по Договору поступает в бюджет Поспелихинского района.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</w:t>
      </w:r>
      <w:r w:rsidR="00F53EA4" w:rsidRPr="0079166E">
        <w:rPr>
          <w:rFonts w:ascii="Times New Roman" w:hAnsi="Times New Roman" w:cs="Times New Roman"/>
          <w:sz w:val="27"/>
          <w:szCs w:val="27"/>
        </w:rPr>
        <w:t>5</w:t>
      </w:r>
      <w:r w:rsidRPr="0079166E">
        <w:rPr>
          <w:rFonts w:ascii="Times New Roman" w:hAnsi="Times New Roman" w:cs="Times New Roman"/>
          <w:sz w:val="27"/>
          <w:szCs w:val="27"/>
        </w:rPr>
        <w:t>. Размер платы по Договору подлежит ежегодной индексации с учетом прогнозируемого уровня инфляции, предусмотренного законодательством Ро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сийской Федерации.</w:t>
      </w:r>
    </w:p>
    <w:p w:rsidR="003E645A" w:rsidRPr="0079166E" w:rsidRDefault="003E645A" w:rsidP="003E645A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8. Порядок организации и проведения аукциона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8.1. Основными принципами организации и проведения аукциона являются равные условия для всех претендентов, открытость, гласность и состязател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ность проведения торгов.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8.2. Извещение о проведении аукциона размещается на официальном сайте Администрации района не менее чем за 30 дней до дня проведения аукциона. Форма </w:t>
      </w:r>
      <w:hyperlink w:anchor="P229" w:history="1">
        <w:r w:rsidRPr="0079166E">
          <w:rPr>
            <w:rFonts w:ascii="Times New Roman" w:hAnsi="Times New Roman" w:cs="Times New Roman"/>
            <w:sz w:val="27"/>
            <w:szCs w:val="27"/>
          </w:rPr>
          <w:t>извещения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установлена приложением 1 к Порядку.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8.3. Решение о внесении изменений в извещение о проведении аукциона и (или) аукционную документацию принимается организатором аукциона не позднее чем за пять рабочих дней до даты окончания срока подачи заявок на участие в аукционе. Изменение предмета аукциона не допускается. Решение о внесении изменений в извещение о проведении аукциона и (или) аукционную документацию подлежит размещению на официальном сайте Администрации района в течение одного рабочего дня со дня принятия решения о внесении и</w:t>
      </w:r>
      <w:r w:rsidRPr="0079166E">
        <w:rPr>
          <w:rFonts w:ascii="Times New Roman" w:hAnsi="Times New Roman" w:cs="Times New Roman"/>
          <w:sz w:val="27"/>
          <w:szCs w:val="27"/>
        </w:rPr>
        <w:t>з</w:t>
      </w:r>
      <w:r w:rsidRPr="0079166E">
        <w:rPr>
          <w:rFonts w:ascii="Times New Roman" w:hAnsi="Times New Roman" w:cs="Times New Roman"/>
          <w:sz w:val="27"/>
          <w:szCs w:val="27"/>
        </w:rPr>
        <w:t>менений. В течение двух рабочих дней со дня принятия указанного решения о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ганизатор аукциона направляет заказными письмами или в форме электронных документов уведомления всем претендентам. При этом срок подачи заявок на участие в аукционе должен быть продлен так, чтобы со дня размещения измен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ний, внесенных в извещение о проведении аукциона и (или) аукционную док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ментацию, на официальном сайте Администрации района до даты окончания подачи заявок на участие в аукционе составлял не менее чем 10 дней.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8.4. Решение об отказе в проведении аукциона принимается организатором аукциона не позднее чем за пять рабочих дней до наступления даты его пров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дения. Извещение об отказе от проведения аукциона размещается на официал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ном сайте Администрации района в течение одного рабочего дня со дня прин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тия решения об отказе от проведения аукциона.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там (участникам аукциона).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8.5. Аукцион проводится аукционной комиссией отдельно по каждому ме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ту размещения НТО согласно схеме размещения НТО (лоту).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145"/>
      <w:bookmarkEnd w:id="5"/>
      <w:r w:rsidRPr="0079166E">
        <w:rPr>
          <w:rFonts w:ascii="Times New Roman" w:hAnsi="Times New Roman" w:cs="Times New Roman"/>
          <w:sz w:val="27"/>
          <w:szCs w:val="27"/>
        </w:rPr>
        <w:t>8.6. Для участия в аукционе претендент предоставляет в установленный в извещении о проведении аукциона срок следующие документы: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390" w:history="1">
        <w:r w:rsidRPr="0079166E">
          <w:rPr>
            <w:rFonts w:ascii="Times New Roman" w:hAnsi="Times New Roman" w:cs="Times New Roman"/>
            <w:sz w:val="27"/>
            <w:szCs w:val="27"/>
          </w:rPr>
          <w:t>заявку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 участие в аукционе по форме, установленной приложением 2 к Порядку;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копии документов, удостоверяющих личность претендента (для индив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дуальных предпринимателей) или копии учредительных документов (для юр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дических лиц);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документ, подтверждающий полномочия лица на осуществление дейс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вий от имени претендента (в случае подачи документов уполномоченным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ставителем);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4) документ, подтверждающий внесение денежных средств в качестве обеспечения заявки (задатка);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5) заявление, подтверждающее принадлежность претендента к категориям малого и среднего предпринимательства в соответствии со </w:t>
      </w:r>
      <w:hyperlink r:id="rId16" w:history="1">
        <w:r w:rsidRPr="0079166E">
          <w:rPr>
            <w:rFonts w:ascii="Times New Roman" w:hAnsi="Times New Roman" w:cs="Times New Roman"/>
            <w:sz w:val="27"/>
            <w:szCs w:val="27"/>
          </w:rPr>
          <w:t>статьей 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ного закона от 24.07.2007 N 209-ФЗ "О развитии малого и среднего предприн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мательства в Российской Федерации" (для субъектов малого и среднего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принимательства).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8.7. Заявки на участие в аукционе регистрируются организатором аукциона в день их получения в журнале приема заявок. Дата регистрации заявки являе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ся датой ее подачи.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8.8. Организатор аукциона в течение трех рабочих дней с даты регистрации заявки запрашивает в налоговых органах выписку из Единого государственного реестра юридических лиц (индивидуальных предпринимателей), сведения о 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личии (отсутствии) у претендента задолженности по уплате налогов, сборов, пеней, штрафов на дату подачи им заявки.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8.9. Претендент вправе подать только одну заявку в отношении одного ме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та размещения НТО (лота).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8.10. Претендент может отозвать заявку путем письменного уведомления организатора аукциона. Уведомление об отзыве заявки может быть подано ли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>но либо направлено почтовой связью, при этом указанное уведомление должно быть получено организатором аукциона не позднее чем за три рабочих дня до дня окончания срока подачи заявок.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Уведомление об отзыве заявки регистрируется организатором аукциона в журнале приема заявок в день его получения.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Организатор аукциона обязан возвратить претенденту заявку с приложе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ными к ней документами, а также внесенный претендентом задаток в течение пяти рабочих дней со дня получения уведомления об отзыве заявки.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8.11. Заявки рассматриваются на заседании аукционной комиссии в месте, в день и час, указанные в извещении о проведении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8.12. По результатам рассмотрения заявок аукционная комиссия принимает решения: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 признании претендента участником аукциона или участником аукциона, подавшим единственную заявку (единственный участник);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об отказе в допуске претендента к участию в аукционе;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 признании аукциона несостоявшимся.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8.13. Претендент не допускается к участию в аукционе по следующим о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нованиям: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непредоставление или предоставление не в полном объеме документов, указанных в </w:t>
      </w:r>
      <w:hyperlink w:anchor="P145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8.6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Порядка, либо наличие в представленных документах недостоверных сведений о претенденте;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несоответствие претендента требованиям, установленным </w:t>
      </w:r>
      <w:hyperlink w:anchor="P43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1.3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12" w:history="1">
        <w:r w:rsidRPr="0079166E">
          <w:rPr>
            <w:rFonts w:ascii="Times New Roman" w:hAnsi="Times New Roman" w:cs="Times New Roman"/>
            <w:sz w:val="27"/>
            <w:szCs w:val="27"/>
          </w:rPr>
          <w:t>разделом 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подача заявки неуполномоченным лицом;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неподтверждение поступления денежных средств в качестве обеспечения заявки (задатка) на счет организатора аукциона в срок, указанный в извещении о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проведении аукциона;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несоответствие </w:t>
      </w:r>
      <w:hyperlink w:anchor="P390" w:history="1">
        <w:r w:rsidRPr="0079166E">
          <w:rPr>
            <w:rFonts w:ascii="Times New Roman" w:hAnsi="Times New Roman" w:cs="Times New Roman"/>
            <w:sz w:val="27"/>
            <w:szCs w:val="27"/>
          </w:rPr>
          <w:t>заявки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форме, установленной приложением 2 к Порядку.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8.14. Решение аукционной комиссии оформляется протоколом в день зас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дания. Протокол должен содержать сведения о датах подачи заявок, внесенных задатках, перечень отозванных заявок, претендентах, допущенных к участию в аукционе и признанных участниками аукциона, а также сведения о претенде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тах, не допущенных к участию в аукционе, с указанием оснований отказа в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пуске к участию в нем. Уведомление о принятом решении аукционной коми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днем оформления решения.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 Порядок проведения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8.15.1. Аукцион проводится в месте, в день и час, указанные в извещении о проведении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8.15.2. Аукцион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аукционной комиссии.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8.15.3. При проведении аукциона аукционист имеет право: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призвать к порядку участников аукциона, в случаях, если они своим пов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дением препятствуют проведению аукциона, нарушают порядок в помещении проведения аукциона;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делать замечания, предупреждать участников аукциона и их представит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лей о ненадлежащем поведении;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задавать вопросы, конкретизировать, переспрашивать, уточнять у участн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ков аукциона сведения относительно характера производимых ими действий.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8.15.4. Аукцион проводится путем повышения начальной (минимальной) цены права заключения договора на "шаг аукциона".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8.15.5. Победителем аукциона признается участник аукциона, предложи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ший наиболее высокую цену права заключения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 Оформление результатов аукциона: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8.16.1. Результаты аукциона оформляются протоколом. Протокол подпис</w:t>
      </w:r>
      <w:r w:rsidRPr="0079166E">
        <w:rPr>
          <w:rFonts w:ascii="Times New Roman" w:hAnsi="Times New Roman" w:cs="Times New Roman"/>
          <w:sz w:val="27"/>
          <w:szCs w:val="27"/>
        </w:rPr>
        <w:t>ы</w:t>
      </w:r>
      <w:r w:rsidRPr="0079166E">
        <w:rPr>
          <w:rFonts w:ascii="Times New Roman" w:hAnsi="Times New Roman" w:cs="Times New Roman"/>
          <w:sz w:val="27"/>
          <w:szCs w:val="27"/>
        </w:rPr>
        <w:t>вается всеми присутствующими членами аукционной комиссии и победителем аукциона в день его проведения.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протоколе указываются: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а) место, дата и время проведения аукциона;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б) наименования (фамилия, имя, отчество (последнее - при наличии) учас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ников аукциона;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в) предмет аукциона с указанием адресного ориентира размещения НТО, тип (вид) НТО с указанием реализуемой группы товаров;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г) начальная (минимальная) цена права заключения договора;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д) "шаг аукциона";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е) наименование (фамилия, имя, отчество (последнее - при наличии) поб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дителя (ОГРН, ИНН), а также участника аукциона, сделавшего предпоследнее предложение;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ж) цена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8.16.2. Организатор аукциона в день проведения аукциона передает лично победителю аукциона или его представителю под расписку один экземпляр пр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токола о результатах аукциона и проект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8.16.3. Протокол о результатах аукциона размещается на официальном са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те Администрации района не позднее одного рабочего дня следующего за днем проведения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8.16.4. Протокол о результатах аукциона является основанием для закл</w:t>
      </w:r>
      <w:r w:rsidRPr="0079166E">
        <w:rPr>
          <w:rFonts w:ascii="Times New Roman" w:hAnsi="Times New Roman" w:cs="Times New Roman"/>
          <w:sz w:val="27"/>
          <w:szCs w:val="27"/>
        </w:rPr>
        <w:t>ю</w:t>
      </w:r>
      <w:r w:rsidRPr="0079166E">
        <w:rPr>
          <w:rFonts w:ascii="Times New Roman" w:hAnsi="Times New Roman" w:cs="Times New Roman"/>
          <w:sz w:val="27"/>
          <w:szCs w:val="27"/>
        </w:rPr>
        <w:t>чения с победителем аукциона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8.16.5. Организатор аукциона обязан в течение пяти рабочих дней со дня подписания протокола о результатах аукциона вернуть задатки участникам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циона, которые не победили в нем.</w:t>
      </w:r>
    </w:p>
    <w:p w:rsidR="003E645A" w:rsidRPr="0079166E" w:rsidRDefault="003E645A" w:rsidP="003E645A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9. Порядок заключения договора по результатам аукциона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9.1. Договор подлежит заключению в срок не позднее пяти рабочих дней со дня проведения аукциона. Победитель аукциона подписывает договор и перед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ет его организатору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9.2. В срок, предусмотренный для заключения договора, организатор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 обязан отказаться от заключения договора с победителем аукциона в сл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 xml:space="preserve">чае установления факта предоставления таким лицом недостоверных сведений, содержащихся в документах, предусмотренных </w:t>
      </w:r>
      <w:hyperlink w:anchor="P145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8.6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9.3. Договор заключается на срок, не превышающий срок действия схемы размещения НТО.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9.4. Размер платы по договору в месяц определяется в размере цены дог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9.5. Оплата по договору осуществляется авансовыми платежами ежеква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тально, до пятого числа месяца, следующего за истекшим кварталом. Если дог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вор заключен не с начала квартала, оплата рассчитывается с даты заключения договора пропорционально количеству дней квартала, в котором заключен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 заключения договора на срок менее трех месяцев оплата по дог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вору производится единовременным платежом за весь срок размещения НТО в течение трех рабочих дней с даты подписания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В случае заключения договора на срок более одного года плата по договору ежегодно индексируется на коэффициент </w:t>
      </w:r>
      <w:r w:rsidR="00373180" w:rsidRPr="0079166E">
        <w:rPr>
          <w:rFonts w:ascii="Times New Roman" w:hAnsi="Times New Roman" w:cs="Times New Roman"/>
          <w:sz w:val="27"/>
          <w:szCs w:val="27"/>
        </w:rPr>
        <w:t>прогнозируемого уровня инфляции, предусмотренного законодательством Российской Федерации.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9.6. Сумма задатка, внесенного победителем аукциона, засчитывается в счет платы по договору.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9.7. В случае отказа или уклонения победителя аукциона от заключения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говора, организатор аукциона размещает информацию об отказе или уклонении победителя аукциона от заключения договора на официальном сайте Админис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рации района в течение одного рабочего дня со дня окончания срока заключ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договора с победителем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Договор подлежит заключению с участником аукциона, сделавшим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последнее предложение, в срок не позднее пяти рабочих дней со дня размещ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на официальном сайте Администрации района информации об отказе или уклонении победителя аукциона от заключения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 этом заключение договора с участником аукциона, сделавшим предп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следнее предложение, является обязательным для организатора аукциона и ук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занного участника. В случае уклонения или отказа участника аукциона, сдела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шего предпоследнее предложение, от заключения договора аукцион признается несостоявшимся в порядке, определенном разделом 10 Порядка.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10. Признание аукциона несостоявшимся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10.1. Аукцион признается несостоявшимся в случае: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1) если на участие в аукционе не подана ни одна заявка;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если по результатам рассмотрения заявок принято решение об отказе в допуске к участию в аукционе всех претендентов;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если на участие в аукционе подана только одна заявка;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4) если при проведении аукциона не присутствовал ни один участник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5) если не поступило ни одного предложения от участников аукциона о ц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не предмета аукциона;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6) уклонения или отказа участника аукциона, сделавшего предпоследнее предложение, от заключения договора;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7) отказа организатора аукциона от заключения договора при установлении факта предоставления победителем аукциона недостоверных сведений, соде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 xml:space="preserve">жащихся в документах, предусмотренных </w:t>
      </w:r>
      <w:hyperlink w:anchor="P145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8.6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10.2. В случае если на участие в аукционе подана только одна заявка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 признается несостоявшимся, и претендент, в случае, если он соответствует требованиям, предъявляемым к участникам аукциона, имеет право на заключ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договора.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 этом размер платы по договору в месяц определяется в размере, ра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ном начальной (минимальной) цене права заключения договора.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10.3. Решение о признании аукциона несостоявшимся оформляется прот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колом и размещается на официальном сайте Администрации района в течение одного рабочего дня, следующего за днем его подписания.</w:t>
      </w:r>
    </w:p>
    <w:p w:rsidR="00373180" w:rsidRPr="0079166E" w:rsidRDefault="00373180" w:rsidP="00373180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  <w:highlight w:val="yellow"/>
        </w:rPr>
        <w:br w:type="page"/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Порядку</w:t>
      </w:r>
    </w:p>
    <w:p w:rsidR="00373180" w:rsidRPr="0079166E" w:rsidRDefault="00373180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6" w:name="P229"/>
      <w:bookmarkEnd w:id="6"/>
      <w:r w:rsidRPr="0079166E">
        <w:rPr>
          <w:rFonts w:ascii="Times New Roman" w:hAnsi="Times New Roman" w:cs="Times New Roman"/>
          <w:sz w:val="27"/>
          <w:szCs w:val="27"/>
        </w:rPr>
        <w:t>ИЗВЕЩЕНИЕ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 проведении открытого аукциона на право заключения договора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размещение нестационарного торгового объекта, расположенного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Поспелихинский район Алтайского края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 Аукцион на право заключения договора на размещение нестационарн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 торгового объекта (далее - НТО), расположенного на территории муниц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состоится "__"_________20___ года в ____ час. по адресу: с.Поспелиха, __________________________________.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 Организатор аукциона - Администрация Поспелихинского района. А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рес: 659700, Алтайский край, Поспелихинский район, с. Поспелиха, ул. Комм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нистическая, 7.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 Заявки принимаются по адресу: с. Поспелиха, ул. Коммунистическая, 7, каб. 13 с ____________ по __________ включительно, кроме выходных (суббота, воскресенье) и выходных праздничных дней, время приема заявок: с ____час.до _____ час. Контактный телефон: ___________________.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 Основание проведения аукциона - решение организатора аукциона о проведении аукциона, об обеспечении заявки на участие в аукционе (задатке), определении начальной (минимальной) цены права заключения договора, "шага аукциона" (постановление Администрации Поспелихинского района от ____________ N ___).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 Предмет аукциона - право заключения договора на размещение НТО на территории муниципального образования Поспелихинский район Алтайского края в соответствии со схемой размещения НТО (постановление Администр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ции Поспелихинского района от ___________ N __________).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 Размещение НТО должно осуществляться с соблюдением следующих требований: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- соответствие местоположения НТО адресному ориентиру, указанному в </w:t>
      </w:r>
      <w:hyperlink w:anchor="P369" w:history="1">
        <w:r w:rsidRPr="0079166E">
          <w:rPr>
            <w:rFonts w:ascii="Times New Roman" w:hAnsi="Times New Roman" w:cs="Times New Roman"/>
            <w:sz w:val="27"/>
            <w:szCs w:val="27"/>
          </w:rPr>
          <w:t>II разделе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извещения;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- НТО должно устанавливаться на твердые виды покрытия, оснащаться наружным осветительным оборудованием (при работе объекта в темное время суток), урнами для мусора;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в соответствии с эскизом (дизайн-проектом), согласованным с отделом по строительству и архитектуре Администрации района в порядке, установле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ном постановлением Администрации района;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содержание НТО в надлежащем состоянии (содержание в чистоте, ус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ранение повреждений на вывесках, конструктивных элементах);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- соблюдение при размещении НТО санитарных норм и правил по реал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зации и условиям хранения продукции, противопожарных, экологических и других правил, а также соблюдение условий труда и правил личной гигиены 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ботниками;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- наличие вывески с указанием организационно-правовой формы, юрид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ческого адреса организации;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наличие информации о режиме работы НТО;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наличие книги отзывов и предложений.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 К участникам аукциона устанавливаются следующие обязательные тр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бования: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непроведение ликвидации участника аукциона и отсутствие вступивш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го в силу решения арбитражного суда о признании участника аукциона банкр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том и об открытии конкурсного производства;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неприостановление деятельности участника аукциона в порядке, пред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 xml:space="preserve">смотренном </w:t>
      </w:r>
      <w:hyperlink r:id="rId17" w:history="1">
        <w:r w:rsidRPr="0079166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рушениях, на день подачи заявки на участие в аукционе;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отсутствие у участника аукциона задолженности по уплате налогов, сб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ров, пеней, штрафов (за исключением сумм, на которые предоставлены отсро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>ка, рассрочка, инвестиционный налоговый кредит в соответствии с законод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тельством Российской Федерации,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безнадежными к взысканию в соо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ветствии с законодательством Российской Федерации о налогах и сборах) и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долженности по всем ранее заключенным с Администрацией района договорам на размещение и эксплуатацию нестационарного торгового объекта на день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дачи заявки на участие в аукционе.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 К участию в аукционе допускаются претенденты, представившие орг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низатору аукциона в установленный в извещении срок: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- заявку на участие в аукционе. Форма </w:t>
      </w:r>
      <w:hyperlink w:anchor="P390" w:history="1">
        <w:r w:rsidRPr="0079166E">
          <w:rPr>
            <w:rFonts w:ascii="Times New Roman" w:hAnsi="Times New Roman" w:cs="Times New Roman"/>
            <w:sz w:val="27"/>
            <w:szCs w:val="27"/>
          </w:rPr>
          <w:t>заявки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утверждена приложением 2 к Порядку проведения открытого аукциона на право заключения договора на размещение нестационарного торгового объекта на территории муниципального образования Поспелихинский район Алтайского края, утвержденному пост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новлением Администрации района от ____________ N ______;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копии документов, удостоверяющих личность претендента (для индив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дуальных предпринимателей) или копии учредительных документов (для юр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дических лиц);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документ, подтверждающий полномочия лица на осуществление дейс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вий от имени претендента (в случае подачи документов уполномоченным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ставителем);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документ, подтверждающий внесение денежных средств в качестве обеспечения заявки на участие в аукционе (задатка);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- заявление, подтверждающее принадлежность претендента к категориям малого и среднего предпринимательства в соответствии со </w:t>
      </w:r>
      <w:hyperlink r:id="rId18" w:history="1">
        <w:r w:rsidRPr="0079166E">
          <w:rPr>
            <w:rFonts w:ascii="Times New Roman" w:hAnsi="Times New Roman" w:cs="Times New Roman"/>
            <w:sz w:val="27"/>
            <w:szCs w:val="27"/>
          </w:rPr>
          <w:t>статьей 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ного закона от 24.07.2007 N 209-ФЗ "О развитии малого и среднего предприн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мательства в Российской Федерации" (для субъектов малого и среднего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принимательства).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 В аукционе может участвовать любое юридическое лицо, независимо от организационно-правовой формы, формы собственности, а также индивидуал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ные предприниматели, видом деятельности которых (одним из видов деятел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ности которых) является осуществление розничной торговли, зарегистрирова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ные в налоговом органе Российской Федерации в установленном порядке.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10. Заявки на участие в аукционе принимаются в письменной форме,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сквозная нумерация страниц обязательна.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Факсимильные подписи не допускаются.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11. Претендент вправе подать только одну заявку на участие в аукционе в отношении одного места размещения НТО (лота).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12. Претендент может отозвать заявку путем письменного уведомления организатора аукциона. Уведомление об отзыве заявки может быть подано ли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>но либо направлено почтовой связью, при этом указанное уведомление должно быть получено организатором аукциона не позднее чем за три рабочих дня до дня окончания срока подачи заявок.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13. Претендент обеспечивает заявку на участие в аукционе (задаток) в размере __________ руб., на счет организатора аукциона.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Задаток должен поступить на счет организатора аукциона не позднее о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ного рабочего дня, следующего за днем окончания срока приема заявок на уч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стие в аукционе, а именно до __________ включительно. Претендент не допу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кается к участию в аукционе, если не подтверждено поступление организатору аукциона в указанный срок денежных средств в качестве обеспечения заявки на участие в аукционе (задатка) по следующим реквизитам: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Банк получателя _______________________________________________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БИК банка получателя: 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Счет получателя: ______________________________________________</w:t>
      </w:r>
    </w:p>
    <w:p w:rsidR="00373180" w:rsidRPr="0079166E" w:rsidRDefault="00120D39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hyperlink r:id="rId19" w:history="1">
        <w:r w:rsidR="00373180" w:rsidRPr="0079166E">
          <w:rPr>
            <w:rFonts w:ascii="Times New Roman" w:hAnsi="Times New Roman" w:cs="Times New Roman"/>
            <w:sz w:val="27"/>
            <w:szCs w:val="27"/>
          </w:rPr>
          <w:t>ОКТМО</w:t>
        </w:r>
      </w:hyperlink>
      <w:r w:rsidR="00373180" w:rsidRPr="0079166E">
        <w:rPr>
          <w:rFonts w:ascii="Times New Roman" w:hAnsi="Times New Roman" w:cs="Times New Roman"/>
          <w:sz w:val="27"/>
          <w:szCs w:val="27"/>
        </w:rPr>
        <w:t xml:space="preserve"> получателя: 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ИНН получателя: 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КПП получателя: 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Получатель: __________________________________________________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14. Величина повышения начальной (минимальной) цены права заключ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договора ("шаг аукциона") составляет 30% от начальной (минимальной) ц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ны права заключения договора, указанной в настоящем извещении, и не измен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ется в течение всего аукциона.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15. Заявки на участие в аукционе рассматриваются аукционной комиссией по проведению аукциона на право заключения договоров на размещение нест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ционарных торговых объектов на территории муниципального образования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спелихинский район Алтайского края (далее - аукционная комиссия). Решение о признании претендента участником аукциона или об отказе в допуске прете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дента к участию в аукционе принимается аукционной комиссией __________ в _________ час.по адресу: с. Поспелиха, ул. Коммунистическая, 7, каб №____.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Претендент не допускается к участию в аукционе по основаниям, пред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смотренным постановлением Администрации района от __________ N ______ "О размещении нестационарных торговых объектов на территории муниц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края".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Уведомление о принятом решении аукционной комиссии выдается пр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тенденту или его полномочному представителю под расписку или высылается ему по электронной почте не позднее рабочего дня следующего за днем офор</w:t>
      </w:r>
      <w:r w:rsidRPr="0079166E">
        <w:rPr>
          <w:rFonts w:ascii="Times New Roman" w:hAnsi="Times New Roman" w:cs="Times New Roman"/>
          <w:sz w:val="27"/>
          <w:szCs w:val="27"/>
        </w:rPr>
        <w:t>м</w:t>
      </w:r>
      <w:r w:rsidRPr="0079166E">
        <w:rPr>
          <w:rFonts w:ascii="Times New Roman" w:hAnsi="Times New Roman" w:cs="Times New Roman"/>
          <w:sz w:val="27"/>
          <w:szCs w:val="27"/>
        </w:rPr>
        <w:t>ления решения.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16. Победителем аукциона признается участник аукциона, предложивший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наиболее высокую цену права заключения договора на размещение НТО.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Договор на размещение НТО подписывается организатором аукциона и победителем аукциона в срок не позднее пяти рабочих дней со дня проведения аукциона. Внесенный победителем аукциона задаток засчитывается в счет пл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ты по договору.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7" w:name="P369"/>
      <w:bookmarkEnd w:id="7"/>
      <w:r w:rsidRPr="0079166E">
        <w:rPr>
          <w:rFonts w:ascii="Times New Roman" w:hAnsi="Times New Roman" w:cs="Times New Roman"/>
          <w:sz w:val="27"/>
          <w:szCs w:val="27"/>
        </w:rPr>
        <w:t>II. Сведения о месте размещения нестационарного торгового объекта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2"/>
        <w:gridCol w:w="1302"/>
        <w:gridCol w:w="1518"/>
        <w:gridCol w:w="1041"/>
        <w:gridCol w:w="1627"/>
        <w:gridCol w:w="1513"/>
        <w:gridCol w:w="1846"/>
      </w:tblGrid>
      <w:tr w:rsidR="00373180" w:rsidRPr="0079166E" w:rsidTr="00DB7E0E"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N лота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Адресный ориентир НТО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Площадь места ра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мещения НТО, кв. м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Вид НТО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Группы ре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лизуемых товаров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Срок дог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вора на размещение НТО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права з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ключения д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говора, руб.</w:t>
            </w:r>
          </w:p>
        </w:tc>
      </w:tr>
    </w:tbl>
    <w:p w:rsidR="00373180" w:rsidRPr="0079166E" w:rsidRDefault="00373180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B7E0E" w:rsidRPr="0079166E" w:rsidRDefault="00DB7E0E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Глава района _______________ _________________________</w:t>
      </w:r>
    </w:p>
    <w:p w:rsidR="00373180" w:rsidRPr="0079166E" w:rsidRDefault="00373180" w:rsidP="001B394B">
      <w:pPr>
        <w:pStyle w:val="ConsPlusNonformat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 (подпись)  </w:t>
      </w:r>
      <w:r w:rsidR="001B394B" w:rsidRPr="0079166E">
        <w:rPr>
          <w:rFonts w:ascii="Times New Roman" w:hAnsi="Times New Roman" w:cs="Times New Roman"/>
          <w:sz w:val="27"/>
          <w:szCs w:val="27"/>
        </w:rPr>
        <w:tab/>
      </w:r>
      <w:r w:rsidR="001B394B" w:rsidRPr="0079166E">
        <w:rPr>
          <w:rFonts w:ascii="Times New Roman" w:hAnsi="Times New Roman" w:cs="Times New Roman"/>
          <w:sz w:val="27"/>
          <w:szCs w:val="27"/>
        </w:rPr>
        <w:tab/>
      </w:r>
      <w:r w:rsidR="001B394B" w:rsidRPr="0079166E">
        <w:rPr>
          <w:rFonts w:ascii="Times New Roman" w:hAnsi="Times New Roman" w:cs="Times New Roman"/>
          <w:sz w:val="27"/>
          <w:szCs w:val="27"/>
        </w:rPr>
        <w:tab/>
      </w:r>
      <w:r w:rsidRPr="0079166E">
        <w:rPr>
          <w:rFonts w:ascii="Times New Roman" w:hAnsi="Times New Roman" w:cs="Times New Roman"/>
          <w:sz w:val="27"/>
          <w:szCs w:val="27"/>
        </w:rPr>
        <w:t>(Ф.И.О.)</w:t>
      </w:r>
    </w:p>
    <w:p w:rsidR="00373180" w:rsidRPr="0079166E" w:rsidRDefault="00373180" w:rsidP="00933781">
      <w:pPr>
        <w:jc w:val="right"/>
        <w:rPr>
          <w:sz w:val="27"/>
          <w:szCs w:val="27"/>
        </w:rPr>
      </w:pPr>
      <w:r w:rsidRPr="0079166E">
        <w:rPr>
          <w:sz w:val="27"/>
          <w:szCs w:val="27"/>
        </w:rPr>
        <w:br w:type="page"/>
      </w:r>
      <w:r w:rsidRPr="0079166E">
        <w:rPr>
          <w:sz w:val="27"/>
          <w:szCs w:val="27"/>
        </w:rPr>
        <w:lastRenderedPageBreak/>
        <w:t>Приложение 2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Порядку</w:t>
      </w:r>
    </w:p>
    <w:p w:rsidR="00373180" w:rsidRPr="0079166E" w:rsidRDefault="00373180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8" w:name="P390"/>
      <w:bookmarkEnd w:id="8"/>
      <w:r w:rsidRPr="0079166E">
        <w:rPr>
          <w:rFonts w:ascii="Times New Roman" w:hAnsi="Times New Roman" w:cs="Times New Roman"/>
          <w:sz w:val="27"/>
          <w:szCs w:val="27"/>
        </w:rPr>
        <w:t>ЗАЯВКА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муниц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"___" ______________ 20__ г.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(полное наименование юридического лица, фамилия, имя, отчество (последнее - при наличии) индивидуал</w:t>
      </w:r>
      <w:r w:rsidRPr="0079166E">
        <w:rPr>
          <w:rFonts w:ascii="Times New Roman" w:hAnsi="Times New Roman" w:cs="Times New Roman"/>
          <w:szCs w:val="27"/>
        </w:rPr>
        <w:t>ь</w:t>
      </w:r>
      <w:r w:rsidRPr="0079166E">
        <w:rPr>
          <w:rFonts w:ascii="Times New Roman" w:hAnsi="Times New Roman" w:cs="Times New Roman"/>
          <w:szCs w:val="27"/>
        </w:rPr>
        <w:t>ного предпринимателя, подающего заявку)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именуемый далее Претендент, в лице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(фамилия, имя, отчество (последнее - при наличии)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(должность)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действующего на основании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(правоустанавливающие документы и документ, подтверждающий право подписи (для юридического лица), паспорт (для индивидуального предпринимателя)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принимая решение об участии в аукционе на право заключения договора на размещение нестационарного торгового объекта, расположенного по адресу: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площадью места размещения НТО - ____________, вид НТО - _______________, группа реализуемых товаров ____________ обязуюсь: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 Соблюдать условия открытого аукциона, содержащиеся в извещении о проведении открытого аукциона, размещенном на сайте Администрации Посп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лихинского района (</w:t>
      </w:r>
      <w:r w:rsidRPr="0079166E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79166E">
        <w:rPr>
          <w:rFonts w:ascii="Times New Roman" w:hAnsi="Times New Roman" w:cs="Times New Roman"/>
          <w:sz w:val="27"/>
          <w:szCs w:val="27"/>
        </w:rPr>
        <w:t>.</w:t>
      </w:r>
      <w:r w:rsidRPr="0079166E">
        <w:rPr>
          <w:rFonts w:ascii="Times New Roman" w:hAnsi="Times New Roman" w:cs="Times New Roman"/>
          <w:sz w:val="27"/>
          <w:szCs w:val="27"/>
          <w:lang w:val="en-US"/>
        </w:rPr>
        <w:t>pos</w:t>
      </w:r>
      <w:r w:rsidRPr="0079166E">
        <w:rPr>
          <w:rFonts w:ascii="Times New Roman" w:hAnsi="Times New Roman" w:cs="Times New Roman"/>
          <w:sz w:val="27"/>
          <w:szCs w:val="27"/>
        </w:rPr>
        <w:t>-</w:t>
      </w:r>
      <w:r w:rsidRPr="0079166E">
        <w:rPr>
          <w:rFonts w:ascii="Times New Roman" w:hAnsi="Times New Roman" w:cs="Times New Roman"/>
          <w:sz w:val="27"/>
          <w:szCs w:val="27"/>
          <w:lang w:val="en-US"/>
        </w:rPr>
        <w:t>admin</w:t>
      </w:r>
      <w:r w:rsidRPr="0079166E">
        <w:rPr>
          <w:rFonts w:ascii="Times New Roman" w:hAnsi="Times New Roman" w:cs="Times New Roman"/>
          <w:sz w:val="27"/>
          <w:szCs w:val="27"/>
        </w:rPr>
        <w:t>.</w:t>
      </w:r>
      <w:r w:rsidRPr="0079166E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79166E">
        <w:rPr>
          <w:rFonts w:ascii="Times New Roman" w:hAnsi="Times New Roman" w:cs="Times New Roman"/>
          <w:sz w:val="27"/>
          <w:szCs w:val="27"/>
        </w:rPr>
        <w:t>), а также Порядок проведения открытого аукциона на право заключения договора на размещение нестационарного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вого объекта на территории муниципального образования Поспелихинский ра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он Алтайского края, утвержденный постановлением Администрации района от __________ N _______.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 В случае признания меня победителем аукциона, признания аукциона несостоявшимся при подаче только одной заявки подписать договор на разм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щение НТО не позднее пяти рабочих дней со дня проведения аукциона (подп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сания протокола о признании аукциона несостоявшимся).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Сведения о Претенденте: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организационно-правовая форма: 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ИНН: ______________________________________________________,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ОГРН: 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место нахождения (для юридического лица)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место жительства (для индивидуального предпринимателя):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почтовый адрес: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паспортные данные: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номер контактного телефона: __________________________________,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адрес электронной почты: __________________________________________,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реквизиты для возврата задатка в случае, если не буду признан победителем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аукциона (единственным участником) ________________________________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Настоящим подтверждаю, что в отношении _______________________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DB7E0E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(полное наименование юридического лица, фамилия, имя, отчество (последнее - при наличии) индивидуал</w:t>
      </w:r>
      <w:r w:rsidRPr="0079166E">
        <w:rPr>
          <w:rFonts w:ascii="Times New Roman" w:hAnsi="Times New Roman" w:cs="Times New Roman"/>
          <w:szCs w:val="27"/>
        </w:rPr>
        <w:t>ь</w:t>
      </w:r>
      <w:r w:rsidRPr="0079166E">
        <w:rPr>
          <w:rFonts w:ascii="Times New Roman" w:hAnsi="Times New Roman" w:cs="Times New Roman"/>
          <w:szCs w:val="27"/>
        </w:rPr>
        <w:t>ного предпринимателя, подающего заявку)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отсутствуют решение о ликвидации, решение арбитражного суда о признании банкротом и об открытии конкурсного производства, отсутствует решение о приостановлении деятельности в порядке, предусмотренном </w:t>
      </w:r>
      <w:hyperlink r:id="rId20" w:history="1">
        <w:r w:rsidRPr="0079166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Росси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правонарушениях, отсутствует задо</w:t>
      </w:r>
      <w:r w:rsidRPr="0079166E">
        <w:rPr>
          <w:rFonts w:ascii="Times New Roman" w:hAnsi="Times New Roman" w:cs="Times New Roman"/>
          <w:sz w:val="27"/>
          <w:szCs w:val="27"/>
        </w:rPr>
        <w:t>л</w:t>
      </w:r>
      <w:r w:rsidRPr="0079166E">
        <w:rPr>
          <w:rFonts w:ascii="Times New Roman" w:hAnsi="Times New Roman" w:cs="Times New Roman"/>
          <w:sz w:val="27"/>
          <w:szCs w:val="27"/>
        </w:rPr>
        <w:t xml:space="preserve">женность по уплате налогов, сборов, пеней и штрафов </w:t>
      </w:r>
      <w:r w:rsidR="00933781" w:rsidRPr="0079166E">
        <w:rPr>
          <w:rFonts w:ascii="Times New Roman" w:hAnsi="Times New Roman" w:cs="Times New Roman"/>
          <w:sz w:val="27"/>
          <w:szCs w:val="27"/>
        </w:rPr>
        <w:t>и задолженности по всем ранее заключенным с Администрацией района договорам на размещение и эк</w:t>
      </w:r>
      <w:r w:rsidR="00933781" w:rsidRPr="0079166E">
        <w:rPr>
          <w:rFonts w:ascii="Times New Roman" w:hAnsi="Times New Roman" w:cs="Times New Roman"/>
          <w:sz w:val="27"/>
          <w:szCs w:val="27"/>
        </w:rPr>
        <w:t>с</w:t>
      </w:r>
      <w:r w:rsidR="00933781" w:rsidRPr="0079166E">
        <w:rPr>
          <w:rFonts w:ascii="Times New Roman" w:hAnsi="Times New Roman" w:cs="Times New Roman"/>
          <w:sz w:val="27"/>
          <w:szCs w:val="27"/>
        </w:rPr>
        <w:t xml:space="preserve">плуатацию нестационарного торгового объекта </w:t>
      </w:r>
      <w:r w:rsidRPr="0079166E">
        <w:rPr>
          <w:rFonts w:ascii="Times New Roman" w:hAnsi="Times New Roman" w:cs="Times New Roman"/>
          <w:sz w:val="27"/>
          <w:szCs w:val="27"/>
        </w:rPr>
        <w:t>на день подачи заявки на уч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стие в аукционе.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Я, __________________________________________________________,</w:t>
      </w:r>
    </w:p>
    <w:p w:rsidR="00373180" w:rsidRPr="0079166E" w:rsidRDefault="00373180" w:rsidP="00DB7E0E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(фамилия, имя, отчество (последнее - при наличии) Претендента (его полномочного представителя)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даю свое согласие, а также согласие представляемого мной Претендента 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2"/>
          <w:szCs w:val="27"/>
        </w:rPr>
      </w:pPr>
      <w:r w:rsidRPr="0079166E">
        <w:rPr>
          <w:rFonts w:ascii="Times New Roman" w:hAnsi="Times New Roman" w:cs="Times New Roman"/>
          <w:sz w:val="22"/>
          <w:szCs w:val="27"/>
        </w:rPr>
        <w:t xml:space="preserve">                           (нужное подчеркнуть)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обработку персональных данных в соответствии с требованиями Федерал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ного </w:t>
      </w:r>
      <w:hyperlink r:id="rId21" w:history="1">
        <w:r w:rsidRPr="0079166E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от 27.07.2006 N 152-ФЗ "О персональных данных".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Я согласен на сбор, запись, систематизацию, накопление, хранение, уто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>нение (обновление, изменение), извлечение, использование, передачу (распр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странение, предоставление, доступ), обезличивание, блокирование, удаление, уничтожение персональных данных, указанных в настоящей заявки, Админис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рацией района с целью участия в аукционе на право заключения договора на размещение НТО. Согласие на обработку персональных данных (далее - согл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сие) действует бессрочно.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 отзыва согласия обязуюсь направить письменное заявление в Администрацию района с указанием даты прекращения действия согласия.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Подпись Претендента (его полномочного представителя)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___________________(___________________)</w:t>
      </w:r>
    </w:p>
    <w:p w:rsidR="00373180" w:rsidRPr="0079166E" w:rsidRDefault="00373180" w:rsidP="001B394B">
      <w:pPr>
        <w:pStyle w:val="ConsPlusNonformat"/>
        <w:ind w:left="2832" w:firstLine="708"/>
        <w:jc w:val="both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Ф.И.О.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М.П. (при наличии)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Заявка принята: "___" _________ 20 ___ г., ____ час. ____ мин. рег. N _____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Подпись уполномоченного лица, принявшего заявку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___________________(___________________)</w:t>
      </w:r>
    </w:p>
    <w:p w:rsidR="001B394B" w:rsidRPr="0079166E" w:rsidRDefault="00373180" w:rsidP="001B394B">
      <w:pPr>
        <w:ind w:left="2832" w:firstLine="708"/>
        <w:rPr>
          <w:sz w:val="20"/>
          <w:szCs w:val="27"/>
        </w:rPr>
      </w:pPr>
      <w:r w:rsidRPr="0079166E">
        <w:rPr>
          <w:sz w:val="20"/>
          <w:szCs w:val="27"/>
        </w:rPr>
        <w:t>Ф.И.О.</w:t>
      </w:r>
    </w:p>
    <w:p w:rsidR="00933781" w:rsidRPr="0079166E" w:rsidRDefault="00373180" w:rsidP="001B394B">
      <w:pPr>
        <w:jc w:val="right"/>
        <w:rPr>
          <w:sz w:val="27"/>
          <w:szCs w:val="27"/>
        </w:rPr>
      </w:pPr>
      <w:r w:rsidRPr="0079166E">
        <w:rPr>
          <w:sz w:val="27"/>
          <w:szCs w:val="27"/>
        </w:rPr>
        <w:br w:type="page"/>
      </w:r>
      <w:r w:rsidR="00933781" w:rsidRPr="0079166E">
        <w:rPr>
          <w:sz w:val="27"/>
          <w:szCs w:val="27"/>
        </w:rPr>
        <w:lastRenderedPageBreak/>
        <w:t>Приложение N 3</w:t>
      </w:r>
    </w:p>
    <w:p w:rsidR="00933781" w:rsidRPr="0079166E" w:rsidRDefault="00933781" w:rsidP="00933781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Порядку</w:t>
      </w:r>
    </w:p>
    <w:p w:rsidR="00933781" w:rsidRPr="0079166E" w:rsidRDefault="00933781" w:rsidP="0093378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9" w:name="P591"/>
      <w:bookmarkEnd w:id="9"/>
      <w:r w:rsidRPr="0079166E">
        <w:rPr>
          <w:rFonts w:ascii="Times New Roman" w:hAnsi="Times New Roman" w:cs="Times New Roman"/>
          <w:sz w:val="27"/>
          <w:szCs w:val="27"/>
        </w:rPr>
        <w:t>ДОГОВОР N ____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размещение нестационарного торгового объекта, расположенного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Поспелихинский район Алтайского края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(адрес по схеме размещения НТО)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933781" w:rsidRPr="0079166E" w:rsidTr="00BF5C23">
        <w:tc>
          <w:tcPr>
            <w:tcW w:w="4672" w:type="dxa"/>
            <w:shd w:val="clear" w:color="auto" w:fill="auto"/>
          </w:tcPr>
          <w:p w:rsidR="00933781" w:rsidRPr="0079166E" w:rsidRDefault="00933781" w:rsidP="00BF5C2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9166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с. Поспелиха</w:t>
            </w:r>
          </w:p>
        </w:tc>
        <w:tc>
          <w:tcPr>
            <w:tcW w:w="4673" w:type="dxa"/>
            <w:shd w:val="clear" w:color="auto" w:fill="auto"/>
          </w:tcPr>
          <w:p w:rsidR="00933781" w:rsidRPr="0079166E" w:rsidRDefault="00933781" w:rsidP="00BF5C23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9166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"___" ___________ 20___ г.</w:t>
            </w:r>
          </w:p>
        </w:tc>
      </w:tr>
    </w:tbl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Администрация Поспелихинского района Алтайского края в лице ______________________________, действующего на основании _______________, именуемая в дальнейшем "Администрация района", с одной стороны,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 __________________________________________________________,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(полное наименование юридического лица, фамилия имя, отчество (последнее - при наличии) индивидуал</w:t>
      </w:r>
      <w:r w:rsidRPr="0079166E">
        <w:rPr>
          <w:rFonts w:ascii="Times New Roman" w:hAnsi="Times New Roman" w:cs="Times New Roman"/>
          <w:szCs w:val="27"/>
        </w:rPr>
        <w:t>ь</w:t>
      </w:r>
      <w:r w:rsidRPr="0079166E">
        <w:rPr>
          <w:rFonts w:ascii="Times New Roman" w:hAnsi="Times New Roman" w:cs="Times New Roman"/>
          <w:szCs w:val="27"/>
        </w:rPr>
        <w:t>ного предпринимателя)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именуемый(ое) в дальнейшем "Субъект предпринимательской деятельности", с другой стороны, а вместе именуемые "Стороны", на основании __________________________________________________________________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(в случае заключения договора по результатам аукциона указывается дата проведения аукциона и номер, в случае заключения договора без проведения аукциона указываются реквизиты постановления администр</w:t>
      </w:r>
      <w:r w:rsidRPr="0079166E">
        <w:rPr>
          <w:rFonts w:ascii="Times New Roman" w:hAnsi="Times New Roman" w:cs="Times New Roman"/>
          <w:szCs w:val="27"/>
        </w:rPr>
        <w:t>а</w:t>
      </w:r>
      <w:r w:rsidRPr="0079166E">
        <w:rPr>
          <w:rFonts w:ascii="Times New Roman" w:hAnsi="Times New Roman" w:cs="Times New Roman"/>
          <w:szCs w:val="27"/>
        </w:rPr>
        <w:t>ции района)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заключили настоящий договор о следующем:</w:t>
      </w:r>
    </w:p>
    <w:p w:rsidR="00933781" w:rsidRPr="0079166E" w:rsidRDefault="00933781" w:rsidP="00933781">
      <w:pPr>
        <w:pStyle w:val="ConsPlusNonformat"/>
        <w:spacing w:before="240"/>
        <w:jc w:val="center"/>
        <w:rPr>
          <w:rFonts w:ascii="Times New Roman" w:hAnsi="Times New Roman" w:cs="Times New Roman"/>
          <w:sz w:val="27"/>
          <w:szCs w:val="27"/>
        </w:rPr>
      </w:pPr>
      <w:bookmarkStart w:id="10" w:name="P618"/>
      <w:bookmarkEnd w:id="10"/>
      <w:r w:rsidRPr="0079166E">
        <w:rPr>
          <w:rFonts w:ascii="Times New Roman" w:hAnsi="Times New Roman" w:cs="Times New Roman"/>
          <w:sz w:val="27"/>
          <w:szCs w:val="27"/>
        </w:rPr>
        <w:t>1. Предмет договора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1.1. Администрация района в соответствии со схемой размещения нест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ционарных торговых объектов на территории муниципального образования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спелихинский район Алтайского края, утвержденной постановлением Админ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страции района от ___________ N _____ (далее - схема размещения НТО) пр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доставляет Субъекту предпринимательской деятельности право разместить н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стационарный торговый объект (далее - объект) по адресу: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 Характеристика объекта: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1.2.1. Площадь места размещения объекта 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1.2.2. Вид объекта 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1.2.3. Специализация объекта (группа реализуемых товаров) __________________________________________________________________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33781" w:rsidRPr="0079166E" w:rsidRDefault="00933781" w:rsidP="00933781">
      <w:pPr>
        <w:pStyle w:val="ConsPlusNonformat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bookmarkStart w:id="11" w:name="P633"/>
      <w:bookmarkEnd w:id="11"/>
      <w:r w:rsidRPr="0079166E">
        <w:rPr>
          <w:rFonts w:ascii="Times New Roman" w:hAnsi="Times New Roman" w:cs="Times New Roman"/>
          <w:sz w:val="27"/>
          <w:szCs w:val="27"/>
        </w:rPr>
        <w:t>2. Размер платы и порядок расчетов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2.1. Размер платы по настоящему договору составляет _________ руб. в месяц.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Ежемесячный размер платы подлежит ежегодной индексации на коэфф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циент инфляции</w:t>
      </w:r>
      <w:r w:rsidR="001C50C8" w:rsidRPr="0079166E">
        <w:rPr>
          <w:rFonts w:ascii="Times New Roman" w:hAnsi="Times New Roman" w:cs="Times New Roman"/>
          <w:sz w:val="27"/>
          <w:szCs w:val="27"/>
        </w:rPr>
        <w:t>, с учетом прогнозируемого уровня инфляции, предусмотренн</w:t>
      </w:r>
      <w:r w:rsidR="001C50C8" w:rsidRPr="0079166E">
        <w:rPr>
          <w:rFonts w:ascii="Times New Roman" w:hAnsi="Times New Roman" w:cs="Times New Roman"/>
          <w:sz w:val="27"/>
          <w:szCs w:val="27"/>
        </w:rPr>
        <w:t>о</w:t>
      </w:r>
      <w:r w:rsidR="001C50C8" w:rsidRPr="0079166E">
        <w:rPr>
          <w:rFonts w:ascii="Times New Roman" w:hAnsi="Times New Roman" w:cs="Times New Roman"/>
          <w:sz w:val="27"/>
          <w:szCs w:val="27"/>
        </w:rPr>
        <w:t xml:space="preserve">го законодательством Российской Федерации </w:t>
      </w:r>
      <w:r w:rsidRPr="0079166E">
        <w:rPr>
          <w:rFonts w:ascii="Times New Roman" w:hAnsi="Times New Roman" w:cs="Times New Roman"/>
          <w:sz w:val="27"/>
          <w:szCs w:val="27"/>
        </w:rPr>
        <w:t xml:space="preserve">(далее - коэффициент инфляции),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при этом размер платы изменяется автоматически (без оформления дополн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тельных соглашений Сторон о внесении изменений в настоящий договор).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Измененный размер платы применяется при расчетах платы по настоящ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му договору с 1 января года, устанавливающего коэффициент инфляции.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Ежемесячный размер платы не подлежит индексации, если в результате индексации он уменьшится по сравнению с предыдущим периодом.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2.2. Оплата по договору осуществляется Субъектом предпринимательской деятельности авансовыми платежами ежеквартально до пятого числа месяца, следующего за истекшим кварталом, но не позднее 5 рабочих дней с момента заключения договора по следующим реквизитам: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Банк получателя: 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БИК банка получателя: 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Счет получателя: ______________________________________________</w:t>
      </w:r>
    </w:p>
    <w:p w:rsidR="00933781" w:rsidRPr="0079166E" w:rsidRDefault="00120D39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hyperlink r:id="rId22" w:history="1">
        <w:r w:rsidR="00933781" w:rsidRPr="0079166E">
          <w:rPr>
            <w:rFonts w:ascii="Times New Roman" w:hAnsi="Times New Roman" w:cs="Times New Roman"/>
            <w:sz w:val="27"/>
            <w:szCs w:val="27"/>
          </w:rPr>
          <w:t>ОКТМО</w:t>
        </w:r>
      </w:hyperlink>
      <w:r w:rsidR="00933781" w:rsidRPr="0079166E">
        <w:rPr>
          <w:rFonts w:ascii="Times New Roman" w:hAnsi="Times New Roman" w:cs="Times New Roman"/>
          <w:sz w:val="27"/>
          <w:szCs w:val="27"/>
        </w:rPr>
        <w:t xml:space="preserve"> получателя: 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ИНН получателя: 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КПП получателя: 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Получатель: __________________________________________________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Код бюджетной классификации: _________________________________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Также в платежных документах указывается номер и дата договора на размещение объекта, по которому производится оплата.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 Права и обязанности Сторон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3.1. Субъект предпринимательской деятельности имеет право: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3.1.1. Разместить объект по адресу размещения, площадью, видом и сп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 xml:space="preserve">циализацией в соответствии с </w:t>
      </w:r>
      <w:hyperlink w:anchor="P618" w:history="1">
        <w:r w:rsidRPr="0079166E">
          <w:rPr>
            <w:rFonts w:ascii="Times New Roman" w:hAnsi="Times New Roman" w:cs="Times New Roman"/>
            <w:sz w:val="27"/>
            <w:szCs w:val="27"/>
          </w:rPr>
          <w:t>разделом 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3.1.2. Использовать место для осуществления торговой деятельности в с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ответствии с условиями настоящего договора и требованиями действующего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конодательства.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 Субъект предпринимательской деятельности обязан: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3.2.1. Согласовать с отделом по строительству и архитектуре Админис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рации района эскиз (дизайн-проект) объекта в порядке, установленном пост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новлением администрации района;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673"/>
      <w:bookmarkEnd w:id="12"/>
      <w:r w:rsidRPr="0079166E">
        <w:rPr>
          <w:rFonts w:ascii="Times New Roman" w:hAnsi="Times New Roman" w:cs="Times New Roman"/>
          <w:sz w:val="27"/>
          <w:szCs w:val="27"/>
        </w:rPr>
        <w:tab/>
        <w:t>3.2.2. Установить объект в течение 30 дней со дня согласования с отделом по строительству и архитектуре Администрации района эскиза (дизайн-проекта) объекта на твердые виды покрытия, оснастить объект наружным осветительным оборудованием (при работе объекта в темное время суток), урнами для мусора;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3.2.3. Своевременно вносить плату за размещение объекта в порядке и размере, определенном </w:t>
      </w:r>
      <w:hyperlink w:anchor="P633" w:history="1">
        <w:r w:rsidRPr="0079166E">
          <w:rPr>
            <w:rFonts w:ascii="Times New Roman" w:hAnsi="Times New Roman" w:cs="Times New Roman"/>
            <w:sz w:val="27"/>
            <w:szCs w:val="27"/>
          </w:rPr>
          <w:t>разделом 2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3.2.4. Соблюдать при размещении объекта требования градостроительных регламентов, строительных, экологических, санитарно-гигиенических, против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пожарных и иных правил, нормативов, в том числе требования, предъявляемые к размещению НТО, установленные </w:t>
      </w:r>
      <w:hyperlink r:id="rId23" w:history="1">
        <w:r w:rsidRPr="0079166E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Поспелихинского районного С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вета народных депутатов от 27.06.2012 N 47 "Об утверждении Положения о </w:t>
      </w:r>
      <w:r w:rsidR="00E216FC" w:rsidRPr="0079166E">
        <w:rPr>
          <w:rFonts w:ascii="Times New Roman" w:hAnsi="Times New Roman" w:cs="Times New Roman"/>
          <w:sz w:val="27"/>
          <w:szCs w:val="27"/>
        </w:rPr>
        <w:t>п</w:t>
      </w:r>
      <w:r w:rsidR="00E216FC" w:rsidRPr="0079166E">
        <w:rPr>
          <w:rFonts w:ascii="Times New Roman" w:hAnsi="Times New Roman" w:cs="Times New Roman"/>
          <w:sz w:val="27"/>
          <w:szCs w:val="27"/>
        </w:rPr>
        <w:t>о</w:t>
      </w:r>
      <w:r w:rsidR="00E216FC" w:rsidRPr="0079166E">
        <w:rPr>
          <w:rFonts w:ascii="Times New Roman" w:hAnsi="Times New Roman" w:cs="Times New Roman"/>
          <w:sz w:val="27"/>
          <w:szCs w:val="27"/>
        </w:rPr>
        <w:t xml:space="preserve">рядке </w:t>
      </w:r>
      <w:r w:rsidRPr="0079166E">
        <w:rPr>
          <w:rFonts w:ascii="Times New Roman" w:hAnsi="Times New Roman" w:cs="Times New Roman"/>
          <w:sz w:val="27"/>
          <w:szCs w:val="27"/>
        </w:rPr>
        <w:t>размещени</w:t>
      </w:r>
      <w:r w:rsidR="00E216FC"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 xml:space="preserve"> нестационарных торговых объектов на территории </w:t>
      </w:r>
      <w:r w:rsidR="00E216FC" w:rsidRPr="0079166E">
        <w:rPr>
          <w:rFonts w:ascii="Times New Roman" w:hAnsi="Times New Roman" w:cs="Times New Roman"/>
          <w:sz w:val="27"/>
          <w:szCs w:val="27"/>
        </w:rPr>
        <w:t>муниц</w:t>
      </w:r>
      <w:r w:rsidR="00E216FC" w:rsidRPr="0079166E">
        <w:rPr>
          <w:rFonts w:ascii="Times New Roman" w:hAnsi="Times New Roman" w:cs="Times New Roman"/>
          <w:sz w:val="27"/>
          <w:szCs w:val="27"/>
        </w:rPr>
        <w:t>и</w:t>
      </w:r>
      <w:r w:rsidR="00E216FC" w:rsidRPr="0079166E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</w:t>
      </w:r>
      <w:r w:rsidRPr="0079166E">
        <w:rPr>
          <w:rFonts w:ascii="Times New Roman" w:hAnsi="Times New Roman" w:cs="Times New Roman"/>
          <w:sz w:val="27"/>
          <w:szCs w:val="27"/>
        </w:rPr>
        <w:t>";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3.2.5. Соблюдать </w:t>
      </w:r>
      <w:hyperlink r:id="rId24" w:history="1">
        <w:r w:rsidRPr="0079166E">
          <w:rPr>
            <w:rFonts w:ascii="Times New Roman" w:hAnsi="Times New Roman" w:cs="Times New Roman"/>
            <w:sz w:val="27"/>
            <w:szCs w:val="27"/>
          </w:rPr>
          <w:t>Правила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благоустройства территории </w:t>
      </w:r>
      <w:r w:rsidR="00E216FC" w:rsidRPr="0079166E">
        <w:rPr>
          <w:rFonts w:ascii="Times New Roman" w:hAnsi="Times New Roman" w:cs="Times New Roman"/>
          <w:sz w:val="27"/>
          <w:szCs w:val="27"/>
        </w:rPr>
        <w:t>__________ сел</w:t>
      </w:r>
      <w:r w:rsidR="00E216FC" w:rsidRPr="0079166E">
        <w:rPr>
          <w:rFonts w:ascii="Times New Roman" w:hAnsi="Times New Roman" w:cs="Times New Roman"/>
          <w:sz w:val="27"/>
          <w:szCs w:val="27"/>
        </w:rPr>
        <w:t>ь</w:t>
      </w:r>
      <w:r w:rsidR="00E216FC" w:rsidRPr="0079166E">
        <w:rPr>
          <w:rFonts w:ascii="Times New Roman" w:hAnsi="Times New Roman" w:cs="Times New Roman"/>
          <w:sz w:val="27"/>
          <w:szCs w:val="27"/>
        </w:rPr>
        <w:t>совета</w:t>
      </w:r>
      <w:r w:rsidRPr="0079166E">
        <w:rPr>
          <w:rFonts w:ascii="Times New Roman" w:hAnsi="Times New Roman" w:cs="Times New Roman"/>
          <w:sz w:val="27"/>
          <w:szCs w:val="27"/>
        </w:rPr>
        <w:t xml:space="preserve"> Поспелихинского района Алтайского края, утвержденных решени</w:t>
      </w:r>
      <w:r w:rsidR="00E216FC" w:rsidRPr="0079166E">
        <w:rPr>
          <w:rFonts w:ascii="Times New Roman" w:hAnsi="Times New Roman" w:cs="Times New Roman"/>
          <w:sz w:val="27"/>
          <w:szCs w:val="27"/>
        </w:rPr>
        <w:t xml:space="preserve">ем </w:t>
      </w:r>
      <w:r w:rsidR="00E216FC" w:rsidRPr="0079166E">
        <w:rPr>
          <w:rFonts w:ascii="Times New Roman" w:hAnsi="Times New Roman" w:cs="Times New Roman"/>
          <w:sz w:val="27"/>
          <w:szCs w:val="27"/>
        </w:rPr>
        <w:lastRenderedPageBreak/>
        <w:t>________ сельского Совета депутатов</w:t>
      </w:r>
      <w:r w:rsidRPr="0079166E">
        <w:rPr>
          <w:rFonts w:ascii="Times New Roman" w:hAnsi="Times New Roman" w:cs="Times New Roman"/>
          <w:sz w:val="27"/>
          <w:szCs w:val="27"/>
        </w:rPr>
        <w:t xml:space="preserve"> от _____________ N ______ (далее - Пр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вила благоустройства);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3.2.6. Не допускать загрязнение, захламление места размещения объекта.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Осуществлять благоустройство прилегающей территории (производить посадку цветов, обустройство клумб, установку цветочных вазонов и т.п.) в гр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ницах, определенных в соответствии с </w:t>
      </w:r>
      <w:hyperlink r:id="rId25" w:history="1">
        <w:r w:rsidRPr="0079166E">
          <w:rPr>
            <w:rFonts w:ascii="Times New Roman" w:hAnsi="Times New Roman" w:cs="Times New Roman"/>
            <w:sz w:val="27"/>
            <w:szCs w:val="27"/>
          </w:rPr>
          <w:t>Правилами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благоустройства;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3.2.7. Содержать объект в надлежащем состоянии, пригодном для испол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зования в соответствии с целевым назначением (содержание в чистоте, устран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повреждений на вывесках, конструктивных элементах). В случае предъя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ления письменного требования Администрацией района произвести устранение замечаний в срок, указанный в письменном требовании;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3.2.8. Соблюдать при размещении объекта санитарные нормы и правила по реализации и условиям хранения продукции, а также соблюдать условия труда и правила личной гигиены работников;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3.2.9. Обеспечить: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наличие вывески с указанием организационно-правовой формы, юридич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ского адреса организации;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наличие информации о режиме работы НТО;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наличие книги отзывов и предложений;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3.2.10. Не осуществлять передачу права по настоящему договору третьим лицам;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3.2.11. При прекращении настоящего договора в течение 30 дней (10 дней в случае, определенном </w:t>
      </w:r>
      <w:hyperlink w:anchor="P784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5.4.3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договора) обеспечить полный демонтаж (включая настил) и вывоз объекта с места его размещения, а также восстановление благоустройства в месте размещения объекта.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 если Администрацией района самостоятельно осуществляется полный демонтаж (включая настил) и вывоз объекта с места его размещения, также восстановление благоустройства в месте размещения объекта, Субъект предпринимательской деятельности обязан возместить понесенные Админис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рацией района расходы;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716"/>
      <w:bookmarkEnd w:id="13"/>
      <w:r w:rsidRPr="0079166E">
        <w:rPr>
          <w:rFonts w:ascii="Times New Roman" w:hAnsi="Times New Roman" w:cs="Times New Roman"/>
          <w:sz w:val="27"/>
          <w:szCs w:val="27"/>
        </w:rPr>
        <w:t>3.2.12. В случае изменения местонахождения или почтового адреса, а также банковских реквизитов Субъекта предпринимательской деятельности письменно уведомить Администрацию района в течение семи дней с момента изменения указанных данных;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3.2.13. Не препятствовать доступу представителей Администрации района города в любое время для осуществления визуального осмотра объекта и иных функций, связанных с оценкой соблюдения условий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3.2.14. Производить уборку прилегающей территории к объекту, обесп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чивать вывоз мусора и иных отходов от использования объекта.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3.3. Администрация района имеет право: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3.3.1. В любое время действия настоящего договора проверять соблюд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Субъектом предпринимательской деятельности требований настоящего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3.3.2. Отказаться в одностороннем порядке от исполнения настоящего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говора по основаниям, предусмотренным </w:t>
      </w:r>
      <w:hyperlink w:anchor="P778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5.4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 Администрация района обязана: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3.4.1. Предоставить Субъекту предпринимательской деятельности право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на размещение объекта в соответствии с условиями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3.4.2. В случае принятия уполномоченным органом решения о предоста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лении земельного участка, на котором размещен объект, физическому или юр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дическому лицу в соответствии с земельным законодательством, предложить иное место для размещения объекта в соответствии со схемой размещения НТО при наличии сводных в ней мест;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3.4.3. Не вмешиваться в хозяйственную деятельность Субъекта предпр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нимательской деятельности, если она не противоречит условиям настоящего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3.4.4. Ежегодно до 1 апреля в письменном виде извещать Субъекта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принимательской деятельности об изменении размера платы по настоящему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говору в связи с ежегодной индексацией;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745"/>
      <w:bookmarkEnd w:id="14"/>
      <w:r w:rsidRPr="0079166E">
        <w:rPr>
          <w:rFonts w:ascii="Times New Roman" w:hAnsi="Times New Roman" w:cs="Times New Roman"/>
          <w:sz w:val="27"/>
          <w:szCs w:val="27"/>
        </w:rPr>
        <w:t>3.4.5. В случае изменения местонахождения или почтового адреса, а та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же банковских реквизитов Администрации района письменно уведомить Суб</w:t>
      </w:r>
      <w:r w:rsidRPr="0079166E">
        <w:rPr>
          <w:rFonts w:ascii="Times New Roman" w:hAnsi="Times New Roman" w:cs="Times New Roman"/>
          <w:sz w:val="27"/>
          <w:szCs w:val="27"/>
        </w:rPr>
        <w:t>ъ</w:t>
      </w:r>
      <w:r w:rsidRPr="0079166E">
        <w:rPr>
          <w:rFonts w:ascii="Times New Roman" w:hAnsi="Times New Roman" w:cs="Times New Roman"/>
          <w:sz w:val="27"/>
          <w:szCs w:val="27"/>
        </w:rPr>
        <w:t>екта предпринимательской деятельности в течение семи дней с момента изм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нения указанных данных.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 Срок действия договора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4.1. Настоящий договор вступает в силу с момента его подписания обеими Сторонами и действует с __________________ по ______________.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4.2. Односторонний отказ от исполнения настоящего договора, за искл</w:t>
      </w:r>
      <w:r w:rsidRPr="0079166E">
        <w:rPr>
          <w:rFonts w:ascii="Times New Roman" w:hAnsi="Times New Roman" w:cs="Times New Roman"/>
          <w:sz w:val="27"/>
          <w:szCs w:val="27"/>
        </w:rPr>
        <w:t>ю</w:t>
      </w:r>
      <w:r w:rsidRPr="0079166E">
        <w:rPr>
          <w:rFonts w:ascii="Times New Roman" w:hAnsi="Times New Roman" w:cs="Times New Roman"/>
          <w:sz w:val="27"/>
          <w:szCs w:val="27"/>
        </w:rPr>
        <w:t xml:space="preserve">чением случаев, определенных в </w:t>
      </w:r>
      <w:hyperlink w:anchor="P778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5.4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не допускае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ся.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 Изменение и прекращение (расторжение) договора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5.1. По соглашению Сторон настоящий договор может быть изменен. При этом не допускается изменение существенных условий настоящего договора: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5.1.1. Основания заключения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5.1.2. Адрес размещения объекта, размер площади места размещения об</w:t>
      </w:r>
      <w:r w:rsidRPr="0079166E">
        <w:rPr>
          <w:rFonts w:ascii="Times New Roman" w:hAnsi="Times New Roman" w:cs="Times New Roman"/>
          <w:sz w:val="27"/>
          <w:szCs w:val="27"/>
        </w:rPr>
        <w:t>ъ</w:t>
      </w:r>
      <w:r w:rsidRPr="0079166E">
        <w:rPr>
          <w:rFonts w:ascii="Times New Roman" w:hAnsi="Times New Roman" w:cs="Times New Roman"/>
          <w:sz w:val="27"/>
          <w:szCs w:val="27"/>
        </w:rPr>
        <w:t>екта, вид объекта, специализация объекта (группа реализуемых товаров);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5.1.3. Срок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5.1.4. Ответственность Сторон.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5.2. Внесение изменений в настоящий договор осуществляется путем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ключения дополнительного соглашения, подписываемого Сторонами.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5.3. Настоящий договор расторгается в случаях: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5.3.1. Прекращения осуществления торговой деятельности Субъектом предпринимательской деятельности;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5.3.2. Ликвидации юридического лица в соответствии с гражданским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конодательством Российской Федерации;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5.3.3. Прекращения деятельности физического лица в качестве индивид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ального предпринимателя в соответствии с гражданским законодательством Российской Федерации;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5.3.4. По соглашению Сторон договора.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778"/>
      <w:bookmarkEnd w:id="15"/>
      <w:r w:rsidRPr="0079166E">
        <w:rPr>
          <w:rFonts w:ascii="Times New Roman" w:hAnsi="Times New Roman" w:cs="Times New Roman"/>
          <w:sz w:val="27"/>
          <w:szCs w:val="27"/>
        </w:rPr>
        <w:t>5.4. Администрация района в одностороннем порядке отказывается от и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полнения настоящего договора в следующих случаях: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5.4.1. Если Субъект предпринимательской деятельности в срок, устано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 xml:space="preserve">ленный </w:t>
      </w:r>
      <w:hyperlink w:anchor="P673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3.2.2 раздела 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не установил объект;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5.4.2. Наличия задолженности по оплате по настоящему договору;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784"/>
      <w:bookmarkEnd w:id="16"/>
      <w:r w:rsidRPr="0079166E">
        <w:rPr>
          <w:rFonts w:ascii="Times New Roman" w:hAnsi="Times New Roman" w:cs="Times New Roman"/>
          <w:sz w:val="27"/>
          <w:szCs w:val="27"/>
        </w:rPr>
        <w:lastRenderedPageBreak/>
        <w:t>5.4.3. Принятия уполномоченным органом решения о предоставлении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участка, на котором размещен объект, физическому или юридическ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му лицу в соответствии с земельным законодательством;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5.4.4. Если Субъект предпринимательской деятельности передал объект или его часть в пользование третьим лицам, либо использует объект не по цел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вому назначению;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5.4.5. В случае систематического (два и более раз) нарушения Субъектом предпринимательской деятельности условий настоящего договора, </w:t>
      </w:r>
      <w:hyperlink r:id="rId26" w:history="1">
        <w:r w:rsidRPr="0079166E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бл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гоустройства, правил торговли и санитарных норм и правил.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5.5. При отказе Администрации района от исполнения настоящего дог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вора в случаях, указанных в </w:t>
      </w:r>
      <w:hyperlink w:anchor="P778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5.4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Администрация района обязана направить Субъекту предпринимательской деятельности ув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домление с указанием основания такого отказа, договор считается расторгн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тым с момента доставки Субъекту предпринимательской деятельности указа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ного уведомления.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5.6. По требованию Субъекта предпринимательской деятельности 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стоящий договор может быть расторгнут по решению суда по основаниям, пр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дусмотренным действующим законодательством Российской Федерации.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 Ответственность Сторон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6.1. За невыполнение или ненадлежащее выполнение обязательств по 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стоящему договору Стороны несут ответственность в соответствии с дейс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вующим законодательством.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 xml:space="preserve">6.2. При неисполнении Субъектом предпринимательской деятельности обязанности, закрепленной в </w:t>
      </w:r>
      <w:hyperlink w:anchor="P716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3.2.12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все уведомл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и требования Администрации района считаются полученными по адресу, указанному в настоящем договоре.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6.3. В случае просрочки уплаты платежей Субъект предпринимательской деятельности обязан выплатить Администрации района пеню в размере 0,05% от суммы долга за каждый день просрочки, а в случае несвоевременного осв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бождения земельного участка Субъект предпринимательской деятельности об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зан выплатить Администрации района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 Иные условия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7.1. Настоящий договор не может являться основанием для государстве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ной регистрации права собственности на объект.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7.2. Настоящий договор не может являться основанием для получения разрешений на строительство, проектирование и иную градостроительную де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тельность, связанную с возведением объектов недвижимости.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7.3. Настоящий договор не может являться основанием для приема в эк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плуатацию объектов недвижимости.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7.4. О возникновении непреодолимой силы, то есть чрезвычайных и н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7.5. В случае самовольного строительства Субъектом предпринимател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ской деятельности объекта в качестве объекта капитального строительства,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следний подлежит сносу за счет Субъекта предпринимательской деятельности.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7.6. В случае досрочного прекращения (расторжения) настоящего догов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ра Администрацией района Субъекту предпринимательской деятельности не возвращается оплата по договору (за исключением случая, предусмотренного </w:t>
      </w:r>
      <w:hyperlink w:anchor="P784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5.4.3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договора), а также денежные средства, затраченные им на благоустройство объекта. В случае, предусмотренном </w:t>
      </w:r>
      <w:hyperlink w:anchor="P784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5.4.3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стоящего договора, Администрацией района возвращается оплата по договору (в случае осуществления Субъектом предпринимательской деятельности ава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сового платежа за квартал, в течение которого настоящий договор досрочно прекращается) пропорционально количеству дней, оставшихся до истечения квартала, за который внесен авансовый платеж.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жения согласия передаются на рассмотрение Арбитражному суду Алтайского края.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8.2. Настоящий договор составлен в двух экземплярах, имеющих один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ковую юридическую силу, по одному для каждой из Сторон.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8.3. Уведомления, письма, требования, касающиеся взаимоотношений Сторон по настоящему договору, направляются Сторонами руг другу по адр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сам, указанным в настоящем договоре.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8.4. При неисполнении обязанностей, установленных </w:t>
      </w:r>
      <w:hyperlink w:anchor="P716" w:history="1">
        <w:r w:rsidRPr="0079166E">
          <w:rPr>
            <w:rFonts w:ascii="Times New Roman" w:hAnsi="Times New Roman" w:cs="Times New Roman"/>
            <w:sz w:val="27"/>
            <w:szCs w:val="27"/>
          </w:rPr>
          <w:t>пунктами 3.2.12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, </w:t>
      </w:r>
      <w:hyperlink w:anchor="P745" w:history="1">
        <w:r w:rsidRPr="0079166E">
          <w:rPr>
            <w:rFonts w:ascii="Times New Roman" w:hAnsi="Times New Roman" w:cs="Times New Roman"/>
            <w:sz w:val="27"/>
            <w:szCs w:val="27"/>
          </w:rPr>
          <w:t>3.4.5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адреса Сторон считаются прежними, вся корреспо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денция, направленная по этим адресам, считается полученной.</w:t>
      </w:r>
    </w:p>
    <w:p w:rsidR="00933781" w:rsidRPr="0079166E" w:rsidRDefault="00933781" w:rsidP="00933781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 Банковские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253"/>
      </w:tblGrid>
      <w:tr w:rsidR="00933781" w:rsidRPr="0079166E" w:rsidTr="00BF5C23">
        <w:tc>
          <w:tcPr>
            <w:tcW w:w="4762" w:type="dxa"/>
          </w:tcPr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Администрация Поспелихинского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района Алтайского края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Адрес 659700, Алтайский край Посп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лихинский район, с. Поспелиха, ул. Коммунистическая, 7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ИНН 2265001797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КПП 226501001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Телефон/факс 8-38556-22401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E-mail</w:t>
            </w:r>
            <w:hyperlink r:id="rId27" w:history="1"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arnpsp</w:t>
              </w:r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</w:rPr>
                <w:t>@</w:t>
              </w:r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mail</w:t>
              </w:r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</w:hyperlink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Глава района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__________________ (___________)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253" w:type="dxa"/>
          </w:tcPr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Субъект предпринимательской деятельности А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рес_______________________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Расчетный счет 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БИК ________________________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ИНН________________________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КПП ________________________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Телефон 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Факс ________________________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Е-mail 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Подпись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_______________(____________)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М.П. (при наличии)</w:t>
            </w:r>
          </w:p>
        </w:tc>
      </w:tr>
    </w:tbl>
    <w:p w:rsidR="00373180" w:rsidRPr="0079166E" w:rsidRDefault="00933781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br w:type="page"/>
      </w:r>
    </w:p>
    <w:p w:rsidR="00373180" w:rsidRPr="0079166E" w:rsidRDefault="00373180" w:rsidP="00373180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Приложение N 2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Поспелихинского района</w:t>
      </w:r>
    </w:p>
    <w:p w:rsidR="00373180" w:rsidRPr="0079166E" w:rsidRDefault="00247E77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22.04.2020</w:t>
      </w:r>
      <w:r w:rsidR="00373180" w:rsidRPr="0079166E">
        <w:rPr>
          <w:rFonts w:ascii="Times New Roman" w:hAnsi="Times New Roman" w:cs="Times New Roman"/>
          <w:sz w:val="27"/>
          <w:szCs w:val="27"/>
        </w:rPr>
        <w:t xml:space="preserve"> г. N </w:t>
      </w:r>
      <w:r>
        <w:rPr>
          <w:rFonts w:ascii="Times New Roman" w:hAnsi="Times New Roman" w:cs="Times New Roman"/>
          <w:sz w:val="27"/>
          <w:szCs w:val="27"/>
        </w:rPr>
        <w:t>196</w:t>
      </w:r>
    </w:p>
    <w:p w:rsidR="00373180" w:rsidRPr="0079166E" w:rsidRDefault="00373180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17" w:name="P497"/>
      <w:bookmarkEnd w:id="17"/>
      <w:r w:rsidRPr="0079166E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373180" w:rsidRPr="0079166E" w:rsidRDefault="00373180" w:rsidP="00373180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РАЗМЕЩЕНИЯ НЕСТАЦИОНАРНОГО ТОРГОВОГО ОБЪЕКТА НА ТЕРР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>И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 xml:space="preserve">ТОРИИ </w:t>
      </w:r>
      <w:r w:rsidRPr="0079166E">
        <w:rPr>
          <w:rFonts w:ascii="Times New Roman" w:hAnsi="Times New Roman" w:cs="Times New Roman"/>
          <w:b w:val="0"/>
          <w:caps/>
          <w:sz w:val="27"/>
          <w:szCs w:val="27"/>
        </w:rPr>
        <w:t>муниципального образования Поспелихинский ра</w:t>
      </w:r>
      <w:r w:rsidRPr="0079166E">
        <w:rPr>
          <w:rFonts w:ascii="Times New Roman" w:hAnsi="Times New Roman" w:cs="Times New Roman"/>
          <w:b w:val="0"/>
          <w:caps/>
          <w:sz w:val="27"/>
          <w:szCs w:val="27"/>
        </w:rPr>
        <w:t>й</w:t>
      </w:r>
      <w:r w:rsidRPr="0079166E">
        <w:rPr>
          <w:rFonts w:ascii="Times New Roman" w:hAnsi="Times New Roman" w:cs="Times New Roman"/>
          <w:b w:val="0"/>
          <w:caps/>
          <w:sz w:val="27"/>
          <w:szCs w:val="27"/>
        </w:rPr>
        <w:t xml:space="preserve">он Алтайского края 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>БЕЗ ПРОВЕДЕНИЯ АУКЦИОНА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1. Общие положения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1.1. Порядок размещения нестационарного торгового объекта на террит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рии муниципального образования Поспелихинский район Алтайского края без проведения аукциона (далее - Порядок) определяет порядок и случаи заключ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договора на размещение нестационарного торгового объекта на территории муниципального образования Поспелихинский район Алтайского края (далее – Поспелихинский район) без проведения аукциона.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8" w:name="P505"/>
      <w:bookmarkEnd w:id="18"/>
      <w:r w:rsidRPr="0079166E">
        <w:rPr>
          <w:rFonts w:ascii="Times New Roman" w:hAnsi="Times New Roman" w:cs="Times New Roman"/>
          <w:sz w:val="27"/>
          <w:szCs w:val="27"/>
        </w:rPr>
        <w:t>1.2. Право на заключение договора на размещение нестационарного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вого объекта на территории Поспелихинского района без проведения аукциона (далее - договор) предоставляется индивидуальным предпринимателям или юридическим лицам (далее - заявитель) в случае: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размещения нестационарного торгового объекта (далее - НТО) заявителем, надлежащим образом, исполнявшим свои обязательства по заключенному до 01.03.2015 договору аренды земельного участка, предоставленного для разм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щения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размещения НТО заявителем, надлежащим образом, исполнявшим свои обязательства по заключенному после 01.03.2015 договору на размещение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одностороннего отказа Администрации района от исполнения договора на размещение НТО в случае принятия уполномоченным органом решения о пр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доставлении земельного участка, на котором размещен НТО, физическому или юридическому лицу в соответствии с земельным законодательством (в отнош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нии свободного земельного участка, предложенного Администрацией района в соответствии с действующей схемой размещения НТО, утвержденной пост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новлением Администрации района (далее - схема размещения НТО), либо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участка, включенного в схему размещения НТО по предложению и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дивидуального предпринимателя, юридического лица, в случае если с ним был расторгнут договор).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Под "надлежащим исполнением обязательств" понимается соблюдение за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вителем условий договора аренды земельного участка, предоставленного для размещения НТО, договора на размещение НТО, отсутствие документально подтвержденных замечаний со стороны Администрации района, в том числе по соблюдению </w:t>
      </w:r>
      <w:hyperlink r:id="rId28" w:history="1">
        <w:r w:rsidRPr="0079166E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благоустройства территории </w:t>
      </w:r>
      <w:r w:rsidR="00DB7E0E" w:rsidRPr="0079166E">
        <w:rPr>
          <w:rFonts w:ascii="Times New Roman" w:hAnsi="Times New Roman" w:cs="Times New Roman"/>
          <w:sz w:val="27"/>
          <w:szCs w:val="27"/>
        </w:rPr>
        <w:t>муниципального образования поселения Поспелихинского района Алтайского края, в границах которого ра</w:t>
      </w:r>
      <w:r w:rsidR="00DB7E0E" w:rsidRPr="0079166E">
        <w:rPr>
          <w:rFonts w:ascii="Times New Roman" w:hAnsi="Times New Roman" w:cs="Times New Roman"/>
          <w:sz w:val="27"/>
          <w:szCs w:val="27"/>
        </w:rPr>
        <w:t>с</w:t>
      </w:r>
      <w:r w:rsidR="00DB7E0E" w:rsidRPr="0079166E">
        <w:rPr>
          <w:rFonts w:ascii="Times New Roman" w:hAnsi="Times New Roman" w:cs="Times New Roman"/>
          <w:sz w:val="27"/>
          <w:szCs w:val="27"/>
        </w:rPr>
        <w:t>полагается НТО</w:t>
      </w:r>
      <w:r w:rsidRPr="0079166E">
        <w:rPr>
          <w:rFonts w:ascii="Times New Roman" w:hAnsi="Times New Roman" w:cs="Times New Roman"/>
          <w:sz w:val="27"/>
          <w:szCs w:val="27"/>
        </w:rPr>
        <w:t xml:space="preserve">, утвержденных решением </w:t>
      </w:r>
      <w:r w:rsidR="000E61C6" w:rsidRPr="0079166E">
        <w:rPr>
          <w:rFonts w:ascii="Times New Roman" w:hAnsi="Times New Roman" w:cs="Times New Roman"/>
          <w:sz w:val="27"/>
          <w:szCs w:val="27"/>
        </w:rPr>
        <w:t>сельского Совета депутатов</w:t>
      </w:r>
      <w:r w:rsidR="00DB7E0E" w:rsidRPr="0079166E">
        <w:rPr>
          <w:rFonts w:ascii="Times New Roman" w:hAnsi="Times New Roman" w:cs="Times New Roman"/>
          <w:sz w:val="27"/>
          <w:szCs w:val="27"/>
        </w:rPr>
        <w:t xml:space="preserve"> соотве</w:t>
      </w:r>
      <w:r w:rsidR="00DB7E0E" w:rsidRPr="0079166E">
        <w:rPr>
          <w:rFonts w:ascii="Times New Roman" w:hAnsi="Times New Roman" w:cs="Times New Roman"/>
          <w:sz w:val="27"/>
          <w:szCs w:val="27"/>
        </w:rPr>
        <w:t>т</w:t>
      </w:r>
      <w:r w:rsidR="00DB7E0E" w:rsidRPr="0079166E">
        <w:rPr>
          <w:rFonts w:ascii="Times New Roman" w:hAnsi="Times New Roman" w:cs="Times New Roman"/>
          <w:sz w:val="27"/>
          <w:szCs w:val="27"/>
        </w:rPr>
        <w:t>ствующего муниципального образования</w:t>
      </w:r>
      <w:r w:rsidRPr="0079166E">
        <w:rPr>
          <w:rFonts w:ascii="Times New Roman" w:hAnsi="Times New Roman" w:cs="Times New Roman"/>
          <w:sz w:val="27"/>
          <w:szCs w:val="27"/>
        </w:rPr>
        <w:t>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1.3. Договор с заявителем заключается Администрацией района, на срок,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 xml:space="preserve">указанный в схеме размещения НТО. Форма </w:t>
      </w:r>
      <w:hyperlink w:anchor="P591" w:history="1">
        <w:r w:rsidRPr="0079166E">
          <w:rPr>
            <w:rFonts w:ascii="Times New Roman" w:hAnsi="Times New Roman" w:cs="Times New Roman"/>
            <w:sz w:val="27"/>
            <w:szCs w:val="27"/>
          </w:rPr>
          <w:t>договора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утверждена приложением 3 к </w:t>
      </w:r>
      <w:r w:rsidR="000E61C6" w:rsidRPr="0079166E">
        <w:rPr>
          <w:rFonts w:ascii="Times New Roman" w:hAnsi="Times New Roman" w:cs="Times New Roman"/>
          <w:sz w:val="27"/>
          <w:szCs w:val="27"/>
        </w:rPr>
        <w:t>Порядку организации и проведении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Поспелихинский район Алтайского края</w:t>
      </w:r>
      <w:r w:rsidRPr="0079166E">
        <w:rPr>
          <w:rFonts w:ascii="Times New Roman" w:hAnsi="Times New Roman" w:cs="Times New Roman"/>
          <w:sz w:val="27"/>
          <w:szCs w:val="27"/>
        </w:rPr>
        <w:t>.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2. Порядок заключения договора на новый срок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9" w:name="P514"/>
      <w:bookmarkEnd w:id="19"/>
      <w:r w:rsidRPr="0079166E">
        <w:rPr>
          <w:rFonts w:ascii="Times New Roman" w:hAnsi="Times New Roman" w:cs="Times New Roman"/>
          <w:sz w:val="27"/>
          <w:szCs w:val="27"/>
        </w:rPr>
        <w:t>2.1. Для заключения договора на новый срок заявитель не менее чем за 60 дней до окончания срока действия договора на размещение НТО подает заявл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в Администрацию района. В заявлении указывается: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адресный ориентир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площадь места размещения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вид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группа реализуемых товаров;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фамилия, имя, отчество (последнее - при наличии), паспортные данные, сведения о месте жительства (для индивидуального предпринимателя);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наименование, сведения об организационно-правовой форме, основной 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сударственный регистрационный номер юридического лица, место нахождения (для юридического лица);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индивидуальный номер налогоплательщика;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номер контактного телефона;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адрес электронной почты.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заявлению прилагаются: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копии документов, удостоверяющих личность заявителя (для индивидуал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ных предпринимателей) или копии учредительных документов (для юридич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ских лиц);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документ, подтверждающий полномочия лица на осуществление действий от имени заявителя (в случае подачи документов уполномоченным представ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телем);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2.2. Администрация района в течение трех рабочих дней с даты регистр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ции заявления запрашивает в налоговых органах выписку из Единого госуда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ственного реестра юридических лиц (индивидуальных предпринимателей).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2.3. Для рассмотрения заявлений и приложенных документов создается к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миссия по размещению НТО без проведения аукциона (далее - комиссия). С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став комиссии и Положение о ней утверждаются постановлением Администр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ции района.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2.4. Комиссия рассматривает заявление в течение 30 дней с даты регистр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ции заявления.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2.5. Основаниями для отказа в заключении договора являются: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2.5.1. Несоответствие условиям, указанным в </w:t>
      </w:r>
      <w:hyperlink w:anchor="P505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2.5.2. Несоответствие площади места размещения НТО, и (или) вида НТО, и (или) группы реализуемых товаров, указанных в заявлении, схеме размещения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2.5.3. Подача заявления неуполномоченным лицом;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2.5.4. Непредоставление или предоставление в неполном объеме докуме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 xml:space="preserve">тов, указанных в </w:t>
      </w:r>
      <w:hyperlink w:anchor="P514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2.1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 xml:space="preserve">2.5.5. Нарушение установленного в </w:t>
      </w:r>
      <w:hyperlink w:anchor="P514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2.1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 срока подачи зая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ления.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2.6. Решение комиссии оформляется постановлением Администрации ра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она, которое принимается в течение 10 дней со дня заседания комиссии.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2.7. При принятии комиссией решения о заключении договора в течение трех дней с даты принятия постановления Администрации района комиссия и</w:t>
      </w:r>
      <w:r w:rsidRPr="0079166E">
        <w:rPr>
          <w:rFonts w:ascii="Times New Roman" w:hAnsi="Times New Roman" w:cs="Times New Roman"/>
          <w:sz w:val="27"/>
          <w:szCs w:val="27"/>
        </w:rPr>
        <w:t>з</w:t>
      </w:r>
      <w:r w:rsidRPr="0079166E">
        <w:rPr>
          <w:rFonts w:ascii="Times New Roman" w:hAnsi="Times New Roman" w:cs="Times New Roman"/>
          <w:sz w:val="27"/>
          <w:szCs w:val="27"/>
        </w:rPr>
        <w:t>вещает заявителя по электронной почте, указанной в заявлении, о необходим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сти заключения договора. В случае отсутствия адреса электронной почты в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явлении комиссия извещает заявителя по телефону, указанному в заявлении.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Договор подлежит заключению в срок не позднее 10 дней со дня принятия постановления Администрации района.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2.8. При принятии комиссией решения об отказе в заключении договора в течение трех дней с даты принятия постановления Администрации района к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миссия направляет заявителю уведомление по электронной почте, указанной в заявлении, об отказе в заключении договора с указанием оснований отказа и н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обходимости освобождения места размещения НТО. В случае отсутствия адреса электронной почты в заявлении комиссия направляет заявителю уведомление в письменном виде посредством почтового отправления.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2.9. Место размещения НТО считается свободным и подлежит освобожд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нию заявителем от фактически размещенного НТО с восстановлением благоу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тройства в месте размещения НТО в течение 30 дней с момента доставки соо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ветствующего уведомления заявителю, в соответствии со </w:t>
      </w:r>
      <w:hyperlink r:id="rId29" w:history="1">
        <w:r w:rsidRPr="0079166E">
          <w:rPr>
            <w:rFonts w:ascii="Times New Roman" w:hAnsi="Times New Roman" w:cs="Times New Roman"/>
            <w:sz w:val="27"/>
            <w:szCs w:val="27"/>
          </w:rPr>
          <w:t>статьей 165.1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Гра</w:t>
      </w:r>
      <w:r w:rsidRPr="0079166E">
        <w:rPr>
          <w:rFonts w:ascii="Times New Roman" w:hAnsi="Times New Roman" w:cs="Times New Roman"/>
          <w:sz w:val="27"/>
          <w:szCs w:val="27"/>
        </w:rPr>
        <w:t>ж</w:t>
      </w:r>
      <w:r w:rsidRPr="0079166E">
        <w:rPr>
          <w:rFonts w:ascii="Times New Roman" w:hAnsi="Times New Roman" w:cs="Times New Roman"/>
          <w:sz w:val="27"/>
          <w:szCs w:val="27"/>
        </w:rPr>
        <w:t>данского кодекса Российской Федерации, с последующим проведением откр</w:t>
      </w:r>
      <w:r w:rsidRPr="0079166E">
        <w:rPr>
          <w:rFonts w:ascii="Times New Roman" w:hAnsi="Times New Roman" w:cs="Times New Roman"/>
          <w:sz w:val="27"/>
          <w:szCs w:val="27"/>
        </w:rPr>
        <w:t>ы</w:t>
      </w:r>
      <w:r w:rsidRPr="0079166E">
        <w:rPr>
          <w:rFonts w:ascii="Times New Roman" w:hAnsi="Times New Roman" w:cs="Times New Roman"/>
          <w:sz w:val="27"/>
          <w:szCs w:val="27"/>
        </w:rPr>
        <w:t>того аукциона на право размещения НТО или исключением из схемы размещ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НТО.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3. Порядок предоставления места для размещения НТО,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3.1. Принятие уполномоченным органом решения о предоставлении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участка, на котором размещен НТО, физическому или юридическому лицу в соответствии с земельным законодательством, является основанием для одностороннего отказа Администрации района от исполнения договора на ра</w:t>
      </w:r>
      <w:r w:rsidRPr="0079166E">
        <w:rPr>
          <w:rFonts w:ascii="Times New Roman" w:hAnsi="Times New Roman" w:cs="Times New Roman"/>
          <w:sz w:val="27"/>
          <w:szCs w:val="27"/>
        </w:rPr>
        <w:t>з</w:t>
      </w:r>
      <w:r w:rsidRPr="0079166E">
        <w:rPr>
          <w:rFonts w:ascii="Times New Roman" w:hAnsi="Times New Roman" w:cs="Times New Roman"/>
          <w:sz w:val="27"/>
          <w:szCs w:val="27"/>
        </w:rPr>
        <w:t>мещение НТО на данном земельном участке с последующим предоставлением иного места для размещения НТО в соответствии со схемой размещения НТО.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 В случае принятия уполномоченным органом решения о предоставл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нии земельного участка, на котором размещен НТО, физическому или юридич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скому лицу в соответствии с земельным законодательством, в течение пяти дней со дня поступления информации о предоставлении земельного участка в Адм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нистрацию района: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Администрация района принимает решение об одностороннем отказе от исполнения договора;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комиссия рассматривает вопрос и принимает решение о предложении ин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 свободного места для размещения НТО в соответствии со схемой размещ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НТО (при наличии свободного места).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3.3. Администрация района направляет уведомление владельцу НТО об о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ностороннем отказе Администрации района от исполнения договора в течение одного рабочего дня, следующего за днем оформления решения, с предложен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ем возможного места размещения НТО.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 Владелец НТО обязан в течение 10 дней с момента получения уведо</w:t>
      </w:r>
      <w:r w:rsidRPr="0079166E">
        <w:rPr>
          <w:rFonts w:ascii="Times New Roman" w:hAnsi="Times New Roman" w:cs="Times New Roman"/>
          <w:sz w:val="27"/>
          <w:szCs w:val="27"/>
        </w:rPr>
        <w:t>м</w:t>
      </w:r>
      <w:r w:rsidRPr="0079166E">
        <w:rPr>
          <w:rFonts w:ascii="Times New Roman" w:hAnsi="Times New Roman" w:cs="Times New Roman"/>
          <w:sz w:val="27"/>
          <w:szCs w:val="27"/>
        </w:rPr>
        <w:t>ления об одностороннем отказе Администрации района от исполнения договора освободить земельный участок, в отношении которого принято решение упо</w:t>
      </w:r>
      <w:r w:rsidRPr="0079166E">
        <w:rPr>
          <w:rFonts w:ascii="Times New Roman" w:hAnsi="Times New Roman" w:cs="Times New Roman"/>
          <w:sz w:val="27"/>
          <w:szCs w:val="27"/>
        </w:rPr>
        <w:t>л</w:t>
      </w:r>
      <w:r w:rsidRPr="0079166E">
        <w:rPr>
          <w:rFonts w:ascii="Times New Roman" w:hAnsi="Times New Roman" w:cs="Times New Roman"/>
          <w:sz w:val="27"/>
          <w:szCs w:val="27"/>
        </w:rPr>
        <w:t>номоченного органа о предоставлении физическому или юридическому лицу в соответствии с земельным законодательством.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3.5. В случае согласия владельца НТО с предложенным Администрацией района местом размещения НТО владелец НТО заключает новый договор на размещение НТО с Администрацией района в течение пяти дней с момента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лучения уведомления об одностороннем отказе Администрации района от и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полнения договора.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3.6. В случае отсутствия свободных мест размещения НТО согласно схеме размещения НТО, либо если владелец НТО отказался от предложенных Адм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нистрацией района мест размещения НТО, владелец НТО может направить предложения в Администрацию района о включении новых мест размещения НТО в схему размещения НТО. Предложения о включении новых мест разм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щения НТО в схему размещения НТО рассматриваются в порядке, установле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ном Федеральным </w:t>
      </w:r>
      <w:hyperlink r:id="rId30" w:history="1">
        <w:r w:rsidRPr="0079166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от 02.05.2006 N 59-ФЗ "О порядке рассмотрения о</w:t>
      </w:r>
      <w:r w:rsidRPr="0079166E">
        <w:rPr>
          <w:rFonts w:ascii="Times New Roman" w:hAnsi="Times New Roman" w:cs="Times New Roman"/>
          <w:sz w:val="27"/>
          <w:szCs w:val="27"/>
        </w:rPr>
        <w:t>б</w:t>
      </w:r>
      <w:r w:rsidRPr="0079166E">
        <w:rPr>
          <w:rFonts w:ascii="Times New Roman" w:hAnsi="Times New Roman" w:cs="Times New Roman"/>
          <w:sz w:val="27"/>
          <w:szCs w:val="27"/>
        </w:rPr>
        <w:t>ращений граждан Российской Федерации".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3.7. В случае включения предложенного владельцем НТО места размещ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ния НТО в схему размещения НТО в порядке, установленном </w:t>
      </w:r>
      <w:hyperlink r:id="rId31" w:history="1">
        <w:r w:rsidRPr="0079166E">
          <w:rPr>
            <w:rFonts w:ascii="Times New Roman" w:hAnsi="Times New Roman" w:cs="Times New Roman"/>
            <w:sz w:val="27"/>
            <w:szCs w:val="27"/>
          </w:rPr>
          <w:t>решен</w:t>
        </w:r>
        <w:r w:rsidRPr="0079166E">
          <w:rPr>
            <w:rFonts w:ascii="Times New Roman" w:hAnsi="Times New Roman" w:cs="Times New Roman"/>
            <w:sz w:val="27"/>
            <w:szCs w:val="27"/>
          </w:rPr>
          <w:t>и</w:t>
        </w:r>
        <w:r w:rsidRPr="0079166E">
          <w:rPr>
            <w:rFonts w:ascii="Times New Roman" w:hAnsi="Times New Roman" w:cs="Times New Roman"/>
            <w:sz w:val="27"/>
            <w:szCs w:val="27"/>
          </w:rPr>
          <w:t>ем</w:t>
        </w:r>
      </w:hyperlink>
      <w:r w:rsidR="000E61C6" w:rsidRPr="0079166E">
        <w:rPr>
          <w:rFonts w:ascii="Times New Roman" w:hAnsi="Times New Roman" w:cs="Times New Roman"/>
          <w:sz w:val="27"/>
          <w:szCs w:val="27"/>
        </w:rPr>
        <w:t>Поспелихинского рай</w:t>
      </w:r>
      <w:r w:rsidR="008C6CCE" w:rsidRPr="0079166E">
        <w:rPr>
          <w:rFonts w:ascii="Times New Roman" w:hAnsi="Times New Roman" w:cs="Times New Roman"/>
          <w:sz w:val="27"/>
          <w:szCs w:val="27"/>
        </w:rPr>
        <w:t>он</w:t>
      </w:r>
      <w:r w:rsidR="000E61C6" w:rsidRPr="0079166E">
        <w:rPr>
          <w:rFonts w:ascii="Times New Roman" w:hAnsi="Times New Roman" w:cs="Times New Roman"/>
          <w:sz w:val="27"/>
          <w:szCs w:val="27"/>
        </w:rPr>
        <w:t>ного С</w:t>
      </w:r>
      <w:r w:rsidR="008C6CCE" w:rsidRPr="0079166E">
        <w:rPr>
          <w:rFonts w:ascii="Times New Roman" w:hAnsi="Times New Roman" w:cs="Times New Roman"/>
          <w:sz w:val="27"/>
          <w:szCs w:val="27"/>
        </w:rPr>
        <w:t>о</w:t>
      </w:r>
      <w:r w:rsidR="000E61C6" w:rsidRPr="0079166E">
        <w:rPr>
          <w:rFonts w:ascii="Times New Roman" w:hAnsi="Times New Roman" w:cs="Times New Roman"/>
          <w:sz w:val="27"/>
          <w:szCs w:val="27"/>
        </w:rPr>
        <w:t>в</w:t>
      </w:r>
      <w:r w:rsidR="008C6CCE" w:rsidRPr="0079166E">
        <w:rPr>
          <w:rFonts w:ascii="Times New Roman" w:hAnsi="Times New Roman" w:cs="Times New Roman"/>
          <w:sz w:val="27"/>
          <w:szCs w:val="27"/>
        </w:rPr>
        <w:t>е</w:t>
      </w:r>
      <w:r w:rsidR="000E61C6" w:rsidRPr="0079166E">
        <w:rPr>
          <w:rFonts w:ascii="Times New Roman" w:hAnsi="Times New Roman" w:cs="Times New Roman"/>
          <w:sz w:val="27"/>
          <w:szCs w:val="27"/>
        </w:rPr>
        <w:t xml:space="preserve">та народных депутатов от </w:t>
      </w:r>
      <w:r w:rsidR="008C6CCE" w:rsidRPr="0079166E">
        <w:rPr>
          <w:rFonts w:ascii="Times New Roman" w:hAnsi="Times New Roman" w:cs="Times New Roman"/>
          <w:sz w:val="27"/>
          <w:szCs w:val="27"/>
        </w:rPr>
        <w:t>27</w:t>
      </w:r>
      <w:r w:rsidRPr="0079166E">
        <w:rPr>
          <w:rFonts w:ascii="Times New Roman" w:hAnsi="Times New Roman" w:cs="Times New Roman"/>
          <w:sz w:val="27"/>
          <w:szCs w:val="27"/>
        </w:rPr>
        <w:t>.06.201</w:t>
      </w:r>
      <w:r w:rsidR="008C6CCE" w:rsidRPr="0079166E">
        <w:rPr>
          <w:rFonts w:ascii="Times New Roman" w:hAnsi="Times New Roman" w:cs="Times New Roman"/>
          <w:sz w:val="27"/>
          <w:szCs w:val="27"/>
        </w:rPr>
        <w:t>2</w:t>
      </w:r>
      <w:r w:rsidRPr="0079166E">
        <w:rPr>
          <w:rFonts w:ascii="Times New Roman" w:hAnsi="Times New Roman" w:cs="Times New Roman"/>
          <w:sz w:val="27"/>
          <w:szCs w:val="27"/>
        </w:rPr>
        <w:t xml:space="preserve"> N </w:t>
      </w:r>
      <w:r w:rsidR="008C6CCE" w:rsidRPr="0079166E">
        <w:rPr>
          <w:rFonts w:ascii="Times New Roman" w:hAnsi="Times New Roman" w:cs="Times New Roman"/>
          <w:sz w:val="27"/>
          <w:szCs w:val="27"/>
        </w:rPr>
        <w:t>47</w:t>
      </w:r>
      <w:r w:rsidRPr="0079166E">
        <w:rPr>
          <w:rFonts w:ascii="Times New Roman" w:hAnsi="Times New Roman" w:cs="Times New Roman"/>
          <w:sz w:val="27"/>
          <w:szCs w:val="27"/>
        </w:rPr>
        <w:t xml:space="preserve"> "Об утверждении Положения о </w:t>
      </w:r>
      <w:r w:rsidR="008C6CCE" w:rsidRPr="0079166E">
        <w:rPr>
          <w:rFonts w:ascii="Times New Roman" w:hAnsi="Times New Roman" w:cs="Times New Roman"/>
          <w:sz w:val="27"/>
          <w:szCs w:val="27"/>
        </w:rPr>
        <w:t xml:space="preserve">порядке </w:t>
      </w:r>
      <w:r w:rsidRPr="0079166E">
        <w:rPr>
          <w:rFonts w:ascii="Times New Roman" w:hAnsi="Times New Roman" w:cs="Times New Roman"/>
          <w:sz w:val="27"/>
          <w:szCs w:val="27"/>
        </w:rPr>
        <w:t>размещени</w:t>
      </w:r>
      <w:r w:rsidR="008C6CCE"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 xml:space="preserve"> нестационарных торговых объектов на территории </w:t>
      </w:r>
      <w:r w:rsidR="008C6CCE" w:rsidRPr="0079166E">
        <w:rPr>
          <w:rFonts w:ascii="Times New Roman" w:hAnsi="Times New Roman" w:cs="Times New Roman"/>
          <w:sz w:val="27"/>
          <w:szCs w:val="27"/>
        </w:rPr>
        <w:t>муниципального образования Поспелихинский район Алтайского края</w:t>
      </w:r>
      <w:r w:rsidRPr="0079166E">
        <w:rPr>
          <w:rFonts w:ascii="Times New Roman" w:hAnsi="Times New Roman" w:cs="Times New Roman"/>
          <w:sz w:val="27"/>
          <w:szCs w:val="27"/>
        </w:rPr>
        <w:t>", данное место размещения НТО предоставляется владельцу НТО на основании его обращения. Договор на размещение НТО в данном сл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чае заключается Администрацией района в течение 10 дней с момента посту</w:t>
      </w:r>
      <w:r w:rsidRPr="0079166E">
        <w:rPr>
          <w:rFonts w:ascii="Times New Roman" w:hAnsi="Times New Roman" w:cs="Times New Roman"/>
          <w:sz w:val="27"/>
          <w:szCs w:val="27"/>
        </w:rPr>
        <w:t>п</w:t>
      </w:r>
      <w:r w:rsidRPr="0079166E">
        <w:rPr>
          <w:rFonts w:ascii="Times New Roman" w:hAnsi="Times New Roman" w:cs="Times New Roman"/>
          <w:sz w:val="27"/>
          <w:szCs w:val="27"/>
        </w:rPr>
        <w:t>ления обращения владельца НТО.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4. Порядок и срок оплаты по договору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4.1. Оплата по договору производится авансовыми платежами ежеква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тально, до пятого числа месяца, следующего за истекшим кварталом.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4.2. Если договор заключен не с начала квартала, оплата рассчитывается с даты заключения договора пропорционально количеству дней квартала, в кот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ром заключен договор.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4.3. Расчет платы за размещение НТО за один месяц осуществляется по формуле:</w:t>
      </w:r>
    </w:p>
    <w:p w:rsidR="00373180" w:rsidRPr="0079166E" w:rsidRDefault="00373180" w:rsidP="00373180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 = Скд x К</w:t>
      </w:r>
      <w:r w:rsidR="00CF2410" w:rsidRPr="0079166E">
        <w:rPr>
          <w:rFonts w:ascii="Times New Roman" w:hAnsi="Times New Roman" w:cs="Times New Roman"/>
          <w:sz w:val="27"/>
          <w:szCs w:val="27"/>
        </w:rPr>
        <w:t>спx Ктер</w:t>
      </w:r>
      <w:r w:rsidRPr="0079166E">
        <w:rPr>
          <w:rFonts w:ascii="Times New Roman" w:hAnsi="Times New Roman" w:cs="Times New Roman"/>
          <w:sz w:val="27"/>
          <w:szCs w:val="27"/>
        </w:rPr>
        <w:t>x Sмр / 12,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где: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C - цена договора;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Скд - среднее </w:t>
      </w:r>
      <w:hyperlink r:id="rId32" w:history="1">
        <w:r w:rsidRPr="0079166E">
          <w:rPr>
            <w:rFonts w:ascii="Times New Roman" w:hAnsi="Times New Roman" w:cs="Times New Roman"/>
            <w:sz w:val="27"/>
            <w:szCs w:val="27"/>
          </w:rPr>
          <w:t>значение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удельных показателей кадастровой стоимости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 Поспелихинского района Алтайского края для видов разрешенного и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пользования земельных участков, предназначенных для размещения объектов торговли, общественного питания и бытового обслуживания, утвержденное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становлением Администрации Алтайского края от 23.11.2015 N 472 "Об утве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ждении результатов определения кадастровой стоимости земельных участков в составе земель населенных пунктов Алтайского края"(руб./кв. м);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Ксп - коэффициент, учитывающий специализацию нестационарного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вого объекта, устанавливается: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торговых киосков и павильонов - 0,037;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объектов общественного питания - 0,025;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летних кафе, летних торговых площадок, сезонных НТО - 0,019;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НТО по оказанию бытовых услуг населению (ремонт часов, обуви, бытовой техники, ювелирных изделий, изготовление ключей, парикмахерские) - 0,018;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Автозаправочные станции - 0,043;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Автостоянки, сто, мастерские по ремонту автотранспорта, шиномонтажные мастерские, автомойки, торговые палатки и лотки - 0,014.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Ктер - территориальный коэффициент, учитывающей месторасположение НТО на территории </w:t>
      </w:r>
      <w:r w:rsidR="00277778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, устанавливается: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1,3 - для Поспелихинского Центрального сельсовета;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1 - для остальных сельсоветов.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Sмр - площадь НТО (кв. м).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4.4. В случае, если отсутствует среднее значение удельных показателей к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дастровой стоимости земель Поспелихинского района Алтайского края для да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ного вида разрешенного использования земельного участка в кадастровом ква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тале, показатель Скд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373180" w:rsidRPr="0079166E" w:rsidRDefault="00373180" w:rsidP="00373180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Скд = (Скд1 + Скд2 + ... + Скдn) / n.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Смежные кадастровые кварталы - кварталы, имеющие общие границы.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случае, если из всех смежных кварталов только один имеет среднее зн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чение удельного показателя кадастровой стоимости для данного вида разреше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ного использования земельного участка в кадастровом квартале, Скд равен эт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му значению.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4.5. В случае заключения договора на срок более одного года плата по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говору ежегодно индексируется на коэффициент инфляции, </w:t>
      </w:r>
      <w:r w:rsidR="00CF2410" w:rsidRPr="0079166E">
        <w:rPr>
          <w:rFonts w:ascii="Times New Roman" w:hAnsi="Times New Roman" w:cs="Times New Roman"/>
          <w:sz w:val="27"/>
          <w:szCs w:val="27"/>
        </w:rPr>
        <w:t>с учетом прогноз</w:t>
      </w:r>
      <w:r w:rsidR="00CF2410" w:rsidRPr="0079166E">
        <w:rPr>
          <w:rFonts w:ascii="Times New Roman" w:hAnsi="Times New Roman" w:cs="Times New Roman"/>
          <w:sz w:val="27"/>
          <w:szCs w:val="27"/>
        </w:rPr>
        <w:t>и</w:t>
      </w:r>
      <w:r w:rsidR="00CF2410" w:rsidRPr="0079166E">
        <w:rPr>
          <w:rFonts w:ascii="Times New Roman" w:hAnsi="Times New Roman" w:cs="Times New Roman"/>
          <w:sz w:val="27"/>
          <w:szCs w:val="27"/>
        </w:rPr>
        <w:t>руемого уровня инфляции, предусмотренного законодательством Российской Федерации</w:t>
      </w:r>
      <w:r w:rsidR="00F53EA4" w:rsidRPr="0079166E">
        <w:rPr>
          <w:rFonts w:ascii="Times New Roman" w:hAnsi="Times New Roman" w:cs="Times New Roman"/>
          <w:sz w:val="27"/>
          <w:szCs w:val="27"/>
        </w:rPr>
        <w:t>.</w:t>
      </w:r>
    </w:p>
    <w:sectPr w:rsidR="00373180" w:rsidRPr="0079166E" w:rsidSect="0037318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B9" w:rsidRDefault="008016B9" w:rsidP="00E019E7">
      <w:r>
        <w:separator/>
      </w:r>
    </w:p>
  </w:endnote>
  <w:endnote w:type="continuationSeparator" w:id="1">
    <w:p w:rsidR="008016B9" w:rsidRDefault="008016B9" w:rsidP="00E0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B9" w:rsidRDefault="008016B9" w:rsidP="00E019E7">
      <w:r>
        <w:separator/>
      </w:r>
    </w:p>
  </w:footnote>
  <w:footnote w:type="continuationSeparator" w:id="1">
    <w:p w:rsidR="008016B9" w:rsidRDefault="008016B9" w:rsidP="00E01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1027"/>
    <w:multiLevelType w:val="hybridMultilevel"/>
    <w:tmpl w:val="F92CB288"/>
    <w:lvl w:ilvl="0" w:tplc="5B66B7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E0E68E8"/>
    <w:multiLevelType w:val="hybridMultilevel"/>
    <w:tmpl w:val="EBC6A65A"/>
    <w:lvl w:ilvl="0" w:tplc="6CCC671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2"/>
    <w:rsid w:val="000005FC"/>
    <w:rsid w:val="00001922"/>
    <w:rsid w:val="00013DE1"/>
    <w:rsid w:val="00026242"/>
    <w:rsid w:val="000453F3"/>
    <w:rsid w:val="00047CE9"/>
    <w:rsid w:val="00063F71"/>
    <w:rsid w:val="00075DF0"/>
    <w:rsid w:val="0007682B"/>
    <w:rsid w:val="0009141E"/>
    <w:rsid w:val="000A1C25"/>
    <w:rsid w:val="000A3680"/>
    <w:rsid w:val="000B2C48"/>
    <w:rsid w:val="000B3275"/>
    <w:rsid w:val="000B51F3"/>
    <w:rsid w:val="000C079A"/>
    <w:rsid w:val="000C5EA6"/>
    <w:rsid w:val="000C5EF2"/>
    <w:rsid w:val="000D1DDC"/>
    <w:rsid w:val="000D4D7A"/>
    <w:rsid w:val="000D5D37"/>
    <w:rsid w:val="000E58A0"/>
    <w:rsid w:val="000E61C6"/>
    <w:rsid w:val="00105A85"/>
    <w:rsid w:val="00120D39"/>
    <w:rsid w:val="00135A20"/>
    <w:rsid w:val="001406E9"/>
    <w:rsid w:val="00157461"/>
    <w:rsid w:val="00180562"/>
    <w:rsid w:val="00181C45"/>
    <w:rsid w:val="00190BFC"/>
    <w:rsid w:val="00195229"/>
    <w:rsid w:val="001A03B9"/>
    <w:rsid w:val="001A14DF"/>
    <w:rsid w:val="001A6310"/>
    <w:rsid w:val="001B13D2"/>
    <w:rsid w:val="001B1A0C"/>
    <w:rsid w:val="001B394B"/>
    <w:rsid w:val="001B3B47"/>
    <w:rsid w:val="001C50C8"/>
    <w:rsid w:val="001C57DD"/>
    <w:rsid w:val="001D4474"/>
    <w:rsid w:val="001D5E42"/>
    <w:rsid w:val="001D68E2"/>
    <w:rsid w:val="001D6C78"/>
    <w:rsid w:val="001D740A"/>
    <w:rsid w:val="001E213E"/>
    <w:rsid w:val="001E292A"/>
    <w:rsid w:val="001F02C7"/>
    <w:rsid w:val="001F0313"/>
    <w:rsid w:val="0020682E"/>
    <w:rsid w:val="00223FDB"/>
    <w:rsid w:val="002254F2"/>
    <w:rsid w:val="00234E62"/>
    <w:rsid w:val="0023588D"/>
    <w:rsid w:val="00240D44"/>
    <w:rsid w:val="00247BD0"/>
    <w:rsid w:val="00247E77"/>
    <w:rsid w:val="00250540"/>
    <w:rsid w:val="002600AB"/>
    <w:rsid w:val="0027082B"/>
    <w:rsid w:val="0027104B"/>
    <w:rsid w:val="00272A00"/>
    <w:rsid w:val="00275F99"/>
    <w:rsid w:val="00277778"/>
    <w:rsid w:val="002837CC"/>
    <w:rsid w:val="00284EAA"/>
    <w:rsid w:val="0028571D"/>
    <w:rsid w:val="002908E5"/>
    <w:rsid w:val="00294483"/>
    <w:rsid w:val="002A1226"/>
    <w:rsid w:val="002A1A8A"/>
    <w:rsid w:val="002C4D6D"/>
    <w:rsid w:val="002C79DD"/>
    <w:rsid w:val="003068D5"/>
    <w:rsid w:val="003119B8"/>
    <w:rsid w:val="003136DE"/>
    <w:rsid w:val="00315F5F"/>
    <w:rsid w:val="003248AD"/>
    <w:rsid w:val="00334BC6"/>
    <w:rsid w:val="00340E1C"/>
    <w:rsid w:val="00371A05"/>
    <w:rsid w:val="00371C6F"/>
    <w:rsid w:val="00373180"/>
    <w:rsid w:val="003753CD"/>
    <w:rsid w:val="00376D93"/>
    <w:rsid w:val="00386783"/>
    <w:rsid w:val="00394677"/>
    <w:rsid w:val="003A3ADB"/>
    <w:rsid w:val="003A4050"/>
    <w:rsid w:val="003A6400"/>
    <w:rsid w:val="003B0C3D"/>
    <w:rsid w:val="003B39AE"/>
    <w:rsid w:val="003B3CAA"/>
    <w:rsid w:val="003D2582"/>
    <w:rsid w:val="003D37C8"/>
    <w:rsid w:val="003D721D"/>
    <w:rsid w:val="003E19B3"/>
    <w:rsid w:val="003E2ECC"/>
    <w:rsid w:val="003E3B04"/>
    <w:rsid w:val="003E5FD1"/>
    <w:rsid w:val="003E645A"/>
    <w:rsid w:val="003F7158"/>
    <w:rsid w:val="00400621"/>
    <w:rsid w:val="00401611"/>
    <w:rsid w:val="00403421"/>
    <w:rsid w:val="0040353F"/>
    <w:rsid w:val="0040435B"/>
    <w:rsid w:val="00406943"/>
    <w:rsid w:val="0041263A"/>
    <w:rsid w:val="00425A24"/>
    <w:rsid w:val="0043294E"/>
    <w:rsid w:val="00444846"/>
    <w:rsid w:val="004473D1"/>
    <w:rsid w:val="00462827"/>
    <w:rsid w:val="00462DDE"/>
    <w:rsid w:val="00464B56"/>
    <w:rsid w:val="00472E6B"/>
    <w:rsid w:val="00480025"/>
    <w:rsid w:val="00485A4D"/>
    <w:rsid w:val="0048729F"/>
    <w:rsid w:val="004A323F"/>
    <w:rsid w:val="004A53AF"/>
    <w:rsid w:val="004A7411"/>
    <w:rsid w:val="004B3575"/>
    <w:rsid w:val="004C16E7"/>
    <w:rsid w:val="004C37FC"/>
    <w:rsid w:val="004C38B4"/>
    <w:rsid w:val="004D233B"/>
    <w:rsid w:val="004E02C4"/>
    <w:rsid w:val="004E4B87"/>
    <w:rsid w:val="004F0E10"/>
    <w:rsid w:val="00504024"/>
    <w:rsid w:val="005213AD"/>
    <w:rsid w:val="00522660"/>
    <w:rsid w:val="00523293"/>
    <w:rsid w:val="005527F6"/>
    <w:rsid w:val="00560DC8"/>
    <w:rsid w:val="0056121F"/>
    <w:rsid w:val="0057029B"/>
    <w:rsid w:val="005761D7"/>
    <w:rsid w:val="0058265F"/>
    <w:rsid w:val="00585FBB"/>
    <w:rsid w:val="00590227"/>
    <w:rsid w:val="005933C2"/>
    <w:rsid w:val="005A468F"/>
    <w:rsid w:val="005D194D"/>
    <w:rsid w:val="005E125E"/>
    <w:rsid w:val="005E1E82"/>
    <w:rsid w:val="005E4226"/>
    <w:rsid w:val="006041CC"/>
    <w:rsid w:val="006160AE"/>
    <w:rsid w:val="00620B8B"/>
    <w:rsid w:val="00631CB6"/>
    <w:rsid w:val="0065149F"/>
    <w:rsid w:val="006833EF"/>
    <w:rsid w:val="006A0A7F"/>
    <w:rsid w:val="006A12B6"/>
    <w:rsid w:val="006B04A2"/>
    <w:rsid w:val="006B7896"/>
    <w:rsid w:val="006C20F0"/>
    <w:rsid w:val="006C2B1F"/>
    <w:rsid w:val="006C43CA"/>
    <w:rsid w:val="006D1B2A"/>
    <w:rsid w:val="006F14B8"/>
    <w:rsid w:val="006F3D58"/>
    <w:rsid w:val="007100E7"/>
    <w:rsid w:val="007242D1"/>
    <w:rsid w:val="00726864"/>
    <w:rsid w:val="007269BB"/>
    <w:rsid w:val="00737002"/>
    <w:rsid w:val="00743611"/>
    <w:rsid w:val="007446FE"/>
    <w:rsid w:val="007472B4"/>
    <w:rsid w:val="0075546C"/>
    <w:rsid w:val="00762341"/>
    <w:rsid w:val="00764563"/>
    <w:rsid w:val="00774FFD"/>
    <w:rsid w:val="0079166E"/>
    <w:rsid w:val="00793861"/>
    <w:rsid w:val="00795047"/>
    <w:rsid w:val="007A2426"/>
    <w:rsid w:val="007B17CE"/>
    <w:rsid w:val="007B2BC0"/>
    <w:rsid w:val="007B348B"/>
    <w:rsid w:val="007C0E44"/>
    <w:rsid w:val="007C2654"/>
    <w:rsid w:val="007C3774"/>
    <w:rsid w:val="007E07B8"/>
    <w:rsid w:val="008016B9"/>
    <w:rsid w:val="00813DF4"/>
    <w:rsid w:val="008217DE"/>
    <w:rsid w:val="00830479"/>
    <w:rsid w:val="008310AB"/>
    <w:rsid w:val="008513B2"/>
    <w:rsid w:val="00855593"/>
    <w:rsid w:val="0086175F"/>
    <w:rsid w:val="00862606"/>
    <w:rsid w:val="008728E2"/>
    <w:rsid w:val="00885608"/>
    <w:rsid w:val="00885A78"/>
    <w:rsid w:val="008B0C5F"/>
    <w:rsid w:val="008C1C95"/>
    <w:rsid w:val="008C6CCE"/>
    <w:rsid w:val="008D3D98"/>
    <w:rsid w:val="008D58FD"/>
    <w:rsid w:val="008E1636"/>
    <w:rsid w:val="008E4119"/>
    <w:rsid w:val="008E568E"/>
    <w:rsid w:val="008E744E"/>
    <w:rsid w:val="008F58B4"/>
    <w:rsid w:val="0090098C"/>
    <w:rsid w:val="00903134"/>
    <w:rsid w:val="00910CC3"/>
    <w:rsid w:val="009122F6"/>
    <w:rsid w:val="00921889"/>
    <w:rsid w:val="00926A11"/>
    <w:rsid w:val="00933781"/>
    <w:rsid w:val="0094071F"/>
    <w:rsid w:val="00941210"/>
    <w:rsid w:val="009453F3"/>
    <w:rsid w:val="00950336"/>
    <w:rsid w:val="00950DA2"/>
    <w:rsid w:val="009757ED"/>
    <w:rsid w:val="00975BBE"/>
    <w:rsid w:val="00982897"/>
    <w:rsid w:val="00987474"/>
    <w:rsid w:val="00987ACC"/>
    <w:rsid w:val="009946B1"/>
    <w:rsid w:val="00997194"/>
    <w:rsid w:val="009A047A"/>
    <w:rsid w:val="009A1887"/>
    <w:rsid w:val="009A1F31"/>
    <w:rsid w:val="009A4080"/>
    <w:rsid w:val="009B7A59"/>
    <w:rsid w:val="009D797A"/>
    <w:rsid w:val="009F3A15"/>
    <w:rsid w:val="00A05F1B"/>
    <w:rsid w:val="00A541E3"/>
    <w:rsid w:val="00A6004A"/>
    <w:rsid w:val="00A6025F"/>
    <w:rsid w:val="00A64BEB"/>
    <w:rsid w:val="00A64EDF"/>
    <w:rsid w:val="00A70A05"/>
    <w:rsid w:val="00A70C91"/>
    <w:rsid w:val="00A7731A"/>
    <w:rsid w:val="00A779EF"/>
    <w:rsid w:val="00A84398"/>
    <w:rsid w:val="00A93695"/>
    <w:rsid w:val="00A95285"/>
    <w:rsid w:val="00AB1347"/>
    <w:rsid w:val="00AC77E1"/>
    <w:rsid w:val="00AD2999"/>
    <w:rsid w:val="00AD4ED1"/>
    <w:rsid w:val="00AD63B0"/>
    <w:rsid w:val="00AF6FC1"/>
    <w:rsid w:val="00B014D2"/>
    <w:rsid w:val="00B114A0"/>
    <w:rsid w:val="00B134B2"/>
    <w:rsid w:val="00B21D6B"/>
    <w:rsid w:val="00B317DC"/>
    <w:rsid w:val="00B32021"/>
    <w:rsid w:val="00B45D1C"/>
    <w:rsid w:val="00B46A1C"/>
    <w:rsid w:val="00B51E48"/>
    <w:rsid w:val="00B523C6"/>
    <w:rsid w:val="00B538FF"/>
    <w:rsid w:val="00B56812"/>
    <w:rsid w:val="00B67A48"/>
    <w:rsid w:val="00B90829"/>
    <w:rsid w:val="00BA2A3F"/>
    <w:rsid w:val="00BB1222"/>
    <w:rsid w:val="00BB3C48"/>
    <w:rsid w:val="00BC0672"/>
    <w:rsid w:val="00BC3D96"/>
    <w:rsid w:val="00BC5741"/>
    <w:rsid w:val="00BD2C80"/>
    <w:rsid w:val="00BE700E"/>
    <w:rsid w:val="00BF0D81"/>
    <w:rsid w:val="00BF2EAD"/>
    <w:rsid w:val="00BF41F4"/>
    <w:rsid w:val="00BF5C23"/>
    <w:rsid w:val="00C01A04"/>
    <w:rsid w:val="00C05FAC"/>
    <w:rsid w:val="00C12C67"/>
    <w:rsid w:val="00C26E36"/>
    <w:rsid w:val="00C453D3"/>
    <w:rsid w:val="00C4674F"/>
    <w:rsid w:val="00C51C47"/>
    <w:rsid w:val="00C80178"/>
    <w:rsid w:val="00C826FB"/>
    <w:rsid w:val="00C84773"/>
    <w:rsid w:val="00C849CE"/>
    <w:rsid w:val="00CA2C1D"/>
    <w:rsid w:val="00CA2F96"/>
    <w:rsid w:val="00CB346C"/>
    <w:rsid w:val="00CB591B"/>
    <w:rsid w:val="00CC05A6"/>
    <w:rsid w:val="00CE210D"/>
    <w:rsid w:val="00CF0A4C"/>
    <w:rsid w:val="00CF2410"/>
    <w:rsid w:val="00CF4EA3"/>
    <w:rsid w:val="00D01972"/>
    <w:rsid w:val="00D033D3"/>
    <w:rsid w:val="00D30350"/>
    <w:rsid w:val="00D330F4"/>
    <w:rsid w:val="00D3601B"/>
    <w:rsid w:val="00D40E0F"/>
    <w:rsid w:val="00D47081"/>
    <w:rsid w:val="00D655F8"/>
    <w:rsid w:val="00D70C1F"/>
    <w:rsid w:val="00D84382"/>
    <w:rsid w:val="00D84B21"/>
    <w:rsid w:val="00D84B6E"/>
    <w:rsid w:val="00D85094"/>
    <w:rsid w:val="00D96E18"/>
    <w:rsid w:val="00DA023E"/>
    <w:rsid w:val="00DA2840"/>
    <w:rsid w:val="00DA391C"/>
    <w:rsid w:val="00DA6ED8"/>
    <w:rsid w:val="00DB55AB"/>
    <w:rsid w:val="00DB6BBB"/>
    <w:rsid w:val="00DB7E0E"/>
    <w:rsid w:val="00DC17D2"/>
    <w:rsid w:val="00DC74AB"/>
    <w:rsid w:val="00DF4398"/>
    <w:rsid w:val="00DF7116"/>
    <w:rsid w:val="00E019E7"/>
    <w:rsid w:val="00E06B25"/>
    <w:rsid w:val="00E0729F"/>
    <w:rsid w:val="00E216FC"/>
    <w:rsid w:val="00E2438C"/>
    <w:rsid w:val="00E44D74"/>
    <w:rsid w:val="00E53381"/>
    <w:rsid w:val="00E61C0F"/>
    <w:rsid w:val="00E63154"/>
    <w:rsid w:val="00E643E9"/>
    <w:rsid w:val="00E65572"/>
    <w:rsid w:val="00E74428"/>
    <w:rsid w:val="00E761FF"/>
    <w:rsid w:val="00E771F6"/>
    <w:rsid w:val="00E9235E"/>
    <w:rsid w:val="00E947D9"/>
    <w:rsid w:val="00EA5967"/>
    <w:rsid w:val="00EB0F8E"/>
    <w:rsid w:val="00EC0540"/>
    <w:rsid w:val="00EC35B5"/>
    <w:rsid w:val="00ED3CE0"/>
    <w:rsid w:val="00ED7F5E"/>
    <w:rsid w:val="00EE0696"/>
    <w:rsid w:val="00EE385F"/>
    <w:rsid w:val="00EE44C8"/>
    <w:rsid w:val="00EE4C1C"/>
    <w:rsid w:val="00EF2FF5"/>
    <w:rsid w:val="00F01280"/>
    <w:rsid w:val="00F04AA8"/>
    <w:rsid w:val="00F0791C"/>
    <w:rsid w:val="00F10434"/>
    <w:rsid w:val="00F12A48"/>
    <w:rsid w:val="00F16142"/>
    <w:rsid w:val="00F20F38"/>
    <w:rsid w:val="00F244FB"/>
    <w:rsid w:val="00F245E6"/>
    <w:rsid w:val="00F36D65"/>
    <w:rsid w:val="00F36E18"/>
    <w:rsid w:val="00F44570"/>
    <w:rsid w:val="00F53EA4"/>
    <w:rsid w:val="00F60F1E"/>
    <w:rsid w:val="00F67E47"/>
    <w:rsid w:val="00F73826"/>
    <w:rsid w:val="00F76041"/>
    <w:rsid w:val="00F90C59"/>
    <w:rsid w:val="00F91428"/>
    <w:rsid w:val="00FA7A50"/>
    <w:rsid w:val="00FB6E7A"/>
    <w:rsid w:val="00FD5E68"/>
    <w:rsid w:val="00FD6FD5"/>
    <w:rsid w:val="00FE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9E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E019E7"/>
    <w:rPr>
      <w:sz w:val="24"/>
      <w:szCs w:val="24"/>
    </w:rPr>
  </w:style>
  <w:style w:type="paragraph" w:styleId="a5">
    <w:name w:val="footer"/>
    <w:basedOn w:val="a"/>
    <w:link w:val="a6"/>
    <w:rsid w:val="00E019E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E019E7"/>
    <w:rPr>
      <w:sz w:val="24"/>
      <w:szCs w:val="24"/>
    </w:rPr>
  </w:style>
  <w:style w:type="paragraph" w:customStyle="1" w:styleId="ConsPlusTitle">
    <w:name w:val="ConsPlusTitle"/>
    <w:rsid w:val="007446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26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3731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73180"/>
    <w:rPr>
      <w:color w:val="0563C1"/>
      <w:u w:val="single"/>
    </w:rPr>
  </w:style>
  <w:style w:type="paragraph" w:customStyle="1" w:styleId="ConsPlusNonformat">
    <w:name w:val="ConsPlusNonformat"/>
    <w:rsid w:val="00373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70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02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019E7"/>
    <w:rPr>
      <w:sz w:val="24"/>
      <w:szCs w:val="24"/>
    </w:rPr>
  </w:style>
  <w:style w:type="paragraph" w:styleId="a5">
    <w:name w:val="footer"/>
    <w:basedOn w:val="a"/>
    <w:link w:val="a6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E019E7"/>
    <w:rPr>
      <w:sz w:val="24"/>
      <w:szCs w:val="24"/>
    </w:rPr>
  </w:style>
  <w:style w:type="paragraph" w:customStyle="1" w:styleId="ConsPlusTitle">
    <w:name w:val="ConsPlusTitle"/>
    <w:rsid w:val="007446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26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3731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73180"/>
    <w:rPr>
      <w:color w:val="0563C1"/>
      <w:u w:val="single"/>
    </w:rPr>
  </w:style>
  <w:style w:type="paragraph" w:customStyle="1" w:styleId="ConsPlusNonformat">
    <w:name w:val="ConsPlusNonformat"/>
    <w:rsid w:val="00373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70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816F57B8452B410CDB21B85CE3A7C23E565E08089C8EE52401871135B74B51204FA267582C74941D9F1077E8B24991166DA64F5D3sBF" TargetMode="External"/><Relationship Id="rId13" Type="http://schemas.openxmlformats.org/officeDocument/2006/relationships/hyperlink" Target="http://www.pos" TargetMode="External"/><Relationship Id="rId18" Type="http://schemas.openxmlformats.org/officeDocument/2006/relationships/hyperlink" Target="consultantplus://offline/ref=F5E8D8839B04E720DBF48BAB5E0066E07DE4B953FA879F9B29AACE24BDEE410CE3010CF088365CDB56831BCDDE155258AB847DACCD13C8E9M50AE" TargetMode="External"/><Relationship Id="rId26" Type="http://schemas.openxmlformats.org/officeDocument/2006/relationships/hyperlink" Target="consultantplus://offline/ref=F5E8D8839B04E720DBF495A6486C38EC78EDEE5DFB8C90CC75F59579EAE74B5BA44E55B2CC3B5DDA5F884E9E91140E1CF8977DAECD11CCF55800CAM50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E8D8839B04E720DBF48BAB5E0066E07CEEB659F9869F9B29AACE24BDEE410CF10154FC883042DA5B964D9C98M400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F2816F57B8452B410CDB21B85CE3A7C23E565E08089C8EE52401871135B74B51204FA267084C74941D9F1077E8B24991166DA64F5D3sBF" TargetMode="External"/><Relationship Id="rId12" Type="http://schemas.openxmlformats.org/officeDocument/2006/relationships/hyperlink" Target="consultantplus://offline/ref=3F2816F57B8452B410CDAC1693A2647026EE3AE9838CC5BE0F1F432C44527EE2554BA361378ACD1D109AA50E76DF6BDC4575DB64EA32408F735929D7sDF" TargetMode="External"/><Relationship Id="rId17" Type="http://schemas.openxmlformats.org/officeDocument/2006/relationships/hyperlink" Target="consultantplus://offline/ref=F5E8D8839B04E720DBF48BAB5E0066E07DE2B657FA8F9F9B29AACE24BDEE410CF10154FC883042DA5B964D9C98M400E" TargetMode="External"/><Relationship Id="rId25" Type="http://schemas.openxmlformats.org/officeDocument/2006/relationships/hyperlink" Target="consultantplus://offline/ref=F5E8D8839B04E720DBF495A6486C38EC78EDEE5DFB8C90CC75F59579EAE74B5BA44E55B2CC3B5DDA5F884E9E91140E1CF8977DAECD11CCF55800CAM50A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E8D8839B04E720DBF48BAB5E0066E07DE4B953FA879F9B29AACE24BDEE410CE3010CF088365CDB56831BCDDE155258AB847DACCD13C8E9M50AE" TargetMode="External"/><Relationship Id="rId20" Type="http://schemas.openxmlformats.org/officeDocument/2006/relationships/hyperlink" Target="consultantplus://offline/ref=F5E8D8839B04E720DBF48BAB5E0066E07DE2B657FA8F9F9B29AACE24BDEE410CF10154FC883042DA5B964D9C98M400E" TargetMode="External"/><Relationship Id="rId29" Type="http://schemas.openxmlformats.org/officeDocument/2006/relationships/hyperlink" Target="consultantplus://offline/ref=F5E8D8839B04E720DBF48BAB5E0066E07DE2B053FE8A9F9B29AACE24BDEE410CE3010CF28C3F578E0ECC1A919A464158A9847FA8D1M10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E8D8839B04E720DBF495A6486C38EC78EDEE5DF48997CD72F59579EAE74B5BA44E55A0CC6351DA59964F9884425F5AMA0DE" TargetMode="External"/><Relationship Id="rId24" Type="http://schemas.openxmlformats.org/officeDocument/2006/relationships/hyperlink" Target="consultantplus://offline/ref=F5E8D8839B04E720DBF495A6486C38EC78EDEE5DFB8C90CC75F59579EAE74B5BA44E55B2CC3B5DDA5F884E9E91140E1CF8977DAECD11CCF55800CAM50AE" TargetMode="External"/><Relationship Id="rId32" Type="http://schemas.openxmlformats.org/officeDocument/2006/relationships/hyperlink" Target="consultantplus://offline/ref=F5E8D8839B04E720DBF495A6486C38EC78EDEE5DF48B94CD7CF59579EAE74B5BA44E55B2CC3B5DDA5F884D9E91140E1CF8977DAECD11CCF55800CAM50A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E8D8839B04E720DBF495A6486C38EC78EDEE5DF48B94CD7CF59579EAE74B5BA44E55B2CC3B5DDA5F884D9E91140E1CF8977DAECD11CCF55800CAM50AE" TargetMode="External"/><Relationship Id="rId23" Type="http://schemas.openxmlformats.org/officeDocument/2006/relationships/hyperlink" Target="consultantplus://offline/ref=F5E8D8839B04E720DBF495A6486C38EC78EDEE5DF48997CD72F59579EAE74B5BA44E55A0CC6351DA59964F9884425F5AMA0DE" TargetMode="External"/><Relationship Id="rId28" Type="http://schemas.openxmlformats.org/officeDocument/2006/relationships/hyperlink" Target="consultantplus://offline/ref=F5E8D8839B04E720DBF495A6486C38EC78EDEE5DFB8C90CC75F59579EAE74B5BA44E55B2CC3B5DDA5F884E9E91140E1CF8977DAECD11CCF55800CAM50AE" TargetMode="External"/><Relationship Id="rId10" Type="http://schemas.openxmlformats.org/officeDocument/2006/relationships/hyperlink" Target="consultantplus://offline/ref=3F2816F57B8452B410CDAC1693A2647026EE3AE9828CC2B10E1F432C44527EE2554BA37337D2C11E1083A50B63893A99D1s8F" TargetMode="External"/><Relationship Id="rId19" Type="http://schemas.openxmlformats.org/officeDocument/2006/relationships/hyperlink" Target="consultantplus://offline/ref=F5E8D8839B04E720DBF48BAB5E0066E07FE3B057FE889F9B29AACE24BDEE410CF10154FC883042DA5B964D9C98M400E" TargetMode="External"/><Relationship Id="rId31" Type="http://schemas.openxmlformats.org/officeDocument/2006/relationships/hyperlink" Target="consultantplus://offline/ref=F5E8D8839B04E720DBF495A6486C38EC78EDEE5DF48997CD72F59579EAE74B5BA44E55A0CC6351DA59964F9884425F5AMA0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2816F57B8452B410CDB21B85CE3A7C23E567E28283C8EE52401871135B74B51204FA237387CD1C1796F05B39DE379B1066D965EA314190D7s9F" TargetMode="External"/><Relationship Id="rId14" Type="http://schemas.openxmlformats.org/officeDocument/2006/relationships/hyperlink" Target="consultantplus://offline/ref=3F2816F57B8452B410CDB21B85CE3A7C23E464ED848BC8EE52401871135B74B50004A22F7087D21C1183A60A7CD8s3F" TargetMode="External"/><Relationship Id="rId22" Type="http://schemas.openxmlformats.org/officeDocument/2006/relationships/hyperlink" Target="consultantplus://offline/ref=F5E8D8839B04E720DBF48BAB5E0066E07FE3B057FE889F9B29AACE24BDEE410CF10154FC883042DA5B964D9C98M400E" TargetMode="External"/><Relationship Id="rId27" Type="http://schemas.openxmlformats.org/officeDocument/2006/relationships/hyperlink" Target="mailto:arnpsp@mail.ru" TargetMode="External"/><Relationship Id="rId30" Type="http://schemas.openxmlformats.org/officeDocument/2006/relationships/hyperlink" Target="consultantplus://offline/ref=F5E8D8839B04E720DBF48BAB5E0066E07DE7B458FE8F9F9B29AACE24BDEE410CF10154FC883042DA5B964D9C98M400E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11898</Words>
  <Characters>67819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79558</CharactersWithSpaces>
  <SharedDoc>false</SharedDoc>
  <HLinks>
    <vt:vector size="372" baseType="variant">
      <vt:variant>
        <vt:i4>1638410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consultantplus://offline/ref=F5E8D8839B04E720DBF495A6486C38EC78EDEE5DF48B94CD7CF59579EAE74B5BA44E55B2CC3B5DDA5F884D9E91140E1CF8977DAECD11CCF55800CAM50AE</vt:lpwstr>
      </vt:variant>
      <vt:variant>
        <vt:lpwstr/>
      </vt:variant>
      <vt:variant>
        <vt:i4>2293820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consultantplus://offline/ref=F5E8D8839B04E720DBF495A6486C38EC78EDEE5DF48997CD72F59579EAE74B5BA44E55A0CC6351DA59964F9884425F5AMA0DE</vt:lpwstr>
      </vt:variant>
      <vt:variant>
        <vt:lpwstr/>
      </vt:variant>
      <vt:variant>
        <vt:i4>4980818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consultantplus://offline/ref=F5E8D8839B04E720DBF48BAB5E0066E07DE7B458FE8F9F9B29AACE24BDEE410CF10154FC883042DA5B964D9C98M400E</vt:lpwstr>
      </vt:variant>
      <vt:variant>
        <vt:lpwstr/>
      </vt:variant>
      <vt:variant>
        <vt:i4>1245266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consultantplus://offline/ref=F5E8D8839B04E720DBF48BAB5E0066E07DE2B053FE8A9F9B29AACE24BDEE410CE3010CF28C3F578E0ECC1A919A464158A9847FA8D1M101E</vt:lpwstr>
      </vt:variant>
      <vt:variant>
        <vt:lpwstr/>
      </vt:variant>
      <vt:variant>
        <vt:i4>65601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65601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P505</vt:lpwstr>
      </vt:variant>
      <vt:variant>
        <vt:i4>262217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1638409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consultantplus://offline/ref=F5E8D8839B04E720DBF495A6486C38EC78EDEE5DFB8C90CC75F59579EAE74B5BA44E55B2CC3B5DDA5F884E9E91140E1CF8977DAECD11CCF55800CAM50AE</vt:lpwstr>
      </vt:variant>
      <vt:variant>
        <vt:lpwstr/>
      </vt:variant>
      <vt:variant>
        <vt:i4>2162706</vt:i4>
      </vt:variant>
      <vt:variant>
        <vt:i4>156</vt:i4>
      </vt:variant>
      <vt:variant>
        <vt:i4>0</vt:i4>
      </vt:variant>
      <vt:variant>
        <vt:i4>5</vt:i4>
      </vt:variant>
      <vt:variant>
        <vt:lpwstr>mailto:arnpsp@mail.ru</vt:lpwstr>
      </vt:variant>
      <vt:variant>
        <vt:lpwstr/>
      </vt:variant>
      <vt:variant>
        <vt:i4>131140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P745</vt:lpwstr>
      </vt:variant>
      <vt:variant>
        <vt:i4>65601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P716</vt:lpwstr>
      </vt:variant>
      <vt:variant>
        <vt:i4>196680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196680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65601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P716</vt:lpwstr>
      </vt:variant>
      <vt:variant>
        <vt:i4>983111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1638409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consultantplus://offline/ref=F5E8D8839B04E720DBF495A6486C38EC78EDEE5DFB8C90CC75F59579EAE74B5BA44E55B2CC3B5DDA5F884E9E91140E1CF8977DAECD11CCF55800CAM50AE</vt:lpwstr>
      </vt:variant>
      <vt:variant>
        <vt:lpwstr/>
      </vt:variant>
      <vt:variant>
        <vt:i4>327751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983111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983111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196680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1638409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consultantplus://offline/ref=F5E8D8839B04E720DBF495A6486C38EC78EDEE5DFB8C90CC75F59579EAE74B5BA44E55B2CC3B5DDA5F884E9E91140E1CF8977DAECD11CCF55800CAM50AE</vt:lpwstr>
      </vt:variant>
      <vt:variant>
        <vt:lpwstr/>
      </vt:variant>
      <vt:variant>
        <vt:i4>1638409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consultantplus://offline/ref=F5E8D8839B04E720DBF495A6486C38EC78EDEE5DFB8C90CC75F59579EAE74B5BA44E55B2CC3B5DDA5F884E9E91140E1CF8977DAECD11CCF55800CAM50AE</vt:lpwstr>
      </vt:variant>
      <vt:variant>
        <vt:lpwstr/>
      </vt:variant>
      <vt:variant>
        <vt:i4>2293820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consultantplus://offline/ref=F5E8D8839B04E720DBF495A6486C38EC78EDEE5DF48997CD72F59579EAE74B5BA44E55A0CC6351DA59964F9884425F5AMA0DE</vt:lpwstr>
      </vt:variant>
      <vt:variant>
        <vt:lpwstr/>
      </vt:variant>
      <vt:variant>
        <vt:i4>327747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917569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P618</vt:lpwstr>
      </vt:variant>
      <vt:variant>
        <vt:i4>4980737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consultantplus://offline/ref=F5E8D8839B04E720DBF48BAB5E0066E07FE3B057FE889F9B29AACE24BDEE410CF10154FC883042DA5B964D9C98M400E</vt:lpwstr>
      </vt:variant>
      <vt:variant>
        <vt:lpwstr/>
      </vt:variant>
      <vt:variant>
        <vt:i4>4980744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consultantplus://offline/ref=F5E8D8839B04E720DBF48BAB5E0066E07CEEB659F9869F9B29AACE24BDEE410CF10154FC883042DA5B964D9C98M400E</vt:lpwstr>
      </vt:variant>
      <vt:variant>
        <vt:lpwstr/>
      </vt:variant>
      <vt:variant>
        <vt:i4>4980830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consultantplus://offline/ref=F5E8D8839B04E720DBF48BAB5E0066E07DE2B657FA8F9F9B29AACE24BDEE410CF10154FC883042DA5B964D9C98M400E</vt:lpwstr>
      </vt:variant>
      <vt:variant>
        <vt:lpwstr/>
      </vt:variant>
      <vt:variant>
        <vt:i4>4980737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consultantplus://offline/ref=F5E8D8839B04E720DBF48BAB5E0066E07FE3B057FE889F9B29AACE24BDEE410CF10154FC883042DA5B964D9C98M400E</vt:lpwstr>
      </vt:variant>
      <vt:variant>
        <vt:lpwstr/>
      </vt:variant>
      <vt:variant>
        <vt:i4>2228277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consultantplus://offline/ref=F5E8D8839B04E720DBF48BAB5E0066E07DE4B953FA879F9B29AACE24BDEE410CE3010CF088365CDB56831BCDDE155258AB847DACCD13C8E9M50AE</vt:lpwstr>
      </vt:variant>
      <vt:variant>
        <vt:lpwstr/>
      </vt:variant>
      <vt:variant>
        <vt:i4>196681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4980830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consultantplus://offline/ref=F5E8D8839B04E720DBF48BAB5E0066E07DE2B657FA8F9F9B29AACE24BDEE410CF10154FC883042DA5B964D9C98M400E</vt:lpwstr>
      </vt:variant>
      <vt:variant>
        <vt:lpwstr/>
      </vt:variant>
      <vt:variant>
        <vt:i4>655430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262212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262212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196681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196673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262212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2228277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consultantplus://offline/ref=F5E8D8839B04E720DBF48BAB5E0066E07DE4B953FA879F9B29AACE24BDEE410CE3010CF088365CDB56831BCDDE155258AB847DACCD13C8E9M50AE</vt:lpwstr>
      </vt:variant>
      <vt:variant>
        <vt:lpwstr/>
      </vt:variant>
      <vt:variant>
        <vt:i4>196681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720962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1638410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consultantplus://offline/ref=F5E8D8839B04E720DBF495A6486C38EC78EDEE5DF48B94CD7CF59579EAE74B5BA44E55B2CC3B5DDA5F884D9E91140E1CF8977DAECD11CCF55800CAM50AE</vt:lpwstr>
      </vt:variant>
      <vt:variant>
        <vt:lpwstr/>
      </vt:variant>
      <vt:variant>
        <vt:i4>458820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5701638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consultantplus://offline/ref=3F2816F57B8452B410CDB21B85CE3A7C23E464ED848BC8EE52401871135B74B50004A22F7087D21C1183A60A7CD8s3F</vt:lpwstr>
      </vt:variant>
      <vt:variant>
        <vt:lpwstr/>
      </vt:variant>
      <vt:variant>
        <vt:i4>196681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720962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196681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262217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2621503</vt:i4>
      </vt:variant>
      <vt:variant>
        <vt:i4>27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  <vt:variant>
        <vt:i4>196681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393284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consultantplus://offline/ref=3F2816F57B8452B410CDAC1693A2647026EE3AE9838CC5BE0F1F432C44527EE2554BA361378ACD1D109AA50E76DF6BDC4575DB64EA32408F735929D7sDF</vt:lpwstr>
      </vt:variant>
      <vt:variant>
        <vt:lpwstr/>
      </vt:variant>
      <vt:variant>
        <vt:i4>2293820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consultantplus://offline/ref=F5E8D8839B04E720DBF495A6486C38EC78EDEE5DF48997CD72F59579EAE74B5BA44E55A0CC6351DA59964F9884425F5AMA0DE</vt:lpwstr>
      </vt:variant>
      <vt:variant>
        <vt:lpwstr/>
      </vt:variant>
      <vt:variant>
        <vt:i4>3801146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consultantplus://offline/ref=3F2816F57B8452B410CDAC1693A2647026EE3AE9828CC2B10E1F432C44527EE2554BA37337D2C11E1083A50B63893A99D1s8F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consultantplus://offline/ref=3F2816F57B8452B410CDB21B85CE3A7C23E567E28283C8EE52401871135B74B51204FA237387CD1C1796F05B39DE379B1066D965EA314190D7s9F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consultantplus://offline/ref=3F2816F57B8452B410CDB21B85CE3A7C23E565E08089C8EE52401871135B74B51204FA267582C74941D9F1077E8B24991166DA64F5D3sBF</vt:lpwstr>
      </vt:variant>
      <vt:variant>
        <vt:lpwstr/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consultantplus://offline/ref=3F2816F57B8452B410CDB21B85CE3A7C23E565E08089C8EE52401871135B74B51204FA267084C74941D9F1077E8B24991166DA64F5D3sBF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vint</dc:creator>
  <cp:lastModifiedBy>Alina</cp:lastModifiedBy>
  <cp:revision>2</cp:revision>
  <cp:lastPrinted>2020-04-15T03:26:00Z</cp:lastPrinted>
  <dcterms:created xsi:type="dcterms:W3CDTF">2020-05-19T05:46:00Z</dcterms:created>
  <dcterms:modified xsi:type="dcterms:W3CDTF">2020-05-19T05:46:00Z</dcterms:modified>
</cp:coreProperties>
</file>