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30" w:rsidRPr="000705B4" w:rsidRDefault="003950D0" w:rsidP="003950D0">
      <w:pPr>
        <w:pStyle w:val="a7"/>
        <w:widowControl w:val="0"/>
        <w:spacing w:line="360" w:lineRule="auto"/>
        <w:ind w:left="-993"/>
        <w:jc w:val="center"/>
        <w:rPr>
          <w:rFonts w:ascii="Times New Roman" w:hAnsi="Times New Roman"/>
          <w:b/>
          <w:spacing w:val="-3"/>
          <w:sz w:val="28"/>
          <w:szCs w:val="28"/>
        </w:rPr>
      </w:pPr>
      <w:bookmarkStart w:id="0" w:name="_Toc179962229"/>
      <w:bookmarkStart w:id="1" w:name="_Toc180081406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72088" cy="9613900"/>
            <wp:effectExtent l="19050" t="0" r="212" b="0"/>
            <wp:docPr id="1" name="Рисунок 1" descr="W:\2 отдел\Пятова\СТП Поспелихинский район\1\m001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2 отдел\Пятова\СТП Поспелихинский район\1\m0010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088" cy="961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0D0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 </w:t>
      </w:r>
      <w:r w:rsidR="003E4930" w:rsidRPr="00926785">
        <w:rPr>
          <w:rFonts w:ascii="Times New Roman" w:hAnsi="Times New Roman"/>
          <w:b/>
          <w:spacing w:val="-3"/>
          <w:sz w:val="28"/>
          <w:szCs w:val="28"/>
        </w:rPr>
        <w:t>Содержание</w:t>
      </w:r>
    </w:p>
    <w:p w:rsidR="005D36B2" w:rsidRPr="000705B4" w:rsidRDefault="005D36B2" w:rsidP="00580B54">
      <w:pPr>
        <w:pStyle w:val="a7"/>
        <w:widowControl w:val="0"/>
        <w:spacing w:line="36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:rsidR="00FE1A47" w:rsidRPr="007556A5" w:rsidRDefault="00FE1A47" w:rsidP="00580B54">
      <w:pPr>
        <w:pStyle w:val="a7"/>
        <w:widowControl w:val="0"/>
        <w:spacing w:line="360" w:lineRule="auto"/>
        <w:jc w:val="center"/>
        <w:rPr>
          <w:b/>
          <w:spacing w:val="-3"/>
          <w:sz w:val="28"/>
          <w:szCs w:val="28"/>
          <w:highlight w:val="cyan"/>
        </w:rPr>
      </w:pPr>
    </w:p>
    <w:p w:rsidR="001358CC" w:rsidRPr="001358CC" w:rsidRDefault="00EB3DE3" w:rsidP="003950D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EB3DE3">
        <w:rPr>
          <w:sz w:val="28"/>
          <w:szCs w:val="28"/>
          <w:highlight w:val="cyan"/>
        </w:rPr>
        <w:fldChar w:fldCharType="begin"/>
      </w:r>
      <w:r w:rsidR="00055BA0" w:rsidRPr="001358CC">
        <w:rPr>
          <w:sz w:val="28"/>
          <w:szCs w:val="28"/>
          <w:highlight w:val="cyan"/>
        </w:rPr>
        <w:instrText xml:space="preserve"> TOC \h \z \t "Заголовок1.2.1.;3;Заголовок 1.;1;Заголовок 1.2.;2;Заголовок 1.2.1.;3;Заголовок 1.2.1.1.;4" </w:instrText>
      </w:r>
      <w:r w:rsidRPr="00EB3DE3">
        <w:rPr>
          <w:sz w:val="28"/>
          <w:szCs w:val="28"/>
          <w:highlight w:val="cyan"/>
        </w:rPr>
        <w:fldChar w:fldCharType="separate"/>
      </w:r>
      <w:hyperlink w:anchor="_Toc266863146" w:history="1">
        <w:r w:rsidR="001358CC" w:rsidRPr="001358CC">
          <w:rPr>
            <w:rStyle w:val="af0"/>
            <w:noProof/>
            <w:sz w:val="28"/>
            <w:szCs w:val="28"/>
          </w:rPr>
          <w:t>1. Общие положения</w:t>
        </w:r>
        <w:r w:rsidR="001358CC" w:rsidRPr="001358CC">
          <w:rPr>
            <w:noProof/>
            <w:webHidden/>
            <w:sz w:val="28"/>
            <w:szCs w:val="28"/>
          </w:rPr>
          <w:tab/>
        </w:r>
        <w:r w:rsidRPr="001358CC">
          <w:rPr>
            <w:noProof/>
            <w:webHidden/>
            <w:sz w:val="28"/>
            <w:szCs w:val="28"/>
          </w:rPr>
          <w:fldChar w:fldCharType="begin"/>
        </w:r>
        <w:r w:rsidR="001358CC" w:rsidRPr="001358CC">
          <w:rPr>
            <w:noProof/>
            <w:webHidden/>
            <w:sz w:val="28"/>
            <w:szCs w:val="28"/>
          </w:rPr>
          <w:instrText xml:space="preserve"> PAGEREF _Toc266863146 \h </w:instrText>
        </w:r>
        <w:r w:rsidRPr="001358CC">
          <w:rPr>
            <w:noProof/>
            <w:webHidden/>
            <w:sz w:val="28"/>
            <w:szCs w:val="28"/>
          </w:rPr>
        </w:r>
        <w:r w:rsidRPr="001358CC">
          <w:rPr>
            <w:noProof/>
            <w:webHidden/>
            <w:sz w:val="28"/>
            <w:szCs w:val="28"/>
          </w:rPr>
          <w:fldChar w:fldCharType="separate"/>
        </w:r>
        <w:r w:rsidR="00E8236F">
          <w:rPr>
            <w:noProof/>
            <w:webHidden/>
            <w:sz w:val="28"/>
            <w:szCs w:val="28"/>
          </w:rPr>
          <w:t>4</w:t>
        </w:r>
        <w:r w:rsidRPr="001358CC">
          <w:rPr>
            <w:noProof/>
            <w:webHidden/>
            <w:sz w:val="28"/>
            <w:szCs w:val="28"/>
          </w:rPr>
          <w:fldChar w:fldCharType="end"/>
        </w:r>
      </w:hyperlink>
    </w:p>
    <w:p w:rsidR="001358CC" w:rsidRPr="001358CC" w:rsidRDefault="00EB3DE3" w:rsidP="003950D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66863147" w:history="1">
        <w:r w:rsidR="001358CC" w:rsidRPr="001358CC">
          <w:rPr>
            <w:rStyle w:val="af0"/>
            <w:noProof/>
            <w:sz w:val="28"/>
            <w:szCs w:val="28"/>
          </w:rPr>
          <w:t>2. Цели и задачи</w:t>
        </w:r>
        <w:r w:rsidR="001358CC" w:rsidRPr="001358CC">
          <w:rPr>
            <w:noProof/>
            <w:webHidden/>
            <w:sz w:val="28"/>
            <w:szCs w:val="28"/>
          </w:rPr>
          <w:tab/>
        </w:r>
        <w:r w:rsidRPr="001358CC">
          <w:rPr>
            <w:noProof/>
            <w:webHidden/>
            <w:sz w:val="28"/>
            <w:szCs w:val="28"/>
          </w:rPr>
          <w:fldChar w:fldCharType="begin"/>
        </w:r>
        <w:r w:rsidR="001358CC" w:rsidRPr="001358CC">
          <w:rPr>
            <w:noProof/>
            <w:webHidden/>
            <w:sz w:val="28"/>
            <w:szCs w:val="28"/>
          </w:rPr>
          <w:instrText xml:space="preserve"> PAGEREF _Toc266863147 \h </w:instrText>
        </w:r>
        <w:r w:rsidRPr="001358CC">
          <w:rPr>
            <w:noProof/>
            <w:webHidden/>
            <w:sz w:val="28"/>
            <w:szCs w:val="28"/>
          </w:rPr>
        </w:r>
        <w:r w:rsidRPr="001358CC">
          <w:rPr>
            <w:noProof/>
            <w:webHidden/>
            <w:sz w:val="28"/>
            <w:szCs w:val="28"/>
          </w:rPr>
          <w:fldChar w:fldCharType="separate"/>
        </w:r>
        <w:r w:rsidR="00E8236F">
          <w:rPr>
            <w:noProof/>
            <w:webHidden/>
            <w:sz w:val="28"/>
            <w:szCs w:val="28"/>
          </w:rPr>
          <w:t>5</w:t>
        </w:r>
        <w:r w:rsidRPr="001358CC">
          <w:rPr>
            <w:noProof/>
            <w:webHidden/>
            <w:sz w:val="28"/>
            <w:szCs w:val="28"/>
          </w:rPr>
          <w:fldChar w:fldCharType="end"/>
        </w:r>
      </w:hyperlink>
    </w:p>
    <w:p w:rsidR="001358CC" w:rsidRPr="001358CC" w:rsidRDefault="00EB3DE3" w:rsidP="003950D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66863148" w:history="1">
        <w:r w:rsidR="001358CC" w:rsidRPr="001358CC">
          <w:rPr>
            <w:rStyle w:val="af0"/>
            <w:noProof/>
            <w:sz w:val="28"/>
            <w:szCs w:val="28"/>
          </w:rPr>
          <w:t>3. Основные положения территориального планирования</w:t>
        </w:r>
        <w:r w:rsidR="001358CC" w:rsidRPr="001358CC">
          <w:rPr>
            <w:noProof/>
            <w:webHidden/>
            <w:sz w:val="28"/>
            <w:szCs w:val="28"/>
          </w:rPr>
          <w:tab/>
        </w:r>
        <w:r w:rsidRPr="001358CC">
          <w:rPr>
            <w:noProof/>
            <w:webHidden/>
            <w:sz w:val="28"/>
            <w:szCs w:val="28"/>
          </w:rPr>
          <w:fldChar w:fldCharType="begin"/>
        </w:r>
        <w:r w:rsidR="001358CC" w:rsidRPr="001358CC">
          <w:rPr>
            <w:noProof/>
            <w:webHidden/>
            <w:sz w:val="28"/>
            <w:szCs w:val="28"/>
          </w:rPr>
          <w:instrText xml:space="preserve"> PAGEREF _Toc266863148 \h </w:instrText>
        </w:r>
        <w:r w:rsidRPr="001358CC">
          <w:rPr>
            <w:noProof/>
            <w:webHidden/>
            <w:sz w:val="28"/>
            <w:szCs w:val="28"/>
          </w:rPr>
        </w:r>
        <w:r w:rsidRPr="001358CC">
          <w:rPr>
            <w:noProof/>
            <w:webHidden/>
            <w:sz w:val="28"/>
            <w:szCs w:val="28"/>
          </w:rPr>
          <w:fldChar w:fldCharType="separate"/>
        </w:r>
        <w:r w:rsidR="00E8236F">
          <w:rPr>
            <w:noProof/>
            <w:webHidden/>
            <w:sz w:val="28"/>
            <w:szCs w:val="28"/>
          </w:rPr>
          <w:t>7</w:t>
        </w:r>
        <w:r w:rsidRPr="001358CC">
          <w:rPr>
            <w:noProof/>
            <w:webHidden/>
            <w:sz w:val="28"/>
            <w:szCs w:val="28"/>
          </w:rPr>
          <w:fldChar w:fldCharType="end"/>
        </w:r>
      </w:hyperlink>
    </w:p>
    <w:p w:rsidR="001358CC" w:rsidRPr="001358CC" w:rsidRDefault="00EB3DE3" w:rsidP="003950D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66863149" w:history="1">
        <w:r w:rsidR="001358CC" w:rsidRPr="001358CC">
          <w:rPr>
            <w:rStyle w:val="af0"/>
            <w:noProof/>
            <w:sz w:val="28"/>
            <w:szCs w:val="28"/>
          </w:rPr>
          <w:t>3.1. Варианты сценариев социально-экономического развития района</w:t>
        </w:r>
        <w:r w:rsidR="001358CC" w:rsidRPr="001358CC">
          <w:rPr>
            <w:noProof/>
            <w:webHidden/>
            <w:sz w:val="28"/>
            <w:szCs w:val="28"/>
          </w:rPr>
          <w:tab/>
        </w:r>
        <w:r w:rsidRPr="001358CC">
          <w:rPr>
            <w:noProof/>
            <w:webHidden/>
            <w:sz w:val="28"/>
            <w:szCs w:val="28"/>
          </w:rPr>
          <w:fldChar w:fldCharType="begin"/>
        </w:r>
        <w:r w:rsidR="001358CC" w:rsidRPr="001358CC">
          <w:rPr>
            <w:noProof/>
            <w:webHidden/>
            <w:sz w:val="28"/>
            <w:szCs w:val="28"/>
          </w:rPr>
          <w:instrText xml:space="preserve"> PAGEREF _Toc266863149 \h </w:instrText>
        </w:r>
        <w:r w:rsidRPr="001358CC">
          <w:rPr>
            <w:noProof/>
            <w:webHidden/>
            <w:sz w:val="28"/>
            <w:szCs w:val="28"/>
          </w:rPr>
        </w:r>
        <w:r w:rsidRPr="001358CC">
          <w:rPr>
            <w:noProof/>
            <w:webHidden/>
            <w:sz w:val="28"/>
            <w:szCs w:val="28"/>
          </w:rPr>
          <w:fldChar w:fldCharType="separate"/>
        </w:r>
        <w:r w:rsidR="00E8236F">
          <w:rPr>
            <w:noProof/>
            <w:webHidden/>
            <w:sz w:val="28"/>
            <w:szCs w:val="28"/>
          </w:rPr>
          <w:t>7</w:t>
        </w:r>
        <w:r w:rsidRPr="001358CC">
          <w:rPr>
            <w:noProof/>
            <w:webHidden/>
            <w:sz w:val="28"/>
            <w:szCs w:val="28"/>
          </w:rPr>
          <w:fldChar w:fldCharType="end"/>
        </w:r>
      </w:hyperlink>
    </w:p>
    <w:p w:rsidR="001358CC" w:rsidRPr="001358CC" w:rsidRDefault="00EB3DE3" w:rsidP="003950D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66863150" w:history="1">
        <w:r w:rsidR="001358CC" w:rsidRPr="001358CC">
          <w:rPr>
            <w:rStyle w:val="af0"/>
            <w:noProof/>
            <w:sz w:val="28"/>
            <w:szCs w:val="28"/>
          </w:rPr>
          <w:t>3.2. Мероприятия по социально-экономическому развитию территории</w:t>
        </w:r>
        <w:r w:rsidR="001358CC" w:rsidRPr="001358CC">
          <w:rPr>
            <w:noProof/>
            <w:webHidden/>
            <w:sz w:val="28"/>
            <w:szCs w:val="28"/>
          </w:rPr>
          <w:tab/>
        </w:r>
        <w:r w:rsidRPr="001358CC">
          <w:rPr>
            <w:noProof/>
            <w:webHidden/>
            <w:sz w:val="28"/>
            <w:szCs w:val="28"/>
          </w:rPr>
          <w:fldChar w:fldCharType="begin"/>
        </w:r>
        <w:r w:rsidR="001358CC" w:rsidRPr="001358CC">
          <w:rPr>
            <w:noProof/>
            <w:webHidden/>
            <w:sz w:val="28"/>
            <w:szCs w:val="28"/>
          </w:rPr>
          <w:instrText xml:space="preserve"> PAGEREF _Toc266863150 \h </w:instrText>
        </w:r>
        <w:r w:rsidRPr="001358CC">
          <w:rPr>
            <w:noProof/>
            <w:webHidden/>
            <w:sz w:val="28"/>
            <w:szCs w:val="28"/>
          </w:rPr>
        </w:r>
        <w:r w:rsidRPr="001358CC">
          <w:rPr>
            <w:noProof/>
            <w:webHidden/>
            <w:sz w:val="28"/>
            <w:szCs w:val="28"/>
          </w:rPr>
          <w:fldChar w:fldCharType="separate"/>
        </w:r>
        <w:r w:rsidR="00E8236F">
          <w:rPr>
            <w:noProof/>
            <w:webHidden/>
            <w:sz w:val="28"/>
            <w:szCs w:val="28"/>
          </w:rPr>
          <w:t>13</w:t>
        </w:r>
        <w:r w:rsidRPr="001358CC">
          <w:rPr>
            <w:noProof/>
            <w:webHidden/>
            <w:sz w:val="28"/>
            <w:szCs w:val="28"/>
          </w:rPr>
          <w:fldChar w:fldCharType="end"/>
        </w:r>
      </w:hyperlink>
    </w:p>
    <w:p w:rsidR="001358CC" w:rsidRPr="001358CC" w:rsidRDefault="00EB3DE3" w:rsidP="003950D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66863152" w:history="1">
        <w:r w:rsidR="001358CC" w:rsidRPr="001358CC">
          <w:rPr>
            <w:rStyle w:val="af0"/>
            <w:noProof/>
            <w:sz w:val="28"/>
            <w:szCs w:val="28"/>
          </w:rPr>
          <w:t>3.3 Мероприятия по развитию планировочной структуры Поспелихинского района</w:t>
        </w:r>
        <w:r w:rsidR="001358CC" w:rsidRPr="001358CC">
          <w:rPr>
            <w:noProof/>
            <w:webHidden/>
            <w:sz w:val="28"/>
            <w:szCs w:val="28"/>
          </w:rPr>
          <w:tab/>
        </w:r>
        <w:r w:rsidRPr="001358CC">
          <w:rPr>
            <w:noProof/>
            <w:webHidden/>
            <w:sz w:val="28"/>
            <w:szCs w:val="28"/>
          </w:rPr>
          <w:fldChar w:fldCharType="begin"/>
        </w:r>
        <w:r w:rsidR="001358CC" w:rsidRPr="001358CC">
          <w:rPr>
            <w:noProof/>
            <w:webHidden/>
            <w:sz w:val="28"/>
            <w:szCs w:val="28"/>
          </w:rPr>
          <w:instrText xml:space="preserve"> PAGEREF _Toc266863152 \h </w:instrText>
        </w:r>
        <w:r w:rsidRPr="001358CC">
          <w:rPr>
            <w:noProof/>
            <w:webHidden/>
            <w:sz w:val="28"/>
            <w:szCs w:val="28"/>
          </w:rPr>
        </w:r>
        <w:r w:rsidRPr="001358CC">
          <w:rPr>
            <w:noProof/>
            <w:webHidden/>
            <w:sz w:val="28"/>
            <w:szCs w:val="28"/>
          </w:rPr>
          <w:fldChar w:fldCharType="separate"/>
        </w:r>
        <w:r w:rsidR="00E8236F">
          <w:rPr>
            <w:noProof/>
            <w:webHidden/>
            <w:sz w:val="28"/>
            <w:szCs w:val="28"/>
          </w:rPr>
          <w:t>18</w:t>
        </w:r>
        <w:r w:rsidRPr="001358CC">
          <w:rPr>
            <w:noProof/>
            <w:webHidden/>
            <w:sz w:val="28"/>
            <w:szCs w:val="28"/>
          </w:rPr>
          <w:fldChar w:fldCharType="end"/>
        </w:r>
      </w:hyperlink>
    </w:p>
    <w:p w:rsidR="001358CC" w:rsidRPr="001358CC" w:rsidRDefault="00EB3DE3" w:rsidP="003950D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66863153" w:history="1">
        <w:r w:rsidR="001358CC" w:rsidRPr="001358CC">
          <w:rPr>
            <w:rStyle w:val="af0"/>
            <w:noProof/>
            <w:sz w:val="28"/>
            <w:szCs w:val="28"/>
          </w:rPr>
          <w:t>3.4. Мероприятия по развитию транспортной инфраструктуры</w:t>
        </w:r>
        <w:r w:rsidR="001358CC" w:rsidRPr="001358CC">
          <w:rPr>
            <w:noProof/>
            <w:webHidden/>
            <w:sz w:val="28"/>
            <w:szCs w:val="28"/>
          </w:rPr>
          <w:tab/>
        </w:r>
        <w:r w:rsidRPr="001358CC">
          <w:rPr>
            <w:noProof/>
            <w:webHidden/>
            <w:sz w:val="28"/>
            <w:szCs w:val="28"/>
          </w:rPr>
          <w:fldChar w:fldCharType="begin"/>
        </w:r>
        <w:r w:rsidR="001358CC" w:rsidRPr="001358CC">
          <w:rPr>
            <w:noProof/>
            <w:webHidden/>
            <w:sz w:val="28"/>
            <w:szCs w:val="28"/>
          </w:rPr>
          <w:instrText xml:space="preserve"> PAGEREF _Toc266863153 \h </w:instrText>
        </w:r>
        <w:r w:rsidRPr="001358CC">
          <w:rPr>
            <w:noProof/>
            <w:webHidden/>
            <w:sz w:val="28"/>
            <w:szCs w:val="28"/>
          </w:rPr>
        </w:r>
        <w:r w:rsidRPr="001358CC">
          <w:rPr>
            <w:noProof/>
            <w:webHidden/>
            <w:sz w:val="28"/>
            <w:szCs w:val="28"/>
          </w:rPr>
          <w:fldChar w:fldCharType="separate"/>
        </w:r>
        <w:r w:rsidR="00E8236F">
          <w:rPr>
            <w:noProof/>
            <w:webHidden/>
            <w:sz w:val="28"/>
            <w:szCs w:val="28"/>
          </w:rPr>
          <w:t>19</w:t>
        </w:r>
        <w:r w:rsidRPr="001358CC">
          <w:rPr>
            <w:noProof/>
            <w:webHidden/>
            <w:sz w:val="28"/>
            <w:szCs w:val="28"/>
          </w:rPr>
          <w:fldChar w:fldCharType="end"/>
        </w:r>
      </w:hyperlink>
    </w:p>
    <w:p w:rsidR="001358CC" w:rsidRPr="001358CC" w:rsidRDefault="00EB3DE3" w:rsidP="003950D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66863154" w:history="1">
        <w:r w:rsidR="001358CC" w:rsidRPr="001358CC">
          <w:rPr>
            <w:rStyle w:val="af0"/>
            <w:noProof/>
            <w:sz w:val="28"/>
            <w:szCs w:val="28"/>
          </w:rPr>
          <w:t>3.5 Мероприятия по развитию и размещению объектов инженерной инфраструктуры</w:t>
        </w:r>
        <w:r w:rsidR="001358CC" w:rsidRPr="001358CC">
          <w:rPr>
            <w:noProof/>
            <w:webHidden/>
            <w:sz w:val="28"/>
            <w:szCs w:val="28"/>
          </w:rPr>
          <w:tab/>
        </w:r>
        <w:r w:rsidRPr="001358CC">
          <w:rPr>
            <w:noProof/>
            <w:webHidden/>
            <w:sz w:val="28"/>
            <w:szCs w:val="28"/>
          </w:rPr>
          <w:fldChar w:fldCharType="begin"/>
        </w:r>
        <w:r w:rsidR="001358CC" w:rsidRPr="001358CC">
          <w:rPr>
            <w:noProof/>
            <w:webHidden/>
            <w:sz w:val="28"/>
            <w:szCs w:val="28"/>
          </w:rPr>
          <w:instrText xml:space="preserve"> PAGEREF _Toc266863154 \h </w:instrText>
        </w:r>
        <w:r w:rsidRPr="001358CC">
          <w:rPr>
            <w:noProof/>
            <w:webHidden/>
            <w:sz w:val="28"/>
            <w:szCs w:val="28"/>
          </w:rPr>
        </w:r>
        <w:r w:rsidRPr="001358CC">
          <w:rPr>
            <w:noProof/>
            <w:webHidden/>
            <w:sz w:val="28"/>
            <w:szCs w:val="28"/>
          </w:rPr>
          <w:fldChar w:fldCharType="separate"/>
        </w:r>
        <w:r w:rsidR="00E8236F">
          <w:rPr>
            <w:noProof/>
            <w:webHidden/>
            <w:sz w:val="28"/>
            <w:szCs w:val="28"/>
          </w:rPr>
          <w:t>20</w:t>
        </w:r>
        <w:r w:rsidRPr="001358CC">
          <w:rPr>
            <w:noProof/>
            <w:webHidden/>
            <w:sz w:val="28"/>
            <w:szCs w:val="28"/>
          </w:rPr>
          <w:fldChar w:fldCharType="end"/>
        </w:r>
      </w:hyperlink>
    </w:p>
    <w:p w:rsidR="001358CC" w:rsidRPr="001358CC" w:rsidRDefault="00EB3DE3" w:rsidP="003950D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66863155" w:history="1">
        <w:r w:rsidR="001358CC" w:rsidRPr="001358CC">
          <w:rPr>
            <w:rStyle w:val="af0"/>
            <w:noProof/>
            <w:sz w:val="28"/>
            <w:szCs w:val="28"/>
          </w:rPr>
          <w:t>3.2.5. Мероприятия по сохранению объектов историко-культурного наследия</w:t>
        </w:r>
        <w:r w:rsidR="001358CC" w:rsidRPr="001358CC">
          <w:rPr>
            <w:noProof/>
            <w:webHidden/>
            <w:sz w:val="28"/>
            <w:szCs w:val="28"/>
          </w:rPr>
          <w:tab/>
        </w:r>
        <w:r w:rsidRPr="001358CC">
          <w:rPr>
            <w:noProof/>
            <w:webHidden/>
            <w:sz w:val="28"/>
            <w:szCs w:val="28"/>
          </w:rPr>
          <w:fldChar w:fldCharType="begin"/>
        </w:r>
        <w:r w:rsidR="001358CC" w:rsidRPr="001358CC">
          <w:rPr>
            <w:noProof/>
            <w:webHidden/>
            <w:sz w:val="28"/>
            <w:szCs w:val="28"/>
          </w:rPr>
          <w:instrText xml:space="preserve"> PAGEREF _Toc266863155 \h </w:instrText>
        </w:r>
        <w:r w:rsidRPr="001358CC">
          <w:rPr>
            <w:noProof/>
            <w:webHidden/>
            <w:sz w:val="28"/>
            <w:szCs w:val="28"/>
          </w:rPr>
        </w:r>
        <w:r w:rsidRPr="001358CC">
          <w:rPr>
            <w:noProof/>
            <w:webHidden/>
            <w:sz w:val="28"/>
            <w:szCs w:val="28"/>
          </w:rPr>
          <w:fldChar w:fldCharType="separate"/>
        </w:r>
        <w:r w:rsidR="00E8236F">
          <w:rPr>
            <w:noProof/>
            <w:webHidden/>
            <w:sz w:val="28"/>
            <w:szCs w:val="28"/>
          </w:rPr>
          <w:t>21</w:t>
        </w:r>
        <w:r w:rsidRPr="001358CC">
          <w:rPr>
            <w:noProof/>
            <w:webHidden/>
            <w:sz w:val="28"/>
            <w:szCs w:val="28"/>
          </w:rPr>
          <w:fldChar w:fldCharType="end"/>
        </w:r>
      </w:hyperlink>
    </w:p>
    <w:p w:rsidR="001358CC" w:rsidRPr="001358CC" w:rsidRDefault="00EB3DE3" w:rsidP="003950D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66863156" w:history="1">
        <w:r w:rsidR="001358CC" w:rsidRPr="001358CC">
          <w:rPr>
            <w:rStyle w:val="af0"/>
            <w:noProof/>
            <w:sz w:val="28"/>
            <w:szCs w:val="28"/>
          </w:rPr>
          <w:t>3.7. Мероприятия по изменению целевого назначения земель</w:t>
        </w:r>
        <w:r w:rsidR="001358CC" w:rsidRPr="001358CC">
          <w:rPr>
            <w:noProof/>
            <w:webHidden/>
            <w:sz w:val="28"/>
            <w:szCs w:val="28"/>
          </w:rPr>
          <w:tab/>
        </w:r>
        <w:r w:rsidRPr="001358CC">
          <w:rPr>
            <w:noProof/>
            <w:webHidden/>
            <w:sz w:val="28"/>
            <w:szCs w:val="28"/>
          </w:rPr>
          <w:fldChar w:fldCharType="begin"/>
        </w:r>
        <w:r w:rsidR="001358CC" w:rsidRPr="001358CC">
          <w:rPr>
            <w:noProof/>
            <w:webHidden/>
            <w:sz w:val="28"/>
            <w:szCs w:val="28"/>
          </w:rPr>
          <w:instrText xml:space="preserve"> PAGEREF _Toc266863156 \h </w:instrText>
        </w:r>
        <w:r w:rsidRPr="001358CC">
          <w:rPr>
            <w:noProof/>
            <w:webHidden/>
            <w:sz w:val="28"/>
            <w:szCs w:val="28"/>
          </w:rPr>
        </w:r>
        <w:r w:rsidRPr="001358CC">
          <w:rPr>
            <w:noProof/>
            <w:webHidden/>
            <w:sz w:val="28"/>
            <w:szCs w:val="28"/>
          </w:rPr>
          <w:fldChar w:fldCharType="separate"/>
        </w:r>
        <w:r w:rsidR="00E8236F">
          <w:rPr>
            <w:noProof/>
            <w:webHidden/>
            <w:sz w:val="28"/>
            <w:szCs w:val="28"/>
          </w:rPr>
          <w:t>23</w:t>
        </w:r>
        <w:r w:rsidRPr="001358CC">
          <w:rPr>
            <w:noProof/>
            <w:webHidden/>
            <w:sz w:val="28"/>
            <w:szCs w:val="28"/>
          </w:rPr>
          <w:fldChar w:fldCharType="end"/>
        </w:r>
      </w:hyperlink>
    </w:p>
    <w:p w:rsidR="001358CC" w:rsidRPr="001358CC" w:rsidRDefault="00EB3DE3" w:rsidP="003950D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66863157" w:history="1">
        <w:r w:rsidR="001358CC" w:rsidRPr="001358CC">
          <w:rPr>
            <w:rStyle w:val="af0"/>
            <w:noProof/>
            <w:sz w:val="28"/>
            <w:szCs w:val="28"/>
          </w:rPr>
          <w:t>3.8. Мероприятия по охране окружающей среды и предотвращению чрезвычайных ситуаций</w:t>
        </w:r>
        <w:r w:rsidR="001358CC" w:rsidRPr="001358CC">
          <w:rPr>
            <w:noProof/>
            <w:webHidden/>
            <w:sz w:val="28"/>
            <w:szCs w:val="28"/>
          </w:rPr>
          <w:tab/>
        </w:r>
        <w:r w:rsidRPr="001358CC">
          <w:rPr>
            <w:noProof/>
            <w:webHidden/>
            <w:sz w:val="28"/>
            <w:szCs w:val="28"/>
          </w:rPr>
          <w:fldChar w:fldCharType="begin"/>
        </w:r>
        <w:r w:rsidR="001358CC" w:rsidRPr="001358CC">
          <w:rPr>
            <w:noProof/>
            <w:webHidden/>
            <w:sz w:val="28"/>
            <w:szCs w:val="28"/>
          </w:rPr>
          <w:instrText xml:space="preserve"> PAGEREF _Toc266863157 \h </w:instrText>
        </w:r>
        <w:r w:rsidRPr="001358CC">
          <w:rPr>
            <w:noProof/>
            <w:webHidden/>
            <w:sz w:val="28"/>
            <w:szCs w:val="28"/>
          </w:rPr>
        </w:r>
        <w:r w:rsidRPr="001358CC">
          <w:rPr>
            <w:noProof/>
            <w:webHidden/>
            <w:sz w:val="28"/>
            <w:szCs w:val="28"/>
          </w:rPr>
          <w:fldChar w:fldCharType="separate"/>
        </w:r>
        <w:r w:rsidR="00E8236F">
          <w:rPr>
            <w:noProof/>
            <w:webHidden/>
            <w:sz w:val="28"/>
            <w:szCs w:val="28"/>
          </w:rPr>
          <w:t>24</w:t>
        </w:r>
        <w:r w:rsidRPr="001358CC">
          <w:rPr>
            <w:noProof/>
            <w:webHidden/>
            <w:sz w:val="28"/>
            <w:szCs w:val="28"/>
          </w:rPr>
          <w:fldChar w:fldCharType="end"/>
        </w:r>
      </w:hyperlink>
    </w:p>
    <w:p w:rsidR="001358CC" w:rsidRPr="001358CC" w:rsidRDefault="00EB3DE3" w:rsidP="003950D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66863158" w:history="1">
        <w:r w:rsidR="001358CC" w:rsidRPr="001358CC">
          <w:rPr>
            <w:rStyle w:val="af0"/>
            <w:bCs/>
            <w:noProof/>
            <w:sz w:val="28"/>
            <w:szCs w:val="28"/>
          </w:rPr>
          <w:t>3.9. Мероприятия по использованию территорий согласно</w:t>
        </w:r>
        <w:r w:rsidR="001358CC">
          <w:rPr>
            <w:rStyle w:val="af0"/>
            <w:bCs/>
            <w:noProof/>
            <w:sz w:val="28"/>
            <w:szCs w:val="28"/>
          </w:rPr>
          <w:t xml:space="preserve"> г</w:t>
        </w:r>
        <w:r w:rsidR="001358CC" w:rsidRPr="001358CC">
          <w:rPr>
            <w:rStyle w:val="af0"/>
            <w:bCs/>
            <w:noProof/>
            <w:sz w:val="28"/>
            <w:szCs w:val="28"/>
          </w:rPr>
          <w:t>радостроительным</w:t>
        </w:r>
        <w:r w:rsidR="001358CC" w:rsidRPr="001358CC">
          <w:rPr>
            <w:rStyle w:val="af0"/>
            <w:noProof/>
            <w:sz w:val="28"/>
            <w:szCs w:val="28"/>
          </w:rPr>
          <w:t xml:space="preserve"> </w:t>
        </w:r>
        <w:r w:rsidR="001358CC" w:rsidRPr="001358CC">
          <w:rPr>
            <w:rStyle w:val="af0"/>
            <w:bCs/>
            <w:noProof/>
            <w:sz w:val="28"/>
            <w:szCs w:val="28"/>
          </w:rPr>
          <w:t>ограничениям</w:t>
        </w:r>
        <w:r w:rsidR="001358CC" w:rsidRPr="001358CC">
          <w:rPr>
            <w:noProof/>
            <w:webHidden/>
            <w:sz w:val="28"/>
            <w:szCs w:val="28"/>
          </w:rPr>
          <w:tab/>
        </w:r>
        <w:r w:rsidRPr="001358CC">
          <w:rPr>
            <w:noProof/>
            <w:webHidden/>
            <w:sz w:val="28"/>
            <w:szCs w:val="28"/>
          </w:rPr>
          <w:fldChar w:fldCharType="begin"/>
        </w:r>
        <w:r w:rsidR="001358CC" w:rsidRPr="001358CC">
          <w:rPr>
            <w:noProof/>
            <w:webHidden/>
            <w:sz w:val="28"/>
            <w:szCs w:val="28"/>
          </w:rPr>
          <w:instrText xml:space="preserve"> PAGEREF _Toc266863158 \h </w:instrText>
        </w:r>
        <w:r w:rsidRPr="001358CC">
          <w:rPr>
            <w:noProof/>
            <w:webHidden/>
            <w:sz w:val="28"/>
            <w:szCs w:val="28"/>
          </w:rPr>
        </w:r>
        <w:r w:rsidRPr="001358CC">
          <w:rPr>
            <w:noProof/>
            <w:webHidden/>
            <w:sz w:val="28"/>
            <w:szCs w:val="28"/>
          </w:rPr>
          <w:fldChar w:fldCharType="separate"/>
        </w:r>
        <w:r w:rsidR="00E8236F">
          <w:rPr>
            <w:noProof/>
            <w:webHidden/>
            <w:sz w:val="28"/>
            <w:szCs w:val="28"/>
          </w:rPr>
          <w:t>27</w:t>
        </w:r>
        <w:r w:rsidRPr="001358CC">
          <w:rPr>
            <w:noProof/>
            <w:webHidden/>
            <w:sz w:val="28"/>
            <w:szCs w:val="28"/>
          </w:rPr>
          <w:fldChar w:fldCharType="end"/>
        </w:r>
      </w:hyperlink>
    </w:p>
    <w:p w:rsidR="001358CC" w:rsidRDefault="00EB3DE3" w:rsidP="003950D0">
      <w:pPr>
        <w:pStyle w:val="11"/>
        <w:spacing w:line="360" w:lineRule="auto"/>
        <w:rPr>
          <w:noProof/>
        </w:rPr>
      </w:pPr>
      <w:hyperlink w:anchor="_Toc266863159" w:history="1">
        <w:r w:rsidR="001358CC" w:rsidRPr="001358CC">
          <w:rPr>
            <w:rStyle w:val="af0"/>
            <w:noProof/>
            <w:sz w:val="28"/>
            <w:szCs w:val="28"/>
          </w:rPr>
          <w:t>4. План реализации Схемы территориального планирования Поспелихинского района</w:t>
        </w:r>
        <w:r w:rsidR="001358CC" w:rsidRPr="001358CC">
          <w:rPr>
            <w:noProof/>
            <w:webHidden/>
            <w:sz w:val="28"/>
            <w:szCs w:val="28"/>
          </w:rPr>
          <w:tab/>
        </w:r>
        <w:r w:rsidRPr="001358CC">
          <w:rPr>
            <w:noProof/>
            <w:webHidden/>
            <w:sz w:val="28"/>
            <w:szCs w:val="28"/>
          </w:rPr>
          <w:fldChar w:fldCharType="begin"/>
        </w:r>
        <w:r w:rsidR="001358CC" w:rsidRPr="001358CC">
          <w:rPr>
            <w:noProof/>
            <w:webHidden/>
            <w:sz w:val="28"/>
            <w:szCs w:val="28"/>
          </w:rPr>
          <w:instrText xml:space="preserve"> PAGEREF _Toc266863159 \h </w:instrText>
        </w:r>
        <w:r w:rsidRPr="001358CC">
          <w:rPr>
            <w:noProof/>
            <w:webHidden/>
            <w:sz w:val="28"/>
            <w:szCs w:val="28"/>
          </w:rPr>
        </w:r>
        <w:r w:rsidRPr="001358CC">
          <w:rPr>
            <w:noProof/>
            <w:webHidden/>
            <w:sz w:val="28"/>
            <w:szCs w:val="28"/>
          </w:rPr>
          <w:fldChar w:fldCharType="separate"/>
        </w:r>
        <w:r w:rsidR="00E8236F">
          <w:rPr>
            <w:noProof/>
            <w:webHidden/>
            <w:sz w:val="28"/>
            <w:szCs w:val="28"/>
          </w:rPr>
          <w:t>31</w:t>
        </w:r>
        <w:r w:rsidRPr="001358CC">
          <w:rPr>
            <w:noProof/>
            <w:webHidden/>
            <w:sz w:val="28"/>
            <w:szCs w:val="28"/>
          </w:rPr>
          <w:fldChar w:fldCharType="end"/>
        </w:r>
      </w:hyperlink>
    </w:p>
    <w:p w:rsidR="00EC5993" w:rsidRPr="00EC5993" w:rsidRDefault="00EC5993" w:rsidP="00EC5993">
      <w:pPr>
        <w:rPr>
          <w:rFonts w:eastAsiaTheme="minorEastAsia"/>
          <w:noProof/>
          <w:sz w:val="28"/>
          <w:szCs w:val="28"/>
        </w:rPr>
      </w:pPr>
      <w:r w:rsidRPr="00EC5993">
        <w:rPr>
          <w:rFonts w:eastAsiaTheme="minorEastAsia"/>
          <w:noProof/>
          <w:sz w:val="28"/>
          <w:szCs w:val="28"/>
        </w:rPr>
        <w:t>5. Основные технико-экономические показатели Схемы территориального планирования Поспелихинского</w:t>
      </w:r>
      <w:r>
        <w:rPr>
          <w:rFonts w:eastAsiaTheme="minorEastAsia"/>
          <w:noProof/>
          <w:sz w:val="28"/>
          <w:szCs w:val="28"/>
        </w:rPr>
        <w:t xml:space="preserve"> </w:t>
      </w:r>
      <w:r w:rsidRPr="00EC5993">
        <w:rPr>
          <w:rFonts w:eastAsiaTheme="minorEastAsia"/>
          <w:noProof/>
          <w:sz w:val="28"/>
          <w:szCs w:val="28"/>
        </w:rPr>
        <w:t>ра</w:t>
      </w:r>
      <w:r>
        <w:rPr>
          <w:rFonts w:eastAsiaTheme="minorEastAsia"/>
          <w:noProof/>
          <w:sz w:val="28"/>
          <w:szCs w:val="28"/>
        </w:rPr>
        <w:t>йона………………………</w:t>
      </w:r>
      <w:r w:rsidRPr="00EC5993">
        <w:rPr>
          <w:rFonts w:eastAsiaTheme="minorEastAsia"/>
          <w:noProof/>
          <w:sz w:val="28"/>
          <w:szCs w:val="28"/>
        </w:rPr>
        <w:t>……………….</w:t>
      </w:r>
    </w:p>
    <w:p w:rsidR="001358CC" w:rsidRPr="001358CC" w:rsidRDefault="00EB3DE3" w:rsidP="003950D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66863160" w:history="1">
        <w:r w:rsidR="001358CC" w:rsidRPr="001358CC">
          <w:rPr>
            <w:rStyle w:val="af0"/>
            <w:noProof/>
            <w:sz w:val="28"/>
            <w:szCs w:val="28"/>
          </w:rPr>
          <w:t>П Р И Л О Ж Е Н И Я</w:t>
        </w:r>
        <w:r w:rsidR="001358CC" w:rsidRPr="001358CC">
          <w:rPr>
            <w:noProof/>
            <w:webHidden/>
            <w:sz w:val="28"/>
            <w:szCs w:val="28"/>
          </w:rPr>
          <w:tab/>
        </w:r>
        <w:r w:rsidRPr="001358CC">
          <w:rPr>
            <w:noProof/>
            <w:webHidden/>
            <w:sz w:val="28"/>
            <w:szCs w:val="28"/>
          </w:rPr>
          <w:fldChar w:fldCharType="begin"/>
        </w:r>
        <w:r w:rsidR="001358CC" w:rsidRPr="001358CC">
          <w:rPr>
            <w:noProof/>
            <w:webHidden/>
            <w:sz w:val="28"/>
            <w:szCs w:val="28"/>
          </w:rPr>
          <w:instrText xml:space="preserve"> PAGEREF _Toc266863160 \h </w:instrText>
        </w:r>
        <w:r w:rsidRPr="001358CC">
          <w:rPr>
            <w:noProof/>
            <w:webHidden/>
            <w:sz w:val="28"/>
            <w:szCs w:val="28"/>
          </w:rPr>
        </w:r>
        <w:r w:rsidRPr="001358CC">
          <w:rPr>
            <w:noProof/>
            <w:webHidden/>
            <w:sz w:val="28"/>
            <w:szCs w:val="28"/>
          </w:rPr>
          <w:fldChar w:fldCharType="separate"/>
        </w:r>
        <w:r w:rsidR="00E8236F">
          <w:rPr>
            <w:noProof/>
            <w:webHidden/>
            <w:sz w:val="28"/>
            <w:szCs w:val="28"/>
          </w:rPr>
          <w:t>36</w:t>
        </w:r>
        <w:r w:rsidRPr="001358CC">
          <w:rPr>
            <w:noProof/>
            <w:webHidden/>
            <w:sz w:val="28"/>
            <w:szCs w:val="28"/>
          </w:rPr>
          <w:fldChar w:fldCharType="end"/>
        </w:r>
      </w:hyperlink>
    </w:p>
    <w:p w:rsidR="00D42FA6" w:rsidRPr="001358CC" w:rsidRDefault="00EB3DE3" w:rsidP="003950D0">
      <w:pPr>
        <w:widowControl w:val="0"/>
        <w:shd w:val="clear" w:color="auto" w:fill="FFFFFF"/>
        <w:spacing w:before="10" w:line="360" w:lineRule="auto"/>
        <w:jc w:val="both"/>
        <w:rPr>
          <w:spacing w:val="-2"/>
          <w:sz w:val="28"/>
          <w:szCs w:val="28"/>
          <w:highlight w:val="cyan"/>
        </w:rPr>
      </w:pPr>
      <w:r w:rsidRPr="001358CC">
        <w:rPr>
          <w:spacing w:val="-2"/>
          <w:sz w:val="28"/>
          <w:szCs w:val="28"/>
          <w:highlight w:val="cyan"/>
        </w:rPr>
        <w:fldChar w:fldCharType="end"/>
      </w:r>
    </w:p>
    <w:p w:rsidR="00D42FA6" w:rsidRPr="00FA722A" w:rsidRDefault="00D42FA6" w:rsidP="00FA722A">
      <w:pPr>
        <w:widowControl w:val="0"/>
        <w:shd w:val="clear" w:color="auto" w:fill="FFFFFF"/>
        <w:spacing w:before="10"/>
        <w:jc w:val="both"/>
        <w:rPr>
          <w:spacing w:val="-2"/>
          <w:sz w:val="28"/>
          <w:szCs w:val="28"/>
          <w:highlight w:val="cyan"/>
        </w:rPr>
        <w:sectPr w:rsidR="00D42FA6" w:rsidRPr="00FA722A" w:rsidSect="007312B9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E4930" w:rsidRDefault="003E4930" w:rsidP="00DF15F6">
      <w:pPr>
        <w:widowControl w:val="0"/>
        <w:shd w:val="clear" w:color="auto" w:fill="FFFFFF"/>
        <w:spacing w:before="10" w:line="360" w:lineRule="auto"/>
        <w:ind w:firstLine="708"/>
        <w:jc w:val="both"/>
        <w:rPr>
          <w:sz w:val="28"/>
          <w:szCs w:val="28"/>
        </w:rPr>
      </w:pPr>
      <w:r w:rsidRPr="009559B8">
        <w:rPr>
          <w:sz w:val="28"/>
          <w:szCs w:val="28"/>
        </w:rPr>
        <w:lastRenderedPageBreak/>
        <w:t>Схема территориального планирования выполнена коллективом авт</w:t>
      </w:r>
      <w:r w:rsidRPr="009559B8">
        <w:rPr>
          <w:sz w:val="28"/>
          <w:szCs w:val="28"/>
        </w:rPr>
        <w:t>о</w:t>
      </w:r>
      <w:r w:rsidRPr="009559B8">
        <w:rPr>
          <w:sz w:val="28"/>
          <w:szCs w:val="28"/>
        </w:rPr>
        <w:t>ров в составе:</w:t>
      </w:r>
    </w:p>
    <w:p w:rsidR="009559B8" w:rsidRPr="009559B8" w:rsidRDefault="009559B8" w:rsidP="005D2BFC">
      <w:pPr>
        <w:widowControl w:val="0"/>
        <w:shd w:val="clear" w:color="auto" w:fill="FFFFFF"/>
        <w:spacing w:before="10" w:line="360" w:lineRule="auto"/>
        <w:jc w:val="both"/>
        <w:rPr>
          <w:spacing w:val="-2"/>
          <w:sz w:val="28"/>
          <w:szCs w:val="28"/>
        </w:rPr>
      </w:pPr>
    </w:p>
    <w:p w:rsidR="003E4930" w:rsidRPr="009559B8" w:rsidRDefault="003E4930" w:rsidP="009559B8">
      <w:pPr>
        <w:widowControl w:val="0"/>
        <w:shd w:val="clear" w:color="auto" w:fill="FFFFFF"/>
        <w:tabs>
          <w:tab w:val="left" w:pos="-1680"/>
        </w:tabs>
        <w:spacing w:line="480" w:lineRule="auto"/>
        <w:rPr>
          <w:sz w:val="28"/>
          <w:szCs w:val="28"/>
        </w:rPr>
      </w:pPr>
      <w:r w:rsidRPr="009559B8">
        <w:rPr>
          <w:sz w:val="28"/>
          <w:szCs w:val="28"/>
        </w:rPr>
        <w:t>Красноярова Б.</w:t>
      </w:r>
      <w:r w:rsidR="00187E20" w:rsidRPr="009559B8">
        <w:rPr>
          <w:sz w:val="28"/>
          <w:szCs w:val="28"/>
        </w:rPr>
        <w:t xml:space="preserve">А., д.г.н., проф. – разделы </w:t>
      </w:r>
      <w:r w:rsidR="009559B8" w:rsidRPr="009559B8">
        <w:rPr>
          <w:sz w:val="28"/>
          <w:szCs w:val="28"/>
        </w:rPr>
        <w:t>1,</w:t>
      </w:r>
      <w:r w:rsidR="009559B8">
        <w:rPr>
          <w:sz w:val="28"/>
          <w:szCs w:val="28"/>
        </w:rPr>
        <w:t xml:space="preserve"> </w:t>
      </w:r>
      <w:r w:rsidR="009559B8" w:rsidRPr="009559B8">
        <w:rPr>
          <w:sz w:val="28"/>
          <w:szCs w:val="28"/>
        </w:rPr>
        <w:t xml:space="preserve">2, </w:t>
      </w:r>
      <w:r w:rsidR="009559B8">
        <w:rPr>
          <w:sz w:val="28"/>
          <w:szCs w:val="28"/>
        </w:rPr>
        <w:t>3, 4.</w:t>
      </w:r>
    </w:p>
    <w:p w:rsidR="00D25F73" w:rsidRPr="009559B8" w:rsidRDefault="00187E20" w:rsidP="009559B8">
      <w:pPr>
        <w:widowControl w:val="0"/>
        <w:shd w:val="clear" w:color="auto" w:fill="FFFFFF"/>
        <w:tabs>
          <w:tab w:val="left" w:pos="-1680"/>
        </w:tabs>
        <w:spacing w:line="480" w:lineRule="auto"/>
        <w:rPr>
          <w:sz w:val="28"/>
          <w:szCs w:val="28"/>
        </w:rPr>
      </w:pPr>
      <w:proofErr w:type="spellStart"/>
      <w:r w:rsidRPr="009559B8">
        <w:rPr>
          <w:sz w:val="28"/>
          <w:szCs w:val="28"/>
        </w:rPr>
        <w:t>Спирин</w:t>
      </w:r>
      <w:r w:rsidR="00C90E48" w:rsidRPr="009559B8">
        <w:rPr>
          <w:sz w:val="28"/>
          <w:szCs w:val="28"/>
        </w:rPr>
        <w:t>а</w:t>
      </w:r>
      <w:proofErr w:type="spellEnd"/>
      <w:r w:rsidR="00E33F67" w:rsidRPr="009559B8">
        <w:rPr>
          <w:sz w:val="28"/>
          <w:szCs w:val="28"/>
        </w:rPr>
        <w:t xml:space="preserve"> </w:t>
      </w:r>
      <w:r w:rsidR="00E722F5" w:rsidRPr="009559B8">
        <w:rPr>
          <w:sz w:val="28"/>
          <w:szCs w:val="28"/>
        </w:rPr>
        <w:t>Н</w:t>
      </w:r>
      <w:r w:rsidR="00E33F67" w:rsidRPr="009559B8">
        <w:rPr>
          <w:sz w:val="28"/>
          <w:szCs w:val="28"/>
        </w:rPr>
        <w:t xml:space="preserve">. </w:t>
      </w:r>
      <w:r w:rsidR="00E722F5" w:rsidRPr="009559B8">
        <w:rPr>
          <w:sz w:val="28"/>
          <w:szCs w:val="28"/>
        </w:rPr>
        <w:t>И</w:t>
      </w:r>
      <w:r w:rsidR="00E33F67" w:rsidRPr="009559B8">
        <w:rPr>
          <w:sz w:val="28"/>
          <w:szCs w:val="28"/>
        </w:rPr>
        <w:t xml:space="preserve">., </w:t>
      </w:r>
      <w:proofErr w:type="spellStart"/>
      <w:r w:rsidR="009559B8" w:rsidRPr="009559B8">
        <w:rPr>
          <w:sz w:val="28"/>
          <w:szCs w:val="28"/>
        </w:rPr>
        <w:t>асп</w:t>
      </w:r>
      <w:proofErr w:type="spellEnd"/>
      <w:r w:rsidR="009559B8" w:rsidRPr="009559B8">
        <w:rPr>
          <w:sz w:val="28"/>
          <w:szCs w:val="28"/>
        </w:rPr>
        <w:t>.</w:t>
      </w:r>
      <w:r w:rsidR="00E33F67" w:rsidRPr="009559B8">
        <w:rPr>
          <w:sz w:val="28"/>
          <w:szCs w:val="28"/>
        </w:rPr>
        <w:t xml:space="preserve"> – раздел</w:t>
      </w:r>
      <w:r w:rsidRPr="009559B8">
        <w:rPr>
          <w:sz w:val="28"/>
          <w:szCs w:val="28"/>
        </w:rPr>
        <w:t xml:space="preserve"> </w:t>
      </w:r>
      <w:r w:rsidR="009559B8" w:rsidRPr="009559B8">
        <w:rPr>
          <w:sz w:val="28"/>
          <w:szCs w:val="28"/>
        </w:rPr>
        <w:t>3.2.7</w:t>
      </w:r>
      <w:r w:rsidRPr="009559B8">
        <w:rPr>
          <w:sz w:val="28"/>
          <w:szCs w:val="28"/>
        </w:rPr>
        <w:t>.</w:t>
      </w:r>
    </w:p>
    <w:p w:rsidR="009559B8" w:rsidRPr="009559B8" w:rsidRDefault="009559B8" w:rsidP="009559B8">
      <w:pPr>
        <w:widowControl w:val="0"/>
        <w:spacing w:line="480" w:lineRule="auto"/>
        <w:jc w:val="both"/>
        <w:rPr>
          <w:sz w:val="28"/>
          <w:szCs w:val="28"/>
        </w:rPr>
      </w:pPr>
      <w:r w:rsidRPr="00E11C46">
        <w:rPr>
          <w:sz w:val="28"/>
          <w:szCs w:val="28"/>
        </w:rPr>
        <w:t>Козырева Ж. С., арх. – разделы</w:t>
      </w:r>
      <w:r>
        <w:rPr>
          <w:sz w:val="28"/>
          <w:szCs w:val="28"/>
        </w:rPr>
        <w:t xml:space="preserve"> </w:t>
      </w:r>
      <w:r w:rsidRPr="009559B8">
        <w:rPr>
          <w:sz w:val="28"/>
          <w:szCs w:val="28"/>
        </w:rPr>
        <w:t>3.2.2</w:t>
      </w:r>
      <w:r>
        <w:rPr>
          <w:sz w:val="28"/>
          <w:szCs w:val="28"/>
        </w:rPr>
        <w:t xml:space="preserve">, </w:t>
      </w:r>
      <w:r w:rsidRPr="009559B8">
        <w:rPr>
          <w:sz w:val="28"/>
          <w:szCs w:val="28"/>
        </w:rPr>
        <w:t>3.2.</w:t>
      </w:r>
      <w:r>
        <w:rPr>
          <w:sz w:val="28"/>
          <w:szCs w:val="28"/>
        </w:rPr>
        <w:t xml:space="preserve">3, </w:t>
      </w:r>
      <w:r w:rsidRPr="009559B8">
        <w:rPr>
          <w:sz w:val="28"/>
          <w:szCs w:val="28"/>
        </w:rPr>
        <w:t>3.2.</w:t>
      </w:r>
      <w:r>
        <w:rPr>
          <w:sz w:val="28"/>
          <w:szCs w:val="28"/>
        </w:rPr>
        <w:t>4.</w:t>
      </w:r>
    </w:p>
    <w:p w:rsidR="009559B8" w:rsidRPr="00E11C46" w:rsidRDefault="009559B8" w:rsidP="009559B8">
      <w:pPr>
        <w:widowControl w:val="0"/>
        <w:spacing w:line="480" w:lineRule="auto"/>
        <w:jc w:val="both"/>
        <w:rPr>
          <w:spacing w:val="-6"/>
          <w:sz w:val="28"/>
          <w:szCs w:val="28"/>
        </w:rPr>
      </w:pPr>
      <w:r w:rsidRPr="00E11C46">
        <w:rPr>
          <w:spacing w:val="-6"/>
          <w:sz w:val="28"/>
          <w:szCs w:val="28"/>
        </w:rPr>
        <w:t xml:space="preserve">Шмидт О. Г., </w:t>
      </w:r>
      <w:proofErr w:type="gramStart"/>
      <w:r w:rsidRPr="00E11C46">
        <w:rPr>
          <w:spacing w:val="-6"/>
          <w:sz w:val="28"/>
          <w:szCs w:val="28"/>
        </w:rPr>
        <w:t>к</w:t>
      </w:r>
      <w:proofErr w:type="gramEnd"/>
      <w:r w:rsidRPr="00E11C46">
        <w:rPr>
          <w:spacing w:val="-6"/>
          <w:sz w:val="28"/>
          <w:szCs w:val="28"/>
        </w:rPr>
        <w:t>.и.н., с.н.</w:t>
      </w:r>
      <w:proofErr w:type="gramStart"/>
      <w:r w:rsidRPr="00E11C46">
        <w:rPr>
          <w:spacing w:val="-6"/>
          <w:sz w:val="28"/>
          <w:szCs w:val="28"/>
        </w:rPr>
        <w:t>с</w:t>
      </w:r>
      <w:proofErr w:type="gramEnd"/>
      <w:r w:rsidRPr="00E11C46">
        <w:rPr>
          <w:spacing w:val="-6"/>
          <w:sz w:val="28"/>
          <w:szCs w:val="28"/>
        </w:rPr>
        <w:t>. отдела археологии НПЦ «Наследие» – разделы 3.2.</w:t>
      </w:r>
      <w:r>
        <w:rPr>
          <w:spacing w:val="-6"/>
          <w:sz w:val="28"/>
          <w:szCs w:val="28"/>
        </w:rPr>
        <w:t>5.</w:t>
      </w:r>
    </w:p>
    <w:p w:rsidR="009559B8" w:rsidRPr="00E11C46" w:rsidRDefault="009559B8" w:rsidP="009559B8">
      <w:pPr>
        <w:widowControl w:val="0"/>
        <w:spacing w:line="480" w:lineRule="auto"/>
        <w:jc w:val="both"/>
        <w:rPr>
          <w:sz w:val="28"/>
          <w:szCs w:val="28"/>
        </w:rPr>
      </w:pPr>
      <w:r w:rsidRPr="00E11C46">
        <w:rPr>
          <w:sz w:val="28"/>
          <w:szCs w:val="28"/>
        </w:rPr>
        <w:t>Коровина Т. Р., рук</w:t>
      </w:r>
      <w:proofErr w:type="gramStart"/>
      <w:r w:rsidRPr="00E11C46">
        <w:rPr>
          <w:sz w:val="28"/>
          <w:szCs w:val="28"/>
        </w:rPr>
        <w:t>.</w:t>
      </w:r>
      <w:proofErr w:type="gramEnd"/>
      <w:r w:rsidRPr="00E11C46">
        <w:rPr>
          <w:sz w:val="28"/>
          <w:szCs w:val="28"/>
        </w:rPr>
        <w:t xml:space="preserve"> </w:t>
      </w:r>
      <w:proofErr w:type="gramStart"/>
      <w:r w:rsidRPr="00E11C46">
        <w:rPr>
          <w:sz w:val="28"/>
          <w:szCs w:val="28"/>
        </w:rPr>
        <w:t>г</w:t>
      </w:r>
      <w:proofErr w:type="gramEnd"/>
      <w:r w:rsidRPr="00E11C46">
        <w:rPr>
          <w:sz w:val="28"/>
          <w:szCs w:val="28"/>
        </w:rPr>
        <w:t>руппы – картографическое обеспечение.</w:t>
      </w:r>
    </w:p>
    <w:p w:rsidR="000B29A3" w:rsidRPr="007556A5" w:rsidRDefault="000B29A3" w:rsidP="009559B8">
      <w:pPr>
        <w:pStyle w:val="120"/>
        <w:spacing w:line="480" w:lineRule="auto"/>
        <w:rPr>
          <w:highlight w:val="cyan"/>
        </w:rPr>
      </w:pPr>
    </w:p>
    <w:p w:rsidR="00505F4D" w:rsidRPr="009C2175" w:rsidRDefault="00615021" w:rsidP="009C2175">
      <w:pPr>
        <w:pStyle w:val="13"/>
      </w:pPr>
      <w:r w:rsidRPr="007556A5">
        <w:rPr>
          <w:sz w:val="24"/>
          <w:szCs w:val="24"/>
          <w:highlight w:val="cyan"/>
        </w:rPr>
        <w:br w:type="page"/>
      </w:r>
      <w:bookmarkStart w:id="2" w:name="_Toc266863146"/>
      <w:r w:rsidR="00505F4D" w:rsidRPr="009C2175">
        <w:lastRenderedPageBreak/>
        <w:t xml:space="preserve">1. </w:t>
      </w:r>
      <w:r w:rsidR="00142B55" w:rsidRPr="009C2175">
        <w:t>Общие положения</w:t>
      </w:r>
      <w:bookmarkEnd w:id="2"/>
    </w:p>
    <w:p w:rsidR="00CA1BC2" w:rsidRPr="007B1BB7" w:rsidRDefault="00CA1BC2" w:rsidP="007B1BB7">
      <w:pPr>
        <w:widowControl w:val="0"/>
        <w:spacing w:line="360" w:lineRule="auto"/>
        <w:ind w:firstLine="709"/>
        <w:jc w:val="center"/>
        <w:rPr>
          <w:b/>
          <w:sz w:val="36"/>
          <w:szCs w:val="36"/>
          <w:highlight w:val="cyan"/>
        </w:rPr>
      </w:pPr>
    </w:p>
    <w:bookmarkEnd w:id="0"/>
    <w:bookmarkEnd w:id="1"/>
    <w:p w:rsidR="007556A5" w:rsidRPr="0079124F" w:rsidRDefault="007556A5" w:rsidP="007B1BB7">
      <w:pPr>
        <w:pStyle w:val="a4"/>
        <w:widowControl w:val="0"/>
        <w:spacing w:line="360" w:lineRule="auto"/>
        <w:ind w:firstLine="709"/>
        <w:rPr>
          <w:szCs w:val="28"/>
        </w:rPr>
      </w:pPr>
      <w:r w:rsidRPr="0079124F">
        <w:rPr>
          <w:szCs w:val="28"/>
        </w:rPr>
        <w:t>В соответствии с действующим Градостроительным кодексом РФ, те</w:t>
      </w:r>
      <w:r w:rsidRPr="0079124F">
        <w:rPr>
          <w:szCs w:val="28"/>
        </w:rPr>
        <w:t>р</w:t>
      </w:r>
      <w:r w:rsidRPr="0079124F">
        <w:rPr>
          <w:szCs w:val="28"/>
        </w:rPr>
        <w:t>риториальное планирование – планирование развития территории, в том чи</w:t>
      </w:r>
      <w:r w:rsidRPr="0079124F">
        <w:rPr>
          <w:szCs w:val="28"/>
        </w:rPr>
        <w:t>с</w:t>
      </w:r>
      <w:r w:rsidRPr="0079124F">
        <w:rPr>
          <w:szCs w:val="28"/>
        </w:rPr>
        <w:t>ле для установления функциональных зон, зон планируемого размещения объектов капитального строительства для государственных и муниципал</w:t>
      </w:r>
      <w:r w:rsidRPr="0079124F">
        <w:rPr>
          <w:szCs w:val="28"/>
        </w:rPr>
        <w:t>ь</w:t>
      </w:r>
      <w:r w:rsidRPr="0079124F">
        <w:rPr>
          <w:szCs w:val="28"/>
        </w:rPr>
        <w:t>ных нужд, зон с особыми условиями использования территории.</w:t>
      </w:r>
    </w:p>
    <w:p w:rsidR="007556A5" w:rsidRPr="0079124F" w:rsidRDefault="007556A5" w:rsidP="007556A5">
      <w:pPr>
        <w:pStyle w:val="a4"/>
        <w:widowControl w:val="0"/>
        <w:spacing w:line="360" w:lineRule="auto"/>
        <w:ind w:firstLine="709"/>
        <w:rPr>
          <w:color w:val="000000"/>
        </w:rPr>
      </w:pPr>
      <w:r w:rsidRPr="0079124F">
        <w:rPr>
          <w:color w:val="000000"/>
        </w:rPr>
        <w:t>Территориальное планирование направлено на определение в докуме</w:t>
      </w:r>
      <w:r w:rsidRPr="0079124F">
        <w:rPr>
          <w:color w:val="000000"/>
        </w:rPr>
        <w:t>н</w:t>
      </w:r>
      <w:r w:rsidRPr="0079124F">
        <w:rPr>
          <w:color w:val="000000"/>
        </w:rPr>
        <w:t>тах территориального планирования назначения территорий исходя из сов</w:t>
      </w:r>
      <w:r w:rsidRPr="0079124F">
        <w:rPr>
          <w:color w:val="000000"/>
        </w:rPr>
        <w:t>о</w:t>
      </w:r>
      <w:r w:rsidRPr="0079124F">
        <w:rPr>
          <w:color w:val="000000"/>
        </w:rPr>
        <w:t>купности социальных, экономических, экологических и иных факторов в ц</w:t>
      </w:r>
      <w:r w:rsidRPr="0079124F">
        <w:rPr>
          <w:color w:val="000000"/>
        </w:rPr>
        <w:t>е</w:t>
      </w:r>
      <w:r w:rsidRPr="0079124F">
        <w:rPr>
          <w:color w:val="000000"/>
        </w:rPr>
        <w:t>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:rsidR="007556A5" w:rsidRPr="0079124F" w:rsidRDefault="007556A5" w:rsidP="007556A5">
      <w:pPr>
        <w:pStyle w:val="a4"/>
        <w:widowControl w:val="0"/>
        <w:spacing w:line="360" w:lineRule="auto"/>
        <w:ind w:firstLine="709"/>
        <w:rPr>
          <w:szCs w:val="28"/>
        </w:rPr>
      </w:pPr>
      <w:r w:rsidRPr="0079124F">
        <w:rPr>
          <w:szCs w:val="28"/>
        </w:rPr>
        <w:t xml:space="preserve">Концепция устойчивого развития сельской местности в России, а именно к таким территориям относится </w:t>
      </w:r>
      <w:proofErr w:type="spellStart"/>
      <w:r w:rsidRPr="0079124F">
        <w:rPr>
          <w:szCs w:val="28"/>
        </w:rPr>
        <w:t>Поспелихинский</w:t>
      </w:r>
      <w:proofErr w:type="spellEnd"/>
      <w:r w:rsidRPr="0079124F">
        <w:rPr>
          <w:szCs w:val="28"/>
        </w:rPr>
        <w:t xml:space="preserve"> район Алтайского края, является важнейшим аспектом государственной стратегии в составе с</w:t>
      </w:r>
      <w:r w:rsidRPr="0079124F">
        <w:rPr>
          <w:szCs w:val="28"/>
        </w:rPr>
        <w:t>о</w:t>
      </w:r>
      <w:r w:rsidRPr="0079124F">
        <w:rPr>
          <w:szCs w:val="28"/>
        </w:rPr>
        <w:t xml:space="preserve">циальных программ страны и </w:t>
      </w:r>
      <w:r w:rsidR="00A9148A" w:rsidRPr="00A9148A">
        <w:rPr>
          <w:szCs w:val="28"/>
        </w:rPr>
        <w:t>о</w:t>
      </w:r>
      <w:r w:rsidRPr="00A9148A">
        <w:rPr>
          <w:szCs w:val="28"/>
        </w:rPr>
        <w:t>сновных направлений агропродовольствен</w:t>
      </w:r>
      <w:r w:rsidR="00A9148A" w:rsidRPr="00A9148A">
        <w:rPr>
          <w:szCs w:val="28"/>
        </w:rPr>
        <w:t>ной политики Правительства РФ.</w:t>
      </w:r>
      <w:r w:rsidR="00A9148A">
        <w:rPr>
          <w:szCs w:val="28"/>
        </w:rPr>
        <w:t xml:space="preserve"> </w:t>
      </w:r>
      <w:r w:rsidRPr="00A9148A">
        <w:rPr>
          <w:szCs w:val="28"/>
        </w:rPr>
        <w:t xml:space="preserve"> Важнейшими компонентами современной</w:t>
      </w:r>
      <w:r w:rsidRPr="0079124F">
        <w:rPr>
          <w:szCs w:val="28"/>
        </w:rPr>
        <w:t xml:space="preserve"> стратегии являются:</w:t>
      </w:r>
    </w:p>
    <w:p w:rsidR="007556A5" w:rsidRPr="0079124F" w:rsidRDefault="00E77155" w:rsidP="00E77155">
      <w:pPr>
        <w:pStyle w:val="a4"/>
        <w:widowControl w:val="0"/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="007556A5" w:rsidRPr="0079124F">
        <w:rPr>
          <w:szCs w:val="28"/>
        </w:rPr>
        <w:t>обеспечение экономического роста в сельском хозяйстве;</w:t>
      </w:r>
    </w:p>
    <w:p w:rsidR="007556A5" w:rsidRPr="0079124F" w:rsidRDefault="00E77155" w:rsidP="00E77155">
      <w:pPr>
        <w:pStyle w:val="a4"/>
        <w:widowControl w:val="0"/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="007556A5" w:rsidRPr="0079124F">
        <w:rPr>
          <w:szCs w:val="28"/>
        </w:rPr>
        <w:t>развитие несельскохозяйственного сектора в сельской местности;</w:t>
      </w:r>
    </w:p>
    <w:p w:rsidR="007556A5" w:rsidRPr="0079124F" w:rsidRDefault="00E77155" w:rsidP="00E77155">
      <w:pPr>
        <w:pStyle w:val="a4"/>
        <w:widowControl w:val="0"/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="007556A5" w:rsidRPr="0079124F">
        <w:rPr>
          <w:szCs w:val="28"/>
        </w:rPr>
        <w:t>борьба с бедностью населения;</w:t>
      </w:r>
    </w:p>
    <w:p w:rsidR="007556A5" w:rsidRPr="0079124F" w:rsidRDefault="00E77155" w:rsidP="00E77155">
      <w:pPr>
        <w:pStyle w:val="a4"/>
        <w:widowControl w:val="0"/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="007556A5" w:rsidRPr="0079124F">
        <w:rPr>
          <w:szCs w:val="28"/>
        </w:rPr>
        <w:t>усиление жизнеспособности объектов социальной сферы;</w:t>
      </w:r>
    </w:p>
    <w:p w:rsidR="007556A5" w:rsidRPr="0079124F" w:rsidRDefault="00E77155" w:rsidP="00E77155">
      <w:pPr>
        <w:pStyle w:val="a4"/>
        <w:widowControl w:val="0"/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="007556A5" w:rsidRPr="0079124F">
        <w:rPr>
          <w:szCs w:val="28"/>
        </w:rPr>
        <w:t>поддержка местных инициатив и местных органов власти, развитие местн</w:t>
      </w:r>
      <w:r w:rsidR="007556A5" w:rsidRPr="0079124F">
        <w:rPr>
          <w:szCs w:val="28"/>
        </w:rPr>
        <w:t>о</w:t>
      </w:r>
      <w:r w:rsidR="007556A5" w:rsidRPr="0079124F">
        <w:rPr>
          <w:szCs w:val="28"/>
        </w:rPr>
        <w:t>го самоуправления.</w:t>
      </w:r>
    </w:p>
    <w:p w:rsidR="007556A5" w:rsidRPr="0079124F" w:rsidRDefault="007556A5" w:rsidP="007556A5">
      <w:pPr>
        <w:pStyle w:val="a4"/>
        <w:widowControl w:val="0"/>
        <w:spacing w:line="360" w:lineRule="auto"/>
        <w:ind w:firstLine="709"/>
        <w:rPr>
          <w:szCs w:val="28"/>
        </w:rPr>
      </w:pPr>
      <w:r w:rsidRPr="0079124F">
        <w:rPr>
          <w:szCs w:val="28"/>
        </w:rPr>
        <w:t>Схема территориального планирования муниципального района вкл</w:t>
      </w:r>
      <w:r w:rsidRPr="0079124F">
        <w:rPr>
          <w:szCs w:val="28"/>
        </w:rPr>
        <w:t>ю</w:t>
      </w:r>
      <w:r w:rsidRPr="0079124F">
        <w:rPr>
          <w:szCs w:val="28"/>
        </w:rPr>
        <w:t>чает специальные карты (схемы) и текстовую часть с информацией о состо</w:t>
      </w:r>
      <w:r w:rsidRPr="0079124F">
        <w:rPr>
          <w:szCs w:val="28"/>
        </w:rPr>
        <w:t>я</w:t>
      </w:r>
      <w:r w:rsidRPr="0079124F">
        <w:rPr>
          <w:szCs w:val="28"/>
        </w:rPr>
        <w:t>нии соответствующей территории и о возможных направлениях и огранич</w:t>
      </w:r>
      <w:r w:rsidRPr="0079124F">
        <w:rPr>
          <w:szCs w:val="28"/>
        </w:rPr>
        <w:t>е</w:t>
      </w:r>
      <w:r w:rsidRPr="0079124F">
        <w:rPr>
          <w:szCs w:val="28"/>
        </w:rPr>
        <w:t>ниях ее развития, а также с обоснованием предлагаемых мероприятий.</w:t>
      </w:r>
    </w:p>
    <w:p w:rsidR="007556A5" w:rsidRPr="002E4094" w:rsidRDefault="007556A5" w:rsidP="007556A5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4094">
        <w:rPr>
          <w:rFonts w:ascii="Times New Roman" w:hAnsi="Times New Roman" w:cs="Times New Roman"/>
          <w:sz w:val="28"/>
          <w:szCs w:val="28"/>
        </w:rPr>
        <w:lastRenderedPageBreak/>
        <w:t>Материалы по обоснованию проектных решений к «Схеме территор</w:t>
      </w:r>
      <w:r w:rsidRPr="002E4094">
        <w:rPr>
          <w:rFonts w:ascii="Times New Roman" w:hAnsi="Times New Roman" w:cs="Times New Roman"/>
          <w:sz w:val="28"/>
          <w:szCs w:val="28"/>
        </w:rPr>
        <w:t>и</w:t>
      </w:r>
      <w:r w:rsidRPr="002E4094">
        <w:rPr>
          <w:rFonts w:ascii="Times New Roman" w:hAnsi="Times New Roman" w:cs="Times New Roman"/>
          <w:sz w:val="28"/>
          <w:szCs w:val="28"/>
        </w:rPr>
        <w:t xml:space="preserve">ального планирования </w:t>
      </w:r>
      <w:proofErr w:type="spellStart"/>
      <w:r w:rsidRPr="002E4094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2E4094">
        <w:rPr>
          <w:rFonts w:ascii="Times New Roman" w:hAnsi="Times New Roman" w:cs="Times New Roman"/>
          <w:sz w:val="28"/>
          <w:szCs w:val="28"/>
        </w:rPr>
        <w:t xml:space="preserve"> района» подготовлены на основании </w:t>
      </w:r>
      <w:r w:rsidR="002E4094">
        <w:rPr>
          <w:rFonts w:ascii="Times New Roman" w:hAnsi="Times New Roman" w:cs="Times New Roman"/>
          <w:sz w:val="28"/>
          <w:szCs w:val="28"/>
        </w:rPr>
        <w:t>м</w:t>
      </w:r>
      <w:r w:rsidRPr="002E4094">
        <w:rPr>
          <w:rFonts w:ascii="Times New Roman" w:hAnsi="Times New Roman" w:cs="Times New Roman"/>
          <w:sz w:val="28"/>
          <w:szCs w:val="28"/>
        </w:rPr>
        <w:t xml:space="preserve">униципального контракта № 21 от 14 декабря </w:t>
      </w:r>
      <w:smartTag w:uri="urn:schemas-microsoft-com:office:smarttags" w:element="metricconverter">
        <w:smartTagPr>
          <w:attr w:name="ProductID" w:val="2007 г"/>
        </w:smartTagPr>
        <w:r w:rsidRPr="002E4094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2E4094">
        <w:rPr>
          <w:rFonts w:ascii="Times New Roman" w:hAnsi="Times New Roman" w:cs="Times New Roman"/>
          <w:sz w:val="28"/>
          <w:szCs w:val="28"/>
        </w:rPr>
        <w:t>.</w:t>
      </w:r>
      <w:r w:rsidR="002E4094" w:rsidRPr="002E4094">
        <w:rPr>
          <w:rFonts w:ascii="Times New Roman" w:hAnsi="Times New Roman" w:cs="Times New Roman"/>
          <w:sz w:val="28"/>
          <w:szCs w:val="28"/>
        </w:rPr>
        <w:t xml:space="preserve">, </w:t>
      </w:r>
      <w:r w:rsidR="002E4094">
        <w:rPr>
          <w:rFonts w:ascii="Times New Roman" w:hAnsi="Times New Roman" w:cs="Times New Roman"/>
          <w:sz w:val="28"/>
          <w:szCs w:val="28"/>
        </w:rPr>
        <w:t>д</w:t>
      </w:r>
      <w:r w:rsidR="002E4094" w:rsidRPr="002E4094">
        <w:rPr>
          <w:rFonts w:ascii="Times New Roman" w:hAnsi="Times New Roman" w:cs="Times New Roman"/>
          <w:sz w:val="28"/>
          <w:szCs w:val="28"/>
        </w:rPr>
        <w:t>ополнительного с</w:t>
      </w:r>
      <w:r w:rsidR="002E4094" w:rsidRPr="002E4094">
        <w:rPr>
          <w:rFonts w:ascii="Times New Roman" w:hAnsi="Times New Roman" w:cs="Times New Roman"/>
          <w:sz w:val="28"/>
          <w:szCs w:val="28"/>
        </w:rPr>
        <w:t>о</w:t>
      </w:r>
      <w:r w:rsidR="002E4094" w:rsidRPr="002E4094">
        <w:rPr>
          <w:rFonts w:ascii="Times New Roman" w:hAnsi="Times New Roman" w:cs="Times New Roman"/>
          <w:sz w:val="28"/>
          <w:szCs w:val="28"/>
        </w:rPr>
        <w:t xml:space="preserve">глашения № 1 от 12 мая 2009 г. к </w:t>
      </w:r>
      <w:r w:rsidR="002E4094">
        <w:rPr>
          <w:rFonts w:ascii="Times New Roman" w:hAnsi="Times New Roman" w:cs="Times New Roman"/>
          <w:sz w:val="28"/>
          <w:szCs w:val="28"/>
        </w:rPr>
        <w:t>м</w:t>
      </w:r>
      <w:r w:rsidR="002E4094" w:rsidRPr="002E4094">
        <w:rPr>
          <w:rFonts w:ascii="Times New Roman" w:hAnsi="Times New Roman" w:cs="Times New Roman"/>
          <w:sz w:val="28"/>
          <w:szCs w:val="28"/>
        </w:rPr>
        <w:t>униципальному контракту № 21 от 14 д</w:t>
      </w:r>
      <w:r w:rsidR="002E4094" w:rsidRPr="002E4094">
        <w:rPr>
          <w:rFonts w:ascii="Times New Roman" w:hAnsi="Times New Roman" w:cs="Times New Roman"/>
          <w:sz w:val="28"/>
          <w:szCs w:val="28"/>
        </w:rPr>
        <w:t>е</w:t>
      </w:r>
      <w:r w:rsidR="002E4094" w:rsidRPr="002E4094">
        <w:rPr>
          <w:rFonts w:ascii="Times New Roman" w:hAnsi="Times New Roman" w:cs="Times New Roman"/>
          <w:sz w:val="28"/>
          <w:szCs w:val="28"/>
        </w:rPr>
        <w:t xml:space="preserve">кабря </w:t>
      </w:r>
      <w:smartTag w:uri="urn:schemas-microsoft-com:office:smarttags" w:element="metricconverter">
        <w:smartTagPr>
          <w:attr w:name="ProductID" w:val="2007 г"/>
        </w:smartTagPr>
        <w:r w:rsidR="002E4094" w:rsidRPr="002E4094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="002E4094" w:rsidRPr="002E4094">
        <w:rPr>
          <w:rFonts w:ascii="Times New Roman" w:hAnsi="Times New Roman" w:cs="Times New Roman"/>
          <w:sz w:val="28"/>
          <w:szCs w:val="28"/>
        </w:rPr>
        <w:t>.</w:t>
      </w:r>
    </w:p>
    <w:p w:rsidR="00E77155" w:rsidRPr="00D04B79" w:rsidRDefault="00E77155" w:rsidP="00E77155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B79">
        <w:rPr>
          <w:rFonts w:ascii="Times New Roman" w:hAnsi="Times New Roman" w:cs="Times New Roman"/>
          <w:sz w:val="28"/>
          <w:szCs w:val="28"/>
        </w:rPr>
        <w:t>Изложенные ниже материалы собраны, проанализированы и обоснов</w:t>
      </w:r>
      <w:r w:rsidRPr="00D04B79">
        <w:rPr>
          <w:rFonts w:ascii="Times New Roman" w:hAnsi="Times New Roman" w:cs="Times New Roman"/>
          <w:sz w:val="28"/>
          <w:szCs w:val="28"/>
        </w:rPr>
        <w:t>а</w:t>
      </w:r>
      <w:r w:rsidRPr="00D04B79">
        <w:rPr>
          <w:rFonts w:ascii="Times New Roman" w:hAnsi="Times New Roman" w:cs="Times New Roman"/>
          <w:sz w:val="28"/>
          <w:szCs w:val="28"/>
        </w:rPr>
        <w:t xml:space="preserve">ны в соответствии </w:t>
      </w:r>
      <w:r w:rsidRPr="00363FBE">
        <w:rPr>
          <w:rFonts w:ascii="Times New Roman" w:hAnsi="Times New Roman" w:cs="Times New Roman"/>
          <w:sz w:val="28"/>
          <w:szCs w:val="28"/>
        </w:rPr>
        <w:t>с Градостроительным кодексом Российской Федерации, законом Алтайского края «О градостроительной деятельности на территории Алтайского края» от 29.12.2009 №120-ЗС, «Нормативами градостроительн</w:t>
      </w:r>
      <w:r w:rsidRPr="00363FBE">
        <w:rPr>
          <w:rFonts w:ascii="Times New Roman" w:hAnsi="Times New Roman" w:cs="Times New Roman"/>
          <w:sz w:val="28"/>
          <w:szCs w:val="28"/>
        </w:rPr>
        <w:t>о</w:t>
      </w:r>
      <w:r w:rsidRPr="00363FBE">
        <w:rPr>
          <w:rFonts w:ascii="Times New Roman" w:hAnsi="Times New Roman" w:cs="Times New Roman"/>
          <w:sz w:val="28"/>
          <w:szCs w:val="28"/>
        </w:rPr>
        <w:t>го проектирования Алтайского края», утвержденными постановлением А</w:t>
      </w:r>
      <w:r w:rsidRPr="00363FBE">
        <w:rPr>
          <w:rFonts w:ascii="Times New Roman" w:hAnsi="Times New Roman" w:cs="Times New Roman"/>
          <w:sz w:val="28"/>
          <w:szCs w:val="28"/>
        </w:rPr>
        <w:t>д</w:t>
      </w:r>
      <w:r w:rsidRPr="00363FBE">
        <w:rPr>
          <w:rFonts w:ascii="Times New Roman" w:hAnsi="Times New Roman" w:cs="Times New Roman"/>
          <w:sz w:val="28"/>
          <w:szCs w:val="28"/>
        </w:rPr>
        <w:t>министрации Алтайского края от 14.10.2009 №</w:t>
      </w:r>
      <w:r w:rsidR="00424815">
        <w:rPr>
          <w:rFonts w:ascii="Times New Roman" w:hAnsi="Times New Roman" w:cs="Times New Roman"/>
          <w:sz w:val="28"/>
          <w:szCs w:val="28"/>
        </w:rPr>
        <w:t xml:space="preserve"> </w:t>
      </w:r>
      <w:r w:rsidRPr="00363FBE">
        <w:rPr>
          <w:rFonts w:ascii="Times New Roman" w:hAnsi="Times New Roman" w:cs="Times New Roman"/>
          <w:sz w:val="28"/>
          <w:szCs w:val="28"/>
        </w:rPr>
        <w:t>431.</w:t>
      </w:r>
      <w:r w:rsidRPr="00D04B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77155" w:rsidRDefault="00E77155" w:rsidP="00E77155">
      <w:pPr>
        <w:pStyle w:val="a4"/>
        <w:widowControl w:val="0"/>
        <w:spacing w:line="360" w:lineRule="auto"/>
        <w:ind w:firstLine="709"/>
        <w:rPr>
          <w:szCs w:val="28"/>
        </w:rPr>
      </w:pPr>
      <w:proofErr w:type="gramStart"/>
      <w:r w:rsidRPr="00D04B79">
        <w:rPr>
          <w:szCs w:val="28"/>
        </w:rPr>
        <w:t>При</w:t>
      </w:r>
      <w:r>
        <w:rPr>
          <w:szCs w:val="28"/>
        </w:rPr>
        <w:t xml:space="preserve"> </w:t>
      </w:r>
      <w:r w:rsidRPr="00D04B79">
        <w:rPr>
          <w:szCs w:val="28"/>
        </w:rPr>
        <w:t xml:space="preserve">подготовке «Схемы территориального планирования </w:t>
      </w:r>
      <w:r>
        <w:rPr>
          <w:szCs w:val="28"/>
        </w:rPr>
        <w:t>муниципал</w:t>
      </w:r>
      <w:r>
        <w:rPr>
          <w:szCs w:val="28"/>
        </w:rPr>
        <w:t>ь</w:t>
      </w:r>
      <w:r>
        <w:rPr>
          <w:szCs w:val="28"/>
        </w:rPr>
        <w:t xml:space="preserve">ного образования </w:t>
      </w:r>
      <w:proofErr w:type="spellStart"/>
      <w:r>
        <w:rPr>
          <w:szCs w:val="28"/>
        </w:rPr>
        <w:t>Поспелихинский</w:t>
      </w:r>
      <w:proofErr w:type="spellEnd"/>
      <w:r>
        <w:rPr>
          <w:szCs w:val="28"/>
        </w:rPr>
        <w:t xml:space="preserve"> </w:t>
      </w:r>
      <w:r w:rsidRPr="00D04B79">
        <w:rPr>
          <w:szCs w:val="28"/>
        </w:rPr>
        <w:t xml:space="preserve"> район» учтены «Методические рекоме</w:t>
      </w:r>
      <w:r w:rsidRPr="00D04B79">
        <w:rPr>
          <w:szCs w:val="28"/>
        </w:rPr>
        <w:t>н</w:t>
      </w:r>
      <w:r w:rsidRPr="00D04B79">
        <w:rPr>
          <w:szCs w:val="28"/>
        </w:rPr>
        <w:t>дации по порядку разработки, согласования, экспертизы и утверждения гр</w:t>
      </w:r>
      <w:r w:rsidRPr="00D04B79">
        <w:rPr>
          <w:szCs w:val="28"/>
        </w:rPr>
        <w:t>а</w:t>
      </w:r>
      <w:r w:rsidRPr="00D04B79">
        <w:rPr>
          <w:szCs w:val="28"/>
        </w:rPr>
        <w:t>достроительной документации муниципальных образований»</w:t>
      </w:r>
      <w:r>
        <w:rPr>
          <w:szCs w:val="28"/>
        </w:rPr>
        <w:t>,</w:t>
      </w:r>
      <w:r w:rsidRPr="00D04B79">
        <w:rPr>
          <w:szCs w:val="28"/>
        </w:rPr>
        <w:t xml:space="preserve"> предложения, содержащиеся в «Схеме территориального планирования Алтайского края», </w:t>
      </w:r>
      <w:r w:rsidRPr="00EA62BD">
        <w:rPr>
          <w:szCs w:val="28"/>
        </w:rPr>
        <w:t>утвержденной постановлением Администрации Алтайского края</w:t>
      </w:r>
      <w:r>
        <w:rPr>
          <w:szCs w:val="28"/>
        </w:rPr>
        <w:t xml:space="preserve"> </w:t>
      </w:r>
      <w:r w:rsidRPr="00EA62BD">
        <w:rPr>
          <w:szCs w:val="28"/>
        </w:rPr>
        <w:t>от 27.10.2009 г. № 445</w:t>
      </w:r>
      <w:r>
        <w:rPr>
          <w:szCs w:val="28"/>
        </w:rPr>
        <w:t xml:space="preserve"> и «Комплексной программе социально-экономического развития муниципального образования </w:t>
      </w:r>
      <w:proofErr w:type="spellStart"/>
      <w:r>
        <w:rPr>
          <w:szCs w:val="28"/>
        </w:rPr>
        <w:t>Поспелихинский</w:t>
      </w:r>
      <w:proofErr w:type="spellEnd"/>
      <w:r>
        <w:rPr>
          <w:szCs w:val="28"/>
        </w:rPr>
        <w:t xml:space="preserve"> район на 2008-2012 годы».</w:t>
      </w:r>
      <w:proofErr w:type="gramEnd"/>
    </w:p>
    <w:p w:rsidR="00E77155" w:rsidRDefault="00E77155" w:rsidP="00E77155">
      <w:pPr>
        <w:pStyle w:val="a4"/>
        <w:widowControl w:val="0"/>
        <w:spacing w:line="360" w:lineRule="auto"/>
        <w:ind w:firstLine="709"/>
        <w:rPr>
          <w:szCs w:val="28"/>
        </w:rPr>
      </w:pPr>
    </w:p>
    <w:p w:rsidR="001B3B76" w:rsidRPr="00E77155" w:rsidRDefault="00CB7102" w:rsidP="009C2175">
      <w:pPr>
        <w:pStyle w:val="13"/>
      </w:pPr>
      <w:bookmarkStart w:id="3" w:name="_Toc266863147"/>
      <w:r w:rsidRPr="00E77155">
        <w:t xml:space="preserve">2. </w:t>
      </w:r>
      <w:r w:rsidR="001B3B76" w:rsidRPr="00E77155">
        <w:t>Цели и задачи</w:t>
      </w:r>
      <w:bookmarkEnd w:id="3"/>
    </w:p>
    <w:p w:rsidR="001B3B76" w:rsidRPr="007B1BB7" w:rsidRDefault="001B3B76" w:rsidP="007B1BB7">
      <w:pPr>
        <w:pStyle w:val="a6"/>
        <w:widowControl w:val="0"/>
        <w:spacing w:line="360" w:lineRule="auto"/>
        <w:ind w:left="0" w:firstLine="709"/>
        <w:jc w:val="center"/>
        <w:rPr>
          <w:sz w:val="36"/>
          <w:szCs w:val="36"/>
          <w:highlight w:val="cyan"/>
        </w:rPr>
      </w:pPr>
    </w:p>
    <w:p w:rsidR="007556A5" w:rsidRPr="0079124F" w:rsidRDefault="007556A5" w:rsidP="007B1BB7">
      <w:pPr>
        <w:pStyle w:val="a4"/>
        <w:widowControl w:val="0"/>
        <w:spacing w:line="360" w:lineRule="auto"/>
        <w:ind w:firstLine="709"/>
        <w:rPr>
          <w:szCs w:val="28"/>
        </w:rPr>
      </w:pPr>
      <w:r w:rsidRPr="0079124F">
        <w:rPr>
          <w:szCs w:val="28"/>
        </w:rPr>
        <w:t xml:space="preserve">Основная цель «Схемы территориального планирования </w:t>
      </w:r>
      <w:proofErr w:type="spellStart"/>
      <w:r w:rsidRPr="0079124F">
        <w:rPr>
          <w:szCs w:val="28"/>
        </w:rPr>
        <w:t>Поспелихи</w:t>
      </w:r>
      <w:r w:rsidRPr="0079124F">
        <w:rPr>
          <w:szCs w:val="28"/>
        </w:rPr>
        <w:t>н</w:t>
      </w:r>
      <w:r w:rsidRPr="0079124F">
        <w:rPr>
          <w:szCs w:val="28"/>
        </w:rPr>
        <w:t>ского</w:t>
      </w:r>
      <w:proofErr w:type="spellEnd"/>
      <w:r w:rsidRPr="0079124F">
        <w:rPr>
          <w:szCs w:val="28"/>
        </w:rPr>
        <w:t xml:space="preserve"> района» – обеспечение устойчивого развития территории района путем совершенствования инженерной, транспортной и социальной инфраструкт</w:t>
      </w:r>
      <w:r w:rsidRPr="0079124F">
        <w:rPr>
          <w:szCs w:val="28"/>
        </w:rPr>
        <w:t>у</w:t>
      </w:r>
      <w:r w:rsidRPr="0079124F">
        <w:rPr>
          <w:szCs w:val="28"/>
        </w:rPr>
        <w:t>ры на основе комплексного анализа природных и антропогенных факторов, их современного состояния и прогноза изменений в обозримой перспективе.</w:t>
      </w:r>
    </w:p>
    <w:p w:rsidR="007556A5" w:rsidRPr="0079124F" w:rsidRDefault="007556A5" w:rsidP="007556A5">
      <w:pPr>
        <w:pStyle w:val="a4"/>
        <w:widowControl w:val="0"/>
        <w:spacing w:line="360" w:lineRule="auto"/>
        <w:ind w:firstLine="709"/>
        <w:rPr>
          <w:szCs w:val="28"/>
        </w:rPr>
      </w:pPr>
      <w:r w:rsidRPr="0079124F">
        <w:rPr>
          <w:szCs w:val="28"/>
        </w:rPr>
        <w:t>Для достижения оптимальных условий развития производства, град</w:t>
      </w:r>
      <w:r w:rsidRPr="0079124F">
        <w:rPr>
          <w:szCs w:val="28"/>
        </w:rPr>
        <w:t>о</w:t>
      </w:r>
      <w:r w:rsidRPr="0079124F">
        <w:rPr>
          <w:szCs w:val="28"/>
        </w:rPr>
        <w:t>строительства, сохранения и улучшения природной среды, сохранения п</w:t>
      </w:r>
      <w:r w:rsidRPr="0079124F">
        <w:rPr>
          <w:szCs w:val="28"/>
        </w:rPr>
        <w:t>а</w:t>
      </w:r>
      <w:r w:rsidRPr="0079124F">
        <w:rPr>
          <w:szCs w:val="28"/>
        </w:rPr>
        <w:lastRenderedPageBreak/>
        <w:t>мятников природы, истории и материальной культуры необходима рацион</w:t>
      </w:r>
      <w:r w:rsidRPr="0079124F">
        <w:rPr>
          <w:szCs w:val="28"/>
        </w:rPr>
        <w:t>а</w:t>
      </w:r>
      <w:r w:rsidRPr="0079124F">
        <w:rPr>
          <w:szCs w:val="28"/>
        </w:rPr>
        <w:t>лизация территориально-хозяйственного устройства района, формирование архитектурно- планировочной структуры и функционального зонирования.</w:t>
      </w:r>
    </w:p>
    <w:p w:rsidR="007556A5" w:rsidRPr="0079124F" w:rsidRDefault="007556A5" w:rsidP="007556A5">
      <w:pPr>
        <w:pStyle w:val="a4"/>
        <w:widowControl w:val="0"/>
        <w:spacing w:line="360" w:lineRule="auto"/>
        <w:ind w:firstLine="709"/>
        <w:rPr>
          <w:szCs w:val="28"/>
        </w:rPr>
      </w:pPr>
      <w:r w:rsidRPr="0079124F">
        <w:rPr>
          <w:szCs w:val="28"/>
        </w:rPr>
        <w:t>Отсюда вытекают следующие задачи:</w:t>
      </w:r>
    </w:p>
    <w:p w:rsidR="007556A5" w:rsidRPr="0079124F" w:rsidRDefault="00E77155" w:rsidP="00E77155">
      <w:pPr>
        <w:pStyle w:val="a4"/>
        <w:widowControl w:val="0"/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="007556A5" w:rsidRPr="0079124F">
        <w:rPr>
          <w:szCs w:val="28"/>
        </w:rPr>
        <w:t>обоснование перспективного функционального зонирования территории района на основе анализа имеющихся материалов обследования с учетом р</w:t>
      </w:r>
      <w:r w:rsidR="007556A5" w:rsidRPr="0079124F">
        <w:rPr>
          <w:szCs w:val="28"/>
        </w:rPr>
        <w:t>е</w:t>
      </w:r>
      <w:r w:rsidR="007556A5" w:rsidRPr="0079124F">
        <w:rPr>
          <w:szCs w:val="28"/>
        </w:rPr>
        <w:t>зерва земель для размещения производственных объектов и организации о</w:t>
      </w:r>
      <w:r w:rsidR="007556A5" w:rsidRPr="0079124F">
        <w:rPr>
          <w:szCs w:val="28"/>
        </w:rPr>
        <w:t>т</w:t>
      </w:r>
      <w:r w:rsidR="007556A5" w:rsidRPr="0079124F">
        <w:rPr>
          <w:szCs w:val="28"/>
        </w:rPr>
        <w:t>дыха населения;</w:t>
      </w:r>
    </w:p>
    <w:p w:rsidR="007556A5" w:rsidRPr="0079124F" w:rsidRDefault="00E77155" w:rsidP="00E77155">
      <w:pPr>
        <w:pStyle w:val="a4"/>
        <w:widowControl w:val="0"/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="007556A5" w:rsidRPr="0079124F">
        <w:rPr>
          <w:szCs w:val="28"/>
        </w:rPr>
        <w:t>определение перспективной численности населенных пунктов и разработка предложений по культурно-бытовому обслуживанию;</w:t>
      </w:r>
    </w:p>
    <w:p w:rsidR="007556A5" w:rsidRPr="0079124F" w:rsidRDefault="00E77155" w:rsidP="00E77155">
      <w:pPr>
        <w:pStyle w:val="a4"/>
        <w:widowControl w:val="0"/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="007556A5" w:rsidRPr="0079124F">
        <w:rPr>
          <w:szCs w:val="28"/>
        </w:rPr>
        <w:t>выявление перспективных мест развития производства, зон отдыха, лечения и туризма;</w:t>
      </w:r>
    </w:p>
    <w:p w:rsidR="007556A5" w:rsidRPr="0079124F" w:rsidRDefault="00E77155" w:rsidP="00E77155">
      <w:pPr>
        <w:pStyle w:val="a4"/>
        <w:widowControl w:val="0"/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="007556A5" w:rsidRPr="0079124F">
        <w:rPr>
          <w:szCs w:val="28"/>
        </w:rPr>
        <w:t xml:space="preserve">подготовка предложений по развитию систем </w:t>
      </w:r>
      <w:proofErr w:type="spellStart"/>
      <w:r w:rsidR="007556A5" w:rsidRPr="0079124F">
        <w:rPr>
          <w:szCs w:val="28"/>
        </w:rPr>
        <w:t>водообеспечения</w:t>
      </w:r>
      <w:proofErr w:type="spellEnd"/>
      <w:r w:rsidR="007556A5" w:rsidRPr="0079124F">
        <w:rPr>
          <w:szCs w:val="28"/>
        </w:rPr>
        <w:t>, водоотв</w:t>
      </w:r>
      <w:r w:rsidR="007556A5" w:rsidRPr="0079124F">
        <w:rPr>
          <w:szCs w:val="28"/>
        </w:rPr>
        <w:t>е</w:t>
      </w:r>
      <w:r w:rsidR="007556A5" w:rsidRPr="0079124F">
        <w:rPr>
          <w:szCs w:val="28"/>
        </w:rPr>
        <w:t>дения, энергоснабжения и иных инженерных коммуникаций;</w:t>
      </w:r>
    </w:p>
    <w:p w:rsidR="007556A5" w:rsidRPr="0079124F" w:rsidRDefault="00E77155" w:rsidP="00E77155">
      <w:pPr>
        <w:pStyle w:val="a4"/>
        <w:widowControl w:val="0"/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="007556A5" w:rsidRPr="0079124F">
        <w:rPr>
          <w:szCs w:val="28"/>
        </w:rPr>
        <w:t xml:space="preserve">разработка предложений по охране природы, улучшению санитарно-гигиенического состояния территории, обоснование </w:t>
      </w:r>
      <w:proofErr w:type="spellStart"/>
      <w:r w:rsidR="007556A5" w:rsidRPr="0079124F">
        <w:rPr>
          <w:szCs w:val="28"/>
        </w:rPr>
        <w:t>водоохранных</w:t>
      </w:r>
      <w:proofErr w:type="spellEnd"/>
      <w:r w:rsidR="007556A5" w:rsidRPr="0079124F">
        <w:rPr>
          <w:szCs w:val="28"/>
        </w:rPr>
        <w:t xml:space="preserve"> зон, особо охраняемых природных территорий;</w:t>
      </w:r>
    </w:p>
    <w:p w:rsidR="007556A5" w:rsidRPr="0079124F" w:rsidRDefault="00E77155" w:rsidP="00E77155">
      <w:pPr>
        <w:pStyle w:val="a4"/>
        <w:widowControl w:val="0"/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="007556A5" w:rsidRPr="0079124F">
        <w:rPr>
          <w:szCs w:val="28"/>
        </w:rPr>
        <w:t>выявление «точек экономического роста».</w:t>
      </w:r>
    </w:p>
    <w:p w:rsidR="007556A5" w:rsidRPr="0079124F" w:rsidRDefault="007556A5" w:rsidP="007556A5">
      <w:pPr>
        <w:pStyle w:val="a4"/>
        <w:widowControl w:val="0"/>
        <w:spacing w:line="360" w:lineRule="auto"/>
        <w:ind w:firstLine="709"/>
        <w:rPr>
          <w:szCs w:val="28"/>
        </w:rPr>
      </w:pPr>
      <w:proofErr w:type="gramStart"/>
      <w:r w:rsidRPr="0079124F">
        <w:rPr>
          <w:szCs w:val="28"/>
        </w:rPr>
        <w:t>Для решения поставленных задач выполнены:</w:t>
      </w:r>
      <w:proofErr w:type="gramEnd"/>
    </w:p>
    <w:p w:rsidR="007556A5" w:rsidRPr="0079124F" w:rsidRDefault="00E77155" w:rsidP="00E7715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6A5" w:rsidRPr="0079124F">
        <w:rPr>
          <w:sz w:val="28"/>
          <w:szCs w:val="28"/>
        </w:rPr>
        <w:t>сбор и анализ материалов комплексного эколого-географического, социал</w:t>
      </w:r>
      <w:r w:rsidR="007556A5" w:rsidRPr="0079124F">
        <w:rPr>
          <w:sz w:val="28"/>
          <w:szCs w:val="28"/>
        </w:rPr>
        <w:t>ь</w:t>
      </w:r>
      <w:r w:rsidR="007556A5" w:rsidRPr="0079124F">
        <w:rPr>
          <w:sz w:val="28"/>
          <w:szCs w:val="28"/>
        </w:rPr>
        <w:t>но-экономического, архитектурно-градостроительного, культурно-исторического изучения территории района;</w:t>
      </w:r>
    </w:p>
    <w:p w:rsidR="007556A5" w:rsidRPr="0079124F" w:rsidRDefault="00E77155" w:rsidP="00E7715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6A5" w:rsidRPr="0079124F">
        <w:rPr>
          <w:sz w:val="28"/>
          <w:szCs w:val="28"/>
        </w:rPr>
        <w:t>сбор статистической информации по всем разделам схемы;</w:t>
      </w:r>
    </w:p>
    <w:p w:rsidR="007556A5" w:rsidRPr="0079124F" w:rsidRDefault="00E77155" w:rsidP="00E7715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556A5">
        <w:rPr>
          <w:sz w:val="28"/>
          <w:szCs w:val="28"/>
        </w:rPr>
        <w:t>анкетно-</w:t>
      </w:r>
      <w:r w:rsidR="007556A5" w:rsidRPr="0079124F">
        <w:rPr>
          <w:sz w:val="28"/>
          <w:szCs w:val="28"/>
        </w:rPr>
        <w:t>экспертная</w:t>
      </w:r>
      <w:proofErr w:type="spellEnd"/>
      <w:r w:rsidR="007556A5" w:rsidRPr="0079124F">
        <w:rPr>
          <w:sz w:val="28"/>
          <w:szCs w:val="28"/>
        </w:rPr>
        <w:t xml:space="preserve"> оценка современной социально-экономической си</w:t>
      </w:r>
      <w:r w:rsidR="008E4AB9">
        <w:rPr>
          <w:sz w:val="28"/>
          <w:szCs w:val="28"/>
        </w:rPr>
        <w:t>ту</w:t>
      </w:r>
      <w:r w:rsidR="008E4AB9">
        <w:rPr>
          <w:sz w:val="28"/>
          <w:szCs w:val="28"/>
        </w:rPr>
        <w:t>а</w:t>
      </w:r>
      <w:r w:rsidR="008E4AB9">
        <w:rPr>
          <w:sz w:val="28"/>
          <w:szCs w:val="28"/>
        </w:rPr>
        <w:t>ции в районе.</w:t>
      </w:r>
    </w:p>
    <w:p w:rsidR="007556A5" w:rsidRPr="0079124F" w:rsidRDefault="007556A5" w:rsidP="007556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124F">
        <w:rPr>
          <w:sz w:val="28"/>
          <w:szCs w:val="28"/>
        </w:rPr>
        <w:t>Важным положительным моментом работы над «Схемой территор</w:t>
      </w:r>
      <w:r w:rsidRPr="0079124F">
        <w:rPr>
          <w:sz w:val="28"/>
          <w:szCs w:val="28"/>
        </w:rPr>
        <w:t>и</w:t>
      </w:r>
      <w:r w:rsidRPr="0079124F">
        <w:rPr>
          <w:sz w:val="28"/>
          <w:szCs w:val="28"/>
        </w:rPr>
        <w:t>ального планирования» явилось совпадение сроков ее подготовки с разрабо</w:t>
      </w:r>
      <w:r w:rsidRPr="0079124F">
        <w:rPr>
          <w:sz w:val="28"/>
          <w:szCs w:val="28"/>
        </w:rPr>
        <w:t>т</w:t>
      </w:r>
      <w:r w:rsidRPr="0079124F">
        <w:rPr>
          <w:sz w:val="28"/>
          <w:szCs w:val="28"/>
        </w:rPr>
        <w:t xml:space="preserve">кой планов социально-экономического развития района и муниципальных образований до </w:t>
      </w:r>
      <w:smartTag w:uri="urn:schemas-microsoft-com:office:smarttags" w:element="metricconverter">
        <w:smartTagPr>
          <w:attr w:name="ProductID" w:val="2017 г"/>
        </w:smartTagPr>
        <w:r w:rsidRPr="0079124F">
          <w:rPr>
            <w:sz w:val="28"/>
            <w:szCs w:val="28"/>
          </w:rPr>
          <w:t>2017 г</w:t>
        </w:r>
      </w:smartTag>
      <w:r w:rsidRPr="0079124F">
        <w:rPr>
          <w:sz w:val="28"/>
          <w:szCs w:val="28"/>
        </w:rPr>
        <w:t>.</w:t>
      </w:r>
    </w:p>
    <w:p w:rsidR="00087524" w:rsidRPr="007556A5" w:rsidRDefault="00087524" w:rsidP="008A70F5">
      <w:pPr>
        <w:widowControl w:val="0"/>
        <w:spacing w:line="360" w:lineRule="auto"/>
        <w:jc w:val="both"/>
        <w:rPr>
          <w:sz w:val="28"/>
          <w:szCs w:val="28"/>
          <w:highlight w:val="cyan"/>
        </w:rPr>
      </w:pPr>
    </w:p>
    <w:p w:rsidR="007B1BB7" w:rsidRPr="007556A5" w:rsidRDefault="00F11DFE" w:rsidP="009C2175">
      <w:pPr>
        <w:pStyle w:val="13"/>
        <w:rPr>
          <w:highlight w:val="cyan"/>
        </w:rPr>
      </w:pPr>
      <w:r w:rsidRPr="007556A5">
        <w:rPr>
          <w:highlight w:val="cyan"/>
        </w:rPr>
        <w:br w:type="page"/>
      </w:r>
      <w:bookmarkStart w:id="4" w:name="_Toc266863148"/>
      <w:r w:rsidR="00D42FA6" w:rsidRPr="00E17DE3">
        <w:lastRenderedPageBreak/>
        <w:t>3</w:t>
      </w:r>
      <w:r w:rsidR="009C7F3D" w:rsidRPr="00E17DE3">
        <w:t>. Основные положения территориального планирования</w:t>
      </w:r>
      <w:bookmarkEnd w:id="4"/>
    </w:p>
    <w:p w:rsidR="00497BE6" w:rsidRPr="00CF3DBF" w:rsidRDefault="00D42FA6" w:rsidP="009C2175">
      <w:pPr>
        <w:pStyle w:val="13"/>
      </w:pPr>
      <w:bookmarkStart w:id="5" w:name="_Toc266863149"/>
      <w:r w:rsidRPr="00CF3DBF">
        <w:t>3</w:t>
      </w:r>
      <w:r w:rsidR="00497BE6" w:rsidRPr="00CF3DBF">
        <w:t>.</w:t>
      </w:r>
      <w:r w:rsidR="00491900" w:rsidRPr="00CF3DBF">
        <w:t>1</w:t>
      </w:r>
      <w:r w:rsidR="00497BE6" w:rsidRPr="00CF3DBF">
        <w:t xml:space="preserve">. </w:t>
      </w:r>
      <w:r w:rsidR="00CF3DBF" w:rsidRPr="00CF3DBF">
        <w:t>Варианты сценариев социально-экономического</w:t>
      </w:r>
      <w:r w:rsidR="00CF3DBF">
        <w:t xml:space="preserve"> </w:t>
      </w:r>
      <w:r w:rsidR="00CF3DBF" w:rsidRPr="00CF3DBF">
        <w:t xml:space="preserve">развития </w:t>
      </w:r>
      <w:r w:rsidR="00CF3DBF">
        <w:t>района</w:t>
      </w:r>
      <w:bookmarkEnd w:id="5"/>
    </w:p>
    <w:p w:rsidR="00CF3DBF" w:rsidRPr="00510DC0" w:rsidRDefault="00CF3DBF" w:rsidP="00CF3D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F3DBF">
        <w:rPr>
          <w:sz w:val="28"/>
          <w:szCs w:val="28"/>
        </w:rPr>
        <w:t xml:space="preserve">В соответствии с </w:t>
      </w:r>
      <w:r w:rsidRPr="00CF3DBF">
        <w:rPr>
          <w:bCs/>
          <w:sz w:val="28"/>
          <w:szCs w:val="28"/>
        </w:rPr>
        <w:t>«Осно</w:t>
      </w:r>
      <w:r w:rsidRPr="00CF3DBF">
        <w:rPr>
          <w:sz w:val="28"/>
          <w:szCs w:val="28"/>
        </w:rPr>
        <w:t>вными принципами комплексного планиров</w:t>
      </w:r>
      <w:r w:rsidRPr="00CF3DBF">
        <w:rPr>
          <w:sz w:val="28"/>
          <w:szCs w:val="28"/>
        </w:rPr>
        <w:t>а</w:t>
      </w:r>
      <w:r w:rsidRPr="00CF3DBF">
        <w:rPr>
          <w:sz w:val="28"/>
          <w:szCs w:val="28"/>
        </w:rPr>
        <w:t>ния социально-экономического развития субъектов Федерации, муниципал</w:t>
      </w:r>
      <w:r w:rsidRPr="00CF3DBF">
        <w:rPr>
          <w:sz w:val="28"/>
          <w:szCs w:val="28"/>
        </w:rPr>
        <w:t>ь</w:t>
      </w:r>
      <w:r w:rsidRPr="00CF3DBF">
        <w:rPr>
          <w:sz w:val="28"/>
          <w:szCs w:val="28"/>
        </w:rPr>
        <w:t xml:space="preserve">ных районов, городских округов, городских и сельских поселений» от </w:t>
      </w:r>
      <w:r w:rsidR="00C90E48">
        <w:rPr>
          <w:sz w:val="28"/>
          <w:szCs w:val="28"/>
        </w:rPr>
        <w:t>0</w:t>
      </w:r>
      <w:r w:rsidRPr="00CF3DBF">
        <w:rPr>
          <w:bCs/>
          <w:sz w:val="28"/>
          <w:szCs w:val="28"/>
        </w:rPr>
        <w:t xml:space="preserve">2.03.2006 г., </w:t>
      </w:r>
      <w:r w:rsidRPr="00CF3DBF">
        <w:rPr>
          <w:sz w:val="28"/>
          <w:szCs w:val="28"/>
        </w:rPr>
        <w:t xml:space="preserve">опираясь на </w:t>
      </w:r>
      <w:r w:rsidR="00DF3981">
        <w:rPr>
          <w:sz w:val="28"/>
          <w:szCs w:val="28"/>
        </w:rPr>
        <w:t>к</w:t>
      </w:r>
      <w:r w:rsidRPr="00CF3DBF">
        <w:rPr>
          <w:sz w:val="28"/>
          <w:szCs w:val="28"/>
        </w:rPr>
        <w:t xml:space="preserve">омплексную программу социально-экономического развития муниципального образования </w:t>
      </w:r>
      <w:proofErr w:type="spellStart"/>
      <w:r w:rsidRPr="00CF3DBF">
        <w:rPr>
          <w:sz w:val="28"/>
          <w:szCs w:val="28"/>
        </w:rPr>
        <w:t>Поспелихинский</w:t>
      </w:r>
      <w:proofErr w:type="spellEnd"/>
      <w:r w:rsidRPr="00CF3DBF">
        <w:rPr>
          <w:sz w:val="28"/>
          <w:szCs w:val="28"/>
        </w:rPr>
        <w:t xml:space="preserve"> район</w:t>
      </w:r>
      <w:r w:rsidR="00DF3981">
        <w:rPr>
          <w:sz w:val="28"/>
          <w:szCs w:val="28"/>
        </w:rPr>
        <w:t xml:space="preserve"> </w:t>
      </w:r>
      <w:r w:rsidR="00DF3981" w:rsidRPr="00247197">
        <w:rPr>
          <w:sz w:val="28"/>
          <w:szCs w:val="28"/>
        </w:rPr>
        <w:t xml:space="preserve">на период </w:t>
      </w:r>
      <w:r w:rsidR="00247197" w:rsidRPr="00247197">
        <w:rPr>
          <w:sz w:val="28"/>
          <w:szCs w:val="28"/>
        </w:rPr>
        <w:t>2008-2012 годы</w:t>
      </w:r>
      <w:r w:rsidRPr="00247197">
        <w:rPr>
          <w:sz w:val="28"/>
          <w:szCs w:val="28"/>
        </w:rPr>
        <w:t>,</w:t>
      </w:r>
      <w:r w:rsidRPr="00CF3DBF">
        <w:rPr>
          <w:sz w:val="28"/>
          <w:szCs w:val="28"/>
        </w:rPr>
        <w:t xml:space="preserve"> разработанную Администрацией района, а также на результаты ком</w:t>
      </w:r>
      <w:r w:rsidRPr="00510DC0">
        <w:rPr>
          <w:sz w:val="28"/>
          <w:szCs w:val="28"/>
        </w:rPr>
        <w:t>плексной оценки проектной территории в схеме ра</w:t>
      </w:r>
      <w:r w:rsidRPr="00510DC0">
        <w:rPr>
          <w:sz w:val="28"/>
          <w:szCs w:val="28"/>
        </w:rPr>
        <w:t>с</w:t>
      </w:r>
      <w:r w:rsidRPr="00510DC0">
        <w:rPr>
          <w:sz w:val="28"/>
          <w:szCs w:val="28"/>
        </w:rPr>
        <w:t>смотрены три сценария развития: инерционный</w:t>
      </w:r>
      <w:r w:rsidR="00C90E48" w:rsidRPr="00510DC0">
        <w:rPr>
          <w:sz w:val="28"/>
          <w:szCs w:val="28"/>
        </w:rPr>
        <w:t>,</w:t>
      </w:r>
      <w:r w:rsidRPr="00510DC0">
        <w:rPr>
          <w:sz w:val="28"/>
          <w:szCs w:val="28"/>
        </w:rPr>
        <w:t xml:space="preserve"> инновационный и перехо</w:t>
      </w:r>
      <w:r w:rsidRPr="00510DC0">
        <w:rPr>
          <w:sz w:val="28"/>
          <w:szCs w:val="28"/>
        </w:rPr>
        <w:t>д</w:t>
      </w:r>
      <w:r w:rsidRPr="00510DC0">
        <w:rPr>
          <w:sz w:val="28"/>
          <w:szCs w:val="28"/>
        </w:rPr>
        <w:t>ный.</w:t>
      </w:r>
      <w:proofErr w:type="gramEnd"/>
    </w:p>
    <w:p w:rsidR="00CF3DBF" w:rsidRPr="00510DC0" w:rsidRDefault="00CF3DBF" w:rsidP="00CF3DBF">
      <w:pPr>
        <w:widowControl w:val="0"/>
        <w:spacing w:line="360" w:lineRule="auto"/>
        <w:ind w:firstLine="709"/>
        <w:jc w:val="both"/>
        <w:rPr>
          <w:rStyle w:val="af6"/>
          <w:i w:val="0"/>
          <w:sz w:val="28"/>
          <w:szCs w:val="28"/>
        </w:rPr>
      </w:pPr>
      <w:r w:rsidRPr="00510DC0">
        <w:rPr>
          <w:b/>
          <w:bCs/>
          <w:i/>
          <w:sz w:val="28"/>
          <w:szCs w:val="28"/>
        </w:rPr>
        <w:t>Инерционный сценарий</w:t>
      </w:r>
      <w:r w:rsidRPr="00510DC0">
        <w:rPr>
          <w:bCs/>
          <w:sz w:val="28"/>
          <w:szCs w:val="28"/>
        </w:rPr>
        <w:t xml:space="preserve"> </w:t>
      </w:r>
      <w:r w:rsidRPr="00510DC0">
        <w:rPr>
          <w:sz w:val="28"/>
          <w:szCs w:val="28"/>
        </w:rPr>
        <w:t>базируется на продолжении динамики, хара</w:t>
      </w:r>
      <w:r w:rsidRPr="00510DC0">
        <w:rPr>
          <w:sz w:val="28"/>
          <w:szCs w:val="28"/>
        </w:rPr>
        <w:t>к</w:t>
      </w:r>
      <w:r w:rsidRPr="00510DC0">
        <w:rPr>
          <w:sz w:val="28"/>
          <w:szCs w:val="28"/>
        </w:rPr>
        <w:t>терной для 2006-2008 гг.,</w:t>
      </w:r>
      <w:r w:rsidRPr="00510DC0">
        <w:rPr>
          <w:rStyle w:val="af6"/>
          <w:i w:val="0"/>
          <w:sz w:val="28"/>
          <w:szCs w:val="28"/>
        </w:rPr>
        <w:t xml:space="preserve"> – связан с постепенным общим улучшением ситу</w:t>
      </w:r>
      <w:r w:rsidRPr="00510DC0">
        <w:rPr>
          <w:rStyle w:val="af6"/>
          <w:i w:val="0"/>
          <w:sz w:val="28"/>
          <w:szCs w:val="28"/>
        </w:rPr>
        <w:t>а</w:t>
      </w:r>
      <w:r w:rsidRPr="00510DC0">
        <w:rPr>
          <w:rStyle w:val="af6"/>
          <w:i w:val="0"/>
          <w:sz w:val="28"/>
          <w:szCs w:val="28"/>
        </w:rPr>
        <w:t>ции в экономике и социальной сфере района, повышением качества жизни населения без существенного изменения сложившейся структуры экономики.</w:t>
      </w:r>
    </w:p>
    <w:p w:rsidR="00CF3DBF" w:rsidRPr="00CF3DBF" w:rsidRDefault="00CF3DBF" w:rsidP="00CF3DBF">
      <w:pPr>
        <w:pStyle w:val="24"/>
        <w:widowControl w:val="0"/>
        <w:spacing w:after="0" w:line="360" w:lineRule="auto"/>
        <w:ind w:firstLine="709"/>
        <w:jc w:val="both"/>
        <w:rPr>
          <w:rStyle w:val="af6"/>
          <w:i w:val="0"/>
          <w:sz w:val="28"/>
          <w:szCs w:val="28"/>
        </w:rPr>
      </w:pPr>
      <w:r w:rsidRPr="00510DC0">
        <w:rPr>
          <w:rStyle w:val="af6"/>
          <w:i w:val="0"/>
          <w:sz w:val="28"/>
          <w:szCs w:val="28"/>
        </w:rPr>
        <w:t>В материальном производстве ведущая роль сохранится за сельским хозяйством и промышленным производством. При этом сельскохозяйстве</w:t>
      </w:r>
      <w:r w:rsidRPr="00510DC0">
        <w:rPr>
          <w:rStyle w:val="af6"/>
          <w:i w:val="0"/>
          <w:sz w:val="28"/>
          <w:szCs w:val="28"/>
        </w:rPr>
        <w:t>н</w:t>
      </w:r>
      <w:r w:rsidRPr="00510DC0">
        <w:rPr>
          <w:rStyle w:val="af6"/>
          <w:i w:val="0"/>
          <w:sz w:val="28"/>
          <w:szCs w:val="28"/>
        </w:rPr>
        <w:t xml:space="preserve">ное производство будет </w:t>
      </w:r>
      <w:r w:rsidR="00C90E48" w:rsidRPr="00510DC0">
        <w:rPr>
          <w:rStyle w:val="af6"/>
          <w:i w:val="0"/>
          <w:sz w:val="28"/>
          <w:szCs w:val="28"/>
        </w:rPr>
        <w:t xml:space="preserve">более </w:t>
      </w:r>
      <w:r w:rsidRPr="00510DC0">
        <w:rPr>
          <w:rStyle w:val="af6"/>
          <w:i w:val="0"/>
          <w:sz w:val="28"/>
          <w:szCs w:val="28"/>
        </w:rPr>
        <w:t>технологичным, технически оснащенным. Д</w:t>
      </w:r>
      <w:r w:rsidRPr="00510DC0">
        <w:rPr>
          <w:rStyle w:val="af6"/>
          <w:i w:val="0"/>
          <w:sz w:val="28"/>
          <w:szCs w:val="28"/>
        </w:rPr>
        <w:t>о</w:t>
      </w:r>
      <w:r w:rsidRPr="00CF3DBF">
        <w:rPr>
          <w:rStyle w:val="af6"/>
          <w:i w:val="0"/>
          <w:sz w:val="28"/>
          <w:szCs w:val="28"/>
        </w:rPr>
        <w:t>ля убыточных хозяйств будет уменьшаться.</w:t>
      </w:r>
    </w:p>
    <w:p w:rsidR="00CF3DBF" w:rsidRPr="00CF3DBF" w:rsidRDefault="00CF3DBF" w:rsidP="00CF3DBF">
      <w:pPr>
        <w:pStyle w:val="24"/>
        <w:widowControl w:val="0"/>
        <w:spacing w:after="0" w:line="360" w:lineRule="auto"/>
        <w:ind w:firstLine="709"/>
        <w:jc w:val="both"/>
        <w:rPr>
          <w:rStyle w:val="af6"/>
          <w:i w:val="0"/>
          <w:sz w:val="28"/>
          <w:szCs w:val="28"/>
        </w:rPr>
      </w:pPr>
      <w:r w:rsidRPr="00CF3DBF">
        <w:rPr>
          <w:rStyle w:val="af6"/>
          <w:i w:val="0"/>
          <w:sz w:val="28"/>
          <w:szCs w:val="28"/>
        </w:rPr>
        <w:t>Приоритет в производстве промышленной продукции останется за производством пищевых продуктов. Положительная динамика промышле</w:t>
      </w:r>
      <w:r w:rsidRPr="00CF3DBF">
        <w:rPr>
          <w:rStyle w:val="af6"/>
          <w:i w:val="0"/>
          <w:sz w:val="28"/>
          <w:szCs w:val="28"/>
        </w:rPr>
        <w:t>н</w:t>
      </w:r>
      <w:r w:rsidRPr="00CF3DBF">
        <w:rPr>
          <w:rStyle w:val="af6"/>
          <w:i w:val="0"/>
          <w:sz w:val="28"/>
          <w:szCs w:val="28"/>
        </w:rPr>
        <w:t>ного производства станет возможной при условии, как минимум, сохранения рынков сбыта выпускаемой продукции.</w:t>
      </w:r>
    </w:p>
    <w:p w:rsidR="00CF3DBF" w:rsidRPr="00CF3DBF" w:rsidRDefault="00CF3DBF" w:rsidP="00CF3D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F3DBF">
        <w:rPr>
          <w:sz w:val="28"/>
          <w:szCs w:val="28"/>
        </w:rPr>
        <w:t>Два основных факто</w:t>
      </w:r>
      <w:r w:rsidR="00660E38">
        <w:rPr>
          <w:sz w:val="28"/>
          <w:szCs w:val="28"/>
        </w:rPr>
        <w:t>р</w:t>
      </w:r>
      <w:r w:rsidR="00C90E48">
        <w:rPr>
          <w:sz w:val="28"/>
          <w:szCs w:val="28"/>
        </w:rPr>
        <w:t>а</w:t>
      </w:r>
      <w:r w:rsidRPr="00CF3DBF">
        <w:rPr>
          <w:sz w:val="28"/>
          <w:szCs w:val="28"/>
        </w:rPr>
        <w:t>, обеспечивающих качественное развитие терр</w:t>
      </w:r>
      <w:r w:rsidRPr="00CF3DBF">
        <w:rPr>
          <w:sz w:val="28"/>
          <w:szCs w:val="28"/>
        </w:rPr>
        <w:t>и</w:t>
      </w:r>
      <w:r w:rsidRPr="00CF3DBF">
        <w:rPr>
          <w:sz w:val="28"/>
          <w:szCs w:val="28"/>
        </w:rPr>
        <w:t xml:space="preserve">тории </w:t>
      </w:r>
      <w:r w:rsidRPr="00CF3DBF">
        <w:rPr>
          <w:sz w:val="28"/>
          <w:szCs w:val="28"/>
        </w:rPr>
        <w:sym w:font="Symbol" w:char="F02D"/>
      </w:r>
      <w:r w:rsidRPr="00CF3DBF">
        <w:rPr>
          <w:sz w:val="28"/>
          <w:szCs w:val="28"/>
        </w:rPr>
        <w:t xml:space="preserve"> рост инвестиций и реальных доходов населения </w:t>
      </w:r>
      <w:r w:rsidRPr="00CF3DBF">
        <w:rPr>
          <w:sz w:val="28"/>
          <w:szCs w:val="28"/>
        </w:rPr>
        <w:sym w:font="Symbol" w:char="F02D"/>
      </w:r>
      <w:r w:rsidRPr="00CF3DBF">
        <w:rPr>
          <w:sz w:val="28"/>
          <w:szCs w:val="28"/>
        </w:rPr>
        <w:t xml:space="preserve"> характеризуются нестабильной динамикой и находятся в значительной зависимости от изм</w:t>
      </w:r>
      <w:r w:rsidRPr="00CF3DBF">
        <w:rPr>
          <w:sz w:val="28"/>
          <w:szCs w:val="28"/>
        </w:rPr>
        <w:t>е</w:t>
      </w:r>
      <w:r w:rsidRPr="00CF3DBF">
        <w:rPr>
          <w:sz w:val="28"/>
          <w:szCs w:val="28"/>
        </w:rPr>
        <w:t>нений внешней экономической среды.</w:t>
      </w:r>
    </w:p>
    <w:p w:rsidR="00CF3DBF" w:rsidRPr="00CF3DBF" w:rsidRDefault="00CF3DBF" w:rsidP="00CF3D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3DBF">
        <w:rPr>
          <w:sz w:val="28"/>
          <w:szCs w:val="28"/>
        </w:rPr>
        <w:t xml:space="preserve">Данный сценарий развития вполне реален для </w:t>
      </w:r>
      <w:proofErr w:type="spellStart"/>
      <w:r w:rsidRPr="00CF3DBF">
        <w:rPr>
          <w:sz w:val="28"/>
          <w:szCs w:val="28"/>
        </w:rPr>
        <w:t>Поспелихинского</w:t>
      </w:r>
      <w:proofErr w:type="spellEnd"/>
      <w:r w:rsidRPr="00CF3DBF">
        <w:rPr>
          <w:sz w:val="28"/>
          <w:szCs w:val="28"/>
        </w:rPr>
        <w:t xml:space="preserve"> ра</w:t>
      </w:r>
      <w:r w:rsidRPr="00CF3DBF">
        <w:rPr>
          <w:sz w:val="28"/>
          <w:szCs w:val="28"/>
        </w:rPr>
        <w:t>й</w:t>
      </w:r>
      <w:r w:rsidRPr="00CF3DBF">
        <w:rPr>
          <w:sz w:val="28"/>
          <w:szCs w:val="28"/>
        </w:rPr>
        <w:t>она, уже сейчас имеющего некоторые позитивные тенденции развития реал</w:t>
      </w:r>
      <w:r w:rsidRPr="00CF3DBF">
        <w:rPr>
          <w:sz w:val="28"/>
          <w:szCs w:val="28"/>
        </w:rPr>
        <w:t>ь</w:t>
      </w:r>
      <w:r w:rsidRPr="00CF3DBF">
        <w:rPr>
          <w:sz w:val="28"/>
          <w:szCs w:val="28"/>
        </w:rPr>
        <w:t>ного сектора – например, рост производства макаронных и колбасных изд</w:t>
      </w:r>
      <w:r w:rsidRPr="00CF3DBF">
        <w:rPr>
          <w:sz w:val="28"/>
          <w:szCs w:val="28"/>
        </w:rPr>
        <w:t>е</w:t>
      </w:r>
      <w:r w:rsidRPr="00CF3DBF">
        <w:rPr>
          <w:sz w:val="28"/>
          <w:szCs w:val="28"/>
        </w:rPr>
        <w:lastRenderedPageBreak/>
        <w:t xml:space="preserve">лий, безалкогольных напитков и др. Но его реализация не решит комплекса проблем, накопленных в </w:t>
      </w:r>
      <w:proofErr w:type="gramStart"/>
      <w:r w:rsidRPr="00CF3DBF">
        <w:rPr>
          <w:sz w:val="28"/>
          <w:szCs w:val="28"/>
        </w:rPr>
        <w:t>районе</w:t>
      </w:r>
      <w:proofErr w:type="gramEnd"/>
      <w:r w:rsidRPr="00CF3DBF">
        <w:rPr>
          <w:sz w:val="28"/>
          <w:szCs w:val="28"/>
        </w:rPr>
        <w:t xml:space="preserve"> ни в социальной, ни в экономической сф</w:t>
      </w:r>
      <w:r w:rsidRPr="00CF3DBF">
        <w:rPr>
          <w:sz w:val="28"/>
          <w:szCs w:val="28"/>
        </w:rPr>
        <w:t>е</w:t>
      </w:r>
      <w:r w:rsidRPr="00CF3DBF">
        <w:rPr>
          <w:sz w:val="28"/>
          <w:szCs w:val="28"/>
        </w:rPr>
        <w:t>рах.</w:t>
      </w:r>
    </w:p>
    <w:p w:rsidR="00CF3DBF" w:rsidRPr="00CF3DBF" w:rsidRDefault="00CF3DBF" w:rsidP="00CF3D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F3DBF">
        <w:rPr>
          <w:sz w:val="28"/>
          <w:szCs w:val="28"/>
        </w:rPr>
        <w:t>Прирост инвестиций при таком сценарии развития не превысит 0,5-1 % в год. Затянется поиск эффективного собственника для предприятий района, находящихся в стадии банкротства. В ограниченной степени используется потенциал сельскохозяйственных ресурсов. Существующие ограничения и барьеры вхождения на рынок, препятствующие расширени</w:t>
      </w:r>
      <w:r>
        <w:rPr>
          <w:sz w:val="28"/>
          <w:szCs w:val="28"/>
        </w:rPr>
        <w:t>ю малого бизнеса, не снимаются.</w:t>
      </w:r>
    </w:p>
    <w:p w:rsidR="00CF3DBF" w:rsidRPr="00E21974" w:rsidRDefault="00CF3DBF" w:rsidP="00CF3DBF">
      <w:pPr>
        <w:pStyle w:val="a5"/>
        <w:widowControl w:val="0"/>
        <w:spacing w:after="0" w:line="360" w:lineRule="auto"/>
        <w:ind w:left="0" w:firstLine="709"/>
        <w:jc w:val="both"/>
        <w:rPr>
          <w:spacing w:val="-4"/>
          <w:sz w:val="28"/>
          <w:szCs w:val="28"/>
        </w:rPr>
      </w:pPr>
      <w:r w:rsidRPr="00E21974">
        <w:rPr>
          <w:spacing w:val="-4"/>
          <w:sz w:val="28"/>
          <w:szCs w:val="28"/>
        </w:rPr>
        <w:t xml:space="preserve">Сохраняется значительное количество безработных – 1100 человек в </w:t>
      </w:r>
      <w:smartTag w:uri="urn:schemas-microsoft-com:office:smarttags" w:element="metricconverter">
        <w:smartTagPr>
          <w:attr w:name="ProductID" w:val="2010 г"/>
        </w:smartTagPr>
        <w:r w:rsidRPr="00E21974">
          <w:rPr>
            <w:spacing w:val="-4"/>
            <w:sz w:val="28"/>
            <w:szCs w:val="28"/>
          </w:rPr>
          <w:t>2010 г</w:t>
        </w:r>
      </w:smartTag>
      <w:r w:rsidRPr="00E21974">
        <w:rPr>
          <w:spacing w:val="-4"/>
          <w:sz w:val="28"/>
          <w:szCs w:val="28"/>
        </w:rPr>
        <w:t xml:space="preserve">. (в </w:t>
      </w:r>
      <w:smartTag w:uri="urn:schemas-microsoft-com:office:smarttags" w:element="metricconverter">
        <w:smartTagPr>
          <w:attr w:name="ProductID" w:val="2007 г"/>
        </w:smartTagPr>
        <w:r w:rsidRPr="00E21974">
          <w:rPr>
            <w:spacing w:val="-4"/>
            <w:sz w:val="28"/>
            <w:szCs w:val="28"/>
          </w:rPr>
          <w:t>2007 г</w:t>
        </w:r>
      </w:smartTag>
      <w:r w:rsidRPr="00E21974">
        <w:rPr>
          <w:spacing w:val="-4"/>
          <w:sz w:val="28"/>
          <w:szCs w:val="28"/>
        </w:rPr>
        <w:t>. – 1450 чел.). Рост доходов населения не превышает 6-8 % в год.</w:t>
      </w:r>
    </w:p>
    <w:p w:rsidR="00CF3DBF" w:rsidRPr="00CF3DBF" w:rsidRDefault="00CF3DBF" w:rsidP="00CF3D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3DBF">
        <w:rPr>
          <w:sz w:val="28"/>
          <w:szCs w:val="28"/>
        </w:rPr>
        <w:t>Недостаточно динамичное экономическое развитие сохраняет низкую бюджетную обеспеченность территории. В этом случае сохраняется высокая зависимость бюджета района от поддержки из краевого бюджета.</w:t>
      </w:r>
    </w:p>
    <w:p w:rsidR="00CF3DBF" w:rsidRPr="00CF3DBF" w:rsidRDefault="00CF3DBF" w:rsidP="00CF3D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F3DBF">
        <w:rPr>
          <w:sz w:val="28"/>
          <w:szCs w:val="28"/>
        </w:rPr>
        <w:t>Инерционный сценарий развития не обеспечит значительного улучш</w:t>
      </w:r>
      <w:r w:rsidRPr="00CF3DBF">
        <w:rPr>
          <w:sz w:val="28"/>
          <w:szCs w:val="28"/>
        </w:rPr>
        <w:t>е</w:t>
      </w:r>
      <w:r w:rsidRPr="00CF3DBF">
        <w:rPr>
          <w:sz w:val="28"/>
          <w:szCs w:val="28"/>
        </w:rPr>
        <w:t>ния социальной обстановки, что при сохраняющихся невысоких темпах п</w:t>
      </w:r>
      <w:r w:rsidRPr="00CF3DBF">
        <w:rPr>
          <w:sz w:val="28"/>
          <w:szCs w:val="28"/>
        </w:rPr>
        <w:t>о</w:t>
      </w:r>
      <w:r w:rsidRPr="00CF3DBF">
        <w:rPr>
          <w:sz w:val="28"/>
          <w:szCs w:val="28"/>
        </w:rPr>
        <w:t>вышения уровня жизни населения провоцирует дальнейший миграционный отток молодого трудоспособного населения из района, а также сохранение естественной убыли</w:t>
      </w:r>
      <w:r>
        <w:rPr>
          <w:sz w:val="28"/>
          <w:szCs w:val="28"/>
        </w:rPr>
        <w:t xml:space="preserve"> на уровне 40-50 человек в год.</w:t>
      </w:r>
    </w:p>
    <w:p w:rsidR="00CF3DBF" w:rsidRPr="00CF3DBF" w:rsidRDefault="00CF3DBF" w:rsidP="00961557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3DBF">
        <w:rPr>
          <w:rStyle w:val="af6"/>
          <w:i w:val="0"/>
          <w:iCs w:val="0"/>
          <w:sz w:val="28"/>
          <w:szCs w:val="28"/>
        </w:rPr>
        <w:t>Второй сценарий имеет</w:t>
      </w:r>
      <w:r w:rsidRPr="00CF3DBF">
        <w:rPr>
          <w:rStyle w:val="af6"/>
          <w:b/>
          <w:iCs w:val="0"/>
          <w:sz w:val="28"/>
          <w:szCs w:val="28"/>
        </w:rPr>
        <w:t xml:space="preserve"> п</w:t>
      </w:r>
      <w:r w:rsidRPr="00CF3DBF">
        <w:rPr>
          <w:rStyle w:val="af6"/>
          <w:b/>
          <w:sz w:val="28"/>
          <w:szCs w:val="28"/>
        </w:rPr>
        <w:t>ереходный или инвестиционный характер</w:t>
      </w:r>
      <w:r w:rsidRPr="00CF3DBF">
        <w:rPr>
          <w:sz w:val="28"/>
          <w:szCs w:val="28"/>
        </w:rPr>
        <w:t xml:space="preserve"> – предполагает рост инвестиций в социальную сферу и материальное прои</w:t>
      </w:r>
      <w:r w:rsidRPr="00CF3DBF">
        <w:rPr>
          <w:sz w:val="28"/>
          <w:szCs w:val="28"/>
        </w:rPr>
        <w:t>з</w:t>
      </w:r>
      <w:r w:rsidRPr="00CF3DBF">
        <w:rPr>
          <w:sz w:val="28"/>
          <w:szCs w:val="28"/>
        </w:rPr>
        <w:t>водство, но без существенной диверсификации структуры экономики; обе</w:t>
      </w:r>
      <w:r w:rsidRPr="00CF3DBF">
        <w:rPr>
          <w:sz w:val="28"/>
          <w:szCs w:val="28"/>
        </w:rPr>
        <w:t>с</w:t>
      </w:r>
      <w:r w:rsidRPr="00CF3DBF">
        <w:rPr>
          <w:sz w:val="28"/>
          <w:szCs w:val="28"/>
        </w:rPr>
        <w:t>печит постепенное улучшение ситуации в экономике и социальной сфере района. Предусматривает активизацию деятельности по привлечению в ра</w:t>
      </w:r>
      <w:r w:rsidRPr="00CF3DBF">
        <w:rPr>
          <w:sz w:val="28"/>
          <w:szCs w:val="28"/>
        </w:rPr>
        <w:t>й</w:t>
      </w:r>
      <w:r w:rsidRPr="00CF3DBF">
        <w:rPr>
          <w:sz w:val="28"/>
          <w:szCs w:val="28"/>
        </w:rPr>
        <w:t>он инвестиций, направляемых на повышение качества технологической базы производства путем ее модернизации и частичного обновления, реализацию пакета институциональных преобразований, системы приоритетных наци</w:t>
      </w:r>
      <w:r w:rsidRPr="00CF3DBF">
        <w:rPr>
          <w:sz w:val="28"/>
          <w:szCs w:val="28"/>
        </w:rPr>
        <w:t>о</w:t>
      </w:r>
      <w:r w:rsidRPr="00CF3DBF">
        <w:rPr>
          <w:sz w:val="28"/>
          <w:szCs w:val="28"/>
        </w:rPr>
        <w:t>нальных проектов и долгосрочных программ развития ключевых секторов экономики района – сельского хозяйства и промышленности по переработке</w:t>
      </w:r>
      <w:r>
        <w:rPr>
          <w:sz w:val="28"/>
          <w:szCs w:val="28"/>
        </w:rPr>
        <w:t xml:space="preserve"> их продукции.</w:t>
      </w:r>
    </w:p>
    <w:p w:rsidR="00CF3DBF" w:rsidRPr="003E6095" w:rsidRDefault="00CF3DBF" w:rsidP="00961557">
      <w:pPr>
        <w:widowControl w:val="0"/>
        <w:shd w:val="clear" w:color="auto" w:fill="FFFFFF"/>
        <w:tabs>
          <w:tab w:val="left" w:pos="451"/>
        </w:tabs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3E6095">
        <w:rPr>
          <w:color w:val="000000"/>
          <w:sz w:val="28"/>
          <w:szCs w:val="28"/>
        </w:rPr>
        <w:lastRenderedPageBreak/>
        <w:t>В материальном производстве ведущая роль сохранится за пищевой промышленностью с последовательным расширением ассортимента выпу</w:t>
      </w:r>
      <w:r w:rsidRPr="003E6095">
        <w:rPr>
          <w:color w:val="000000"/>
          <w:sz w:val="28"/>
          <w:szCs w:val="28"/>
        </w:rPr>
        <w:t>с</w:t>
      </w:r>
      <w:r w:rsidRPr="003E6095">
        <w:rPr>
          <w:color w:val="000000"/>
          <w:sz w:val="28"/>
          <w:szCs w:val="28"/>
        </w:rPr>
        <w:t>каемой продукции, улучшения качества, применения современной упаковки. Основная ставка делается на предприятия ООО «</w:t>
      </w:r>
      <w:proofErr w:type="spellStart"/>
      <w:r w:rsidRPr="003E6095">
        <w:rPr>
          <w:color w:val="000000"/>
          <w:sz w:val="28"/>
          <w:szCs w:val="28"/>
        </w:rPr>
        <w:t>Поспелихинская</w:t>
      </w:r>
      <w:proofErr w:type="spellEnd"/>
      <w:r w:rsidRPr="003E6095">
        <w:rPr>
          <w:color w:val="000000"/>
          <w:sz w:val="28"/>
          <w:szCs w:val="28"/>
        </w:rPr>
        <w:t xml:space="preserve"> макаро</w:t>
      </w:r>
      <w:r w:rsidRPr="003E6095">
        <w:rPr>
          <w:color w:val="000000"/>
          <w:sz w:val="28"/>
          <w:szCs w:val="28"/>
        </w:rPr>
        <w:t>н</w:t>
      </w:r>
      <w:r w:rsidRPr="003E6095">
        <w:rPr>
          <w:color w:val="000000"/>
          <w:sz w:val="28"/>
          <w:szCs w:val="28"/>
        </w:rPr>
        <w:t>ная фабрика», ЗАО «</w:t>
      </w:r>
      <w:proofErr w:type="spellStart"/>
      <w:r w:rsidRPr="003E6095">
        <w:rPr>
          <w:color w:val="000000"/>
          <w:sz w:val="28"/>
          <w:szCs w:val="28"/>
        </w:rPr>
        <w:t>Поспелихинский</w:t>
      </w:r>
      <w:proofErr w:type="spellEnd"/>
      <w:r w:rsidRPr="003E6095">
        <w:rPr>
          <w:color w:val="000000"/>
          <w:sz w:val="28"/>
          <w:szCs w:val="28"/>
        </w:rPr>
        <w:t xml:space="preserve"> молочный комбинат</w:t>
      </w:r>
      <w:r w:rsidR="00150752">
        <w:rPr>
          <w:color w:val="000000"/>
          <w:sz w:val="28"/>
          <w:szCs w:val="28"/>
        </w:rPr>
        <w:t>»</w:t>
      </w:r>
      <w:r w:rsidRPr="003E6095">
        <w:rPr>
          <w:color w:val="000000"/>
          <w:sz w:val="28"/>
          <w:szCs w:val="28"/>
        </w:rPr>
        <w:t xml:space="preserve"> и ОАО «</w:t>
      </w:r>
      <w:proofErr w:type="spellStart"/>
      <w:r w:rsidRPr="003E6095">
        <w:rPr>
          <w:color w:val="000000"/>
          <w:sz w:val="28"/>
          <w:szCs w:val="28"/>
        </w:rPr>
        <w:t>Посп</w:t>
      </w:r>
      <w:r w:rsidRPr="003E6095">
        <w:rPr>
          <w:color w:val="000000"/>
          <w:sz w:val="28"/>
          <w:szCs w:val="28"/>
        </w:rPr>
        <w:t>е</w:t>
      </w:r>
      <w:r w:rsidRPr="003E6095">
        <w:rPr>
          <w:color w:val="000000"/>
          <w:sz w:val="28"/>
          <w:szCs w:val="28"/>
        </w:rPr>
        <w:t>лихинский</w:t>
      </w:r>
      <w:proofErr w:type="spellEnd"/>
      <w:r w:rsidRPr="003E6095">
        <w:rPr>
          <w:color w:val="000000"/>
          <w:sz w:val="28"/>
          <w:szCs w:val="28"/>
        </w:rPr>
        <w:t xml:space="preserve"> комбинат хлебопродуктов». Уже сейчас ООО «</w:t>
      </w:r>
      <w:proofErr w:type="spellStart"/>
      <w:r w:rsidRPr="003E6095">
        <w:rPr>
          <w:color w:val="000000"/>
          <w:sz w:val="28"/>
          <w:szCs w:val="28"/>
        </w:rPr>
        <w:t>Поспелихинская</w:t>
      </w:r>
      <w:proofErr w:type="spellEnd"/>
      <w:r w:rsidRPr="003E6095">
        <w:rPr>
          <w:color w:val="000000"/>
          <w:sz w:val="28"/>
          <w:szCs w:val="28"/>
        </w:rPr>
        <w:t xml:space="preserve"> макаронная фабрика» с торговой маркой макарон «</w:t>
      </w:r>
      <w:proofErr w:type="spellStart"/>
      <w:r w:rsidRPr="003E6095">
        <w:rPr>
          <w:color w:val="000000"/>
          <w:sz w:val="28"/>
          <w:szCs w:val="28"/>
          <w:lang w:val="en-US"/>
        </w:rPr>
        <w:t>Granmulino</w:t>
      </w:r>
      <w:proofErr w:type="spellEnd"/>
      <w:r w:rsidRPr="003E6095">
        <w:rPr>
          <w:color w:val="000000"/>
          <w:sz w:val="28"/>
          <w:szCs w:val="28"/>
        </w:rPr>
        <w:t>» занимает второе место на российском рынке, уступая только ОАО «Челябинская мак</w:t>
      </w:r>
      <w:r w:rsidRPr="003E6095">
        <w:rPr>
          <w:color w:val="000000"/>
          <w:sz w:val="28"/>
          <w:szCs w:val="28"/>
        </w:rPr>
        <w:t>а</w:t>
      </w:r>
      <w:r w:rsidRPr="003E6095">
        <w:rPr>
          <w:color w:val="000000"/>
          <w:sz w:val="28"/>
          <w:szCs w:val="28"/>
        </w:rPr>
        <w:t>ронная фабрика «</w:t>
      </w:r>
      <w:proofErr w:type="spellStart"/>
      <w:r w:rsidRPr="003E6095">
        <w:rPr>
          <w:color w:val="000000"/>
          <w:sz w:val="28"/>
          <w:szCs w:val="28"/>
        </w:rPr>
        <w:t>Макфа</w:t>
      </w:r>
      <w:proofErr w:type="spellEnd"/>
      <w:r w:rsidRPr="003E6095">
        <w:rPr>
          <w:color w:val="000000"/>
          <w:sz w:val="28"/>
          <w:szCs w:val="28"/>
        </w:rPr>
        <w:t>». При этом предприятие постоянно развивается,  о</w:t>
      </w:r>
      <w:r w:rsidRPr="003E6095">
        <w:rPr>
          <w:color w:val="000000"/>
          <w:sz w:val="28"/>
          <w:szCs w:val="28"/>
        </w:rPr>
        <w:t>т</w:t>
      </w:r>
      <w:r w:rsidRPr="003E6095">
        <w:rPr>
          <w:color w:val="000000"/>
          <w:sz w:val="28"/>
          <w:szCs w:val="28"/>
        </w:rPr>
        <w:t xml:space="preserve">крыты линии производства макарон эконом и </w:t>
      </w:r>
      <w:proofErr w:type="spellStart"/>
      <w:r w:rsidRPr="003E6095">
        <w:rPr>
          <w:color w:val="000000"/>
          <w:sz w:val="28"/>
          <w:szCs w:val="28"/>
        </w:rPr>
        <w:t>премиум</w:t>
      </w:r>
      <w:proofErr w:type="spellEnd"/>
      <w:r w:rsidRPr="003E6095">
        <w:rPr>
          <w:color w:val="000000"/>
          <w:sz w:val="28"/>
          <w:szCs w:val="28"/>
        </w:rPr>
        <w:t xml:space="preserve"> класса и новый пр</w:t>
      </w:r>
      <w:r w:rsidRPr="003E6095">
        <w:rPr>
          <w:color w:val="000000"/>
          <w:sz w:val="28"/>
          <w:szCs w:val="28"/>
        </w:rPr>
        <w:t>о</w:t>
      </w:r>
      <w:r w:rsidRPr="003E6095">
        <w:rPr>
          <w:color w:val="000000"/>
          <w:sz w:val="28"/>
          <w:szCs w:val="28"/>
        </w:rPr>
        <w:t xml:space="preserve">дукт </w:t>
      </w:r>
      <w:proofErr w:type="spellStart"/>
      <w:r w:rsidRPr="003E6095">
        <w:rPr>
          <w:color w:val="000000"/>
          <w:sz w:val="28"/>
          <w:szCs w:val="28"/>
        </w:rPr>
        <w:t>Granmulino-Naturale</w:t>
      </w:r>
      <w:proofErr w:type="spellEnd"/>
      <w:r w:rsidRPr="003E6095">
        <w:rPr>
          <w:color w:val="000000"/>
          <w:sz w:val="28"/>
          <w:szCs w:val="28"/>
        </w:rPr>
        <w:t>. Будут созданы условия для успешного развития малого бизнеса.</w:t>
      </w:r>
    </w:p>
    <w:p w:rsidR="00CF3DBF" w:rsidRPr="00CF3DBF" w:rsidRDefault="00CF3DBF" w:rsidP="00CF3DBF">
      <w:pPr>
        <w:widowControl w:val="0"/>
        <w:spacing w:line="360" w:lineRule="auto"/>
        <w:ind w:firstLine="709"/>
        <w:jc w:val="both"/>
        <w:rPr>
          <w:rStyle w:val="af6"/>
          <w:i w:val="0"/>
          <w:iCs w:val="0"/>
          <w:sz w:val="28"/>
          <w:szCs w:val="28"/>
        </w:rPr>
      </w:pPr>
      <w:r w:rsidRPr="00CF3DBF">
        <w:rPr>
          <w:sz w:val="28"/>
          <w:szCs w:val="28"/>
        </w:rPr>
        <w:t>Общее улучшение экономической ситуации положительно скажется на наполняемости местного бюджета. На фоне развития экономики и увелич</w:t>
      </w:r>
      <w:r w:rsidRPr="00CF3DBF">
        <w:rPr>
          <w:sz w:val="28"/>
          <w:szCs w:val="28"/>
        </w:rPr>
        <w:t>е</w:t>
      </w:r>
      <w:r w:rsidRPr="00CF3DBF">
        <w:rPr>
          <w:sz w:val="28"/>
          <w:szCs w:val="28"/>
        </w:rPr>
        <w:t>ния бюджетных доходов произойдет улучшение качества жизни населения. Повысятся занятость и уровень доходов населения, будет проведен кап</w:t>
      </w:r>
      <w:r w:rsidRPr="00CF3DBF">
        <w:rPr>
          <w:sz w:val="28"/>
          <w:szCs w:val="28"/>
        </w:rPr>
        <w:t>и</w:t>
      </w:r>
      <w:r w:rsidRPr="00CF3DBF">
        <w:rPr>
          <w:sz w:val="28"/>
          <w:szCs w:val="28"/>
        </w:rPr>
        <w:t>тальный ремонт и модернизация материально-технической базы учреждений социальной сферы, повысятся темпы жилищного строительства</w:t>
      </w:r>
      <w:r w:rsidRPr="00CF3DBF">
        <w:rPr>
          <w:rStyle w:val="af6"/>
          <w:i w:val="0"/>
          <w:sz w:val="28"/>
          <w:szCs w:val="28"/>
        </w:rPr>
        <w:t>, получит и</w:t>
      </w:r>
      <w:r w:rsidRPr="00CF3DBF">
        <w:rPr>
          <w:rStyle w:val="af6"/>
          <w:i w:val="0"/>
          <w:sz w:val="28"/>
          <w:szCs w:val="28"/>
        </w:rPr>
        <w:t>м</w:t>
      </w:r>
      <w:r w:rsidRPr="00CF3DBF">
        <w:rPr>
          <w:rStyle w:val="af6"/>
          <w:i w:val="0"/>
          <w:sz w:val="28"/>
          <w:szCs w:val="28"/>
        </w:rPr>
        <w:t>пульс для своего развития строительная индустрия.</w:t>
      </w:r>
    </w:p>
    <w:p w:rsidR="00CF3DBF" w:rsidRPr="00CF3DBF" w:rsidRDefault="00CF3DBF" w:rsidP="00CF3DBF">
      <w:pPr>
        <w:pStyle w:val="2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CF3DBF">
        <w:rPr>
          <w:sz w:val="28"/>
          <w:szCs w:val="28"/>
        </w:rPr>
        <w:t>Этот сценарий требует повышения уровня государственной поддержки, в том числе для предоставления льготных кредитов на модернизацию осно</w:t>
      </w:r>
      <w:r w:rsidRPr="00CF3DBF">
        <w:rPr>
          <w:sz w:val="28"/>
          <w:szCs w:val="28"/>
        </w:rPr>
        <w:t>в</w:t>
      </w:r>
      <w:r w:rsidRPr="00CF3DBF">
        <w:rPr>
          <w:sz w:val="28"/>
          <w:szCs w:val="28"/>
        </w:rPr>
        <w:t>ных фондов в промышленности и лизинговых кредитов на приобретение сельскохозяйственной техники, а также инвестиций из федерального и кра</w:t>
      </w:r>
      <w:r w:rsidRPr="00CF3DBF">
        <w:rPr>
          <w:sz w:val="28"/>
          <w:szCs w:val="28"/>
        </w:rPr>
        <w:t>е</w:t>
      </w:r>
      <w:r w:rsidRPr="00CF3DBF">
        <w:rPr>
          <w:sz w:val="28"/>
          <w:szCs w:val="28"/>
        </w:rPr>
        <w:t>вого бюджетов на реализацию программных мероприятий в области соц</w:t>
      </w:r>
      <w:r w:rsidRPr="00CF3DBF">
        <w:rPr>
          <w:sz w:val="28"/>
          <w:szCs w:val="28"/>
        </w:rPr>
        <w:t>и</w:t>
      </w:r>
      <w:r w:rsidRPr="00CF3DBF">
        <w:rPr>
          <w:sz w:val="28"/>
          <w:szCs w:val="28"/>
        </w:rPr>
        <w:t>альной сферы и строительства жилья, его благоустройства.</w:t>
      </w:r>
      <w:proofErr w:type="gramEnd"/>
    </w:p>
    <w:p w:rsidR="00CF3DBF" w:rsidRPr="00CF3DBF" w:rsidRDefault="00CF3DBF" w:rsidP="00CF3DBF">
      <w:pPr>
        <w:pStyle w:val="24"/>
        <w:widowControl w:val="0"/>
        <w:spacing w:after="0" w:line="360" w:lineRule="auto"/>
        <w:ind w:firstLine="709"/>
        <w:jc w:val="both"/>
        <w:rPr>
          <w:rStyle w:val="af6"/>
          <w:i w:val="0"/>
          <w:sz w:val="28"/>
          <w:szCs w:val="28"/>
        </w:rPr>
      </w:pPr>
      <w:proofErr w:type="gramStart"/>
      <w:r w:rsidRPr="00CF3DBF">
        <w:rPr>
          <w:sz w:val="28"/>
          <w:szCs w:val="28"/>
        </w:rPr>
        <w:t>Для реализации данного сценария необходим рост экономики со сре</w:t>
      </w:r>
      <w:r w:rsidRPr="00CF3DBF">
        <w:rPr>
          <w:sz w:val="28"/>
          <w:szCs w:val="28"/>
        </w:rPr>
        <w:t>д</w:t>
      </w:r>
      <w:r w:rsidRPr="00CF3DBF">
        <w:rPr>
          <w:sz w:val="28"/>
          <w:szCs w:val="28"/>
        </w:rPr>
        <w:t>ним темпом прироста около 3 - 4 %, что обеспечит увеличение общего това</w:t>
      </w:r>
      <w:r w:rsidRPr="00CF3DBF">
        <w:rPr>
          <w:sz w:val="28"/>
          <w:szCs w:val="28"/>
        </w:rPr>
        <w:t>р</w:t>
      </w:r>
      <w:r w:rsidRPr="00CF3DBF">
        <w:rPr>
          <w:sz w:val="28"/>
          <w:szCs w:val="28"/>
        </w:rPr>
        <w:t>но-денежного оборота района за период 2008–2012 гг. (в сопоставимых ц</w:t>
      </w:r>
      <w:r w:rsidRPr="00CF3DBF">
        <w:rPr>
          <w:sz w:val="28"/>
          <w:szCs w:val="28"/>
        </w:rPr>
        <w:t>е</w:t>
      </w:r>
      <w:r w:rsidRPr="00CF3DBF">
        <w:rPr>
          <w:sz w:val="28"/>
          <w:szCs w:val="28"/>
        </w:rPr>
        <w:t>нах) на 16-20 %. Реализация данного сценария будет способствовать увел</w:t>
      </w:r>
      <w:r w:rsidRPr="00CF3DBF">
        <w:rPr>
          <w:sz w:val="28"/>
          <w:szCs w:val="28"/>
        </w:rPr>
        <w:t>и</w:t>
      </w:r>
      <w:r w:rsidRPr="00CF3DBF">
        <w:rPr>
          <w:sz w:val="28"/>
          <w:szCs w:val="28"/>
        </w:rPr>
        <w:t xml:space="preserve">чению доходов бюджета, созданию новых рабочих мест, росту стабильности </w:t>
      </w:r>
      <w:r w:rsidRPr="00CF3DBF">
        <w:rPr>
          <w:sz w:val="28"/>
          <w:szCs w:val="28"/>
        </w:rPr>
        <w:lastRenderedPageBreak/>
        <w:t xml:space="preserve">в отраслях реальной экономики, дальнейшему повышению инвестиционной привлекательности </w:t>
      </w:r>
      <w:proofErr w:type="spellStart"/>
      <w:r w:rsidRPr="00CF3DBF">
        <w:rPr>
          <w:sz w:val="28"/>
          <w:szCs w:val="28"/>
        </w:rPr>
        <w:t>Поспелихинского</w:t>
      </w:r>
      <w:proofErr w:type="spellEnd"/>
      <w:r w:rsidRPr="00CF3DBF">
        <w:rPr>
          <w:sz w:val="28"/>
          <w:szCs w:val="28"/>
        </w:rPr>
        <w:t xml:space="preserve"> района.</w:t>
      </w:r>
      <w:proofErr w:type="gramEnd"/>
    </w:p>
    <w:p w:rsidR="00CF3DBF" w:rsidRPr="003E6095" w:rsidRDefault="00CF3DBF" w:rsidP="00CF3DBF">
      <w:pPr>
        <w:pStyle w:val="a5"/>
        <w:widowControl w:val="0"/>
        <w:spacing w:after="0" w:line="360" w:lineRule="auto"/>
        <w:ind w:left="0" w:firstLine="709"/>
        <w:jc w:val="both"/>
        <w:rPr>
          <w:spacing w:val="-2"/>
          <w:sz w:val="28"/>
          <w:szCs w:val="28"/>
        </w:rPr>
      </w:pPr>
      <w:r w:rsidRPr="003E6095">
        <w:rPr>
          <w:rStyle w:val="af6"/>
          <w:i w:val="0"/>
          <w:spacing w:val="-2"/>
          <w:sz w:val="28"/>
          <w:szCs w:val="28"/>
        </w:rPr>
        <w:t>Третий вариант -</w:t>
      </w:r>
      <w:r w:rsidRPr="003E6095">
        <w:rPr>
          <w:rStyle w:val="af6"/>
          <w:b/>
          <w:spacing w:val="-2"/>
          <w:sz w:val="28"/>
          <w:szCs w:val="28"/>
        </w:rPr>
        <w:t xml:space="preserve"> </w:t>
      </w:r>
      <w:r w:rsidRPr="003E6095">
        <w:rPr>
          <w:rStyle w:val="af6"/>
          <w:b/>
          <w:iCs w:val="0"/>
          <w:spacing w:val="-2"/>
          <w:sz w:val="28"/>
          <w:szCs w:val="28"/>
        </w:rPr>
        <w:t>инновационный</w:t>
      </w:r>
      <w:r w:rsidRPr="003E6095">
        <w:rPr>
          <w:rStyle w:val="af6"/>
          <w:iCs w:val="0"/>
          <w:spacing w:val="-2"/>
          <w:sz w:val="28"/>
          <w:szCs w:val="28"/>
        </w:rPr>
        <w:t xml:space="preserve"> – </w:t>
      </w:r>
      <w:r w:rsidRPr="003E6095">
        <w:rPr>
          <w:rStyle w:val="af6"/>
          <w:i w:val="0"/>
          <w:iCs w:val="0"/>
          <w:spacing w:val="-2"/>
          <w:sz w:val="28"/>
          <w:szCs w:val="28"/>
        </w:rPr>
        <w:t xml:space="preserve">предполагает </w:t>
      </w:r>
      <w:r w:rsidRPr="003E6095">
        <w:rPr>
          <w:spacing w:val="-2"/>
          <w:sz w:val="28"/>
          <w:szCs w:val="28"/>
        </w:rPr>
        <w:t>динамичное развитие экономики страны, края и приток инвестиций в район извне. Агропромы</w:t>
      </w:r>
      <w:r w:rsidRPr="003E6095">
        <w:rPr>
          <w:spacing w:val="-2"/>
          <w:sz w:val="28"/>
          <w:szCs w:val="28"/>
        </w:rPr>
        <w:t>ш</w:t>
      </w:r>
      <w:r w:rsidRPr="003E6095">
        <w:rPr>
          <w:spacing w:val="-2"/>
          <w:sz w:val="28"/>
          <w:szCs w:val="28"/>
        </w:rPr>
        <w:t>ленный комплекс района достигнет стабильности своего развития, будет пр</w:t>
      </w:r>
      <w:r w:rsidRPr="003E6095">
        <w:rPr>
          <w:spacing w:val="-2"/>
          <w:sz w:val="28"/>
          <w:szCs w:val="28"/>
        </w:rPr>
        <w:t>о</w:t>
      </w:r>
      <w:r w:rsidRPr="003E6095">
        <w:rPr>
          <w:spacing w:val="-2"/>
          <w:sz w:val="28"/>
          <w:szCs w:val="28"/>
        </w:rPr>
        <w:t>ведена диверсификация действующих производств, повысится конкурент</w:t>
      </w:r>
      <w:r w:rsidRPr="003E6095">
        <w:rPr>
          <w:spacing w:val="-2"/>
          <w:sz w:val="28"/>
          <w:szCs w:val="28"/>
        </w:rPr>
        <w:t>о</w:t>
      </w:r>
      <w:r w:rsidRPr="003E6095">
        <w:rPr>
          <w:spacing w:val="-2"/>
          <w:sz w:val="28"/>
          <w:szCs w:val="28"/>
        </w:rPr>
        <w:t xml:space="preserve">способность продукции, продолжится газификация района. </w:t>
      </w:r>
      <w:r w:rsidRPr="003E6095">
        <w:rPr>
          <w:rStyle w:val="af6"/>
          <w:i w:val="0"/>
          <w:spacing w:val="-2"/>
          <w:sz w:val="28"/>
          <w:szCs w:val="28"/>
        </w:rPr>
        <w:t>Инновационный</w:t>
      </w:r>
      <w:r w:rsidRPr="003E6095">
        <w:rPr>
          <w:spacing w:val="-2"/>
          <w:sz w:val="28"/>
          <w:szCs w:val="28"/>
        </w:rPr>
        <w:t xml:space="preserve"> сценарий исходит из перспектив динамичного развития экономики рай</w:t>
      </w:r>
      <w:r w:rsidR="003E6095" w:rsidRPr="003E6095">
        <w:rPr>
          <w:spacing w:val="-2"/>
          <w:sz w:val="28"/>
          <w:szCs w:val="28"/>
        </w:rPr>
        <w:t>она.</w:t>
      </w:r>
    </w:p>
    <w:p w:rsidR="00CF3DBF" w:rsidRPr="00CF3DBF" w:rsidRDefault="00CF3DBF" w:rsidP="00CF3D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F3DBF">
        <w:rPr>
          <w:sz w:val="28"/>
          <w:szCs w:val="28"/>
        </w:rPr>
        <w:t>При соответствующих условиях (снижении налоговой нагрузки, до</w:t>
      </w:r>
      <w:r w:rsidRPr="00CF3DBF">
        <w:rPr>
          <w:sz w:val="28"/>
          <w:szCs w:val="28"/>
        </w:rPr>
        <w:t>с</w:t>
      </w:r>
      <w:r w:rsidRPr="00CF3DBF">
        <w:rPr>
          <w:sz w:val="28"/>
          <w:szCs w:val="28"/>
        </w:rPr>
        <w:t>тупности кредитов, развитии системы страхования рисков, увеличении со</w:t>
      </w:r>
      <w:r w:rsidRPr="00CF3DBF">
        <w:rPr>
          <w:sz w:val="28"/>
          <w:szCs w:val="28"/>
        </w:rPr>
        <w:t>б</w:t>
      </w:r>
      <w:r w:rsidRPr="00CF3DBF">
        <w:rPr>
          <w:sz w:val="28"/>
          <w:szCs w:val="28"/>
        </w:rPr>
        <w:t>ственных доходов у производителей) прирост инвестиций составит 5-6 %. При этом основной объем ресурсов должен быть инвестирован в первые пять лет. Начнется быстрая реструктуризация и модернизация существующих производств. Увеличится объем и повысится качество производимой в ра</w:t>
      </w:r>
      <w:r w:rsidRPr="00CF3DBF">
        <w:rPr>
          <w:sz w:val="28"/>
          <w:szCs w:val="28"/>
        </w:rPr>
        <w:t>й</w:t>
      </w:r>
      <w:r w:rsidRPr="00CF3DBF">
        <w:rPr>
          <w:sz w:val="28"/>
          <w:szCs w:val="28"/>
        </w:rPr>
        <w:t>оне продукции, расширя</w:t>
      </w:r>
      <w:r w:rsidR="003E6095">
        <w:rPr>
          <w:sz w:val="28"/>
          <w:szCs w:val="28"/>
        </w:rPr>
        <w:t>тся рынки сбыта.</w:t>
      </w:r>
    </w:p>
    <w:p w:rsidR="00CF3DBF" w:rsidRPr="00CF3DBF" w:rsidRDefault="00CF3DBF" w:rsidP="00CF3D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F3DBF">
        <w:rPr>
          <w:sz w:val="28"/>
          <w:szCs w:val="28"/>
        </w:rPr>
        <w:t>Малое предпринимательство получит развитие во всех секторах экон</w:t>
      </w:r>
      <w:r w:rsidRPr="00CF3DBF">
        <w:rPr>
          <w:sz w:val="28"/>
          <w:szCs w:val="28"/>
        </w:rPr>
        <w:t>о</w:t>
      </w:r>
      <w:r w:rsidRPr="00CF3DBF">
        <w:rPr>
          <w:sz w:val="28"/>
          <w:szCs w:val="28"/>
        </w:rPr>
        <w:t xml:space="preserve">мики района и обеспечит к </w:t>
      </w:r>
      <w:smartTag w:uri="urn:schemas-microsoft-com:office:smarttags" w:element="metricconverter">
        <w:smartTagPr>
          <w:attr w:name="ProductID" w:val="2017 г"/>
        </w:smartTagPr>
        <w:r w:rsidRPr="00CF3DBF">
          <w:rPr>
            <w:sz w:val="28"/>
            <w:szCs w:val="28"/>
          </w:rPr>
          <w:t>2017 г</w:t>
        </w:r>
      </w:smartTag>
      <w:r w:rsidR="003E6095">
        <w:rPr>
          <w:sz w:val="28"/>
          <w:szCs w:val="28"/>
        </w:rPr>
        <w:t>.</w:t>
      </w:r>
      <w:r w:rsidRPr="00CF3DBF">
        <w:rPr>
          <w:sz w:val="28"/>
          <w:szCs w:val="28"/>
        </w:rPr>
        <w:t xml:space="preserve"> работой до 36,9 % занятого в экономике района населения (в </w:t>
      </w:r>
      <w:smartTag w:uri="urn:schemas-microsoft-com:office:smarttags" w:element="metricconverter">
        <w:smartTagPr>
          <w:attr w:name="ProductID" w:val="2008 г"/>
        </w:smartTagPr>
        <w:r w:rsidRPr="00CF3DBF">
          <w:rPr>
            <w:sz w:val="28"/>
            <w:szCs w:val="28"/>
          </w:rPr>
          <w:t>2008 г</w:t>
        </w:r>
      </w:smartTag>
      <w:r w:rsidR="003E6095">
        <w:rPr>
          <w:sz w:val="28"/>
          <w:szCs w:val="28"/>
        </w:rPr>
        <w:t>.</w:t>
      </w:r>
      <w:r w:rsidRPr="00CF3DBF">
        <w:rPr>
          <w:sz w:val="28"/>
          <w:szCs w:val="28"/>
        </w:rPr>
        <w:t xml:space="preserve"> – 12 </w:t>
      </w:r>
      <w:r w:rsidR="003E6095">
        <w:rPr>
          <w:sz w:val="28"/>
          <w:szCs w:val="28"/>
        </w:rPr>
        <w:t>%).</w:t>
      </w:r>
    </w:p>
    <w:p w:rsidR="00CF3DBF" w:rsidRPr="00CF3DBF" w:rsidRDefault="00CF3DBF" w:rsidP="00CF3D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F3DBF">
        <w:rPr>
          <w:sz w:val="28"/>
          <w:szCs w:val="28"/>
        </w:rPr>
        <w:t>Доходы населения вырастут в среднем на 10 % в год. Повышение уровня и улучшение качества жизни создадут условия для естественного ро</w:t>
      </w:r>
      <w:r w:rsidRPr="00CF3DBF">
        <w:rPr>
          <w:sz w:val="28"/>
          <w:szCs w:val="28"/>
        </w:rPr>
        <w:t>с</w:t>
      </w:r>
      <w:r w:rsidRPr="00CF3DBF">
        <w:rPr>
          <w:sz w:val="28"/>
          <w:szCs w:val="28"/>
        </w:rPr>
        <w:t xml:space="preserve">та населения, начиная с </w:t>
      </w:r>
      <w:smartTag w:uri="urn:schemas-microsoft-com:office:smarttags" w:element="metricconverter">
        <w:smartTagPr>
          <w:attr w:name="ProductID" w:val="2014 г"/>
        </w:smartTagPr>
        <w:r w:rsidRPr="00CF3DBF">
          <w:rPr>
            <w:sz w:val="28"/>
            <w:szCs w:val="28"/>
          </w:rPr>
          <w:t>2014 г</w:t>
        </w:r>
      </w:smartTag>
      <w:r w:rsidRPr="00CF3DBF">
        <w:rPr>
          <w:sz w:val="28"/>
          <w:szCs w:val="28"/>
        </w:rPr>
        <w:t>. Увеличатся объемы жилищного строительс</w:t>
      </w:r>
      <w:r w:rsidRPr="00CF3DBF">
        <w:rPr>
          <w:sz w:val="28"/>
          <w:szCs w:val="28"/>
        </w:rPr>
        <w:t>т</w:t>
      </w:r>
      <w:r w:rsidRPr="00CF3DBF">
        <w:rPr>
          <w:sz w:val="28"/>
          <w:szCs w:val="28"/>
        </w:rPr>
        <w:t>ва. Начнется модернизация коммунальной сфе</w:t>
      </w:r>
      <w:r w:rsidR="003E6095">
        <w:rPr>
          <w:sz w:val="28"/>
          <w:szCs w:val="28"/>
        </w:rPr>
        <w:t>ры.</w:t>
      </w:r>
    </w:p>
    <w:p w:rsidR="00CF3DBF" w:rsidRPr="003E6095" w:rsidRDefault="00CF3DBF" w:rsidP="00CF3DBF">
      <w:pPr>
        <w:pStyle w:val="a5"/>
        <w:widowControl w:val="0"/>
        <w:spacing w:after="0" w:line="360" w:lineRule="auto"/>
        <w:ind w:left="0" w:firstLine="709"/>
        <w:jc w:val="both"/>
        <w:rPr>
          <w:spacing w:val="8"/>
          <w:sz w:val="28"/>
          <w:szCs w:val="28"/>
        </w:rPr>
      </w:pPr>
      <w:r w:rsidRPr="003E6095">
        <w:rPr>
          <w:spacing w:val="8"/>
          <w:sz w:val="28"/>
          <w:szCs w:val="28"/>
        </w:rPr>
        <w:t>С учетом стабилизации и существенного улучшения финансового положения предприятий налоговые поступления позволят использовать бюджетные деньги не только на текущие, жизненно необходимые статьи расходов социального характера, но и обеспечат развитие социальной сферы района.</w:t>
      </w:r>
    </w:p>
    <w:p w:rsidR="00CF3DBF" w:rsidRPr="00CF3DBF" w:rsidRDefault="00CF3DBF" w:rsidP="00CF3DBF">
      <w:pPr>
        <w:widowControl w:val="0"/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CF3DBF">
        <w:rPr>
          <w:sz w:val="28"/>
          <w:szCs w:val="28"/>
        </w:rPr>
        <w:t xml:space="preserve">При выборе целевого (приоритетного) сценария развития были учтены следующие </w:t>
      </w:r>
      <w:r w:rsidRPr="00CF3DBF">
        <w:rPr>
          <w:bCs/>
          <w:sz w:val="28"/>
          <w:szCs w:val="28"/>
        </w:rPr>
        <w:t>риски:</w:t>
      </w:r>
    </w:p>
    <w:p w:rsidR="00CF3DBF" w:rsidRPr="00CF3DBF" w:rsidRDefault="00E77155" w:rsidP="00E7715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DBF" w:rsidRPr="00CF3DBF">
        <w:rPr>
          <w:sz w:val="28"/>
          <w:szCs w:val="28"/>
        </w:rPr>
        <w:t xml:space="preserve">недостаток кадрового потенциала, в особенности современных менеджеров, </w:t>
      </w:r>
      <w:r w:rsidR="00CF3DBF" w:rsidRPr="00CF3DBF">
        <w:rPr>
          <w:sz w:val="28"/>
          <w:szCs w:val="28"/>
        </w:rPr>
        <w:lastRenderedPageBreak/>
        <w:t>неполное соответствие уровня профессионализма кадров рабочих и специ</w:t>
      </w:r>
      <w:r w:rsidR="00CF3DBF" w:rsidRPr="00CF3DBF">
        <w:rPr>
          <w:sz w:val="28"/>
          <w:szCs w:val="28"/>
        </w:rPr>
        <w:t>а</w:t>
      </w:r>
      <w:r w:rsidR="00CF3DBF" w:rsidRPr="00CF3DBF">
        <w:rPr>
          <w:sz w:val="28"/>
          <w:szCs w:val="28"/>
        </w:rPr>
        <w:t>листов требованиям высокотехнологических производств (один из способов устранения – целевая подготовка квалифицированных специалистов);</w:t>
      </w:r>
    </w:p>
    <w:p w:rsidR="00CF3DBF" w:rsidRPr="00CF3DBF" w:rsidRDefault="00E77155" w:rsidP="00E7715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DBF" w:rsidRPr="00CF3DBF">
        <w:rPr>
          <w:sz w:val="28"/>
          <w:szCs w:val="28"/>
        </w:rPr>
        <w:t>недостаток финансовых ресурсов для приоритетной поддержки инновац</w:t>
      </w:r>
      <w:r w:rsidR="00CF3DBF" w:rsidRPr="00CF3DBF">
        <w:rPr>
          <w:sz w:val="28"/>
          <w:szCs w:val="28"/>
        </w:rPr>
        <w:t>и</w:t>
      </w:r>
      <w:r w:rsidR="00CF3DBF" w:rsidRPr="00CF3DBF">
        <w:rPr>
          <w:sz w:val="28"/>
          <w:szCs w:val="28"/>
        </w:rPr>
        <w:t>онной сферы (один из способов устранения – участие в реализации приор</w:t>
      </w:r>
      <w:r w:rsidR="00CF3DBF" w:rsidRPr="00CF3DBF">
        <w:rPr>
          <w:sz w:val="28"/>
          <w:szCs w:val="28"/>
        </w:rPr>
        <w:t>и</w:t>
      </w:r>
      <w:r w:rsidR="00CF3DBF" w:rsidRPr="00CF3DBF">
        <w:rPr>
          <w:sz w:val="28"/>
          <w:szCs w:val="28"/>
        </w:rPr>
        <w:t>тетных национальных проектов, долгосрочных федеральных и краевых цел</w:t>
      </w:r>
      <w:r w:rsidR="00CF3DBF" w:rsidRPr="00CF3DBF">
        <w:rPr>
          <w:sz w:val="28"/>
          <w:szCs w:val="28"/>
        </w:rPr>
        <w:t>е</w:t>
      </w:r>
      <w:r w:rsidR="00CF3DBF" w:rsidRPr="00CF3DBF">
        <w:rPr>
          <w:sz w:val="28"/>
          <w:szCs w:val="28"/>
        </w:rPr>
        <w:t>вых программах);</w:t>
      </w:r>
    </w:p>
    <w:p w:rsidR="00CF3DBF" w:rsidRPr="00CF3DBF" w:rsidRDefault="00E77155" w:rsidP="00E77155">
      <w:pPr>
        <w:widowControl w:val="0"/>
        <w:spacing w:line="360" w:lineRule="auto"/>
        <w:jc w:val="both"/>
        <w:rPr>
          <w:sz w:val="28"/>
          <w:szCs w:val="28"/>
          <w:lang w:val="ru-MO"/>
        </w:rPr>
      </w:pPr>
      <w:r>
        <w:rPr>
          <w:sz w:val="28"/>
          <w:szCs w:val="28"/>
        </w:rPr>
        <w:t xml:space="preserve">- </w:t>
      </w:r>
      <w:r w:rsidR="00CF3DBF" w:rsidRPr="00CF3DBF">
        <w:rPr>
          <w:sz w:val="28"/>
          <w:szCs w:val="28"/>
        </w:rPr>
        <w:t>низкая инвестиционная активность субъектов малого предпринимательства в отраслях реальной экономики, недостаточный объем привлекаемых час</w:t>
      </w:r>
      <w:r w:rsidR="00CF3DBF" w:rsidRPr="00CF3DBF">
        <w:rPr>
          <w:sz w:val="28"/>
          <w:szCs w:val="28"/>
        </w:rPr>
        <w:t>т</w:t>
      </w:r>
      <w:r w:rsidR="00CF3DBF" w:rsidRPr="00CF3DBF">
        <w:rPr>
          <w:sz w:val="28"/>
          <w:szCs w:val="28"/>
        </w:rPr>
        <w:t>ных инвестиций, не отвечающий потребностям роста экономики (один из способов устранения – привлечение сбережений населения в инновационный сектор);</w:t>
      </w:r>
    </w:p>
    <w:p w:rsidR="00CF3DBF" w:rsidRPr="00CF3DBF" w:rsidRDefault="00024595" w:rsidP="0002459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MO"/>
        </w:rPr>
        <w:t xml:space="preserve">- </w:t>
      </w:r>
      <w:r w:rsidR="00CF3DBF" w:rsidRPr="00CF3DBF">
        <w:rPr>
          <w:sz w:val="28"/>
          <w:szCs w:val="28"/>
        </w:rPr>
        <w:t>низкий уровень развития рыночной инфраструктуры (практическое отсу</w:t>
      </w:r>
      <w:r w:rsidR="00CF3DBF" w:rsidRPr="00CF3DBF">
        <w:rPr>
          <w:sz w:val="28"/>
          <w:szCs w:val="28"/>
        </w:rPr>
        <w:t>т</w:t>
      </w:r>
      <w:r w:rsidR="00CF3DBF" w:rsidRPr="00CF3DBF">
        <w:rPr>
          <w:sz w:val="28"/>
          <w:szCs w:val="28"/>
        </w:rPr>
        <w:t>ствие сферы маркетинговых услуг), способной реализовать конкурентные преимущества района по возможности производства и реализации продукции животноводства и растениеводства;</w:t>
      </w:r>
    </w:p>
    <w:p w:rsidR="00CF3DBF" w:rsidRPr="00CF3DBF" w:rsidRDefault="00024595" w:rsidP="0002459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DBF" w:rsidRPr="00CF3DBF">
        <w:rPr>
          <w:sz w:val="28"/>
          <w:szCs w:val="28"/>
        </w:rPr>
        <w:t>низкий уровень социально-экономического развития муниципальных обр</w:t>
      </w:r>
      <w:r w:rsidR="00CF3DBF" w:rsidRPr="00CF3DBF">
        <w:rPr>
          <w:sz w:val="28"/>
          <w:szCs w:val="28"/>
        </w:rPr>
        <w:t>а</w:t>
      </w:r>
      <w:r w:rsidR="00CF3DBF" w:rsidRPr="00CF3DBF">
        <w:rPr>
          <w:sz w:val="28"/>
          <w:szCs w:val="28"/>
        </w:rPr>
        <w:t xml:space="preserve">зований небольших сельских поселений </w:t>
      </w:r>
      <w:proofErr w:type="spellStart"/>
      <w:r w:rsidR="00CF3DBF" w:rsidRPr="00CF3DBF">
        <w:rPr>
          <w:sz w:val="28"/>
          <w:szCs w:val="28"/>
        </w:rPr>
        <w:t>Поспелихинского</w:t>
      </w:r>
      <w:proofErr w:type="spellEnd"/>
      <w:r w:rsidR="00CF3DBF" w:rsidRPr="00CF3DBF">
        <w:rPr>
          <w:sz w:val="28"/>
          <w:szCs w:val="28"/>
        </w:rPr>
        <w:t xml:space="preserve"> района, например, </w:t>
      </w:r>
      <w:proofErr w:type="spellStart"/>
      <w:r w:rsidR="00CF3DBF" w:rsidRPr="00CF3DBF">
        <w:rPr>
          <w:sz w:val="28"/>
          <w:szCs w:val="28"/>
        </w:rPr>
        <w:t>Озимовский</w:t>
      </w:r>
      <w:proofErr w:type="spellEnd"/>
      <w:r w:rsidR="00CF3DBF" w:rsidRPr="00CF3DBF">
        <w:rPr>
          <w:sz w:val="28"/>
          <w:szCs w:val="28"/>
        </w:rPr>
        <w:t xml:space="preserve"> и 12 лет Октября сельсоветы </w:t>
      </w:r>
      <w:r w:rsidR="00CF3DBF" w:rsidRPr="00CF3DBF">
        <w:rPr>
          <w:spacing w:val="-3"/>
          <w:sz w:val="28"/>
          <w:szCs w:val="28"/>
        </w:rPr>
        <w:t>(один из способов устранения – ра</w:t>
      </w:r>
      <w:r w:rsidR="00CF3DBF" w:rsidRPr="00CF3DBF">
        <w:rPr>
          <w:spacing w:val="-3"/>
          <w:sz w:val="28"/>
          <w:szCs w:val="28"/>
        </w:rPr>
        <w:t>з</w:t>
      </w:r>
      <w:r w:rsidR="00CF3DBF" w:rsidRPr="00CF3DBF">
        <w:rPr>
          <w:spacing w:val="-3"/>
          <w:sz w:val="28"/>
          <w:szCs w:val="28"/>
        </w:rPr>
        <w:t>витие социальной и инженерной инфраструктуры отстающих поселений)</w:t>
      </w:r>
      <w:r w:rsidR="00CF3DBF" w:rsidRPr="00CF3DBF">
        <w:rPr>
          <w:sz w:val="28"/>
          <w:szCs w:val="28"/>
        </w:rPr>
        <w:t>.</w:t>
      </w:r>
    </w:p>
    <w:p w:rsidR="00CF3DBF" w:rsidRPr="00CF3DBF" w:rsidRDefault="00CF3DBF" w:rsidP="00CF3DBF">
      <w:pPr>
        <w:pStyle w:val="24"/>
        <w:widowControl w:val="0"/>
        <w:spacing w:after="0" w:line="360" w:lineRule="auto"/>
        <w:ind w:firstLine="709"/>
        <w:jc w:val="both"/>
        <w:rPr>
          <w:rStyle w:val="af6"/>
          <w:i w:val="0"/>
          <w:sz w:val="28"/>
          <w:szCs w:val="28"/>
        </w:rPr>
      </w:pPr>
      <w:r w:rsidRPr="00CF3DBF">
        <w:rPr>
          <w:sz w:val="28"/>
          <w:szCs w:val="28"/>
        </w:rPr>
        <w:t xml:space="preserve">Для </w:t>
      </w:r>
      <w:proofErr w:type="spellStart"/>
      <w:r w:rsidRPr="00CF3DBF">
        <w:rPr>
          <w:sz w:val="28"/>
          <w:szCs w:val="28"/>
        </w:rPr>
        <w:t>Поспелихинского</w:t>
      </w:r>
      <w:proofErr w:type="spellEnd"/>
      <w:r w:rsidRPr="00CF3DBF">
        <w:rPr>
          <w:sz w:val="28"/>
          <w:szCs w:val="28"/>
        </w:rPr>
        <w:t xml:space="preserve"> района в качестве базового сценария можно ра</w:t>
      </w:r>
      <w:r w:rsidRPr="00CF3DBF">
        <w:rPr>
          <w:sz w:val="28"/>
          <w:szCs w:val="28"/>
        </w:rPr>
        <w:t>с</w:t>
      </w:r>
      <w:r w:rsidRPr="00CF3DBF">
        <w:rPr>
          <w:sz w:val="28"/>
          <w:szCs w:val="28"/>
        </w:rPr>
        <w:t>сматривать второй – переходный или инвестиционный – сценарий развития, так как на рассматриваемую перспективу нет оснований рассчитывать на значительные внешние инвестиции, способные обеспечить инновационный путь развития района.</w:t>
      </w:r>
    </w:p>
    <w:p w:rsidR="00CF3DBF" w:rsidRPr="00CF3DBF" w:rsidRDefault="00CF3DBF" w:rsidP="00CF3D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3DBF">
        <w:rPr>
          <w:sz w:val="28"/>
          <w:szCs w:val="28"/>
        </w:rPr>
        <w:t>В качестве первоочередных мероприятий следует интенсифицировать переработку сельскохозяйственного сырья путем модернизации и полной з</w:t>
      </w:r>
      <w:r w:rsidRPr="00CF3DBF">
        <w:rPr>
          <w:sz w:val="28"/>
          <w:szCs w:val="28"/>
        </w:rPr>
        <w:t>а</w:t>
      </w:r>
      <w:r w:rsidRPr="00CF3DBF">
        <w:rPr>
          <w:sz w:val="28"/>
          <w:szCs w:val="28"/>
        </w:rPr>
        <w:t>грузки имеющихся производств, диверсификации номенклатуры выпуска</w:t>
      </w:r>
      <w:r w:rsidRPr="00CF3DBF">
        <w:rPr>
          <w:sz w:val="28"/>
          <w:szCs w:val="28"/>
        </w:rPr>
        <w:t>е</w:t>
      </w:r>
      <w:r w:rsidRPr="00CF3DBF">
        <w:rPr>
          <w:sz w:val="28"/>
          <w:szCs w:val="28"/>
        </w:rPr>
        <w:t>мой продукции на предприятиях перерабатывающего комплекса, а также создать сеть предприятий по продвижению</w:t>
      </w:r>
      <w:r w:rsidR="003E6095">
        <w:rPr>
          <w:sz w:val="28"/>
          <w:szCs w:val="28"/>
        </w:rPr>
        <w:t xml:space="preserve"> производимой </w:t>
      </w:r>
      <w:r w:rsidRPr="00CF3DBF">
        <w:rPr>
          <w:sz w:val="28"/>
          <w:szCs w:val="28"/>
        </w:rPr>
        <w:t>продукции на р</w:t>
      </w:r>
      <w:r w:rsidRPr="00CF3DBF">
        <w:rPr>
          <w:sz w:val="28"/>
          <w:szCs w:val="28"/>
        </w:rPr>
        <w:t>е</w:t>
      </w:r>
      <w:r w:rsidRPr="00CF3DBF">
        <w:rPr>
          <w:sz w:val="28"/>
          <w:szCs w:val="28"/>
        </w:rPr>
        <w:lastRenderedPageBreak/>
        <w:t>гиональных рынках. Реализовать конкурентные преимущества района – во</w:t>
      </w:r>
      <w:r w:rsidRPr="00CF3DBF">
        <w:rPr>
          <w:sz w:val="28"/>
          <w:szCs w:val="28"/>
        </w:rPr>
        <w:t>з</w:t>
      </w:r>
      <w:r w:rsidRPr="00CF3DBF">
        <w:rPr>
          <w:sz w:val="28"/>
          <w:szCs w:val="28"/>
        </w:rPr>
        <w:t>можность производства высококачественной продукции, ориентированной на разные сегменты рынка</w:t>
      </w:r>
      <w:r w:rsidR="00150752">
        <w:rPr>
          <w:sz w:val="28"/>
          <w:szCs w:val="28"/>
        </w:rPr>
        <w:t xml:space="preserve"> -</w:t>
      </w:r>
      <w:r w:rsidRPr="00CF3DBF">
        <w:rPr>
          <w:sz w:val="28"/>
          <w:szCs w:val="28"/>
        </w:rPr>
        <w:t xml:space="preserve"> для населения района, административного це</w:t>
      </w:r>
      <w:r w:rsidRPr="00CF3DBF">
        <w:rPr>
          <w:sz w:val="28"/>
          <w:szCs w:val="28"/>
        </w:rPr>
        <w:t>н</w:t>
      </w:r>
      <w:r w:rsidRPr="00CF3DBF">
        <w:rPr>
          <w:sz w:val="28"/>
          <w:szCs w:val="28"/>
        </w:rPr>
        <w:t xml:space="preserve">тра Алтайского края – </w:t>
      </w:r>
      <w:proofErr w:type="gramStart"/>
      <w:r w:rsidRPr="00CF3DBF">
        <w:rPr>
          <w:sz w:val="28"/>
          <w:szCs w:val="28"/>
        </w:rPr>
        <w:t>г</w:t>
      </w:r>
      <w:proofErr w:type="gramEnd"/>
      <w:r w:rsidRPr="00CF3DBF">
        <w:rPr>
          <w:sz w:val="28"/>
          <w:szCs w:val="28"/>
        </w:rPr>
        <w:t>. Барнаула и других городов региона</w:t>
      </w:r>
      <w:r w:rsidR="00150752">
        <w:rPr>
          <w:sz w:val="28"/>
          <w:szCs w:val="28"/>
        </w:rPr>
        <w:t xml:space="preserve">  и страны</w:t>
      </w:r>
      <w:r w:rsidRPr="00CF3DBF">
        <w:rPr>
          <w:sz w:val="28"/>
          <w:szCs w:val="28"/>
        </w:rPr>
        <w:t>.</w:t>
      </w:r>
    </w:p>
    <w:p w:rsidR="00CF3DBF" w:rsidRPr="003E6095" w:rsidRDefault="00CF3DBF" w:rsidP="00CF3DBF">
      <w:pPr>
        <w:widowControl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E6095">
        <w:rPr>
          <w:spacing w:val="-4"/>
          <w:sz w:val="28"/>
          <w:szCs w:val="28"/>
        </w:rPr>
        <w:t>Для реализации данного сценария развития необходимо на первом этапе:</w:t>
      </w:r>
    </w:p>
    <w:p w:rsidR="00CF3DBF" w:rsidRPr="00CF3DBF" w:rsidRDefault="00024595" w:rsidP="0002459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DBF" w:rsidRPr="00CF3DBF">
        <w:rPr>
          <w:sz w:val="28"/>
          <w:szCs w:val="28"/>
        </w:rPr>
        <w:t>ликвидировать негативные последствия развития экономики района;</w:t>
      </w:r>
    </w:p>
    <w:p w:rsidR="00CF3DBF" w:rsidRPr="00CF3DBF" w:rsidRDefault="00024595" w:rsidP="00024595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DBF" w:rsidRPr="00CF3DBF">
        <w:rPr>
          <w:sz w:val="28"/>
          <w:szCs w:val="28"/>
        </w:rPr>
        <w:t>обеспечить целенаправленную поддержку действующих на территории района предприятий, а также личных подсобных хозяйств населения;</w:t>
      </w:r>
    </w:p>
    <w:p w:rsidR="00CF3DBF" w:rsidRPr="000E42BA" w:rsidRDefault="00024595" w:rsidP="00024595">
      <w:pPr>
        <w:widowControl w:val="0"/>
        <w:spacing w:line="360" w:lineRule="auto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CF3DBF" w:rsidRPr="000E42BA">
        <w:rPr>
          <w:spacing w:val="-2"/>
          <w:sz w:val="28"/>
          <w:szCs w:val="28"/>
        </w:rPr>
        <w:t>стабилизировать функционирование предприятий социальной сферы;</w:t>
      </w:r>
    </w:p>
    <w:p w:rsidR="00CF3DBF" w:rsidRPr="00CF3DBF" w:rsidRDefault="00024595" w:rsidP="0002459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DBF" w:rsidRPr="00CF3DBF">
        <w:rPr>
          <w:sz w:val="28"/>
          <w:szCs w:val="28"/>
        </w:rPr>
        <w:t>осуществить постепенное свертывание убыточных производств и перевод инвестиций на расширение производства конкурентоспособной продукции;</w:t>
      </w:r>
    </w:p>
    <w:p w:rsidR="00CF3DBF" w:rsidRPr="00CF3DBF" w:rsidRDefault="00024595" w:rsidP="00024595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DBF" w:rsidRPr="00CF3DBF">
        <w:rPr>
          <w:sz w:val="28"/>
          <w:szCs w:val="28"/>
        </w:rPr>
        <w:t>обеспечить развитие рыночной инфраструктуры, в том числе предприятий по продвижению</w:t>
      </w:r>
      <w:r w:rsidR="003E6095">
        <w:rPr>
          <w:sz w:val="28"/>
          <w:szCs w:val="28"/>
        </w:rPr>
        <w:t xml:space="preserve"> собственной продукции</w:t>
      </w:r>
      <w:r w:rsidR="00CF3DBF" w:rsidRPr="00CF3DBF">
        <w:rPr>
          <w:sz w:val="28"/>
          <w:szCs w:val="28"/>
        </w:rPr>
        <w:t xml:space="preserve"> района на региональные и межр</w:t>
      </w:r>
      <w:r w:rsidR="00CF3DBF" w:rsidRPr="00CF3DBF">
        <w:rPr>
          <w:sz w:val="28"/>
          <w:szCs w:val="28"/>
        </w:rPr>
        <w:t>е</w:t>
      </w:r>
      <w:r w:rsidR="00CF3DBF" w:rsidRPr="00CF3DBF">
        <w:rPr>
          <w:sz w:val="28"/>
          <w:szCs w:val="28"/>
        </w:rPr>
        <w:t>гиональные рынки;</w:t>
      </w:r>
    </w:p>
    <w:p w:rsidR="00CF3DBF" w:rsidRPr="00CF3DBF" w:rsidRDefault="00024595" w:rsidP="00024595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DBF" w:rsidRPr="00CF3DBF">
        <w:rPr>
          <w:sz w:val="28"/>
          <w:szCs w:val="28"/>
        </w:rPr>
        <w:t>обеспечить реализацию программы реформирования и модернизации ж</w:t>
      </w:r>
      <w:r w:rsidR="00CF3DBF" w:rsidRPr="00CF3DBF">
        <w:rPr>
          <w:sz w:val="28"/>
          <w:szCs w:val="28"/>
        </w:rPr>
        <w:t>и</w:t>
      </w:r>
      <w:r w:rsidR="00CF3DBF" w:rsidRPr="00CF3DBF">
        <w:rPr>
          <w:sz w:val="28"/>
          <w:szCs w:val="28"/>
        </w:rPr>
        <w:t>лищно-коммунального хозяйства района.</w:t>
      </w:r>
    </w:p>
    <w:p w:rsidR="00CF3DBF" w:rsidRPr="00CF3DBF" w:rsidRDefault="003E6095" w:rsidP="00CF3D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следует:</w:t>
      </w:r>
    </w:p>
    <w:p w:rsidR="00CF3DBF" w:rsidRPr="00CF3DBF" w:rsidRDefault="00024595" w:rsidP="0002459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DBF" w:rsidRPr="00CF3DBF">
        <w:rPr>
          <w:sz w:val="28"/>
          <w:szCs w:val="28"/>
        </w:rPr>
        <w:t>обеспечить концентрацию усилий на рентабельных видах хозяйственной деятельности для создания конкурентных преимуществ;</w:t>
      </w:r>
    </w:p>
    <w:p w:rsidR="00CF3DBF" w:rsidRPr="00CF3DBF" w:rsidRDefault="00024595" w:rsidP="0002459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DBF" w:rsidRPr="00CF3DBF">
        <w:rPr>
          <w:sz w:val="28"/>
          <w:szCs w:val="28"/>
        </w:rPr>
        <w:t>обеспечить техническую и кадровую модернизацию отраслей производства и предприятий;</w:t>
      </w:r>
    </w:p>
    <w:p w:rsidR="00CF3DBF" w:rsidRPr="00CF3DBF" w:rsidRDefault="00024595" w:rsidP="0002459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DBF" w:rsidRPr="00CF3DBF">
        <w:rPr>
          <w:sz w:val="28"/>
          <w:szCs w:val="28"/>
        </w:rPr>
        <w:t>усилить специализацию конкурентоспособных производств, содействовать укреплению рыночных позиций предприятий – лидеров на целевых сегме</w:t>
      </w:r>
      <w:r w:rsidR="00CF3DBF" w:rsidRPr="00CF3DBF">
        <w:rPr>
          <w:sz w:val="28"/>
          <w:szCs w:val="28"/>
        </w:rPr>
        <w:t>н</w:t>
      </w:r>
      <w:r w:rsidR="00CF3DBF" w:rsidRPr="00CF3DBF">
        <w:rPr>
          <w:sz w:val="28"/>
          <w:szCs w:val="28"/>
        </w:rPr>
        <w:t>тах рынка в регионе;</w:t>
      </w:r>
    </w:p>
    <w:p w:rsidR="00CF3DBF" w:rsidRPr="000E42BA" w:rsidRDefault="00024595" w:rsidP="00024595">
      <w:pPr>
        <w:widowControl w:val="0"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CF3DBF" w:rsidRPr="000E42BA">
        <w:rPr>
          <w:spacing w:val="-4"/>
          <w:sz w:val="28"/>
          <w:szCs w:val="28"/>
        </w:rPr>
        <w:t>обеспечить рост качества жизни населения до средне краевого уровня.</w:t>
      </w:r>
    </w:p>
    <w:p w:rsidR="00CF3DBF" w:rsidRPr="00CF3DBF" w:rsidRDefault="00CF3DBF" w:rsidP="00CF3D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3DBF">
        <w:rPr>
          <w:sz w:val="28"/>
          <w:szCs w:val="28"/>
        </w:rPr>
        <w:t>И лишь на третьем этапе (2018-2025 гг.) можно рассчитывать на до</w:t>
      </w:r>
      <w:r w:rsidRPr="00CF3DBF">
        <w:rPr>
          <w:sz w:val="28"/>
          <w:szCs w:val="28"/>
        </w:rPr>
        <w:t>с</w:t>
      </w:r>
      <w:r w:rsidRPr="00CF3DBF">
        <w:rPr>
          <w:sz w:val="28"/>
          <w:szCs w:val="28"/>
        </w:rPr>
        <w:t>тижение целевой функции развития района – его устойчивого развития в экономической и социальной сферах и обеспечение достойного уровня и к</w:t>
      </w:r>
      <w:r w:rsidRPr="00CF3DBF">
        <w:rPr>
          <w:sz w:val="28"/>
          <w:szCs w:val="28"/>
        </w:rPr>
        <w:t>а</w:t>
      </w:r>
      <w:r w:rsidRPr="00CF3DBF">
        <w:rPr>
          <w:sz w:val="28"/>
          <w:szCs w:val="28"/>
        </w:rPr>
        <w:t>чества жизни населения</w:t>
      </w:r>
      <w:r w:rsidR="003E6095">
        <w:rPr>
          <w:sz w:val="28"/>
          <w:szCs w:val="28"/>
        </w:rPr>
        <w:t>.</w:t>
      </w:r>
    </w:p>
    <w:p w:rsidR="00CF3DBF" w:rsidRPr="00CF3DBF" w:rsidRDefault="00CF3DBF" w:rsidP="00CF3D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3DBF">
        <w:rPr>
          <w:sz w:val="28"/>
          <w:szCs w:val="28"/>
        </w:rPr>
        <w:t>Развитие района связано с ростом интенсивности ведения сельского х</w:t>
      </w:r>
      <w:r w:rsidRPr="00CF3DBF">
        <w:rPr>
          <w:sz w:val="28"/>
          <w:szCs w:val="28"/>
        </w:rPr>
        <w:t>о</w:t>
      </w:r>
      <w:r w:rsidRPr="00CF3DBF">
        <w:rPr>
          <w:sz w:val="28"/>
          <w:szCs w:val="28"/>
        </w:rPr>
        <w:lastRenderedPageBreak/>
        <w:t>зяйства, производством продовольственной продукции широкого ассорт</w:t>
      </w:r>
      <w:r w:rsidRPr="00CF3DBF">
        <w:rPr>
          <w:sz w:val="28"/>
          <w:szCs w:val="28"/>
        </w:rPr>
        <w:t>и</w:t>
      </w:r>
      <w:r w:rsidRPr="00CF3DBF">
        <w:rPr>
          <w:sz w:val="28"/>
          <w:szCs w:val="28"/>
        </w:rPr>
        <w:t xml:space="preserve">мента и соответствующего параметра качества, что даст дополнительный импульс для развития социальной, инженерной и рыночной инфраструктур. Например, после вступления </w:t>
      </w:r>
      <w:proofErr w:type="spellStart"/>
      <w:r w:rsidRPr="00CF3DBF">
        <w:rPr>
          <w:sz w:val="28"/>
          <w:szCs w:val="28"/>
        </w:rPr>
        <w:t>Поспелихинского</w:t>
      </w:r>
      <w:proofErr w:type="spellEnd"/>
      <w:r w:rsidRPr="00CF3DBF">
        <w:rPr>
          <w:sz w:val="28"/>
          <w:szCs w:val="28"/>
        </w:rPr>
        <w:t xml:space="preserve"> молочного комбината в объ</w:t>
      </w:r>
      <w:r w:rsidRPr="00CF3DBF">
        <w:rPr>
          <w:sz w:val="28"/>
          <w:szCs w:val="28"/>
        </w:rPr>
        <w:t>е</w:t>
      </w:r>
      <w:r w:rsidRPr="00510DC0">
        <w:rPr>
          <w:sz w:val="28"/>
          <w:szCs w:val="28"/>
        </w:rPr>
        <w:t xml:space="preserve">динение «Столица молока» был открыт новый </w:t>
      </w:r>
      <w:r w:rsidR="00E9677F" w:rsidRPr="00510DC0">
        <w:rPr>
          <w:sz w:val="28"/>
          <w:szCs w:val="28"/>
        </w:rPr>
        <w:t>крупный</w:t>
      </w:r>
      <w:r w:rsidRPr="00510DC0">
        <w:rPr>
          <w:sz w:val="28"/>
          <w:szCs w:val="28"/>
        </w:rPr>
        <w:t xml:space="preserve"> цех по выпуску</w:t>
      </w:r>
      <w:r w:rsidRPr="00CF3DBF">
        <w:rPr>
          <w:sz w:val="28"/>
          <w:szCs w:val="28"/>
        </w:rPr>
        <w:t xml:space="preserve"> цельномолочной продукции. Цельномолочная продукция реализуется не только на внутрирайонном рынке</w:t>
      </w:r>
      <w:r w:rsidRPr="00DB54BC">
        <w:rPr>
          <w:sz w:val="28"/>
          <w:szCs w:val="28"/>
        </w:rPr>
        <w:t>, а так</w:t>
      </w:r>
      <w:r w:rsidR="00DB54BC" w:rsidRPr="00DB54BC">
        <w:rPr>
          <w:sz w:val="28"/>
          <w:szCs w:val="28"/>
        </w:rPr>
        <w:t xml:space="preserve"> </w:t>
      </w:r>
      <w:r w:rsidRPr="00DB54BC">
        <w:rPr>
          <w:sz w:val="28"/>
          <w:szCs w:val="28"/>
        </w:rPr>
        <w:t xml:space="preserve">же в </w:t>
      </w:r>
      <w:r w:rsidR="00DF3981" w:rsidRPr="00DB54BC">
        <w:rPr>
          <w:sz w:val="28"/>
          <w:szCs w:val="28"/>
        </w:rPr>
        <w:t>городах</w:t>
      </w:r>
      <w:r w:rsidR="00DB54BC" w:rsidRPr="00DB54BC">
        <w:rPr>
          <w:sz w:val="28"/>
          <w:szCs w:val="28"/>
        </w:rPr>
        <w:t xml:space="preserve"> - </w:t>
      </w:r>
      <w:r w:rsidR="00DF3981" w:rsidRPr="00DB54BC">
        <w:rPr>
          <w:sz w:val="28"/>
          <w:szCs w:val="28"/>
        </w:rPr>
        <w:t xml:space="preserve"> </w:t>
      </w:r>
      <w:r w:rsidR="00DB54BC" w:rsidRPr="00DB54BC">
        <w:rPr>
          <w:sz w:val="28"/>
          <w:szCs w:val="28"/>
        </w:rPr>
        <w:t xml:space="preserve">Барнауле, Алейске, </w:t>
      </w:r>
      <w:r w:rsidRPr="00DB54BC">
        <w:rPr>
          <w:sz w:val="28"/>
          <w:szCs w:val="28"/>
        </w:rPr>
        <w:t>Рубцовске</w:t>
      </w:r>
      <w:r w:rsidR="00DB54BC" w:rsidRPr="00DB54BC">
        <w:rPr>
          <w:sz w:val="28"/>
          <w:szCs w:val="28"/>
        </w:rPr>
        <w:t>;</w:t>
      </w:r>
      <w:r w:rsidRPr="00DB54BC">
        <w:rPr>
          <w:sz w:val="28"/>
          <w:szCs w:val="28"/>
        </w:rPr>
        <w:t xml:space="preserve"> Змеиногорск</w:t>
      </w:r>
      <w:r w:rsidR="00DB54BC" w:rsidRPr="00DB54BC">
        <w:rPr>
          <w:sz w:val="28"/>
          <w:szCs w:val="28"/>
        </w:rPr>
        <w:t>ом</w:t>
      </w:r>
      <w:r w:rsidRPr="00DB54BC">
        <w:rPr>
          <w:sz w:val="28"/>
          <w:szCs w:val="28"/>
        </w:rPr>
        <w:t xml:space="preserve">, </w:t>
      </w:r>
      <w:proofErr w:type="spellStart"/>
      <w:r w:rsidRPr="00DB54BC">
        <w:rPr>
          <w:sz w:val="28"/>
          <w:szCs w:val="28"/>
        </w:rPr>
        <w:t>Шипунов</w:t>
      </w:r>
      <w:r w:rsidR="00DB54BC" w:rsidRPr="00DB54BC">
        <w:rPr>
          <w:sz w:val="28"/>
          <w:szCs w:val="28"/>
        </w:rPr>
        <w:t>ском</w:t>
      </w:r>
      <w:proofErr w:type="spellEnd"/>
      <w:r w:rsidRPr="00DB54BC">
        <w:rPr>
          <w:sz w:val="28"/>
          <w:szCs w:val="28"/>
        </w:rPr>
        <w:t xml:space="preserve">, </w:t>
      </w:r>
      <w:proofErr w:type="spellStart"/>
      <w:r w:rsidRPr="00DB54BC">
        <w:rPr>
          <w:sz w:val="28"/>
          <w:szCs w:val="28"/>
        </w:rPr>
        <w:t>Краснощеков</w:t>
      </w:r>
      <w:r w:rsidR="00DB54BC" w:rsidRPr="00DB54BC">
        <w:rPr>
          <w:sz w:val="28"/>
          <w:szCs w:val="28"/>
        </w:rPr>
        <w:t>ском</w:t>
      </w:r>
      <w:proofErr w:type="spellEnd"/>
      <w:r w:rsidRPr="00DB54BC">
        <w:rPr>
          <w:sz w:val="28"/>
          <w:szCs w:val="28"/>
        </w:rPr>
        <w:t xml:space="preserve"> </w:t>
      </w:r>
      <w:r w:rsidR="00DB54BC" w:rsidRPr="00DB54BC">
        <w:rPr>
          <w:sz w:val="28"/>
          <w:szCs w:val="28"/>
        </w:rPr>
        <w:t xml:space="preserve">районах и </w:t>
      </w:r>
      <w:r w:rsidRPr="00DB54BC">
        <w:rPr>
          <w:sz w:val="28"/>
          <w:szCs w:val="28"/>
        </w:rPr>
        <w:t>т. д. Выпускаются сыры: «Голландский», «Радонежский», «</w:t>
      </w:r>
      <w:proofErr w:type="spellStart"/>
      <w:r w:rsidRPr="00DB54BC">
        <w:rPr>
          <w:sz w:val="28"/>
          <w:szCs w:val="28"/>
        </w:rPr>
        <w:t>Буковинский</w:t>
      </w:r>
      <w:proofErr w:type="spellEnd"/>
      <w:r w:rsidRPr="00DB54BC">
        <w:rPr>
          <w:sz w:val="28"/>
          <w:szCs w:val="28"/>
        </w:rPr>
        <w:t>», «Озе</w:t>
      </w:r>
      <w:r w:rsidRPr="00DB54BC">
        <w:rPr>
          <w:sz w:val="28"/>
          <w:szCs w:val="28"/>
        </w:rPr>
        <w:t>р</w:t>
      </w:r>
      <w:r w:rsidRPr="00DB54BC">
        <w:rPr>
          <w:sz w:val="28"/>
          <w:szCs w:val="28"/>
        </w:rPr>
        <w:t>ный», которые также реализуются на рынке Алтайского края.</w:t>
      </w:r>
    </w:p>
    <w:p w:rsidR="00076002" w:rsidRPr="000705B4" w:rsidRDefault="00076002" w:rsidP="00497BE6">
      <w:pPr>
        <w:widowControl w:val="0"/>
        <w:shd w:val="clear" w:color="auto" w:fill="FFFFFF"/>
        <w:spacing w:line="360" w:lineRule="auto"/>
        <w:ind w:right="10" w:firstLine="709"/>
        <w:jc w:val="both"/>
        <w:rPr>
          <w:b/>
          <w:sz w:val="28"/>
          <w:szCs w:val="28"/>
          <w:highlight w:val="cyan"/>
        </w:rPr>
      </w:pPr>
    </w:p>
    <w:p w:rsidR="00F27772" w:rsidRDefault="00F27772" w:rsidP="00EC5993">
      <w:pPr>
        <w:pStyle w:val="13"/>
      </w:pPr>
      <w:bookmarkStart w:id="6" w:name="_Toc266863150"/>
      <w:r w:rsidRPr="00D12350">
        <w:t xml:space="preserve">3.2. Мероприятия по </w:t>
      </w:r>
      <w:r w:rsidR="003461B5" w:rsidRPr="00D12350">
        <w:t>социально-экономическому</w:t>
      </w:r>
      <w:r w:rsidR="00024595">
        <w:t xml:space="preserve"> </w:t>
      </w:r>
      <w:r w:rsidRPr="00D12350">
        <w:t>развитию территории</w:t>
      </w:r>
      <w:bookmarkEnd w:id="6"/>
    </w:p>
    <w:p w:rsidR="00EC5993" w:rsidRDefault="00EC5993" w:rsidP="00EC5993">
      <w:pPr>
        <w:pStyle w:val="13"/>
        <w:rPr>
          <w:b w:val="0"/>
          <w:highlight w:val="cyan"/>
        </w:rPr>
      </w:pPr>
    </w:p>
    <w:p w:rsidR="00127DFC" w:rsidRPr="00D12350" w:rsidRDefault="00127DFC" w:rsidP="00127DFC">
      <w:pPr>
        <w:widowControl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D12350">
        <w:rPr>
          <w:sz w:val="28"/>
          <w:szCs w:val="28"/>
        </w:rPr>
        <w:t xml:space="preserve">В целом по </w:t>
      </w:r>
      <w:proofErr w:type="spellStart"/>
      <w:r w:rsidR="00D12350" w:rsidRPr="00D12350">
        <w:rPr>
          <w:sz w:val="28"/>
          <w:szCs w:val="28"/>
        </w:rPr>
        <w:t>Поспелихинскому</w:t>
      </w:r>
      <w:proofErr w:type="spellEnd"/>
      <w:r w:rsidRPr="00D12350">
        <w:rPr>
          <w:sz w:val="28"/>
          <w:szCs w:val="28"/>
        </w:rPr>
        <w:t xml:space="preserve"> району приоритетными в данной области являются следующие направления: улучшение демографической ситуации и повышени</w:t>
      </w:r>
      <w:r w:rsidR="005A130D" w:rsidRPr="00D12350">
        <w:rPr>
          <w:sz w:val="28"/>
          <w:szCs w:val="28"/>
        </w:rPr>
        <w:t>е</w:t>
      </w:r>
      <w:r w:rsidRPr="00D12350">
        <w:rPr>
          <w:sz w:val="28"/>
          <w:szCs w:val="28"/>
        </w:rPr>
        <w:t xml:space="preserve"> уровня жизни, улучшение системы здравоохранения, соверше</w:t>
      </w:r>
      <w:r w:rsidRPr="00D12350">
        <w:rPr>
          <w:sz w:val="28"/>
          <w:szCs w:val="28"/>
        </w:rPr>
        <w:t>н</w:t>
      </w:r>
      <w:r w:rsidRPr="00D12350">
        <w:rPr>
          <w:sz w:val="28"/>
          <w:szCs w:val="28"/>
        </w:rPr>
        <w:t>ствование системы общего и среднего специального образования</w:t>
      </w:r>
      <w:r w:rsidR="00907700">
        <w:rPr>
          <w:sz w:val="28"/>
          <w:szCs w:val="28"/>
        </w:rPr>
        <w:t>, развитие физической культуры и спорта, сохранение культурного потенциала терр</w:t>
      </w:r>
      <w:r w:rsidR="00907700">
        <w:rPr>
          <w:sz w:val="28"/>
          <w:szCs w:val="28"/>
        </w:rPr>
        <w:t>и</w:t>
      </w:r>
      <w:r w:rsidR="00907700">
        <w:rPr>
          <w:sz w:val="28"/>
          <w:szCs w:val="28"/>
        </w:rPr>
        <w:t>тории</w:t>
      </w:r>
      <w:r w:rsidRPr="00D12350">
        <w:rPr>
          <w:sz w:val="28"/>
          <w:szCs w:val="28"/>
        </w:rPr>
        <w:t>.</w:t>
      </w:r>
    </w:p>
    <w:p w:rsidR="00076002" w:rsidRPr="005606B3" w:rsidRDefault="00076002" w:rsidP="00076002">
      <w:pPr>
        <w:widowControl w:val="0"/>
        <w:spacing w:line="360" w:lineRule="auto"/>
        <w:ind w:left="709"/>
        <w:jc w:val="both"/>
        <w:outlineLvl w:val="0"/>
        <w:rPr>
          <w:b/>
          <w:i/>
          <w:sz w:val="28"/>
          <w:szCs w:val="28"/>
        </w:rPr>
      </w:pPr>
      <w:r w:rsidRPr="005606B3">
        <w:rPr>
          <w:b/>
          <w:i/>
          <w:sz w:val="28"/>
          <w:szCs w:val="28"/>
        </w:rPr>
        <w:t>В области улучшения системы здравоохранения</w:t>
      </w:r>
      <w:r w:rsidR="00E54C99" w:rsidRPr="005606B3">
        <w:rPr>
          <w:b/>
          <w:i/>
          <w:sz w:val="28"/>
          <w:szCs w:val="28"/>
        </w:rPr>
        <w:t xml:space="preserve"> необходимо</w:t>
      </w:r>
      <w:r w:rsidRPr="005606B3">
        <w:rPr>
          <w:b/>
          <w:i/>
          <w:sz w:val="28"/>
          <w:szCs w:val="28"/>
        </w:rPr>
        <w:t>:</w:t>
      </w:r>
    </w:p>
    <w:p w:rsidR="00D12350" w:rsidRDefault="00024595" w:rsidP="00024595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2350" w:rsidRPr="00510DC0">
        <w:rPr>
          <w:sz w:val="28"/>
          <w:szCs w:val="28"/>
        </w:rPr>
        <w:t>приобретени</w:t>
      </w:r>
      <w:r w:rsidR="00E9677F" w:rsidRPr="00510DC0">
        <w:rPr>
          <w:sz w:val="28"/>
          <w:szCs w:val="28"/>
        </w:rPr>
        <w:t>е</w:t>
      </w:r>
      <w:r w:rsidR="00D12350" w:rsidRPr="00510DC0">
        <w:rPr>
          <w:sz w:val="28"/>
          <w:szCs w:val="28"/>
        </w:rPr>
        <w:t xml:space="preserve"> нового оборудования</w:t>
      </w:r>
      <w:r w:rsidR="00C17A6B" w:rsidRPr="00510DC0">
        <w:rPr>
          <w:sz w:val="28"/>
          <w:szCs w:val="28"/>
        </w:rPr>
        <w:t>, реконструкция объектов здра</w:t>
      </w:r>
      <w:r w:rsidR="00C17A6B" w:rsidRPr="00F72620">
        <w:rPr>
          <w:sz w:val="28"/>
          <w:szCs w:val="28"/>
        </w:rPr>
        <w:t>воохран</w:t>
      </w:r>
      <w:r w:rsidR="00C17A6B" w:rsidRPr="00F72620">
        <w:rPr>
          <w:sz w:val="28"/>
          <w:szCs w:val="28"/>
        </w:rPr>
        <w:t>е</w:t>
      </w:r>
      <w:r w:rsidR="00C17A6B" w:rsidRPr="00F72620">
        <w:rPr>
          <w:sz w:val="28"/>
          <w:szCs w:val="28"/>
        </w:rPr>
        <w:t>ния:</w:t>
      </w:r>
    </w:p>
    <w:p w:rsidR="00024595" w:rsidRDefault="00024595" w:rsidP="00024595">
      <w:pPr>
        <w:tabs>
          <w:tab w:val="left" w:pos="108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B51732">
        <w:rPr>
          <w:i/>
          <w:sz w:val="28"/>
          <w:szCs w:val="28"/>
        </w:rPr>
        <w:t>Поспелихинский</w:t>
      </w:r>
      <w:proofErr w:type="spellEnd"/>
      <w:r w:rsidRPr="00B51732">
        <w:rPr>
          <w:i/>
          <w:sz w:val="28"/>
          <w:szCs w:val="28"/>
        </w:rPr>
        <w:t xml:space="preserve"> </w:t>
      </w:r>
      <w:r w:rsidR="00B51732" w:rsidRPr="00B51732">
        <w:rPr>
          <w:i/>
          <w:sz w:val="28"/>
          <w:szCs w:val="28"/>
        </w:rPr>
        <w:t>Центральный сельсовет</w:t>
      </w:r>
      <w:r w:rsidR="00B51732">
        <w:rPr>
          <w:i/>
          <w:sz w:val="28"/>
          <w:szCs w:val="28"/>
        </w:rPr>
        <w:t>:</w:t>
      </w:r>
    </w:p>
    <w:p w:rsidR="00B51732" w:rsidRDefault="00B51732" w:rsidP="00024595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ремонт МУЗ «</w:t>
      </w:r>
      <w:proofErr w:type="spellStart"/>
      <w:r>
        <w:rPr>
          <w:sz w:val="28"/>
          <w:szCs w:val="28"/>
        </w:rPr>
        <w:t>Поспелихинская</w:t>
      </w:r>
      <w:proofErr w:type="spellEnd"/>
      <w:r>
        <w:rPr>
          <w:sz w:val="28"/>
          <w:szCs w:val="28"/>
        </w:rPr>
        <w:t xml:space="preserve"> центральная больница»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Поспелиха;</w:t>
      </w:r>
    </w:p>
    <w:p w:rsidR="00B51732" w:rsidRDefault="00B51732" w:rsidP="00024595">
      <w:pPr>
        <w:tabs>
          <w:tab w:val="left" w:pos="108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B51732">
        <w:rPr>
          <w:i/>
          <w:sz w:val="28"/>
          <w:szCs w:val="28"/>
        </w:rPr>
        <w:t>Николаевский сельсовет</w:t>
      </w:r>
      <w:r>
        <w:rPr>
          <w:i/>
          <w:sz w:val="28"/>
          <w:szCs w:val="28"/>
        </w:rPr>
        <w:t>:</w:t>
      </w:r>
    </w:p>
    <w:p w:rsidR="00B51732" w:rsidRPr="00B51732" w:rsidRDefault="00B51732" w:rsidP="00024595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-ремонт фельдшерско-акушерского пункта в п. </w:t>
      </w:r>
      <w:proofErr w:type="spellStart"/>
      <w:r w:rsidR="001358CC">
        <w:rPr>
          <w:sz w:val="28"/>
          <w:szCs w:val="28"/>
        </w:rPr>
        <w:t>Г</w:t>
      </w:r>
      <w:r>
        <w:rPr>
          <w:sz w:val="28"/>
          <w:szCs w:val="28"/>
        </w:rPr>
        <w:t>авриловский</w:t>
      </w:r>
      <w:proofErr w:type="spellEnd"/>
      <w:r>
        <w:rPr>
          <w:sz w:val="28"/>
          <w:szCs w:val="28"/>
        </w:rPr>
        <w:t xml:space="preserve">;  </w:t>
      </w:r>
    </w:p>
    <w:p w:rsidR="00C17A6B" w:rsidRPr="00F36960" w:rsidRDefault="00B51732" w:rsidP="00C17A6B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Реализация</w:t>
      </w:r>
      <w:r w:rsidR="00C17A6B" w:rsidRPr="00D946E7">
        <w:rPr>
          <w:color w:val="000000"/>
          <w:sz w:val="28"/>
          <w:szCs w:val="28"/>
        </w:rPr>
        <w:t xml:space="preserve"> мероприятий в соответствии с программами: </w:t>
      </w:r>
      <w:proofErr w:type="gramStart"/>
      <w:r w:rsidR="00C17A6B" w:rsidRPr="00D946E7">
        <w:rPr>
          <w:color w:val="000000"/>
          <w:sz w:val="28"/>
          <w:szCs w:val="28"/>
        </w:rPr>
        <w:t>КЦП «</w:t>
      </w:r>
      <w:proofErr w:type="spellStart"/>
      <w:r w:rsidR="00C17A6B" w:rsidRPr="00D946E7">
        <w:rPr>
          <w:color w:val="000000"/>
          <w:sz w:val="28"/>
          <w:szCs w:val="28"/>
        </w:rPr>
        <w:t>Вакц</w:t>
      </w:r>
      <w:r w:rsidR="00C17A6B" w:rsidRPr="00D946E7">
        <w:rPr>
          <w:color w:val="000000"/>
          <w:sz w:val="28"/>
          <w:szCs w:val="28"/>
        </w:rPr>
        <w:t>и</w:t>
      </w:r>
      <w:r w:rsidR="00C17A6B" w:rsidRPr="00D946E7">
        <w:rPr>
          <w:color w:val="000000"/>
          <w:sz w:val="28"/>
          <w:szCs w:val="28"/>
        </w:rPr>
        <w:t>нопрофилактика</w:t>
      </w:r>
      <w:proofErr w:type="spellEnd"/>
      <w:r w:rsidR="00C17A6B" w:rsidRPr="00D946E7">
        <w:rPr>
          <w:color w:val="000000"/>
          <w:sz w:val="28"/>
          <w:szCs w:val="28"/>
        </w:rPr>
        <w:t>», «</w:t>
      </w:r>
      <w:r w:rsidR="00C17A6B" w:rsidRPr="00D946E7">
        <w:rPr>
          <w:bCs/>
          <w:sz w:val="28"/>
          <w:szCs w:val="28"/>
        </w:rPr>
        <w:t>Предупреждение заболеваний социального характера и борьба с ними» на 2007-2011 гг</w:t>
      </w:r>
      <w:r w:rsidR="00C17A6B">
        <w:rPr>
          <w:bCs/>
          <w:sz w:val="28"/>
          <w:szCs w:val="28"/>
        </w:rPr>
        <w:t>.</w:t>
      </w:r>
      <w:r w:rsidR="00C17A6B" w:rsidRPr="00D946E7">
        <w:rPr>
          <w:bCs/>
          <w:sz w:val="28"/>
          <w:szCs w:val="28"/>
        </w:rPr>
        <w:t>,</w:t>
      </w:r>
      <w:r w:rsidR="00C17A6B" w:rsidRPr="00D946E7">
        <w:rPr>
          <w:color w:val="000000"/>
          <w:sz w:val="28"/>
          <w:szCs w:val="28"/>
        </w:rPr>
        <w:t xml:space="preserve"> «Профилактика и лечение ВИЧ-СПИД»,</w:t>
      </w:r>
      <w:r w:rsidR="00C17A6B" w:rsidRPr="00D946E7">
        <w:rPr>
          <w:b/>
          <w:bCs/>
          <w:color w:val="000000"/>
          <w:sz w:val="28"/>
          <w:szCs w:val="28"/>
        </w:rPr>
        <w:t xml:space="preserve"> </w:t>
      </w:r>
      <w:r w:rsidR="00C17A6B" w:rsidRPr="00D946E7">
        <w:rPr>
          <w:bCs/>
          <w:color w:val="000000"/>
          <w:sz w:val="28"/>
          <w:szCs w:val="28"/>
        </w:rPr>
        <w:t xml:space="preserve">ФЦП «Неотложные меры борьбы с туберкулёзом», </w:t>
      </w:r>
      <w:r w:rsidR="00C17A6B" w:rsidRPr="00D946E7">
        <w:rPr>
          <w:bCs/>
          <w:sz w:val="28"/>
          <w:szCs w:val="28"/>
        </w:rPr>
        <w:t xml:space="preserve">КЦП </w:t>
      </w:r>
      <w:r w:rsidR="00C17A6B">
        <w:rPr>
          <w:bCs/>
          <w:sz w:val="28"/>
          <w:szCs w:val="28"/>
        </w:rPr>
        <w:t xml:space="preserve">«Дети Алтая» на </w:t>
      </w:r>
      <w:r w:rsidR="00C17A6B">
        <w:rPr>
          <w:bCs/>
          <w:sz w:val="28"/>
          <w:szCs w:val="28"/>
        </w:rPr>
        <w:lastRenderedPageBreak/>
        <w:t>2007-2010 гг. п</w:t>
      </w:r>
      <w:r w:rsidR="00C17A6B" w:rsidRPr="00D946E7">
        <w:rPr>
          <w:bCs/>
          <w:sz w:val="28"/>
          <w:szCs w:val="28"/>
        </w:rPr>
        <w:t>одпрограмма «Здоровое поколение»</w:t>
      </w:r>
      <w:r w:rsidR="00C17A6B" w:rsidRPr="00D946E7">
        <w:rPr>
          <w:bCs/>
          <w:color w:val="000000"/>
          <w:sz w:val="28"/>
          <w:szCs w:val="28"/>
        </w:rPr>
        <w:t>, КЦП «Сахарный ди</w:t>
      </w:r>
      <w:r w:rsidR="00C17A6B" w:rsidRPr="00D946E7">
        <w:rPr>
          <w:bCs/>
          <w:color w:val="000000"/>
          <w:sz w:val="28"/>
          <w:szCs w:val="28"/>
        </w:rPr>
        <w:t>а</w:t>
      </w:r>
      <w:r w:rsidR="00C17A6B" w:rsidRPr="00D946E7">
        <w:rPr>
          <w:bCs/>
          <w:color w:val="000000"/>
          <w:sz w:val="28"/>
          <w:szCs w:val="28"/>
        </w:rPr>
        <w:t xml:space="preserve">бет», КЦП «Пульмонология», </w:t>
      </w:r>
      <w:r w:rsidR="00C17A6B">
        <w:rPr>
          <w:bCs/>
          <w:color w:val="000000"/>
          <w:sz w:val="28"/>
          <w:szCs w:val="28"/>
        </w:rPr>
        <w:t>ВЦП</w:t>
      </w:r>
      <w:r w:rsidR="00C17A6B" w:rsidRPr="00D946E7">
        <w:rPr>
          <w:bCs/>
          <w:color w:val="000000"/>
          <w:sz w:val="28"/>
          <w:szCs w:val="28"/>
        </w:rPr>
        <w:t xml:space="preserve"> «Витаминизация беременных в Алта</w:t>
      </w:r>
      <w:r w:rsidR="00C17A6B" w:rsidRPr="00D946E7">
        <w:rPr>
          <w:bCs/>
          <w:color w:val="000000"/>
          <w:sz w:val="28"/>
          <w:szCs w:val="28"/>
        </w:rPr>
        <w:t>й</w:t>
      </w:r>
      <w:r w:rsidR="00C17A6B" w:rsidRPr="00D946E7">
        <w:rPr>
          <w:bCs/>
          <w:color w:val="000000"/>
          <w:sz w:val="28"/>
          <w:szCs w:val="28"/>
        </w:rPr>
        <w:t>ском крае»</w:t>
      </w:r>
      <w:r w:rsidR="00C17A6B">
        <w:rPr>
          <w:bCs/>
          <w:color w:val="000000"/>
          <w:sz w:val="28"/>
          <w:szCs w:val="28"/>
        </w:rPr>
        <w:t>,</w:t>
      </w:r>
      <w:r w:rsidR="00C17A6B" w:rsidRPr="00D946E7">
        <w:rPr>
          <w:b/>
          <w:bCs/>
          <w:sz w:val="28"/>
          <w:szCs w:val="28"/>
        </w:rPr>
        <w:t xml:space="preserve"> </w:t>
      </w:r>
      <w:r w:rsidR="00C17A6B">
        <w:rPr>
          <w:b/>
          <w:snapToGrid w:val="0"/>
        </w:rPr>
        <w:t>«</w:t>
      </w:r>
      <w:r w:rsidR="00C17A6B" w:rsidRPr="00616D32">
        <w:rPr>
          <w:snapToGrid w:val="0"/>
          <w:sz w:val="28"/>
          <w:szCs w:val="28"/>
        </w:rPr>
        <w:t>Развитие системы первичной медико-санитарной помощи сел</w:t>
      </w:r>
      <w:r w:rsidR="00C17A6B" w:rsidRPr="00616D32">
        <w:rPr>
          <w:snapToGrid w:val="0"/>
          <w:sz w:val="28"/>
          <w:szCs w:val="28"/>
        </w:rPr>
        <w:t>ь</w:t>
      </w:r>
      <w:r w:rsidR="00C17A6B" w:rsidRPr="00616D32">
        <w:rPr>
          <w:snapToGrid w:val="0"/>
          <w:sz w:val="28"/>
          <w:szCs w:val="28"/>
        </w:rPr>
        <w:t>скому населению»</w:t>
      </w:r>
      <w:r w:rsidR="00C17A6B">
        <w:rPr>
          <w:snapToGrid w:val="0"/>
          <w:sz w:val="28"/>
          <w:szCs w:val="28"/>
        </w:rPr>
        <w:t>,</w:t>
      </w:r>
      <w:r w:rsidR="00C17A6B" w:rsidRPr="00396A56">
        <w:rPr>
          <w:b/>
          <w:bCs/>
        </w:rPr>
        <w:t xml:space="preserve"> </w:t>
      </w:r>
      <w:r w:rsidR="00C17A6B">
        <w:rPr>
          <w:bCs/>
          <w:sz w:val="28"/>
          <w:szCs w:val="28"/>
        </w:rPr>
        <w:t xml:space="preserve">ВЦП «Витаминизация </w:t>
      </w:r>
      <w:r w:rsidR="00C17A6B" w:rsidRPr="00396A56">
        <w:rPr>
          <w:bCs/>
          <w:sz w:val="28"/>
          <w:szCs w:val="28"/>
        </w:rPr>
        <w:t>женщин с высоким риском рожд</w:t>
      </w:r>
      <w:r w:rsidR="00C17A6B" w:rsidRPr="00396A56">
        <w:rPr>
          <w:bCs/>
          <w:sz w:val="28"/>
          <w:szCs w:val="28"/>
        </w:rPr>
        <w:t>е</w:t>
      </w:r>
      <w:r w:rsidR="00C17A6B" w:rsidRPr="00396A56">
        <w:rPr>
          <w:bCs/>
          <w:sz w:val="28"/>
          <w:szCs w:val="28"/>
        </w:rPr>
        <w:t>ния детей с врожденным</w:t>
      </w:r>
      <w:proofErr w:type="gramEnd"/>
      <w:r w:rsidR="00C17A6B" w:rsidRPr="00396A56">
        <w:rPr>
          <w:bCs/>
          <w:sz w:val="28"/>
          <w:szCs w:val="28"/>
        </w:rPr>
        <w:t xml:space="preserve"> пороком развития центральной нервной системы в А</w:t>
      </w:r>
      <w:r w:rsidR="00C17A6B">
        <w:rPr>
          <w:bCs/>
          <w:sz w:val="28"/>
          <w:szCs w:val="28"/>
        </w:rPr>
        <w:t>лтайском крае» на 2008-2010 гг.</w:t>
      </w:r>
    </w:p>
    <w:p w:rsidR="00076002" w:rsidRPr="00883CDA" w:rsidRDefault="00076002" w:rsidP="00076002">
      <w:pPr>
        <w:widowControl w:val="0"/>
        <w:spacing w:line="360" w:lineRule="auto"/>
        <w:ind w:firstLine="720"/>
        <w:jc w:val="both"/>
        <w:outlineLvl w:val="0"/>
        <w:rPr>
          <w:b/>
          <w:i/>
          <w:sz w:val="28"/>
          <w:szCs w:val="28"/>
        </w:rPr>
      </w:pPr>
      <w:r w:rsidRPr="00883CDA">
        <w:rPr>
          <w:b/>
          <w:i/>
          <w:sz w:val="28"/>
          <w:szCs w:val="28"/>
        </w:rPr>
        <w:t>В области совершенствования системы общего и среднего спец</w:t>
      </w:r>
      <w:r w:rsidRPr="00883CDA">
        <w:rPr>
          <w:b/>
          <w:i/>
          <w:sz w:val="28"/>
          <w:szCs w:val="28"/>
        </w:rPr>
        <w:t>и</w:t>
      </w:r>
      <w:r w:rsidRPr="00883CDA">
        <w:rPr>
          <w:b/>
          <w:i/>
          <w:sz w:val="28"/>
          <w:szCs w:val="28"/>
        </w:rPr>
        <w:t>ального образования</w:t>
      </w:r>
      <w:r w:rsidR="005A130D" w:rsidRPr="00883CDA">
        <w:rPr>
          <w:b/>
          <w:i/>
          <w:sz w:val="28"/>
          <w:szCs w:val="28"/>
        </w:rPr>
        <w:t xml:space="preserve"> необходимо</w:t>
      </w:r>
      <w:r w:rsidRPr="00883CDA">
        <w:rPr>
          <w:b/>
          <w:i/>
          <w:sz w:val="28"/>
          <w:szCs w:val="28"/>
        </w:rPr>
        <w:t>:</w:t>
      </w:r>
    </w:p>
    <w:p w:rsidR="00883CDA" w:rsidRPr="00F72620" w:rsidRDefault="00B51732" w:rsidP="00B517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CDA" w:rsidRPr="00F72620">
        <w:rPr>
          <w:sz w:val="28"/>
          <w:szCs w:val="28"/>
        </w:rPr>
        <w:t>повышение качества общего образования, его модернизация с учетом ор</w:t>
      </w:r>
      <w:r w:rsidR="00883CDA" w:rsidRPr="00F72620">
        <w:rPr>
          <w:sz w:val="28"/>
          <w:szCs w:val="28"/>
        </w:rPr>
        <w:t>и</w:t>
      </w:r>
      <w:r w:rsidR="00883CDA" w:rsidRPr="00F72620">
        <w:rPr>
          <w:sz w:val="28"/>
          <w:szCs w:val="28"/>
        </w:rPr>
        <w:t>ентации на потребности рынка общеобразовательных услуг;</w:t>
      </w:r>
    </w:p>
    <w:p w:rsidR="00883CDA" w:rsidRPr="00F72620" w:rsidRDefault="00B51732" w:rsidP="00B517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CDA" w:rsidRPr="00F72620">
        <w:rPr>
          <w:sz w:val="28"/>
          <w:szCs w:val="28"/>
        </w:rPr>
        <w:t>обеспечение доступности и равных возможностей полноценного качестве</w:t>
      </w:r>
      <w:r w:rsidR="00883CDA" w:rsidRPr="00F72620">
        <w:rPr>
          <w:sz w:val="28"/>
          <w:szCs w:val="28"/>
        </w:rPr>
        <w:t>н</w:t>
      </w:r>
      <w:r w:rsidR="00883CDA" w:rsidRPr="00F72620">
        <w:rPr>
          <w:sz w:val="28"/>
          <w:szCs w:val="28"/>
        </w:rPr>
        <w:t>ного образования для всех жителей района;</w:t>
      </w:r>
    </w:p>
    <w:p w:rsidR="00B51732" w:rsidRDefault="00B51732" w:rsidP="00B517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CDA" w:rsidRPr="00F72620">
        <w:rPr>
          <w:sz w:val="28"/>
          <w:szCs w:val="28"/>
        </w:rPr>
        <w:t xml:space="preserve">совершенствование материально-технической базы </w:t>
      </w:r>
      <w:r w:rsidR="00852388" w:rsidRPr="00F72620">
        <w:rPr>
          <w:sz w:val="28"/>
          <w:szCs w:val="28"/>
        </w:rPr>
        <w:t>образовательных учр</w:t>
      </w:r>
      <w:r w:rsidR="00852388" w:rsidRPr="00F72620">
        <w:rPr>
          <w:sz w:val="28"/>
          <w:szCs w:val="28"/>
        </w:rPr>
        <w:t>е</w:t>
      </w:r>
      <w:r w:rsidR="00852388" w:rsidRPr="00F72620">
        <w:rPr>
          <w:sz w:val="28"/>
          <w:szCs w:val="28"/>
        </w:rPr>
        <w:t>ждений</w:t>
      </w:r>
      <w:r w:rsidR="00074F87">
        <w:rPr>
          <w:sz w:val="28"/>
          <w:szCs w:val="28"/>
        </w:rPr>
        <w:t xml:space="preserve"> (</w:t>
      </w:r>
      <w:r w:rsidR="00074F87" w:rsidRPr="00074F87">
        <w:rPr>
          <w:i/>
          <w:sz w:val="28"/>
          <w:szCs w:val="28"/>
        </w:rPr>
        <w:t>Приложение 1</w:t>
      </w:r>
      <w:r w:rsidR="00074F87">
        <w:rPr>
          <w:sz w:val="28"/>
          <w:szCs w:val="28"/>
        </w:rPr>
        <w:t>)</w:t>
      </w:r>
      <w:r w:rsidR="00852388" w:rsidRPr="00F72620">
        <w:rPr>
          <w:sz w:val="28"/>
          <w:szCs w:val="28"/>
        </w:rPr>
        <w:t>:</w:t>
      </w:r>
    </w:p>
    <w:p w:rsidR="00B51732" w:rsidRDefault="00B51732" w:rsidP="00B51732">
      <w:pPr>
        <w:spacing w:line="360" w:lineRule="auto"/>
        <w:ind w:firstLine="708"/>
        <w:jc w:val="both"/>
        <w:rPr>
          <w:i/>
          <w:sz w:val="28"/>
          <w:szCs w:val="28"/>
        </w:rPr>
      </w:pPr>
      <w:proofErr w:type="spellStart"/>
      <w:r w:rsidRPr="00B51732">
        <w:rPr>
          <w:i/>
          <w:sz w:val="28"/>
          <w:szCs w:val="28"/>
        </w:rPr>
        <w:t>Поспелихинский</w:t>
      </w:r>
      <w:proofErr w:type="spellEnd"/>
      <w:r w:rsidRPr="00B51732">
        <w:rPr>
          <w:i/>
          <w:sz w:val="28"/>
          <w:szCs w:val="28"/>
        </w:rPr>
        <w:t xml:space="preserve"> Центральный сельсовет</w:t>
      </w:r>
      <w:r>
        <w:rPr>
          <w:i/>
          <w:sz w:val="28"/>
          <w:szCs w:val="28"/>
        </w:rPr>
        <w:t>:</w:t>
      </w:r>
    </w:p>
    <w:p w:rsidR="00B51732" w:rsidRDefault="00B51732" w:rsidP="00B51732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B51732">
        <w:rPr>
          <w:sz w:val="28"/>
          <w:szCs w:val="28"/>
        </w:rPr>
        <w:t>строительство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Детского сада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Поспелиха;</w:t>
      </w:r>
    </w:p>
    <w:p w:rsidR="00907700" w:rsidRDefault="00907700" w:rsidP="0090770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области развития физической культуры и спорта:</w:t>
      </w:r>
    </w:p>
    <w:p w:rsidR="00573B55" w:rsidRDefault="00573B55" w:rsidP="00907700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spellStart"/>
      <w:r w:rsidRPr="00B51732">
        <w:rPr>
          <w:i/>
          <w:sz w:val="28"/>
          <w:szCs w:val="28"/>
        </w:rPr>
        <w:t>Поспелихинский</w:t>
      </w:r>
      <w:proofErr w:type="spellEnd"/>
      <w:r w:rsidRPr="00B51732">
        <w:rPr>
          <w:i/>
          <w:sz w:val="28"/>
          <w:szCs w:val="28"/>
        </w:rPr>
        <w:t xml:space="preserve"> Центральный сельсовет</w:t>
      </w:r>
      <w:r>
        <w:rPr>
          <w:i/>
          <w:sz w:val="28"/>
          <w:szCs w:val="28"/>
        </w:rPr>
        <w:t>:</w:t>
      </w:r>
    </w:p>
    <w:p w:rsidR="00573B55" w:rsidRDefault="00573B55" w:rsidP="00573B55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A3CB7">
        <w:rPr>
          <w:sz w:val="28"/>
          <w:szCs w:val="28"/>
        </w:rPr>
        <w:t xml:space="preserve">строительство спортзала </w:t>
      </w:r>
      <w:proofErr w:type="gramStart"/>
      <w:r w:rsidRPr="005A3CB7">
        <w:rPr>
          <w:sz w:val="28"/>
          <w:szCs w:val="28"/>
        </w:rPr>
        <w:t>в</w:t>
      </w:r>
      <w:proofErr w:type="gramEnd"/>
      <w:r w:rsidRPr="005A3CB7">
        <w:rPr>
          <w:sz w:val="28"/>
          <w:szCs w:val="28"/>
        </w:rPr>
        <w:t xml:space="preserve"> с. Поспелиха</w:t>
      </w:r>
      <w:r>
        <w:rPr>
          <w:sz w:val="28"/>
          <w:szCs w:val="28"/>
        </w:rPr>
        <w:t>;</w:t>
      </w:r>
    </w:p>
    <w:p w:rsidR="00573B55" w:rsidRDefault="00573B55" w:rsidP="00573B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здания детской </w:t>
      </w:r>
      <w:proofErr w:type="spellStart"/>
      <w:r>
        <w:rPr>
          <w:sz w:val="28"/>
          <w:szCs w:val="28"/>
        </w:rPr>
        <w:t>юнешеской</w:t>
      </w:r>
      <w:proofErr w:type="spellEnd"/>
      <w:r>
        <w:rPr>
          <w:sz w:val="28"/>
          <w:szCs w:val="28"/>
        </w:rPr>
        <w:t xml:space="preserve"> спортивной школы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Поспелиха;</w:t>
      </w:r>
    </w:p>
    <w:p w:rsidR="00573B55" w:rsidRDefault="00573B55" w:rsidP="00573B55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573B55">
        <w:rPr>
          <w:i/>
          <w:sz w:val="28"/>
          <w:szCs w:val="28"/>
        </w:rPr>
        <w:t>Мамонтовский сельсовет:</w:t>
      </w:r>
    </w:p>
    <w:p w:rsidR="00907700" w:rsidRPr="005A3CB7" w:rsidRDefault="00573B55" w:rsidP="00573B55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реконструкция спортзала в п. им. Мамонтова;</w:t>
      </w:r>
    </w:p>
    <w:p w:rsidR="00573B55" w:rsidRDefault="00907700" w:rsidP="0090770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A3CB7">
        <w:rPr>
          <w:b/>
          <w:i/>
          <w:sz w:val="28"/>
          <w:szCs w:val="28"/>
        </w:rPr>
        <w:t xml:space="preserve">В области </w:t>
      </w:r>
      <w:r w:rsidR="00573B55">
        <w:rPr>
          <w:b/>
          <w:i/>
          <w:sz w:val="28"/>
          <w:szCs w:val="28"/>
        </w:rPr>
        <w:t>развития социальной сферы:</w:t>
      </w:r>
    </w:p>
    <w:p w:rsidR="00907700" w:rsidRDefault="00573B55" w:rsidP="00907700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spellStart"/>
      <w:r w:rsidRPr="00573B55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иколавевский</w:t>
      </w:r>
      <w:proofErr w:type="spellEnd"/>
      <w:r>
        <w:rPr>
          <w:i/>
          <w:sz w:val="28"/>
          <w:szCs w:val="28"/>
        </w:rPr>
        <w:t xml:space="preserve"> сельсовет:</w:t>
      </w:r>
    </w:p>
    <w:p w:rsidR="00573B55" w:rsidRDefault="00573B55" w:rsidP="00573B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здания библиотеки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Николаевка;</w:t>
      </w:r>
    </w:p>
    <w:p w:rsidR="00573B55" w:rsidRPr="00573B55" w:rsidRDefault="00573B55" w:rsidP="00573B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районного Дома культуры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Николаевка;</w:t>
      </w:r>
    </w:p>
    <w:p w:rsidR="00573B55" w:rsidRPr="005A3CB7" w:rsidRDefault="00A209F4" w:rsidP="0090770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Строительство жилых домов на территории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в рамках реализации федеральных целевых программ:</w:t>
      </w:r>
      <w:r w:rsidRPr="00A209F4">
        <w:t xml:space="preserve"> </w:t>
      </w:r>
      <w:r w:rsidRPr="00A209F4">
        <w:rPr>
          <w:sz w:val="28"/>
          <w:szCs w:val="28"/>
        </w:rPr>
        <w:t>«Обеспечение жильем или улучшение жилищных условий молодых семей»</w:t>
      </w:r>
      <w:r>
        <w:rPr>
          <w:sz w:val="28"/>
          <w:szCs w:val="28"/>
        </w:rPr>
        <w:t xml:space="preserve">, </w:t>
      </w:r>
      <w:r w:rsidRPr="00A209F4">
        <w:rPr>
          <w:sz w:val="28"/>
          <w:szCs w:val="28"/>
        </w:rPr>
        <w:t xml:space="preserve">«Социальное развитие </w:t>
      </w:r>
      <w:r w:rsidRPr="00A209F4">
        <w:rPr>
          <w:sz w:val="28"/>
          <w:szCs w:val="28"/>
        </w:rPr>
        <w:lastRenderedPageBreak/>
        <w:t>села  до 2012 года»,</w:t>
      </w:r>
      <w:r w:rsidRPr="00A209F4">
        <w:t xml:space="preserve"> </w:t>
      </w:r>
      <w:r w:rsidRPr="00A209F4">
        <w:rPr>
          <w:sz w:val="28"/>
          <w:szCs w:val="28"/>
        </w:rPr>
        <w:t>Федерального закона № 185 от 21.07.2007 «О фонде с</w:t>
      </w:r>
      <w:r w:rsidRPr="00A209F4">
        <w:rPr>
          <w:sz w:val="28"/>
          <w:szCs w:val="28"/>
        </w:rPr>
        <w:t>о</w:t>
      </w:r>
      <w:r w:rsidRPr="00A209F4">
        <w:rPr>
          <w:sz w:val="28"/>
          <w:szCs w:val="28"/>
        </w:rPr>
        <w:t>действия реформирования жилищно-коммунального хозяйства»</w:t>
      </w:r>
      <w:r>
        <w:rPr>
          <w:sz w:val="28"/>
          <w:szCs w:val="28"/>
        </w:rPr>
        <w:t>.</w:t>
      </w:r>
    </w:p>
    <w:p w:rsidR="00076002" w:rsidRDefault="00907700" w:rsidP="00926785">
      <w:pPr>
        <w:spacing w:line="360" w:lineRule="auto"/>
        <w:ind w:firstLine="709"/>
        <w:jc w:val="both"/>
        <w:rPr>
          <w:highlight w:val="cyan"/>
        </w:rPr>
      </w:pPr>
      <w:r w:rsidRPr="00A11D7E">
        <w:rPr>
          <w:sz w:val="28"/>
          <w:szCs w:val="28"/>
        </w:rPr>
        <w:t xml:space="preserve">Во всех </w:t>
      </w:r>
      <w:r>
        <w:rPr>
          <w:sz w:val="28"/>
          <w:szCs w:val="28"/>
        </w:rPr>
        <w:t>муниципальных образованиях</w:t>
      </w:r>
      <w:r w:rsidRPr="00A11D7E">
        <w:rPr>
          <w:sz w:val="28"/>
          <w:szCs w:val="28"/>
        </w:rPr>
        <w:t xml:space="preserve"> в рамках реализации краевой целевой программы «Культура Алта</w:t>
      </w:r>
      <w:r>
        <w:rPr>
          <w:sz w:val="28"/>
          <w:szCs w:val="28"/>
        </w:rPr>
        <w:t>йского края» на 2007-2010 годы»</w:t>
      </w:r>
      <w:r w:rsidRPr="00F126FC">
        <w:rPr>
          <w:sz w:val="28"/>
          <w:szCs w:val="28"/>
        </w:rPr>
        <w:t xml:space="preserve"> </w:t>
      </w:r>
      <w:r>
        <w:rPr>
          <w:sz w:val="28"/>
          <w:szCs w:val="28"/>
        </w:rPr>
        <w:t>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смотрено</w:t>
      </w:r>
      <w:r w:rsidRPr="00A11D7E">
        <w:rPr>
          <w:sz w:val="28"/>
          <w:szCs w:val="28"/>
        </w:rPr>
        <w:t xml:space="preserve"> централизованное приобретение справочной, энциклопедической, художественной, детской, краеведческой литературы, изданий на электро</w:t>
      </w:r>
      <w:r w:rsidRPr="00A11D7E">
        <w:rPr>
          <w:sz w:val="28"/>
          <w:szCs w:val="28"/>
        </w:rPr>
        <w:t>н</w:t>
      </w:r>
      <w:r w:rsidRPr="00A11D7E">
        <w:rPr>
          <w:sz w:val="28"/>
          <w:szCs w:val="28"/>
        </w:rPr>
        <w:t>ных носителях.</w:t>
      </w:r>
    </w:p>
    <w:p w:rsidR="003461B5" w:rsidRDefault="00926785" w:rsidP="00926785">
      <w:pPr>
        <w:pStyle w:val="1211"/>
        <w:ind w:firstLine="708"/>
        <w:jc w:val="left"/>
        <w:rPr>
          <w:highlight w:val="cyan"/>
        </w:rPr>
      </w:pPr>
      <w:bookmarkStart w:id="7" w:name="_Toc266862735"/>
      <w:bookmarkStart w:id="8" w:name="_Toc266863151"/>
      <w:r w:rsidRPr="00926785">
        <w:t>В области развития сельского хозяйства:</w:t>
      </w:r>
      <w:bookmarkEnd w:id="7"/>
      <w:bookmarkEnd w:id="8"/>
    </w:p>
    <w:p w:rsidR="008D06A9" w:rsidRPr="00F97DD2" w:rsidRDefault="008D06A9" w:rsidP="008D06A9">
      <w:pPr>
        <w:widowControl w:val="0"/>
        <w:spacing w:line="360" w:lineRule="auto"/>
        <w:ind w:firstLine="720"/>
        <w:rPr>
          <w:sz w:val="28"/>
          <w:szCs w:val="28"/>
        </w:rPr>
      </w:pPr>
      <w:r w:rsidRPr="00F97DD2">
        <w:rPr>
          <w:sz w:val="28"/>
          <w:szCs w:val="28"/>
        </w:rPr>
        <w:t xml:space="preserve">В целях вывода экономики </w:t>
      </w:r>
      <w:proofErr w:type="spellStart"/>
      <w:r>
        <w:rPr>
          <w:sz w:val="28"/>
          <w:szCs w:val="28"/>
        </w:rPr>
        <w:t>Поспелихинского</w:t>
      </w:r>
      <w:proofErr w:type="spellEnd"/>
      <w:r w:rsidRPr="00F97DD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высокий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вень</w:t>
      </w:r>
      <w:r w:rsidRPr="00F97DD2">
        <w:rPr>
          <w:sz w:val="28"/>
          <w:szCs w:val="28"/>
        </w:rPr>
        <w:t xml:space="preserve"> экономического состояния и обеспечения в будущем его устойчивого развития, в Комплексной программе выделены конкурентоспособные поз</w:t>
      </w:r>
      <w:r w:rsidRPr="00F97DD2">
        <w:rPr>
          <w:sz w:val="28"/>
          <w:szCs w:val="28"/>
        </w:rPr>
        <w:t>и</w:t>
      </w:r>
      <w:r w:rsidRPr="00F97DD2">
        <w:rPr>
          <w:sz w:val="28"/>
          <w:szCs w:val="28"/>
        </w:rPr>
        <w:t xml:space="preserve">ции района и намечены «точки экономического роста». Для </w:t>
      </w:r>
      <w:proofErr w:type="spellStart"/>
      <w:r>
        <w:rPr>
          <w:sz w:val="28"/>
          <w:szCs w:val="28"/>
        </w:rPr>
        <w:t>Поспелихинск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 w:rsidRPr="00F97DD2">
        <w:rPr>
          <w:sz w:val="28"/>
          <w:szCs w:val="28"/>
        </w:rPr>
        <w:t xml:space="preserve"> района такими «точками» являются:</w:t>
      </w:r>
    </w:p>
    <w:p w:rsidR="007535EB" w:rsidRPr="00347246" w:rsidRDefault="007535EB" w:rsidP="00347246">
      <w:pPr>
        <w:pStyle w:val="a4"/>
        <w:widowControl w:val="0"/>
        <w:spacing w:line="360" w:lineRule="auto"/>
        <w:ind w:firstLine="709"/>
        <w:rPr>
          <w:b/>
          <w:bCs/>
          <w:i/>
          <w:iCs/>
        </w:rPr>
      </w:pPr>
      <w:r w:rsidRPr="008D06A9">
        <w:rPr>
          <w:b/>
          <w:bCs/>
          <w:i/>
          <w:iCs/>
        </w:rPr>
        <w:t xml:space="preserve">Модернизация АПК, </w:t>
      </w:r>
      <w:r w:rsidR="00347246" w:rsidRPr="008D06A9">
        <w:rPr>
          <w:b/>
          <w:bCs/>
          <w:i/>
          <w:iCs/>
        </w:rPr>
        <w:t>создание</w:t>
      </w:r>
      <w:r w:rsidRPr="008D06A9">
        <w:rPr>
          <w:b/>
          <w:bCs/>
          <w:i/>
          <w:iCs/>
        </w:rPr>
        <w:t xml:space="preserve"> условий для </w:t>
      </w:r>
      <w:r w:rsidR="00347246" w:rsidRPr="008D06A9">
        <w:rPr>
          <w:b/>
          <w:bCs/>
          <w:i/>
          <w:iCs/>
        </w:rPr>
        <w:t>формирования</w:t>
      </w:r>
      <w:r w:rsidRPr="008D06A9">
        <w:rPr>
          <w:b/>
          <w:bCs/>
          <w:i/>
          <w:iCs/>
        </w:rPr>
        <w:t xml:space="preserve"> конкуре</w:t>
      </w:r>
      <w:r w:rsidRPr="008D06A9">
        <w:rPr>
          <w:b/>
          <w:bCs/>
          <w:i/>
          <w:iCs/>
        </w:rPr>
        <w:t>н</w:t>
      </w:r>
      <w:r w:rsidRPr="008D06A9">
        <w:rPr>
          <w:b/>
          <w:bCs/>
          <w:i/>
          <w:iCs/>
        </w:rPr>
        <w:t>тоспособного сельскохозяйственного кластера</w:t>
      </w:r>
      <w:r w:rsidR="008D06A9">
        <w:rPr>
          <w:b/>
          <w:bCs/>
          <w:i/>
          <w:iCs/>
        </w:rPr>
        <w:t>,</w:t>
      </w:r>
      <w:r w:rsidR="00347246" w:rsidRPr="008D06A9">
        <w:rPr>
          <w:b/>
          <w:bCs/>
          <w:i/>
          <w:iCs/>
        </w:rPr>
        <w:t xml:space="preserve"> </w:t>
      </w:r>
      <w:r w:rsidR="008D06A9">
        <w:rPr>
          <w:b/>
          <w:bCs/>
          <w:i/>
          <w:iCs/>
        </w:rPr>
        <w:t xml:space="preserve"> а именно:</w:t>
      </w:r>
    </w:p>
    <w:p w:rsidR="00347246" w:rsidRPr="00A11D7E" w:rsidRDefault="008D06A9" w:rsidP="008D06A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246" w:rsidRPr="00A11D7E">
        <w:rPr>
          <w:sz w:val="28"/>
          <w:szCs w:val="28"/>
        </w:rPr>
        <w:t>увеличение объемов произв</w:t>
      </w:r>
      <w:r w:rsidR="00347246">
        <w:rPr>
          <w:sz w:val="28"/>
          <w:szCs w:val="28"/>
        </w:rPr>
        <w:t>одства продукции животноводства</w:t>
      </w:r>
      <w:r w:rsidR="00347246" w:rsidRPr="00A11D7E">
        <w:rPr>
          <w:sz w:val="28"/>
          <w:szCs w:val="28"/>
        </w:rPr>
        <w:t xml:space="preserve"> за счет пр</w:t>
      </w:r>
      <w:r w:rsidR="00347246" w:rsidRPr="00A11D7E">
        <w:rPr>
          <w:sz w:val="28"/>
          <w:szCs w:val="28"/>
        </w:rPr>
        <w:t>и</w:t>
      </w:r>
      <w:r w:rsidR="00347246" w:rsidRPr="00A11D7E">
        <w:rPr>
          <w:sz w:val="28"/>
          <w:szCs w:val="28"/>
        </w:rPr>
        <w:t>обретения племенного скота, улучшения состояния кормовой базы, улучш</w:t>
      </w:r>
      <w:r w:rsidR="00347246" w:rsidRPr="00A11D7E">
        <w:rPr>
          <w:sz w:val="28"/>
          <w:szCs w:val="28"/>
        </w:rPr>
        <w:t>е</w:t>
      </w:r>
      <w:r w:rsidR="00347246" w:rsidRPr="00A11D7E">
        <w:rPr>
          <w:sz w:val="28"/>
          <w:szCs w:val="28"/>
        </w:rPr>
        <w:t>ние работы ветеринарной службы, реконструкции и нового строительства коровников в рамках национального проекта «Развитие агропромышленного комплекса»;</w:t>
      </w:r>
    </w:p>
    <w:p w:rsidR="00347246" w:rsidRPr="00A11D7E" w:rsidRDefault="008D06A9" w:rsidP="008D06A9">
      <w:pPr>
        <w:pStyle w:val="af7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246" w:rsidRPr="00A11D7E">
        <w:rPr>
          <w:sz w:val="28"/>
          <w:szCs w:val="28"/>
        </w:rPr>
        <w:t>увеличение объемов производства продукции растениеводства за счет во</w:t>
      </w:r>
      <w:r w:rsidR="00347246" w:rsidRPr="00A11D7E">
        <w:rPr>
          <w:sz w:val="28"/>
          <w:szCs w:val="28"/>
        </w:rPr>
        <w:t>с</w:t>
      </w:r>
      <w:r w:rsidR="00347246" w:rsidRPr="00A11D7E">
        <w:rPr>
          <w:sz w:val="28"/>
          <w:szCs w:val="28"/>
        </w:rPr>
        <w:t>становления плодородия почв и использования минеральных удобрений, внедрения прогрессивных технологий возделывания культур и приобретение высокоурожайных сортов посевных и кормозаготовительных комплексов;</w:t>
      </w:r>
    </w:p>
    <w:p w:rsidR="00347246" w:rsidRPr="00D05F9C" w:rsidRDefault="008D06A9" w:rsidP="008D06A9">
      <w:pPr>
        <w:pStyle w:val="af7"/>
        <w:widowControl/>
        <w:spacing w:line="360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347246" w:rsidRPr="00D05F9C">
        <w:rPr>
          <w:spacing w:val="-2"/>
          <w:sz w:val="28"/>
          <w:szCs w:val="28"/>
        </w:rPr>
        <w:t>повышение технологического уровня аграрного производства и внедрение ресурсосберегающих технологий, направленных, в первую очередь, на пров</w:t>
      </w:r>
      <w:r w:rsidR="00347246" w:rsidRPr="00D05F9C">
        <w:rPr>
          <w:spacing w:val="-2"/>
          <w:sz w:val="28"/>
          <w:szCs w:val="28"/>
        </w:rPr>
        <w:t>е</w:t>
      </w:r>
      <w:r w:rsidR="00347246" w:rsidRPr="00D05F9C">
        <w:rPr>
          <w:spacing w:val="-2"/>
          <w:sz w:val="28"/>
          <w:szCs w:val="28"/>
        </w:rPr>
        <w:t>дение почвозащитных мероприятий в конкретных природных условиях</w:t>
      </w:r>
      <w:r w:rsidR="00BB1913">
        <w:rPr>
          <w:spacing w:val="-2"/>
          <w:sz w:val="28"/>
          <w:szCs w:val="28"/>
        </w:rPr>
        <w:t xml:space="preserve">              </w:t>
      </w:r>
      <w:r w:rsidR="002669F7" w:rsidRPr="00D05F9C">
        <w:rPr>
          <w:spacing w:val="-2"/>
          <w:sz w:val="28"/>
          <w:szCs w:val="28"/>
        </w:rPr>
        <w:t xml:space="preserve"> (</w:t>
      </w:r>
      <w:r w:rsidR="002669F7" w:rsidRPr="00074F87">
        <w:rPr>
          <w:i/>
          <w:spacing w:val="-2"/>
          <w:sz w:val="28"/>
          <w:szCs w:val="28"/>
        </w:rPr>
        <w:t>Приложение</w:t>
      </w:r>
      <w:r w:rsidR="00D05F9C" w:rsidRPr="00074F87">
        <w:rPr>
          <w:i/>
          <w:spacing w:val="-2"/>
          <w:sz w:val="28"/>
          <w:szCs w:val="28"/>
        </w:rPr>
        <w:t xml:space="preserve"> </w:t>
      </w:r>
      <w:r w:rsidR="00074F87">
        <w:rPr>
          <w:i/>
          <w:spacing w:val="-2"/>
          <w:sz w:val="28"/>
          <w:szCs w:val="28"/>
        </w:rPr>
        <w:t>2</w:t>
      </w:r>
      <w:r w:rsidR="002669F7" w:rsidRPr="00D05F9C">
        <w:rPr>
          <w:spacing w:val="-2"/>
          <w:sz w:val="28"/>
          <w:szCs w:val="28"/>
        </w:rPr>
        <w:t>)</w:t>
      </w:r>
      <w:r w:rsidR="00347246" w:rsidRPr="00D05F9C">
        <w:rPr>
          <w:spacing w:val="-2"/>
          <w:sz w:val="28"/>
          <w:szCs w:val="28"/>
        </w:rPr>
        <w:t>;</w:t>
      </w:r>
    </w:p>
    <w:p w:rsidR="00347246" w:rsidRPr="00A11D7E" w:rsidRDefault="008D06A9" w:rsidP="008D06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246">
        <w:rPr>
          <w:sz w:val="28"/>
          <w:szCs w:val="28"/>
        </w:rPr>
        <w:t>улучшение качества продукции;</w:t>
      </w:r>
    </w:p>
    <w:p w:rsidR="00347246" w:rsidRPr="00A11D7E" w:rsidRDefault="008D06A9" w:rsidP="008D06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246" w:rsidRPr="00A11D7E">
        <w:rPr>
          <w:sz w:val="28"/>
          <w:szCs w:val="28"/>
        </w:rPr>
        <w:t>обновление техники и технолог</w:t>
      </w:r>
      <w:r w:rsidR="00347246">
        <w:rPr>
          <w:sz w:val="28"/>
          <w:szCs w:val="28"/>
        </w:rPr>
        <w:t>ий;</w:t>
      </w:r>
    </w:p>
    <w:p w:rsidR="00347246" w:rsidRPr="00A11D7E" w:rsidRDefault="008D06A9" w:rsidP="008D06A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47246" w:rsidRPr="00A11D7E">
        <w:rPr>
          <w:sz w:val="28"/>
          <w:szCs w:val="28"/>
        </w:rPr>
        <w:t>стимулирование развития личных подсобных и фермерских хозяйств п</w:t>
      </w:r>
      <w:r w:rsidR="00347246" w:rsidRPr="00A11D7E">
        <w:rPr>
          <w:sz w:val="28"/>
          <w:szCs w:val="28"/>
        </w:rPr>
        <w:t>о</w:t>
      </w:r>
      <w:r w:rsidR="00347246" w:rsidRPr="00A11D7E">
        <w:rPr>
          <w:sz w:val="28"/>
          <w:szCs w:val="28"/>
        </w:rPr>
        <w:t>средством выделения льготных кредитов;</w:t>
      </w:r>
    </w:p>
    <w:p w:rsidR="00347246" w:rsidRPr="00A11D7E" w:rsidRDefault="008D06A9" w:rsidP="008D06A9">
      <w:pPr>
        <w:pStyle w:val="af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246" w:rsidRPr="00A11D7E">
        <w:rPr>
          <w:sz w:val="28"/>
          <w:szCs w:val="28"/>
        </w:rPr>
        <w:t>развитие сети организаций, оказывающих услуги по заготовке и реализации производимой в районе продукции сельского хозяйства, промыслов;</w:t>
      </w:r>
    </w:p>
    <w:p w:rsidR="00347246" w:rsidRPr="00347246" w:rsidRDefault="008D06A9" w:rsidP="008D06A9">
      <w:pPr>
        <w:pStyle w:val="af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246" w:rsidRPr="00347246">
        <w:rPr>
          <w:sz w:val="28"/>
          <w:szCs w:val="28"/>
        </w:rPr>
        <w:t>формирование эффективного кадрового потенциала агропромышленного комплекса, обеспечение высокого уровня доходов и занятости населения.</w:t>
      </w:r>
    </w:p>
    <w:p w:rsidR="003C3895" w:rsidRDefault="007535EB" w:rsidP="008D06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06A9">
        <w:rPr>
          <w:sz w:val="28"/>
          <w:szCs w:val="28"/>
        </w:rPr>
        <w:t xml:space="preserve">В целом по </w:t>
      </w:r>
      <w:proofErr w:type="spellStart"/>
      <w:r w:rsidR="00347246" w:rsidRPr="008D06A9">
        <w:rPr>
          <w:sz w:val="28"/>
          <w:szCs w:val="28"/>
        </w:rPr>
        <w:t>Поспелихинскому</w:t>
      </w:r>
      <w:proofErr w:type="spellEnd"/>
      <w:r w:rsidRPr="008D06A9">
        <w:rPr>
          <w:sz w:val="28"/>
          <w:szCs w:val="28"/>
        </w:rPr>
        <w:t xml:space="preserve"> району в области модернизации АПК </w:t>
      </w:r>
      <w:r w:rsidR="003C10B7" w:rsidRPr="008D06A9">
        <w:rPr>
          <w:sz w:val="28"/>
          <w:szCs w:val="28"/>
        </w:rPr>
        <w:t>предусмотрен</w:t>
      </w:r>
      <w:r w:rsidR="008D06A9" w:rsidRPr="008D06A9">
        <w:rPr>
          <w:sz w:val="28"/>
          <w:szCs w:val="28"/>
        </w:rPr>
        <w:t xml:space="preserve">а </w:t>
      </w:r>
      <w:r w:rsidR="003C10B7" w:rsidRPr="008D06A9">
        <w:rPr>
          <w:sz w:val="28"/>
          <w:szCs w:val="28"/>
        </w:rPr>
        <w:t>реализация в</w:t>
      </w:r>
      <w:r w:rsidR="003C3895" w:rsidRPr="008D06A9">
        <w:rPr>
          <w:sz w:val="28"/>
          <w:szCs w:val="28"/>
        </w:rPr>
        <w:t>о всех муниципальных образованиях района</w:t>
      </w:r>
      <w:r w:rsidR="003C3895" w:rsidRPr="00A11D7E">
        <w:rPr>
          <w:sz w:val="28"/>
          <w:szCs w:val="28"/>
        </w:rPr>
        <w:t xml:space="preserve"> комплекса мероприятий по увеличению производства зерновых кул</w:t>
      </w:r>
      <w:r w:rsidR="003C3895">
        <w:rPr>
          <w:sz w:val="28"/>
          <w:szCs w:val="28"/>
        </w:rPr>
        <w:t>ьтур и развитию животноводства –</w:t>
      </w:r>
      <w:r w:rsidR="003C3895" w:rsidRPr="00A11D7E">
        <w:rPr>
          <w:sz w:val="28"/>
          <w:szCs w:val="28"/>
        </w:rPr>
        <w:t xml:space="preserve"> молочно-мясного скотоводства, по обновлению машинно-тракторного парка сельскохозя</w:t>
      </w:r>
      <w:r w:rsidR="003C3895">
        <w:rPr>
          <w:sz w:val="28"/>
          <w:szCs w:val="28"/>
        </w:rPr>
        <w:t>йственных организаций и ферме</w:t>
      </w:r>
      <w:r w:rsidR="003C3895">
        <w:rPr>
          <w:sz w:val="28"/>
          <w:szCs w:val="28"/>
        </w:rPr>
        <w:t>р</w:t>
      </w:r>
      <w:r w:rsidR="003C3895">
        <w:rPr>
          <w:sz w:val="28"/>
          <w:szCs w:val="28"/>
        </w:rPr>
        <w:t>ских хозяйств</w:t>
      </w:r>
      <w:r w:rsidR="003C3895" w:rsidRPr="00A11D7E">
        <w:rPr>
          <w:sz w:val="28"/>
          <w:szCs w:val="28"/>
        </w:rPr>
        <w:t>, а также комплекс мероприятий по рациона</w:t>
      </w:r>
      <w:r w:rsidR="003C3895">
        <w:rPr>
          <w:sz w:val="28"/>
          <w:szCs w:val="28"/>
        </w:rPr>
        <w:t>льному использ</w:t>
      </w:r>
      <w:r w:rsidR="003C3895">
        <w:rPr>
          <w:sz w:val="28"/>
          <w:szCs w:val="28"/>
        </w:rPr>
        <w:t>о</w:t>
      </w:r>
      <w:r w:rsidR="003C3895">
        <w:rPr>
          <w:sz w:val="28"/>
          <w:szCs w:val="28"/>
        </w:rPr>
        <w:t xml:space="preserve">ванию земельных </w:t>
      </w:r>
      <w:r w:rsidR="003C3895" w:rsidRPr="00A11D7E">
        <w:rPr>
          <w:sz w:val="28"/>
          <w:szCs w:val="28"/>
        </w:rPr>
        <w:t>ре</w:t>
      </w:r>
      <w:r w:rsidR="004E1927">
        <w:rPr>
          <w:sz w:val="28"/>
          <w:szCs w:val="28"/>
        </w:rPr>
        <w:t>сурсов</w:t>
      </w:r>
      <w:r w:rsidR="008D06A9">
        <w:rPr>
          <w:sz w:val="28"/>
          <w:szCs w:val="28"/>
        </w:rPr>
        <w:t>:</w:t>
      </w:r>
    </w:p>
    <w:p w:rsidR="00E22CF2" w:rsidRPr="00E22CF2" w:rsidRDefault="00E22CF2" w:rsidP="008D06A9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E22CF2">
        <w:rPr>
          <w:i/>
          <w:sz w:val="28"/>
          <w:szCs w:val="28"/>
        </w:rPr>
        <w:t>Борковский сельсовет:</w:t>
      </w:r>
    </w:p>
    <w:p w:rsidR="00E22CF2" w:rsidRPr="00E92A67" w:rsidRDefault="00E22CF2" w:rsidP="00E22CF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49B5">
        <w:rPr>
          <w:sz w:val="28"/>
          <w:szCs w:val="28"/>
        </w:rPr>
        <w:t>реконструкция</w:t>
      </w:r>
      <w:r>
        <w:rPr>
          <w:sz w:val="28"/>
          <w:szCs w:val="28"/>
        </w:rPr>
        <w:t xml:space="preserve"> животноводческой фермы в п. Хлебороб;</w:t>
      </w:r>
    </w:p>
    <w:p w:rsidR="00E92A67" w:rsidRDefault="00E92A67" w:rsidP="00E22CF2">
      <w:pPr>
        <w:widowControl w:val="0"/>
        <w:spacing w:line="360" w:lineRule="auto"/>
        <w:jc w:val="both"/>
        <w:rPr>
          <w:sz w:val="28"/>
          <w:szCs w:val="28"/>
        </w:rPr>
      </w:pPr>
      <w:r w:rsidRPr="000E05B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реконструкция </w:t>
      </w:r>
      <w:proofErr w:type="spellStart"/>
      <w:r>
        <w:rPr>
          <w:sz w:val="28"/>
          <w:szCs w:val="28"/>
        </w:rPr>
        <w:t>мехтока</w:t>
      </w:r>
      <w:proofErr w:type="spellEnd"/>
      <w:r>
        <w:rPr>
          <w:sz w:val="28"/>
          <w:szCs w:val="28"/>
        </w:rPr>
        <w:t xml:space="preserve"> ЗАВ-40;</w:t>
      </w:r>
    </w:p>
    <w:p w:rsidR="00E92A67" w:rsidRDefault="00E92A67" w:rsidP="00E22CF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семенного склада;</w:t>
      </w:r>
    </w:p>
    <w:p w:rsidR="00E92A67" w:rsidRPr="00E92A67" w:rsidRDefault="00E92A67" w:rsidP="00E22CF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зерносушилки на базе СПК</w:t>
      </w:r>
      <w:proofErr w:type="gramStart"/>
      <w:r>
        <w:rPr>
          <w:sz w:val="28"/>
          <w:szCs w:val="28"/>
        </w:rPr>
        <w:t>»З</w:t>
      </w:r>
      <w:proofErr w:type="gramEnd"/>
      <w:r>
        <w:rPr>
          <w:sz w:val="28"/>
          <w:szCs w:val="28"/>
        </w:rPr>
        <w:t>аветы Ильича».</w:t>
      </w:r>
    </w:p>
    <w:p w:rsidR="00E22CF2" w:rsidRDefault="00E22CF2" w:rsidP="00E22CF2">
      <w:pPr>
        <w:widowControl w:val="0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E22CF2">
        <w:rPr>
          <w:i/>
          <w:sz w:val="28"/>
          <w:szCs w:val="28"/>
        </w:rPr>
        <w:t>Клепеченский</w:t>
      </w:r>
      <w:proofErr w:type="spellEnd"/>
      <w:r w:rsidRPr="00E22CF2">
        <w:rPr>
          <w:i/>
          <w:sz w:val="28"/>
          <w:szCs w:val="28"/>
        </w:rPr>
        <w:t xml:space="preserve"> сельсовет:</w:t>
      </w:r>
    </w:p>
    <w:p w:rsidR="00E22CF2" w:rsidRDefault="00E22CF2" w:rsidP="00E22CF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реконструкция </w:t>
      </w:r>
      <w:r w:rsidR="008549B5">
        <w:rPr>
          <w:sz w:val="28"/>
          <w:szCs w:val="28"/>
        </w:rPr>
        <w:t xml:space="preserve">телятника и родильного отделения </w:t>
      </w:r>
      <w:proofErr w:type="gramStart"/>
      <w:r w:rsidR="008549B5">
        <w:rPr>
          <w:sz w:val="28"/>
          <w:szCs w:val="28"/>
        </w:rPr>
        <w:t>в</w:t>
      </w:r>
      <w:proofErr w:type="gramEnd"/>
      <w:r w:rsidR="008549B5">
        <w:rPr>
          <w:sz w:val="28"/>
          <w:szCs w:val="28"/>
        </w:rPr>
        <w:t xml:space="preserve"> с. </w:t>
      </w:r>
      <w:proofErr w:type="spellStart"/>
      <w:r w:rsidR="008549B5">
        <w:rPr>
          <w:sz w:val="28"/>
          <w:szCs w:val="28"/>
        </w:rPr>
        <w:t>Клепечиха</w:t>
      </w:r>
      <w:proofErr w:type="spellEnd"/>
      <w:r>
        <w:rPr>
          <w:sz w:val="28"/>
          <w:szCs w:val="28"/>
        </w:rPr>
        <w:t>;</w:t>
      </w:r>
    </w:p>
    <w:p w:rsidR="00E92A67" w:rsidRDefault="00E92A67" w:rsidP="00E22CF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зерносклада;</w:t>
      </w:r>
    </w:p>
    <w:p w:rsidR="00E92A67" w:rsidRDefault="00E92A67" w:rsidP="00E22CF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зерносушилки.</w:t>
      </w:r>
    </w:p>
    <w:p w:rsidR="00E92A67" w:rsidRDefault="00E92A67" w:rsidP="00E22CF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2A67">
        <w:rPr>
          <w:i/>
          <w:sz w:val="28"/>
          <w:szCs w:val="28"/>
        </w:rPr>
        <w:t>Мамонтовский сельсовет</w:t>
      </w:r>
      <w:r>
        <w:rPr>
          <w:sz w:val="28"/>
          <w:szCs w:val="28"/>
        </w:rPr>
        <w:t>:</w:t>
      </w:r>
    </w:p>
    <w:p w:rsidR="00E92A67" w:rsidRDefault="00E92A67" w:rsidP="00E22CF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телятника и родильного отделения в п. им. Мамонтова;</w:t>
      </w:r>
    </w:p>
    <w:p w:rsidR="00E22CF2" w:rsidRDefault="00E22CF2" w:rsidP="008D06A9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proofErr w:type="spellStart"/>
      <w:r w:rsidRPr="00E22CF2">
        <w:rPr>
          <w:i/>
          <w:sz w:val="28"/>
          <w:szCs w:val="28"/>
        </w:rPr>
        <w:t>Поспелихинский</w:t>
      </w:r>
      <w:proofErr w:type="spellEnd"/>
      <w:r w:rsidRPr="00E22CF2">
        <w:rPr>
          <w:i/>
          <w:sz w:val="28"/>
          <w:szCs w:val="28"/>
        </w:rPr>
        <w:t xml:space="preserve"> Центральный сельсовет:</w:t>
      </w:r>
    </w:p>
    <w:p w:rsidR="008D06A9" w:rsidRDefault="00E22CF2" w:rsidP="00E22CF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49B5">
        <w:rPr>
          <w:sz w:val="28"/>
          <w:szCs w:val="28"/>
        </w:rPr>
        <w:t xml:space="preserve">реконструкция животноводческой фермы </w:t>
      </w:r>
      <w:proofErr w:type="gramStart"/>
      <w:r w:rsidR="008549B5">
        <w:rPr>
          <w:sz w:val="28"/>
          <w:szCs w:val="28"/>
        </w:rPr>
        <w:t>в</w:t>
      </w:r>
      <w:proofErr w:type="gramEnd"/>
      <w:r w:rsidR="008549B5">
        <w:rPr>
          <w:sz w:val="28"/>
          <w:szCs w:val="28"/>
        </w:rPr>
        <w:t xml:space="preserve"> с. Поспелиха</w:t>
      </w:r>
      <w:r>
        <w:rPr>
          <w:sz w:val="28"/>
          <w:szCs w:val="28"/>
        </w:rPr>
        <w:t>;</w:t>
      </w:r>
    </w:p>
    <w:p w:rsidR="00E92A67" w:rsidRDefault="00E92A67" w:rsidP="00E22CF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зерносклада на базе КФХ Голиков Г.И.;</w:t>
      </w:r>
    </w:p>
    <w:p w:rsidR="00E92A67" w:rsidRDefault="00E92A67" w:rsidP="00E22CF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крытой площадки для перевалки зерна.</w:t>
      </w:r>
    </w:p>
    <w:p w:rsidR="00852A4D" w:rsidRDefault="00852A4D" w:rsidP="00E22CF2">
      <w:pPr>
        <w:widowControl w:val="0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852A4D">
        <w:rPr>
          <w:i/>
          <w:sz w:val="28"/>
          <w:szCs w:val="28"/>
        </w:rPr>
        <w:t>Николаевский сельсовет:</w:t>
      </w:r>
    </w:p>
    <w:p w:rsidR="00852A4D" w:rsidRDefault="00852A4D" w:rsidP="00E22CF2">
      <w:pPr>
        <w:widowControl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строительство животноводческой фермы в с. Николаевка на базе ООО «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колаевское-Агро</w:t>
      </w:r>
      <w:proofErr w:type="spellEnd"/>
      <w:r>
        <w:rPr>
          <w:sz w:val="28"/>
          <w:szCs w:val="28"/>
        </w:rPr>
        <w:t>»;</w:t>
      </w:r>
      <w:proofErr w:type="gramEnd"/>
    </w:p>
    <w:p w:rsidR="00852A4D" w:rsidRDefault="00852A4D" w:rsidP="00E22CF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реконструкция складов и </w:t>
      </w:r>
      <w:proofErr w:type="spellStart"/>
      <w:r>
        <w:rPr>
          <w:sz w:val="28"/>
          <w:szCs w:val="28"/>
        </w:rPr>
        <w:t>мехтоков</w:t>
      </w:r>
      <w:proofErr w:type="spellEnd"/>
      <w:r>
        <w:rPr>
          <w:sz w:val="28"/>
          <w:szCs w:val="28"/>
        </w:rPr>
        <w:t>.</w:t>
      </w:r>
    </w:p>
    <w:p w:rsidR="00852A4D" w:rsidRPr="00852A4D" w:rsidRDefault="00852A4D" w:rsidP="00E22CF2">
      <w:pPr>
        <w:widowControl w:val="0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852A4D">
        <w:rPr>
          <w:i/>
          <w:sz w:val="28"/>
          <w:szCs w:val="28"/>
        </w:rPr>
        <w:t>Красноалтайский</w:t>
      </w:r>
      <w:proofErr w:type="spellEnd"/>
      <w:r w:rsidRPr="00852A4D">
        <w:rPr>
          <w:i/>
          <w:sz w:val="28"/>
          <w:szCs w:val="28"/>
        </w:rPr>
        <w:t xml:space="preserve"> сельсовет:</w:t>
      </w:r>
    </w:p>
    <w:p w:rsidR="00852A4D" w:rsidRDefault="00852A4D" w:rsidP="00E22CF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реконструкция </w:t>
      </w:r>
      <w:proofErr w:type="spellStart"/>
      <w:r>
        <w:rPr>
          <w:sz w:val="28"/>
          <w:szCs w:val="28"/>
        </w:rPr>
        <w:t>мехтока</w:t>
      </w:r>
      <w:proofErr w:type="spellEnd"/>
      <w:r>
        <w:rPr>
          <w:sz w:val="28"/>
          <w:szCs w:val="28"/>
        </w:rPr>
        <w:t xml:space="preserve"> ЗАВ-40 на базе ОАО «ОПХ </w:t>
      </w:r>
      <w:proofErr w:type="spellStart"/>
      <w:r>
        <w:rPr>
          <w:sz w:val="28"/>
          <w:szCs w:val="28"/>
        </w:rPr>
        <w:t>Алтаская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</w:t>
      </w:r>
      <w:proofErr w:type="spellEnd"/>
      <w:r>
        <w:rPr>
          <w:sz w:val="28"/>
          <w:szCs w:val="28"/>
        </w:rPr>
        <w:t>».</w:t>
      </w:r>
    </w:p>
    <w:p w:rsidR="00852A4D" w:rsidRPr="00852A4D" w:rsidRDefault="00852A4D" w:rsidP="00E22CF2">
      <w:pPr>
        <w:widowControl w:val="0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852A4D">
        <w:rPr>
          <w:i/>
          <w:sz w:val="28"/>
          <w:szCs w:val="28"/>
        </w:rPr>
        <w:t>Озимовский</w:t>
      </w:r>
      <w:proofErr w:type="spellEnd"/>
      <w:r w:rsidRPr="00852A4D">
        <w:rPr>
          <w:i/>
          <w:sz w:val="28"/>
          <w:szCs w:val="28"/>
        </w:rPr>
        <w:t xml:space="preserve"> сельсовет:</w:t>
      </w:r>
    </w:p>
    <w:p w:rsidR="00852A4D" w:rsidRDefault="00852A4D" w:rsidP="00E22CF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зерносушилки;</w:t>
      </w:r>
    </w:p>
    <w:p w:rsidR="00852A4D" w:rsidRPr="00852A4D" w:rsidRDefault="00852A4D" w:rsidP="00E22CF2">
      <w:pPr>
        <w:widowControl w:val="0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852A4D">
        <w:rPr>
          <w:i/>
          <w:sz w:val="28"/>
          <w:szCs w:val="28"/>
        </w:rPr>
        <w:t>Красноярский сельсовет:</w:t>
      </w:r>
    </w:p>
    <w:p w:rsidR="00852A4D" w:rsidRDefault="00852A4D" w:rsidP="00E22CF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</w:t>
      </w:r>
      <w:proofErr w:type="spellStart"/>
      <w:r>
        <w:rPr>
          <w:sz w:val="28"/>
          <w:szCs w:val="28"/>
        </w:rPr>
        <w:t>зерносклавда</w:t>
      </w:r>
      <w:proofErr w:type="spellEnd"/>
      <w:r>
        <w:rPr>
          <w:sz w:val="28"/>
          <w:szCs w:val="28"/>
        </w:rPr>
        <w:t>.</w:t>
      </w:r>
    </w:p>
    <w:p w:rsidR="008549B5" w:rsidRDefault="008549B5" w:rsidP="00E22CF2">
      <w:pPr>
        <w:widowControl w:val="0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8549B5">
        <w:rPr>
          <w:i/>
          <w:sz w:val="28"/>
          <w:szCs w:val="28"/>
        </w:rPr>
        <w:t>Калмыцко-Мысовский</w:t>
      </w:r>
      <w:proofErr w:type="spellEnd"/>
      <w:r w:rsidRPr="008549B5">
        <w:rPr>
          <w:i/>
          <w:sz w:val="28"/>
          <w:szCs w:val="28"/>
        </w:rPr>
        <w:t xml:space="preserve"> сельсовет:</w:t>
      </w:r>
    </w:p>
    <w:p w:rsidR="008549B5" w:rsidRPr="008549B5" w:rsidRDefault="008549B5" w:rsidP="00E22CF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реконструкция зерносклада и животноводческой фермы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                            с. Калмыцкие Мысы.</w:t>
      </w:r>
    </w:p>
    <w:p w:rsidR="00E22CF2" w:rsidRPr="00E22CF2" w:rsidRDefault="00E22CF2" w:rsidP="00E22CF2">
      <w:pPr>
        <w:widowControl w:val="0"/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E22CF2">
        <w:rPr>
          <w:b/>
          <w:i/>
          <w:sz w:val="28"/>
          <w:szCs w:val="28"/>
        </w:rPr>
        <w:t>В области развития промышленного производства:</w:t>
      </w:r>
    </w:p>
    <w:p w:rsidR="007535EB" w:rsidRPr="00E22CF2" w:rsidRDefault="007535EB" w:rsidP="007535EB">
      <w:pPr>
        <w:widowControl w:val="0"/>
        <w:spacing w:line="360" w:lineRule="auto"/>
        <w:ind w:right="21" w:firstLine="709"/>
        <w:jc w:val="both"/>
        <w:rPr>
          <w:sz w:val="28"/>
          <w:szCs w:val="28"/>
        </w:rPr>
      </w:pPr>
      <w:r w:rsidRPr="00E22CF2">
        <w:rPr>
          <w:sz w:val="28"/>
          <w:szCs w:val="28"/>
        </w:rPr>
        <w:t>Приоритетами в области развития промышленности и повышения ко</w:t>
      </w:r>
      <w:r w:rsidRPr="00E22CF2">
        <w:rPr>
          <w:sz w:val="28"/>
          <w:szCs w:val="28"/>
        </w:rPr>
        <w:t>н</w:t>
      </w:r>
      <w:r w:rsidRPr="00E22CF2">
        <w:rPr>
          <w:sz w:val="28"/>
          <w:szCs w:val="28"/>
        </w:rPr>
        <w:t xml:space="preserve">курентоспособности промышленной продукции </w:t>
      </w:r>
      <w:proofErr w:type="spellStart"/>
      <w:r w:rsidR="00B0080B" w:rsidRPr="00E22CF2">
        <w:rPr>
          <w:sz w:val="28"/>
          <w:szCs w:val="28"/>
        </w:rPr>
        <w:t>Поспелихинского</w:t>
      </w:r>
      <w:proofErr w:type="spellEnd"/>
      <w:r w:rsidRPr="00E22CF2">
        <w:rPr>
          <w:sz w:val="28"/>
          <w:szCs w:val="28"/>
        </w:rPr>
        <w:t xml:space="preserve"> района я</w:t>
      </w:r>
      <w:r w:rsidRPr="00E22CF2">
        <w:rPr>
          <w:sz w:val="28"/>
          <w:szCs w:val="28"/>
        </w:rPr>
        <w:t>в</w:t>
      </w:r>
      <w:r w:rsidRPr="00E22CF2">
        <w:rPr>
          <w:sz w:val="28"/>
          <w:szCs w:val="28"/>
        </w:rPr>
        <w:t>ляются:</w:t>
      </w:r>
    </w:p>
    <w:p w:rsidR="00B0080B" w:rsidRPr="00A11D7E" w:rsidRDefault="00E22CF2" w:rsidP="00E22CF2">
      <w:pPr>
        <w:pStyle w:val="af7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080B" w:rsidRPr="00A11D7E">
        <w:rPr>
          <w:sz w:val="28"/>
          <w:szCs w:val="28"/>
        </w:rPr>
        <w:t>повышение конкурентоспособности продукции пищевой промышленности на региональном и российском рынках;</w:t>
      </w:r>
    </w:p>
    <w:p w:rsidR="00B0080B" w:rsidRPr="00A11D7E" w:rsidRDefault="00E22CF2" w:rsidP="00E22CF2">
      <w:pPr>
        <w:pStyle w:val="af7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080B" w:rsidRPr="00A11D7E">
        <w:rPr>
          <w:sz w:val="28"/>
          <w:szCs w:val="28"/>
        </w:rPr>
        <w:t>поддержка отраслей и производств, обладающих высоким техническим п</w:t>
      </w:r>
      <w:r w:rsidR="00B0080B" w:rsidRPr="00A11D7E">
        <w:rPr>
          <w:sz w:val="28"/>
          <w:szCs w:val="28"/>
        </w:rPr>
        <w:t>о</w:t>
      </w:r>
      <w:r w:rsidR="00B0080B" w:rsidRPr="00A11D7E">
        <w:rPr>
          <w:sz w:val="28"/>
          <w:szCs w:val="28"/>
        </w:rPr>
        <w:t>тенциалом;</w:t>
      </w:r>
    </w:p>
    <w:p w:rsidR="00B0080B" w:rsidRDefault="00E22CF2" w:rsidP="00E22CF2">
      <w:pPr>
        <w:pStyle w:val="af7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080B" w:rsidRPr="00A11D7E">
        <w:rPr>
          <w:sz w:val="28"/>
          <w:szCs w:val="28"/>
        </w:rPr>
        <w:t>формирование устойчивой сырьевой базы для перерабатывающих предпр</w:t>
      </w:r>
      <w:r w:rsidR="00B0080B" w:rsidRPr="00A11D7E">
        <w:rPr>
          <w:sz w:val="28"/>
          <w:szCs w:val="28"/>
        </w:rPr>
        <w:t>и</w:t>
      </w:r>
      <w:r w:rsidR="00B0080B" w:rsidRPr="00A11D7E">
        <w:rPr>
          <w:sz w:val="28"/>
          <w:szCs w:val="28"/>
        </w:rPr>
        <w:t>ятий, стимулирование хозяйств, в том числе фермерских и личных подсо</w:t>
      </w:r>
      <w:r w:rsidR="00B0080B" w:rsidRPr="00A11D7E">
        <w:rPr>
          <w:sz w:val="28"/>
          <w:szCs w:val="28"/>
        </w:rPr>
        <w:t>б</w:t>
      </w:r>
      <w:r w:rsidR="00B0080B" w:rsidRPr="00A11D7E">
        <w:rPr>
          <w:sz w:val="28"/>
          <w:szCs w:val="28"/>
        </w:rPr>
        <w:t>ных, на поставку сырья для переработки;</w:t>
      </w:r>
    </w:p>
    <w:p w:rsidR="00074F87" w:rsidRDefault="00074F87" w:rsidP="00E22CF2">
      <w:pPr>
        <w:pStyle w:val="af7"/>
        <w:widowControl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074F87">
        <w:rPr>
          <w:i/>
          <w:sz w:val="28"/>
          <w:szCs w:val="28"/>
        </w:rPr>
        <w:t>Борковский сельсовет:</w:t>
      </w:r>
    </w:p>
    <w:p w:rsidR="00074F87" w:rsidRDefault="00074F87" w:rsidP="00E22CF2">
      <w:pPr>
        <w:pStyle w:val="af7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организация выставки </w:t>
      </w:r>
      <w:proofErr w:type="spellStart"/>
      <w:r>
        <w:rPr>
          <w:sz w:val="28"/>
          <w:szCs w:val="28"/>
        </w:rPr>
        <w:t>сельхозпредриятий</w:t>
      </w:r>
      <w:proofErr w:type="spellEnd"/>
      <w:r>
        <w:rPr>
          <w:sz w:val="28"/>
          <w:szCs w:val="28"/>
        </w:rPr>
        <w:t xml:space="preserve"> на территории сельсовета;</w:t>
      </w:r>
    </w:p>
    <w:p w:rsidR="00074F87" w:rsidRPr="00074F87" w:rsidRDefault="00074F87" w:rsidP="00E22CF2">
      <w:pPr>
        <w:pStyle w:val="af7"/>
        <w:widowControl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074F87">
        <w:rPr>
          <w:i/>
          <w:sz w:val="28"/>
          <w:szCs w:val="28"/>
        </w:rPr>
        <w:t>Поспелихинский</w:t>
      </w:r>
      <w:proofErr w:type="spellEnd"/>
      <w:r w:rsidRPr="00074F87">
        <w:rPr>
          <w:i/>
          <w:sz w:val="28"/>
          <w:szCs w:val="28"/>
        </w:rPr>
        <w:t xml:space="preserve"> Центральный сельсовет:</w:t>
      </w:r>
    </w:p>
    <w:p w:rsidR="00074F87" w:rsidRDefault="00074F87" w:rsidP="00E22CF2">
      <w:pPr>
        <w:pStyle w:val="af7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-строительство завода по переработке вторсырья (пищевой пластик).</w:t>
      </w:r>
    </w:p>
    <w:p w:rsidR="00074F87" w:rsidRDefault="00074F87" w:rsidP="00074F87">
      <w:pPr>
        <w:pStyle w:val="af7"/>
        <w:widowControl/>
        <w:spacing w:line="360" w:lineRule="auto"/>
        <w:ind w:firstLine="708"/>
        <w:rPr>
          <w:b/>
          <w:i/>
          <w:sz w:val="28"/>
          <w:szCs w:val="28"/>
        </w:rPr>
      </w:pPr>
      <w:r w:rsidRPr="00074F87">
        <w:rPr>
          <w:b/>
          <w:i/>
          <w:sz w:val="28"/>
          <w:szCs w:val="28"/>
        </w:rPr>
        <w:t>Развитие туристско-рекреационной отрасли:</w:t>
      </w:r>
    </w:p>
    <w:p w:rsidR="00074F87" w:rsidRPr="00C3449A" w:rsidRDefault="00074F87" w:rsidP="00074F8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Относительное разнообразие форм рельефа </w:t>
      </w:r>
      <w:r w:rsidRPr="00C3449A">
        <w:rPr>
          <w:sz w:val="28"/>
          <w:szCs w:val="28"/>
        </w:rPr>
        <w:t>созда</w:t>
      </w:r>
      <w:r>
        <w:rPr>
          <w:sz w:val="28"/>
          <w:szCs w:val="28"/>
        </w:rPr>
        <w:t>ет</w:t>
      </w:r>
      <w:r w:rsidRPr="00C3449A">
        <w:rPr>
          <w:sz w:val="28"/>
          <w:szCs w:val="28"/>
        </w:rPr>
        <w:t xml:space="preserve"> предпосылки для развития различных видов рекреации</w:t>
      </w:r>
      <w:r>
        <w:rPr>
          <w:sz w:val="28"/>
          <w:szCs w:val="28"/>
        </w:rPr>
        <w:t xml:space="preserve"> и</w:t>
      </w:r>
      <w:r w:rsidRPr="00C3449A">
        <w:rPr>
          <w:sz w:val="28"/>
          <w:szCs w:val="28"/>
        </w:rPr>
        <w:t xml:space="preserve"> сп</w:t>
      </w:r>
      <w:r>
        <w:rPr>
          <w:sz w:val="28"/>
          <w:szCs w:val="28"/>
        </w:rPr>
        <w:t>особствует развитию пеших 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маршрутов, туристических маршрутов на автомобилях.</w:t>
      </w:r>
    </w:p>
    <w:p w:rsidR="00074F87" w:rsidRDefault="00074F87" w:rsidP="00074F87">
      <w:pPr>
        <w:spacing w:line="360" w:lineRule="auto"/>
        <w:ind w:firstLine="540"/>
        <w:jc w:val="both"/>
        <w:rPr>
          <w:sz w:val="28"/>
          <w:szCs w:val="28"/>
        </w:rPr>
      </w:pPr>
      <w:r w:rsidRPr="00C3449A">
        <w:rPr>
          <w:sz w:val="28"/>
          <w:szCs w:val="28"/>
        </w:rPr>
        <w:lastRenderedPageBreak/>
        <w:t xml:space="preserve">Для территории района характерна </w:t>
      </w:r>
      <w:r>
        <w:rPr>
          <w:sz w:val="28"/>
          <w:szCs w:val="28"/>
        </w:rPr>
        <w:t>степная растительность.</w:t>
      </w:r>
    </w:p>
    <w:p w:rsidR="00074F87" w:rsidRDefault="00074F87" w:rsidP="00074F87">
      <w:pPr>
        <w:spacing w:line="360" w:lineRule="auto"/>
        <w:ind w:firstLine="540"/>
        <w:jc w:val="both"/>
        <w:rPr>
          <w:sz w:val="28"/>
          <w:szCs w:val="28"/>
        </w:rPr>
      </w:pPr>
      <w:r w:rsidRPr="00C3449A">
        <w:rPr>
          <w:sz w:val="28"/>
          <w:szCs w:val="28"/>
        </w:rPr>
        <w:t>Среди видов рекреации летнего периода характерны: гелиотерапия, к</w:t>
      </w:r>
      <w:r w:rsidRPr="00C3449A">
        <w:rPr>
          <w:sz w:val="28"/>
          <w:szCs w:val="28"/>
        </w:rPr>
        <w:t>у</w:t>
      </w:r>
      <w:r w:rsidRPr="00C3449A">
        <w:rPr>
          <w:sz w:val="28"/>
          <w:szCs w:val="28"/>
        </w:rPr>
        <w:t>пание, пешие</w:t>
      </w:r>
      <w:r>
        <w:rPr>
          <w:sz w:val="28"/>
          <w:szCs w:val="28"/>
        </w:rPr>
        <w:t xml:space="preserve"> прогулки. Зимой возможно</w:t>
      </w:r>
      <w:r w:rsidRPr="00C3449A">
        <w:rPr>
          <w:sz w:val="28"/>
          <w:szCs w:val="28"/>
        </w:rPr>
        <w:t xml:space="preserve"> катание на лыжах со спуском с н</w:t>
      </w:r>
      <w:r w:rsidRPr="00C3449A">
        <w:rPr>
          <w:sz w:val="28"/>
          <w:szCs w:val="28"/>
        </w:rPr>
        <w:t>е</w:t>
      </w:r>
      <w:r w:rsidRPr="00C3449A">
        <w:rPr>
          <w:sz w:val="28"/>
          <w:szCs w:val="28"/>
        </w:rPr>
        <w:t>опа</w:t>
      </w:r>
      <w:r>
        <w:rPr>
          <w:sz w:val="28"/>
          <w:szCs w:val="28"/>
        </w:rPr>
        <w:t xml:space="preserve">сных увалов, катание на коньках </w:t>
      </w:r>
      <w:r w:rsidRPr="00C3449A">
        <w:rPr>
          <w:sz w:val="28"/>
          <w:szCs w:val="28"/>
        </w:rPr>
        <w:t>и т.д.</w:t>
      </w:r>
    </w:p>
    <w:p w:rsidR="00074F87" w:rsidRDefault="00074F87" w:rsidP="00074F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3449A">
        <w:rPr>
          <w:sz w:val="28"/>
          <w:szCs w:val="28"/>
        </w:rPr>
        <w:t>Водные рекреационные ресурсы района разнообразны</w:t>
      </w:r>
      <w:r>
        <w:rPr>
          <w:sz w:val="28"/>
          <w:szCs w:val="28"/>
        </w:rPr>
        <w:t xml:space="preserve"> и представлены реками</w:t>
      </w:r>
      <w:r w:rsidRPr="00C34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Алей, </w:t>
      </w:r>
      <w:proofErr w:type="spellStart"/>
      <w:r>
        <w:rPr>
          <w:sz w:val="28"/>
          <w:szCs w:val="28"/>
        </w:rPr>
        <w:t>Чарыш</w:t>
      </w:r>
      <w:proofErr w:type="spellEnd"/>
      <w:r>
        <w:rPr>
          <w:sz w:val="28"/>
          <w:szCs w:val="28"/>
        </w:rPr>
        <w:t xml:space="preserve">, Поспелиха, </w:t>
      </w:r>
      <w:proofErr w:type="spellStart"/>
      <w:r>
        <w:rPr>
          <w:sz w:val="28"/>
          <w:szCs w:val="28"/>
        </w:rPr>
        <w:t>Кизиха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Солоновка</w:t>
      </w:r>
      <w:proofErr w:type="spellEnd"/>
      <w:r>
        <w:rPr>
          <w:sz w:val="28"/>
          <w:szCs w:val="28"/>
        </w:rPr>
        <w:t xml:space="preserve">, </w:t>
      </w:r>
      <w:r w:rsidRPr="00CC46B9">
        <w:rPr>
          <w:sz w:val="28"/>
          <w:szCs w:val="28"/>
        </w:rPr>
        <w:t>Вавил</w:t>
      </w:r>
      <w:r>
        <w:rPr>
          <w:sz w:val="28"/>
          <w:szCs w:val="28"/>
        </w:rPr>
        <w:t>он,</w:t>
      </w:r>
      <w:r w:rsidRPr="00214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Поперечная, </w:t>
      </w:r>
      <w:proofErr w:type="spellStart"/>
      <w:r>
        <w:rPr>
          <w:sz w:val="28"/>
          <w:szCs w:val="28"/>
        </w:rPr>
        <w:t>Землянуха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Башмачиха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Провалиха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Клепечиха</w:t>
      </w:r>
      <w:proofErr w:type="spellEnd"/>
      <w:r>
        <w:rPr>
          <w:sz w:val="28"/>
          <w:szCs w:val="28"/>
        </w:rPr>
        <w:t xml:space="preserve">, а также небольшими озерами, самые крупные из них – Гусиное, </w:t>
      </w:r>
      <w:proofErr w:type="spellStart"/>
      <w:r>
        <w:rPr>
          <w:sz w:val="28"/>
          <w:szCs w:val="28"/>
        </w:rPr>
        <w:t>Котляровское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Сидорошино</w:t>
      </w:r>
      <w:proofErr w:type="spellEnd"/>
      <w:r>
        <w:rPr>
          <w:sz w:val="28"/>
          <w:szCs w:val="28"/>
        </w:rPr>
        <w:t>.</w:t>
      </w:r>
      <w:proofErr w:type="gramEnd"/>
    </w:p>
    <w:p w:rsidR="00074F87" w:rsidRDefault="00074F87" w:rsidP="00074F8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Водные объекты</w:t>
      </w:r>
      <w:r w:rsidRPr="00C3449A">
        <w:rPr>
          <w:sz w:val="28"/>
          <w:szCs w:val="28"/>
        </w:rPr>
        <w:t xml:space="preserve"> явля</w:t>
      </w:r>
      <w:r>
        <w:rPr>
          <w:sz w:val="28"/>
          <w:szCs w:val="28"/>
        </w:rPr>
        <w:t>ются</w:t>
      </w:r>
      <w:r w:rsidRPr="00C3449A">
        <w:rPr>
          <w:sz w:val="28"/>
          <w:szCs w:val="28"/>
        </w:rPr>
        <w:t xml:space="preserve"> хорошей базой для формирова</w:t>
      </w:r>
      <w:r>
        <w:rPr>
          <w:sz w:val="28"/>
          <w:szCs w:val="28"/>
        </w:rPr>
        <w:t>ния рекреац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онно-туристического</w:t>
      </w:r>
      <w:r w:rsidRPr="00C3449A">
        <w:rPr>
          <w:sz w:val="28"/>
          <w:szCs w:val="28"/>
        </w:rPr>
        <w:t xml:space="preserve"> комплекса, предоставляющего полный набор услуг.</w:t>
      </w:r>
    </w:p>
    <w:p w:rsidR="00074F87" w:rsidRPr="00B972D8" w:rsidRDefault="00074F87" w:rsidP="00074F87">
      <w:pPr>
        <w:widowControl w:val="0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B972D8">
        <w:rPr>
          <w:spacing w:val="-4"/>
          <w:sz w:val="28"/>
          <w:szCs w:val="28"/>
        </w:rPr>
        <w:t>Наличие большого количества археологических памятников делают терр</w:t>
      </w:r>
      <w:r w:rsidRPr="00B972D8">
        <w:rPr>
          <w:spacing w:val="-4"/>
          <w:sz w:val="28"/>
          <w:szCs w:val="28"/>
        </w:rPr>
        <w:t>и</w:t>
      </w:r>
      <w:r w:rsidRPr="00B972D8">
        <w:rPr>
          <w:spacing w:val="-4"/>
          <w:sz w:val="28"/>
          <w:szCs w:val="28"/>
        </w:rPr>
        <w:t>торию привлекательной для любителей археологии и познавательного туризма.</w:t>
      </w:r>
    </w:p>
    <w:p w:rsidR="00074F87" w:rsidRPr="00A11D7E" w:rsidRDefault="00074F87" w:rsidP="005332FD">
      <w:pPr>
        <w:pStyle w:val="af7"/>
        <w:widowControl/>
        <w:spacing w:line="360" w:lineRule="auto"/>
        <w:ind w:firstLine="708"/>
        <w:rPr>
          <w:sz w:val="28"/>
          <w:szCs w:val="28"/>
        </w:rPr>
      </w:pPr>
      <w:r w:rsidRPr="00074F87">
        <w:rPr>
          <w:sz w:val="28"/>
          <w:szCs w:val="28"/>
        </w:rPr>
        <w:t>В персп</w:t>
      </w:r>
      <w:r>
        <w:rPr>
          <w:sz w:val="28"/>
          <w:szCs w:val="28"/>
        </w:rPr>
        <w:t xml:space="preserve">ективе проектом запроектировано </w:t>
      </w:r>
      <w:r w:rsidR="005332FD">
        <w:rPr>
          <w:sz w:val="28"/>
          <w:szCs w:val="28"/>
        </w:rPr>
        <w:t xml:space="preserve">организация </w:t>
      </w:r>
      <w:r w:rsidR="00E96080">
        <w:rPr>
          <w:sz w:val="28"/>
          <w:szCs w:val="28"/>
        </w:rPr>
        <w:t>трех</w:t>
      </w:r>
      <w:r w:rsidR="005332FD">
        <w:rPr>
          <w:sz w:val="28"/>
          <w:szCs w:val="28"/>
        </w:rPr>
        <w:t xml:space="preserve"> зон отд</w:t>
      </w:r>
      <w:r w:rsidR="005332FD">
        <w:rPr>
          <w:sz w:val="28"/>
          <w:szCs w:val="28"/>
        </w:rPr>
        <w:t>ы</w:t>
      </w:r>
      <w:r w:rsidR="005332FD">
        <w:rPr>
          <w:sz w:val="28"/>
          <w:szCs w:val="28"/>
        </w:rPr>
        <w:t>ха</w:t>
      </w:r>
      <w:r w:rsidR="00E96080">
        <w:rPr>
          <w:sz w:val="28"/>
          <w:szCs w:val="28"/>
        </w:rPr>
        <w:t xml:space="preserve">: две - </w:t>
      </w:r>
      <w:r w:rsidR="005332FD">
        <w:rPr>
          <w:sz w:val="28"/>
          <w:szCs w:val="28"/>
        </w:rPr>
        <w:t xml:space="preserve"> в долине реки Алей </w:t>
      </w:r>
      <w:proofErr w:type="gramStart"/>
      <w:r w:rsidR="005332FD">
        <w:rPr>
          <w:sz w:val="28"/>
          <w:szCs w:val="28"/>
        </w:rPr>
        <w:t>близ</w:t>
      </w:r>
      <w:proofErr w:type="gramEnd"/>
      <w:r w:rsidR="005332FD">
        <w:rPr>
          <w:sz w:val="28"/>
          <w:szCs w:val="28"/>
        </w:rPr>
        <w:t xml:space="preserve"> с. Поспелиха</w:t>
      </w:r>
      <w:r w:rsidR="00E96080">
        <w:rPr>
          <w:sz w:val="28"/>
          <w:szCs w:val="28"/>
        </w:rPr>
        <w:t xml:space="preserve"> и одна -  на пруду севернее  п. Хлебороб </w:t>
      </w:r>
      <w:r w:rsidR="005332FD">
        <w:rPr>
          <w:sz w:val="28"/>
          <w:szCs w:val="28"/>
        </w:rPr>
        <w:t>(</w:t>
      </w:r>
      <w:r w:rsidR="005332FD" w:rsidRPr="005332FD">
        <w:rPr>
          <w:i/>
          <w:sz w:val="28"/>
          <w:szCs w:val="28"/>
        </w:rPr>
        <w:t>Приложение 3</w:t>
      </w:r>
      <w:r w:rsidR="005332FD">
        <w:rPr>
          <w:i/>
          <w:sz w:val="28"/>
          <w:szCs w:val="28"/>
        </w:rPr>
        <w:t>,4)</w:t>
      </w:r>
      <w:r w:rsidR="00E96080">
        <w:rPr>
          <w:i/>
          <w:sz w:val="28"/>
          <w:szCs w:val="28"/>
        </w:rPr>
        <w:t>.</w:t>
      </w:r>
    </w:p>
    <w:p w:rsidR="00510DC0" w:rsidRDefault="00510DC0" w:rsidP="008675C5">
      <w:pPr>
        <w:widowControl w:val="0"/>
        <w:spacing w:line="360" w:lineRule="auto"/>
        <w:ind w:firstLine="709"/>
        <w:jc w:val="both"/>
        <w:rPr>
          <w:b/>
          <w:sz w:val="28"/>
          <w:szCs w:val="28"/>
          <w:highlight w:val="cyan"/>
        </w:rPr>
      </w:pPr>
    </w:p>
    <w:p w:rsidR="00ED79DA" w:rsidRPr="007556A5" w:rsidRDefault="00F06964" w:rsidP="00E96080">
      <w:pPr>
        <w:pStyle w:val="13"/>
        <w:rPr>
          <w:b w:val="0"/>
          <w:highlight w:val="cyan"/>
        </w:rPr>
      </w:pPr>
      <w:bookmarkStart w:id="9" w:name="_Toc266863152"/>
      <w:r w:rsidRPr="000D13B3">
        <w:t>3.</w:t>
      </w:r>
      <w:r w:rsidR="005332FD">
        <w:t>3</w:t>
      </w:r>
      <w:r w:rsidRPr="000D13B3">
        <w:t xml:space="preserve"> Мероприятия </w:t>
      </w:r>
      <w:r w:rsidR="005332FD">
        <w:t xml:space="preserve">по развитию планировочной структуры                                   </w:t>
      </w:r>
      <w:proofErr w:type="spellStart"/>
      <w:r w:rsidR="005332FD">
        <w:t>Поспелихинского</w:t>
      </w:r>
      <w:proofErr w:type="spellEnd"/>
      <w:r w:rsidR="005332FD">
        <w:t xml:space="preserve"> района</w:t>
      </w:r>
      <w:bookmarkEnd w:id="9"/>
    </w:p>
    <w:p w:rsidR="00E96080" w:rsidRDefault="005332FD" w:rsidP="00E96080">
      <w:pPr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EF25BF">
        <w:rPr>
          <w:b/>
          <w:i/>
          <w:sz w:val="28"/>
          <w:szCs w:val="28"/>
        </w:rPr>
        <w:t>М</w:t>
      </w:r>
      <w:r w:rsidR="00903C5B" w:rsidRPr="00EF25BF">
        <w:rPr>
          <w:b/>
          <w:i/>
          <w:sz w:val="28"/>
          <w:szCs w:val="28"/>
        </w:rPr>
        <w:t>ероприятия по</w:t>
      </w:r>
      <w:r w:rsidRPr="00EF25BF">
        <w:rPr>
          <w:b/>
          <w:i/>
          <w:sz w:val="28"/>
          <w:szCs w:val="28"/>
        </w:rPr>
        <w:t xml:space="preserve"> </w:t>
      </w:r>
      <w:r w:rsidR="00903C5B" w:rsidRPr="00EF25BF">
        <w:rPr>
          <w:b/>
          <w:i/>
          <w:sz w:val="28"/>
          <w:szCs w:val="28"/>
        </w:rPr>
        <w:t>развитию</w:t>
      </w:r>
      <w:r w:rsidRPr="00EF25BF">
        <w:rPr>
          <w:b/>
          <w:i/>
          <w:sz w:val="28"/>
          <w:szCs w:val="28"/>
        </w:rPr>
        <w:t xml:space="preserve"> существующих элементов планирово</w:t>
      </w:r>
      <w:r w:rsidRPr="00EF25BF">
        <w:rPr>
          <w:b/>
          <w:i/>
          <w:sz w:val="28"/>
          <w:szCs w:val="28"/>
        </w:rPr>
        <w:t>ч</w:t>
      </w:r>
      <w:r w:rsidRPr="00EF25BF">
        <w:rPr>
          <w:b/>
          <w:i/>
          <w:sz w:val="28"/>
          <w:szCs w:val="28"/>
        </w:rPr>
        <w:t>ного каркаса</w:t>
      </w:r>
      <w:r w:rsidR="00BC4353" w:rsidRPr="00EF25BF">
        <w:rPr>
          <w:b/>
          <w:i/>
          <w:sz w:val="28"/>
          <w:szCs w:val="28"/>
        </w:rPr>
        <w:t>:</w:t>
      </w:r>
      <w:r w:rsidR="00C73DB3" w:rsidRPr="00EF25BF">
        <w:rPr>
          <w:i/>
          <w:sz w:val="28"/>
          <w:szCs w:val="28"/>
        </w:rPr>
        <w:t xml:space="preserve"> </w:t>
      </w:r>
    </w:p>
    <w:p w:rsidR="00EF25BF" w:rsidRPr="00436EE3" w:rsidRDefault="00EF25BF" w:rsidP="00E96080">
      <w:pPr>
        <w:widowControl w:val="0"/>
        <w:spacing w:line="360" w:lineRule="auto"/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Pr="00C600A9">
        <w:rPr>
          <w:spacing w:val="-8"/>
          <w:sz w:val="28"/>
          <w:szCs w:val="28"/>
        </w:rPr>
        <w:t xml:space="preserve">расширение </w:t>
      </w:r>
      <w:r>
        <w:rPr>
          <w:spacing w:val="-8"/>
          <w:sz w:val="28"/>
          <w:szCs w:val="28"/>
        </w:rPr>
        <w:t xml:space="preserve">черты населенного пункта </w:t>
      </w:r>
      <w:r w:rsidRPr="00C600A9">
        <w:rPr>
          <w:spacing w:val="-8"/>
          <w:sz w:val="28"/>
          <w:szCs w:val="28"/>
        </w:rPr>
        <w:t xml:space="preserve"> с последующим строительством капитальных объектов жилищного и инфраструктурного назначения</w:t>
      </w:r>
      <w:r>
        <w:rPr>
          <w:spacing w:val="-8"/>
          <w:sz w:val="28"/>
          <w:szCs w:val="28"/>
        </w:rPr>
        <w:t xml:space="preserve"> с. Калмыцкие Мысы, </w:t>
      </w:r>
      <w:proofErr w:type="gramStart"/>
      <w:r>
        <w:rPr>
          <w:spacing w:val="-8"/>
          <w:sz w:val="28"/>
          <w:szCs w:val="28"/>
        </w:rPr>
        <w:t>с</w:t>
      </w:r>
      <w:proofErr w:type="gramEnd"/>
      <w:r>
        <w:rPr>
          <w:spacing w:val="-8"/>
          <w:sz w:val="28"/>
          <w:szCs w:val="28"/>
        </w:rPr>
        <w:t xml:space="preserve"> </w:t>
      </w:r>
      <w:proofErr w:type="gramStart"/>
      <w:r>
        <w:rPr>
          <w:spacing w:val="-8"/>
          <w:sz w:val="28"/>
          <w:szCs w:val="28"/>
        </w:rPr>
        <w:t>Поспелиха</w:t>
      </w:r>
      <w:proofErr w:type="gramEnd"/>
      <w:r>
        <w:rPr>
          <w:spacing w:val="-8"/>
          <w:sz w:val="28"/>
          <w:szCs w:val="28"/>
        </w:rPr>
        <w:t>, п. Факел Социализма;</w:t>
      </w:r>
    </w:p>
    <w:p w:rsidR="00EF25BF" w:rsidRDefault="00EF25BF" w:rsidP="00EF25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дальнейшее развитие и формирование планировочных элементов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района;</w:t>
      </w:r>
    </w:p>
    <w:p w:rsidR="00EF25BF" w:rsidRPr="00EF25BF" w:rsidRDefault="00EF25BF" w:rsidP="00EF25BF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- усиление связи между центрами смежных муниципальных районов.</w:t>
      </w:r>
    </w:p>
    <w:p w:rsidR="00EF25BF" w:rsidRDefault="00EF25BF" w:rsidP="00903C5B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Pr="00EF25BF">
        <w:rPr>
          <w:b/>
          <w:i/>
          <w:sz w:val="28"/>
          <w:szCs w:val="28"/>
        </w:rPr>
        <w:t xml:space="preserve">ероприятия по развитию </w:t>
      </w:r>
      <w:r>
        <w:rPr>
          <w:b/>
          <w:i/>
          <w:sz w:val="28"/>
          <w:szCs w:val="28"/>
        </w:rPr>
        <w:t>п</w:t>
      </w:r>
      <w:r w:rsidR="00903C5B" w:rsidRPr="00EF25BF">
        <w:rPr>
          <w:b/>
          <w:i/>
          <w:sz w:val="28"/>
          <w:szCs w:val="28"/>
        </w:rPr>
        <w:t>роектируемы</w:t>
      </w:r>
      <w:r>
        <w:rPr>
          <w:b/>
          <w:i/>
          <w:sz w:val="28"/>
          <w:szCs w:val="28"/>
        </w:rPr>
        <w:t>х</w:t>
      </w:r>
      <w:r w:rsidR="00903C5B" w:rsidRPr="00EF25BF">
        <w:rPr>
          <w:b/>
          <w:i/>
          <w:sz w:val="28"/>
          <w:szCs w:val="28"/>
        </w:rPr>
        <w:t xml:space="preserve"> элемент</w:t>
      </w:r>
      <w:r>
        <w:rPr>
          <w:b/>
          <w:i/>
          <w:sz w:val="28"/>
          <w:szCs w:val="28"/>
        </w:rPr>
        <w:t>ов</w:t>
      </w:r>
      <w:r w:rsidR="00903C5B" w:rsidRPr="00EF25BF">
        <w:rPr>
          <w:b/>
          <w:i/>
          <w:sz w:val="28"/>
          <w:szCs w:val="28"/>
        </w:rPr>
        <w:t xml:space="preserve"> планирово</w:t>
      </w:r>
      <w:r w:rsidR="00903C5B" w:rsidRPr="00EF25BF">
        <w:rPr>
          <w:b/>
          <w:i/>
          <w:sz w:val="28"/>
          <w:szCs w:val="28"/>
        </w:rPr>
        <w:t>ч</w:t>
      </w:r>
      <w:r w:rsidR="00903C5B" w:rsidRPr="00EF25BF">
        <w:rPr>
          <w:b/>
          <w:i/>
          <w:sz w:val="28"/>
          <w:szCs w:val="28"/>
        </w:rPr>
        <w:t>ного каркаса</w:t>
      </w:r>
      <w:r>
        <w:rPr>
          <w:b/>
          <w:i/>
          <w:sz w:val="28"/>
          <w:szCs w:val="28"/>
        </w:rPr>
        <w:t>:</w:t>
      </w:r>
    </w:p>
    <w:p w:rsidR="00E40188" w:rsidRPr="003F2FAC" w:rsidRDefault="00443CCB" w:rsidP="008944B1">
      <w:pPr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предполагается дальнейшее развитие и усиление связей как широтного, так и меридионального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 xml:space="preserve">лений. </w:t>
      </w:r>
      <w:r w:rsidR="00E40188" w:rsidRPr="00EF25BF">
        <w:rPr>
          <w:sz w:val="28"/>
          <w:szCs w:val="28"/>
        </w:rPr>
        <w:t xml:space="preserve">Учитывая вышесказанное, определенные изменения можно отметить в изменении направления развития второстепенной планировочной оси </w:t>
      </w:r>
      <w:r w:rsidR="00E40188" w:rsidRPr="00EF25BF">
        <w:rPr>
          <w:color w:val="000000"/>
          <w:sz w:val="28"/>
          <w:szCs w:val="28"/>
        </w:rPr>
        <w:t>ме</w:t>
      </w:r>
      <w:r w:rsidR="00E40188" w:rsidRPr="00EF25BF">
        <w:rPr>
          <w:color w:val="000000"/>
          <w:sz w:val="28"/>
          <w:szCs w:val="28"/>
        </w:rPr>
        <w:t>ж</w:t>
      </w:r>
      <w:r w:rsidR="00E40188" w:rsidRPr="00EF25BF">
        <w:rPr>
          <w:color w:val="000000"/>
          <w:sz w:val="28"/>
          <w:szCs w:val="28"/>
        </w:rPr>
        <w:t xml:space="preserve">муниципального значения. </w:t>
      </w:r>
      <w:proofErr w:type="gramStart"/>
      <w:r w:rsidR="00E40188" w:rsidRPr="00EF25BF">
        <w:rPr>
          <w:color w:val="000000"/>
          <w:sz w:val="28"/>
          <w:szCs w:val="28"/>
        </w:rPr>
        <w:t>Теперь данная ось, имея своим началом трассу от с. Новичиха, следует до с. Николаевка и распадается далее на два вектора, один из которых, имея широтное направление, следует до с. Калмыцкие М</w:t>
      </w:r>
      <w:r w:rsidR="00E40188" w:rsidRPr="00EF25BF">
        <w:rPr>
          <w:color w:val="000000"/>
          <w:sz w:val="28"/>
          <w:szCs w:val="28"/>
        </w:rPr>
        <w:t>ы</w:t>
      </w:r>
      <w:r w:rsidR="00E40188" w:rsidRPr="00EF25BF">
        <w:rPr>
          <w:color w:val="000000"/>
          <w:sz w:val="28"/>
          <w:szCs w:val="28"/>
        </w:rPr>
        <w:t xml:space="preserve">сы и далее на с. Ельцовка </w:t>
      </w:r>
      <w:proofErr w:type="spellStart"/>
      <w:r w:rsidR="00E40188" w:rsidRPr="00EF25BF">
        <w:rPr>
          <w:color w:val="000000"/>
          <w:sz w:val="28"/>
          <w:szCs w:val="28"/>
        </w:rPr>
        <w:t>Шипуновского</w:t>
      </w:r>
      <w:proofErr w:type="spellEnd"/>
      <w:r w:rsidR="00E40188" w:rsidRPr="00EF25BF">
        <w:rPr>
          <w:color w:val="000000"/>
          <w:sz w:val="28"/>
          <w:szCs w:val="28"/>
        </w:rPr>
        <w:t xml:space="preserve"> района</w:t>
      </w:r>
      <w:r w:rsidR="002001EC" w:rsidRPr="00EF25BF">
        <w:rPr>
          <w:color w:val="000000"/>
          <w:sz w:val="28"/>
          <w:szCs w:val="28"/>
        </w:rPr>
        <w:t>, а другой, сохраняя мер</w:t>
      </w:r>
      <w:r w:rsidR="002001EC" w:rsidRPr="00EF25BF">
        <w:rPr>
          <w:color w:val="000000"/>
          <w:sz w:val="28"/>
          <w:szCs w:val="28"/>
        </w:rPr>
        <w:t>и</w:t>
      </w:r>
      <w:r w:rsidR="002001EC" w:rsidRPr="00EF25BF">
        <w:rPr>
          <w:color w:val="000000"/>
          <w:sz w:val="28"/>
          <w:szCs w:val="28"/>
        </w:rPr>
        <w:t xml:space="preserve">диональное направление оси, следует на с. Курья </w:t>
      </w:r>
      <w:proofErr w:type="spellStart"/>
      <w:r w:rsidR="002001EC" w:rsidRPr="00EF25BF">
        <w:rPr>
          <w:color w:val="000000"/>
          <w:sz w:val="28"/>
          <w:szCs w:val="28"/>
        </w:rPr>
        <w:t>Курьинского</w:t>
      </w:r>
      <w:proofErr w:type="spellEnd"/>
      <w:r w:rsidR="002001EC" w:rsidRPr="00EF25BF">
        <w:rPr>
          <w:color w:val="000000"/>
          <w:sz w:val="28"/>
          <w:szCs w:val="28"/>
        </w:rPr>
        <w:t xml:space="preserve"> района</w:t>
      </w:r>
      <w:r w:rsidR="008944B1" w:rsidRPr="00EF25BF">
        <w:rPr>
          <w:color w:val="000000"/>
          <w:sz w:val="28"/>
          <w:szCs w:val="28"/>
        </w:rPr>
        <w:t xml:space="preserve"> </w:t>
      </w:r>
      <w:r w:rsidR="003F2FAC">
        <w:rPr>
          <w:color w:val="000000"/>
          <w:sz w:val="28"/>
          <w:szCs w:val="28"/>
        </w:rPr>
        <w:t xml:space="preserve">            </w:t>
      </w:r>
      <w:r w:rsidR="008944B1" w:rsidRPr="00EF25BF">
        <w:rPr>
          <w:sz w:val="28"/>
          <w:szCs w:val="28"/>
        </w:rPr>
        <w:t>(</w:t>
      </w:r>
      <w:r w:rsidR="008944B1" w:rsidRPr="003F2FAC">
        <w:rPr>
          <w:i/>
          <w:sz w:val="28"/>
          <w:szCs w:val="28"/>
        </w:rPr>
        <w:t xml:space="preserve">Приложение </w:t>
      </w:r>
      <w:r w:rsidR="00067F64" w:rsidRPr="003F2FAC">
        <w:rPr>
          <w:i/>
          <w:sz w:val="28"/>
          <w:szCs w:val="28"/>
        </w:rPr>
        <w:t>5</w:t>
      </w:r>
      <w:r w:rsidR="008944B1" w:rsidRPr="003F2FAC">
        <w:rPr>
          <w:i/>
          <w:sz w:val="28"/>
          <w:szCs w:val="28"/>
        </w:rPr>
        <w:t>)</w:t>
      </w:r>
      <w:r w:rsidR="002001EC" w:rsidRPr="003F2FAC">
        <w:rPr>
          <w:i/>
          <w:color w:val="000000"/>
          <w:sz w:val="28"/>
          <w:szCs w:val="28"/>
        </w:rPr>
        <w:t>.</w:t>
      </w:r>
      <w:proofErr w:type="gramEnd"/>
    </w:p>
    <w:p w:rsidR="00C73DB3" w:rsidRPr="002D5A3B" w:rsidRDefault="00C73DB3" w:rsidP="00702640">
      <w:pPr>
        <w:widowControl w:val="0"/>
        <w:spacing w:line="360" w:lineRule="auto"/>
        <w:ind w:firstLine="720"/>
        <w:jc w:val="both"/>
        <w:rPr>
          <w:i/>
          <w:sz w:val="28"/>
          <w:szCs w:val="28"/>
          <w:highlight w:val="yellow"/>
        </w:rPr>
      </w:pPr>
    </w:p>
    <w:p w:rsidR="000B1620" w:rsidRDefault="000B1620" w:rsidP="005606B3">
      <w:pPr>
        <w:pStyle w:val="13"/>
      </w:pPr>
      <w:bookmarkStart w:id="10" w:name="_Toc266863153"/>
      <w:r w:rsidRPr="002F4619">
        <w:t>3.</w:t>
      </w:r>
      <w:r w:rsidR="005606B3">
        <w:t>4</w:t>
      </w:r>
      <w:r w:rsidRPr="002F4619">
        <w:t>. Мероприятия по развитию транспортно</w:t>
      </w:r>
      <w:r w:rsidR="002D5A3B">
        <w:t>й</w:t>
      </w:r>
      <w:r w:rsidRPr="002F4619">
        <w:t xml:space="preserve"> </w:t>
      </w:r>
      <w:r w:rsidR="002D5A3B">
        <w:t>инфраструктуры</w:t>
      </w:r>
      <w:bookmarkEnd w:id="10"/>
    </w:p>
    <w:p w:rsidR="00926785" w:rsidRPr="002F4619" w:rsidRDefault="00926785" w:rsidP="000C0D8B">
      <w:pPr>
        <w:pStyle w:val="1210"/>
      </w:pPr>
    </w:p>
    <w:p w:rsidR="00926785" w:rsidRPr="00883CDA" w:rsidRDefault="00926785" w:rsidP="00926785">
      <w:pPr>
        <w:pStyle w:val="af7"/>
        <w:spacing w:line="360" w:lineRule="auto"/>
        <w:ind w:firstLine="709"/>
        <w:rPr>
          <w:b/>
          <w:i/>
          <w:sz w:val="28"/>
          <w:szCs w:val="28"/>
        </w:rPr>
      </w:pPr>
      <w:r w:rsidRPr="00883CDA">
        <w:rPr>
          <w:b/>
          <w:i/>
          <w:sz w:val="28"/>
          <w:szCs w:val="28"/>
        </w:rPr>
        <w:t>Развитие транспортно</w:t>
      </w:r>
      <w:r w:rsidR="002D5A3B">
        <w:rPr>
          <w:b/>
          <w:i/>
          <w:sz w:val="28"/>
          <w:szCs w:val="28"/>
        </w:rPr>
        <w:t xml:space="preserve">-дорожного комплекса </w:t>
      </w:r>
      <w:r w:rsidR="002D5A3B" w:rsidRPr="002D5A3B">
        <w:rPr>
          <w:i/>
          <w:sz w:val="28"/>
          <w:szCs w:val="28"/>
        </w:rPr>
        <w:t>(Приложение</w:t>
      </w:r>
      <w:r w:rsidR="002D5A3B">
        <w:rPr>
          <w:i/>
          <w:sz w:val="28"/>
          <w:szCs w:val="28"/>
        </w:rPr>
        <w:t xml:space="preserve"> </w:t>
      </w:r>
      <w:r w:rsidR="00443CCB">
        <w:rPr>
          <w:i/>
          <w:sz w:val="28"/>
          <w:szCs w:val="28"/>
        </w:rPr>
        <w:t>6</w:t>
      </w:r>
      <w:r w:rsidR="002D5A3B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 </w:t>
      </w:r>
      <w:r w:rsidRPr="00883CDA">
        <w:rPr>
          <w:b/>
          <w:i/>
          <w:sz w:val="28"/>
          <w:szCs w:val="28"/>
        </w:rPr>
        <w:t>пре</w:t>
      </w:r>
      <w:r w:rsidRPr="00883CDA">
        <w:rPr>
          <w:b/>
          <w:i/>
          <w:sz w:val="28"/>
          <w:szCs w:val="28"/>
        </w:rPr>
        <w:t>д</w:t>
      </w:r>
      <w:r w:rsidRPr="00883CDA">
        <w:rPr>
          <w:b/>
          <w:i/>
          <w:sz w:val="28"/>
          <w:szCs w:val="28"/>
        </w:rPr>
        <w:t>полагает:</w:t>
      </w:r>
    </w:p>
    <w:p w:rsidR="002F4619" w:rsidRPr="00A11D7E" w:rsidRDefault="00342B3F" w:rsidP="00342B3F">
      <w:pPr>
        <w:pStyle w:val="af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4619" w:rsidRPr="00A11D7E">
        <w:rPr>
          <w:sz w:val="28"/>
          <w:szCs w:val="28"/>
        </w:rPr>
        <w:t>создание современной транспортной инфраструктуры, удовлетворяющей потребностям всех сфер деятельности экономики и населения и обеспеч</w:t>
      </w:r>
      <w:r w:rsidR="002F4619" w:rsidRPr="00A11D7E">
        <w:rPr>
          <w:sz w:val="28"/>
          <w:szCs w:val="28"/>
        </w:rPr>
        <w:t>и</w:t>
      </w:r>
      <w:r w:rsidR="002F4619" w:rsidRPr="00A11D7E">
        <w:rPr>
          <w:sz w:val="28"/>
          <w:szCs w:val="28"/>
        </w:rPr>
        <w:t>вающей устойчивое сообщение со всеми населенными пунктами в районе;</w:t>
      </w:r>
    </w:p>
    <w:p w:rsidR="002F4619" w:rsidRDefault="00342B3F" w:rsidP="00342B3F">
      <w:pPr>
        <w:pStyle w:val="af7"/>
        <w:spacing w:line="360" w:lineRule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2F4619" w:rsidRPr="006720E1">
        <w:rPr>
          <w:spacing w:val="-4"/>
          <w:sz w:val="28"/>
          <w:szCs w:val="28"/>
        </w:rPr>
        <w:t xml:space="preserve">повышение качества и пропускной </w:t>
      </w:r>
      <w:proofErr w:type="gramStart"/>
      <w:r w:rsidR="002F4619" w:rsidRPr="006720E1">
        <w:rPr>
          <w:spacing w:val="-4"/>
          <w:sz w:val="28"/>
          <w:szCs w:val="28"/>
        </w:rPr>
        <w:t>способности</w:t>
      </w:r>
      <w:proofErr w:type="gramEnd"/>
      <w:r w:rsidR="002F4619" w:rsidRPr="006720E1">
        <w:rPr>
          <w:spacing w:val="-4"/>
          <w:sz w:val="28"/>
          <w:szCs w:val="28"/>
        </w:rPr>
        <w:t xml:space="preserve"> автомобильных дорог</w:t>
      </w:r>
      <w:r>
        <w:rPr>
          <w:spacing w:val="-4"/>
          <w:sz w:val="28"/>
          <w:szCs w:val="28"/>
        </w:rPr>
        <w:t>;</w:t>
      </w:r>
    </w:p>
    <w:p w:rsidR="00342B3F" w:rsidRDefault="00342B3F" w:rsidP="00342B3F">
      <w:pPr>
        <w:pStyle w:val="af7"/>
        <w:spacing w:line="360" w:lineRule="auto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Pr="00883CDA">
        <w:rPr>
          <w:spacing w:val="-8"/>
          <w:sz w:val="28"/>
          <w:szCs w:val="28"/>
        </w:rPr>
        <w:t xml:space="preserve">обновление автобусного парка и увеличение </w:t>
      </w:r>
      <w:proofErr w:type="spellStart"/>
      <w:r w:rsidRPr="00883CDA">
        <w:rPr>
          <w:spacing w:val="-8"/>
          <w:sz w:val="28"/>
          <w:szCs w:val="28"/>
        </w:rPr>
        <w:t>пассажир</w:t>
      </w:r>
      <w:proofErr w:type="gramStart"/>
      <w:r w:rsidRPr="00883CDA">
        <w:rPr>
          <w:spacing w:val="-8"/>
          <w:sz w:val="28"/>
          <w:szCs w:val="28"/>
        </w:rPr>
        <w:t>о</w:t>
      </w:r>
      <w:proofErr w:type="spellEnd"/>
      <w:r w:rsidRPr="00883CDA">
        <w:rPr>
          <w:spacing w:val="-8"/>
          <w:sz w:val="28"/>
          <w:szCs w:val="28"/>
        </w:rPr>
        <w:t>-</w:t>
      </w:r>
      <w:proofErr w:type="gramEnd"/>
      <w:r w:rsidRPr="00883CDA">
        <w:rPr>
          <w:spacing w:val="-8"/>
          <w:sz w:val="28"/>
          <w:szCs w:val="28"/>
        </w:rPr>
        <w:t xml:space="preserve"> и грузооборота</w:t>
      </w:r>
      <w:r>
        <w:rPr>
          <w:spacing w:val="-8"/>
          <w:sz w:val="28"/>
          <w:szCs w:val="28"/>
        </w:rPr>
        <w:t>;</w:t>
      </w:r>
    </w:p>
    <w:p w:rsidR="00382BC8" w:rsidRDefault="00382BC8" w:rsidP="00342B3F">
      <w:pPr>
        <w:pStyle w:val="af7"/>
        <w:spacing w:line="360" w:lineRule="auto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- реконструкция автодороги </w:t>
      </w:r>
      <w:proofErr w:type="spellStart"/>
      <w:r w:rsidRPr="00382BC8">
        <w:rPr>
          <w:sz w:val="28"/>
          <w:szCs w:val="28"/>
        </w:rPr>
        <w:t>Поспелиха-им</w:t>
      </w:r>
      <w:proofErr w:type="gramStart"/>
      <w:r w:rsidRPr="00382BC8">
        <w:rPr>
          <w:sz w:val="28"/>
          <w:szCs w:val="28"/>
        </w:rPr>
        <w:t>.М</w:t>
      </w:r>
      <w:proofErr w:type="gramEnd"/>
      <w:r w:rsidRPr="00382BC8">
        <w:rPr>
          <w:sz w:val="28"/>
          <w:szCs w:val="28"/>
        </w:rPr>
        <w:t>амонтова-Красноярское-граница</w:t>
      </w:r>
      <w:proofErr w:type="spellEnd"/>
      <w:r w:rsidRPr="00382BC8">
        <w:rPr>
          <w:sz w:val="28"/>
          <w:szCs w:val="28"/>
        </w:rPr>
        <w:t xml:space="preserve"> </w:t>
      </w:r>
      <w:proofErr w:type="spellStart"/>
      <w:r w:rsidRPr="00382BC8">
        <w:rPr>
          <w:sz w:val="28"/>
          <w:szCs w:val="28"/>
        </w:rPr>
        <w:t>Рубцовского</w:t>
      </w:r>
      <w:proofErr w:type="spellEnd"/>
      <w:r w:rsidRPr="00382BC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проходящей по территории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района;</w:t>
      </w:r>
    </w:p>
    <w:p w:rsidR="00382BC8" w:rsidRPr="00382BC8" w:rsidRDefault="00382BC8" w:rsidP="00342B3F">
      <w:pPr>
        <w:pStyle w:val="af7"/>
        <w:spacing w:line="360" w:lineRule="auto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- реконструкция </w:t>
      </w:r>
      <w:r w:rsidR="00D47860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автодороги </w:t>
      </w:r>
      <w:r w:rsidRPr="00382BC8">
        <w:rPr>
          <w:sz w:val="28"/>
          <w:szCs w:val="28"/>
        </w:rPr>
        <w:t>Вавилонский-12 лет Октября</w:t>
      </w:r>
      <w:r w:rsidR="00D47860">
        <w:rPr>
          <w:sz w:val="28"/>
          <w:szCs w:val="28"/>
        </w:rPr>
        <w:t xml:space="preserve">, проходящей по территории </w:t>
      </w:r>
      <w:proofErr w:type="spellStart"/>
      <w:r w:rsidR="00D47860">
        <w:rPr>
          <w:sz w:val="28"/>
          <w:szCs w:val="28"/>
        </w:rPr>
        <w:t>Поспелихинского</w:t>
      </w:r>
      <w:proofErr w:type="spellEnd"/>
      <w:r w:rsidR="00D4786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342B3F" w:rsidRDefault="00342B3F" w:rsidP="00342B3F">
      <w:pPr>
        <w:pStyle w:val="af7"/>
        <w:spacing w:line="360" w:lineRule="auto"/>
        <w:rPr>
          <w:i/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>
        <w:rPr>
          <w:i/>
          <w:spacing w:val="-8"/>
          <w:sz w:val="28"/>
          <w:szCs w:val="28"/>
        </w:rPr>
        <w:t>12 лет Октября сельсовет:</w:t>
      </w:r>
    </w:p>
    <w:p w:rsidR="00D47860" w:rsidRDefault="00D47860" w:rsidP="00342B3F">
      <w:pPr>
        <w:pStyle w:val="af7"/>
        <w:spacing w:line="360" w:lineRule="auto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реконструкция части автодороги подъезд к п. Благодатный;</w:t>
      </w:r>
    </w:p>
    <w:p w:rsidR="008F0AA6" w:rsidRPr="008F0AA6" w:rsidRDefault="008F0AA6" w:rsidP="00342B3F">
      <w:pPr>
        <w:pStyle w:val="af7"/>
        <w:spacing w:line="360" w:lineRule="auto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реконструкция части автодороги </w:t>
      </w:r>
      <w:proofErr w:type="spellStart"/>
      <w:r w:rsidRPr="008F0AA6">
        <w:rPr>
          <w:sz w:val="28"/>
          <w:szCs w:val="28"/>
        </w:rPr>
        <w:t>Нововознесенка-Степнобугринский</w:t>
      </w:r>
      <w:proofErr w:type="spellEnd"/>
      <w:r w:rsidRPr="008F0AA6">
        <w:rPr>
          <w:sz w:val="28"/>
          <w:szCs w:val="28"/>
        </w:rPr>
        <w:t xml:space="preserve"> (от гр</w:t>
      </w:r>
      <w:r w:rsidRPr="008F0AA6">
        <w:rPr>
          <w:sz w:val="28"/>
          <w:szCs w:val="28"/>
        </w:rPr>
        <w:t>а</w:t>
      </w:r>
      <w:r w:rsidRPr="008F0AA6">
        <w:rPr>
          <w:sz w:val="28"/>
          <w:szCs w:val="28"/>
        </w:rPr>
        <w:t xml:space="preserve">ницы </w:t>
      </w:r>
      <w:proofErr w:type="spellStart"/>
      <w:r w:rsidRPr="008F0AA6">
        <w:rPr>
          <w:sz w:val="28"/>
          <w:szCs w:val="28"/>
        </w:rPr>
        <w:t>Рубцовского</w:t>
      </w:r>
      <w:proofErr w:type="spellEnd"/>
      <w:r w:rsidRPr="008F0AA6">
        <w:rPr>
          <w:sz w:val="28"/>
          <w:szCs w:val="28"/>
        </w:rPr>
        <w:t xml:space="preserve"> района)</w:t>
      </w:r>
      <w:r>
        <w:rPr>
          <w:sz w:val="28"/>
          <w:szCs w:val="28"/>
        </w:rPr>
        <w:t>;</w:t>
      </w:r>
    </w:p>
    <w:p w:rsidR="00342B3F" w:rsidRDefault="00342B3F" w:rsidP="00382BC8">
      <w:pPr>
        <w:pStyle w:val="af7"/>
        <w:spacing w:line="360" w:lineRule="auto"/>
        <w:ind w:firstLine="708"/>
        <w:rPr>
          <w:i/>
          <w:spacing w:val="-8"/>
          <w:sz w:val="28"/>
          <w:szCs w:val="28"/>
        </w:rPr>
      </w:pPr>
      <w:proofErr w:type="spellStart"/>
      <w:r>
        <w:rPr>
          <w:i/>
          <w:spacing w:val="-8"/>
          <w:sz w:val="28"/>
          <w:szCs w:val="28"/>
        </w:rPr>
        <w:t>Калмыцко-Мысовский</w:t>
      </w:r>
      <w:proofErr w:type="spellEnd"/>
      <w:r>
        <w:rPr>
          <w:i/>
          <w:spacing w:val="-8"/>
          <w:sz w:val="28"/>
          <w:szCs w:val="28"/>
        </w:rPr>
        <w:t xml:space="preserve"> сельсовет:</w:t>
      </w:r>
    </w:p>
    <w:p w:rsidR="00382BC8" w:rsidRDefault="00382BC8" w:rsidP="00342B3F">
      <w:pPr>
        <w:pStyle w:val="af7"/>
        <w:spacing w:line="360" w:lineRule="auto"/>
        <w:rPr>
          <w:spacing w:val="-6"/>
          <w:sz w:val="28"/>
          <w:szCs w:val="28"/>
        </w:rPr>
      </w:pPr>
      <w:r>
        <w:rPr>
          <w:i/>
          <w:spacing w:val="-8"/>
          <w:sz w:val="28"/>
          <w:szCs w:val="28"/>
        </w:rPr>
        <w:t xml:space="preserve">- </w:t>
      </w:r>
      <w:r w:rsidRPr="00382BC8">
        <w:rPr>
          <w:spacing w:val="-8"/>
          <w:sz w:val="28"/>
          <w:szCs w:val="28"/>
        </w:rPr>
        <w:t xml:space="preserve">строительство части автодороги </w:t>
      </w:r>
      <w:proofErr w:type="spellStart"/>
      <w:proofErr w:type="gramStart"/>
      <w:r w:rsidRPr="00382BC8">
        <w:rPr>
          <w:spacing w:val="-6"/>
          <w:sz w:val="28"/>
          <w:szCs w:val="28"/>
        </w:rPr>
        <w:t>Николаевка-Калмыцкие</w:t>
      </w:r>
      <w:proofErr w:type="spellEnd"/>
      <w:proofErr w:type="gramEnd"/>
      <w:r w:rsidRPr="00382BC8">
        <w:rPr>
          <w:spacing w:val="-6"/>
          <w:sz w:val="28"/>
          <w:szCs w:val="28"/>
        </w:rPr>
        <w:t xml:space="preserve"> </w:t>
      </w:r>
      <w:proofErr w:type="spellStart"/>
      <w:r w:rsidRPr="00382BC8">
        <w:rPr>
          <w:spacing w:val="-6"/>
          <w:sz w:val="28"/>
          <w:szCs w:val="28"/>
        </w:rPr>
        <w:t>Мысы-Ильинка</w:t>
      </w:r>
      <w:proofErr w:type="spellEnd"/>
      <w:r>
        <w:rPr>
          <w:spacing w:val="-6"/>
          <w:sz w:val="28"/>
          <w:szCs w:val="28"/>
        </w:rPr>
        <w:t>;</w:t>
      </w:r>
    </w:p>
    <w:p w:rsidR="00342B3F" w:rsidRDefault="00342B3F" w:rsidP="00852A4D">
      <w:pPr>
        <w:pStyle w:val="af7"/>
        <w:spacing w:line="360" w:lineRule="auto"/>
        <w:ind w:firstLine="708"/>
        <w:rPr>
          <w:i/>
          <w:spacing w:val="-8"/>
          <w:sz w:val="28"/>
          <w:szCs w:val="28"/>
        </w:rPr>
      </w:pPr>
      <w:r>
        <w:rPr>
          <w:i/>
          <w:spacing w:val="-8"/>
          <w:sz w:val="28"/>
          <w:szCs w:val="28"/>
        </w:rPr>
        <w:t>Красноярский сельсовет:</w:t>
      </w:r>
    </w:p>
    <w:p w:rsidR="004A45AB" w:rsidRDefault="004A45AB" w:rsidP="00342B3F">
      <w:pPr>
        <w:pStyle w:val="af7"/>
        <w:spacing w:line="360" w:lineRule="auto"/>
        <w:rPr>
          <w:spacing w:val="-8"/>
          <w:sz w:val="28"/>
          <w:szCs w:val="28"/>
        </w:rPr>
      </w:pPr>
      <w:r>
        <w:rPr>
          <w:i/>
          <w:spacing w:val="-8"/>
          <w:sz w:val="28"/>
          <w:szCs w:val="28"/>
        </w:rPr>
        <w:t>-</w:t>
      </w:r>
      <w:r>
        <w:rPr>
          <w:spacing w:val="-8"/>
          <w:sz w:val="28"/>
          <w:szCs w:val="28"/>
        </w:rPr>
        <w:t xml:space="preserve"> реконструкция автодороги </w:t>
      </w:r>
      <w:proofErr w:type="spellStart"/>
      <w:proofErr w:type="gramStart"/>
      <w:r>
        <w:rPr>
          <w:spacing w:val="-8"/>
          <w:sz w:val="28"/>
          <w:szCs w:val="28"/>
        </w:rPr>
        <w:t>Красноярское-Новый</w:t>
      </w:r>
      <w:proofErr w:type="spellEnd"/>
      <w:proofErr w:type="gramEnd"/>
      <w:r>
        <w:rPr>
          <w:spacing w:val="-8"/>
          <w:sz w:val="28"/>
          <w:szCs w:val="28"/>
        </w:rPr>
        <w:t xml:space="preserve"> Мир;</w:t>
      </w:r>
    </w:p>
    <w:p w:rsidR="00B31880" w:rsidRPr="004A45AB" w:rsidRDefault="00B31880" w:rsidP="00342B3F">
      <w:pPr>
        <w:pStyle w:val="af7"/>
        <w:spacing w:line="360" w:lineRule="auto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>- строительство</w:t>
      </w:r>
      <w:r w:rsidR="00FC4C4D">
        <w:rPr>
          <w:spacing w:val="-8"/>
          <w:sz w:val="28"/>
          <w:szCs w:val="28"/>
        </w:rPr>
        <w:t xml:space="preserve"> нового</w:t>
      </w:r>
      <w:r>
        <w:rPr>
          <w:spacing w:val="-8"/>
          <w:sz w:val="28"/>
          <w:szCs w:val="28"/>
        </w:rPr>
        <w:t xml:space="preserve"> моста на р. Алей;</w:t>
      </w:r>
    </w:p>
    <w:p w:rsidR="00342B3F" w:rsidRDefault="00342B3F" w:rsidP="00382BC8">
      <w:pPr>
        <w:pStyle w:val="af7"/>
        <w:spacing w:line="360" w:lineRule="auto"/>
        <w:ind w:firstLine="708"/>
        <w:rPr>
          <w:i/>
          <w:spacing w:val="-8"/>
          <w:sz w:val="28"/>
          <w:szCs w:val="28"/>
        </w:rPr>
      </w:pPr>
      <w:r>
        <w:rPr>
          <w:i/>
          <w:spacing w:val="-8"/>
          <w:sz w:val="28"/>
          <w:szCs w:val="28"/>
        </w:rPr>
        <w:t>Николаевский сельсовет:</w:t>
      </w:r>
    </w:p>
    <w:p w:rsidR="00382BC8" w:rsidRPr="00382BC8" w:rsidRDefault="00382BC8" w:rsidP="00342B3F">
      <w:pPr>
        <w:pStyle w:val="af7"/>
        <w:spacing w:line="360" w:lineRule="auto"/>
        <w:rPr>
          <w:spacing w:val="-8"/>
          <w:sz w:val="28"/>
          <w:szCs w:val="28"/>
        </w:rPr>
      </w:pPr>
      <w:r>
        <w:rPr>
          <w:i/>
          <w:spacing w:val="-8"/>
          <w:sz w:val="28"/>
          <w:szCs w:val="28"/>
        </w:rPr>
        <w:t>-</w:t>
      </w:r>
      <w:r>
        <w:rPr>
          <w:spacing w:val="-8"/>
          <w:sz w:val="28"/>
          <w:szCs w:val="28"/>
        </w:rPr>
        <w:t xml:space="preserve">реконструкция </w:t>
      </w:r>
      <w:r w:rsidRPr="00382BC8">
        <w:rPr>
          <w:spacing w:val="-8"/>
          <w:sz w:val="28"/>
          <w:szCs w:val="28"/>
        </w:rPr>
        <w:t xml:space="preserve">части автодороги </w:t>
      </w:r>
      <w:proofErr w:type="spellStart"/>
      <w:proofErr w:type="gramStart"/>
      <w:r w:rsidRPr="00382BC8">
        <w:rPr>
          <w:spacing w:val="-6"/>
          <w:sz w:val="28"/>
          <w:szCs w:val="28"/>
        </w:rPr>
        <w:t>Николаевка-Калмыцкие</w:t>
      </w:r>
      <w:proofErr w:type="spellEnd"/>
      <w:proofErr w:type="gramEnd"/>
      <w:r w:rsidRPr="00382BC8">
        <w:rPr>
          <w:spacing w:val="-6"/>
          <w:sz w:val="28"/>
          <w:szCs w:val="28"/>
        </w:rPr>
        <w:t xml:space="preserve"> </w:t>
      </w:r>
      <w:proofErr w:type="spellStart"/>
      <w:r w:rsidRPr="00382BC8">
        <w:rPr>
          <w:spacing w:val="-6"/>
          <w:sz w:val="28"/>
          <w:szCs w:val="28"/>
        </w:rPr>
        <w:t>Мысы-Ильинка</w:t>
      </w:r>
      <w:proofErr w:type="spellEnd"/>
      <w:r>
        <w:rPr>
          <w:spacing w:val="-6"/>
          <w:sz w:val="28"/>
          <w:szCs w:val="28"/>
        </w:rPr>
        <w:t>;</w:t>
      </w:r>
    </w:p>
    <w:p w:rsidR="00382BC8" w:rsidRDefault="00382BC8" w:rsidP="00D47860">
      <w:pPr>
        <w:pStyle w:val="af7"/>
        <w:spacing w:line="360" w:lineRule="auto"/>
        <w:ind w:firstLine="708"/>
        <w:rPr>
          <w:i/>
          <w:spacing w:val="-8"/>
          <w:sz w:val="28"/>
          <w:szCs w:val="28"/>
        </w:rPr>
      </w:pPr>
      <w:proofErr w:type="spellStart"/>
      <w:r>
        <w:rPr>
          <w:i/>
          <w:spacing w:val="-8"/>
          <w:sz w:val="28"/>
          <w:szCs w:val="28"/>
        </w:rPr>
        <w:t>Поспелихинский</w:t>
      </w:r>
      <w:proofErr w:type="spellEnd"/>
      <w:r>
        <w:rPr>
          <w:i/>
          <w:spacing w:val="-8"/>
          <w:sz w:val="28"/>
          <w:szCs w:val="28"/>
        </w:rPr>
        <w:t xml:space="preserve"> сельсовет:</w:t>
      </w:r>
    </w:p>
    <w:p w:rsidR="00342B3F" w:rsidRDefault="00D47860" w:rsidP="00342B3F">
      <w:pPr>
        <w:pStyle w:val="af7"/>
        <w:spacing w:line="360" w:lineRule="auto"/>
        <w:rPr>
          <w:spacing w:val="-8"/>
          <w:sz w:val="28"/>
          <w:szCs w:val="28"/>
        </w:rPr>
      </w:pPr>
      <w:r>
        <w:rPr>
          <w:i/>
          <w:spacing w:val="-8"/>
          <w:sz w:val="28"/>
          <w:szCs w:val="28"/>
        </w:rPr>
        <w:t xml:space="preserve">- </w:t>
      </w:r>
      <w:r>
        <w:rPr>
          <w:spacing w:val="-8"/>
          <w:sz w:val="28"/>
          <w:szCs w:val="28"/>
        </w:rPr>
        <w:t xml:space="preserve">реконструкция автодороги </w:t>
      </w:r>
      <w:r w:rsidRPr="00D47860">
        <w:rPr>
          <w:sz w:val="28"/>
          <w:szCs w:val="28"/>
        </w:rPr>
        <w:t>подъезд к п. Большевик</w:t>
      </w:r>
      <w:r>
        <w:rPr>
          <w:sz w:val="28"/>
          <w:szCs w:val="28"/>
        </w:rPr>
        <w:t>;</w:t>
      </w:r>
    </w:p>
    <w:p w:rsidR="005A72C6" w:rsidRDefault="005A72C6" w:rsidP="00E6024C">
      <w:pPr>
        <w:widowControl w:val="0"/>
        <w:spacing w:line="360" w:lineRule="auto"/>
        <w:jc w:val="both"/>
        <w:rPr>
          <w:highlight w:val="cyan"/>
        </w:rPr>
      </w:pPr>
    </w:p>
    <w:p w:rsidR="000B1620" w:rsidRDefault="000B1620" w:rsidP="000E05B7">
      <w:pPr>
        <w:pStyle w:val="13"/>
        <w:rPr>
          <w:highlight w:val="cyan"/>
        </w:rPr>
      </w:pPr>
      <w:bookmarkStart w:id="11" w:name="_Toc266863154"/>
      <w:r w:rsidRPr="00ED6199">
        <w:t>3.</w:t>
      </w:r>
      <w:r w:rsidR="00FC4C4D">
        <w:t>5</w:t>
      </w:r>
      <w:r w:rsidRPr="00ED6199">
        <w:t xml:space="preserve"> Мероприятия по развитию и размещению объектов</w:t>
      </w:r>
      <w:r w:rsidR="00B05A19">
        <w:t xml:space="preserve">                                      </w:t>
      </w:r>
      <w:r w:rsidRPr="00ED6199">
        <w:t xml:space="preserve"> инженерной инфраструктуры</w:t>
      </w:r>
      <w:bookmarkEnd w:id="11"/>
    </w:p>
    <w:p w:rsidR="00FC4C4D" w:rsidRDefault="007613BE" w:rsidP="00FC4C4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C4C4D">
        <w:rPr>
          <w:sz w:val="28"/>
          <w:szCs w:val="28"/>
        </w:rPr>
        <w:t xml:space="preserve">Реформирование и модернизация жилищно-коммунального комплекса </w:t>
      </w:r>
      <w:proofErr w:type="spellStart"/>
      <w:r w:rsidR="00ED6199" w:rsidRPr="00FC4C4D">
        <w:rPr>
          <w:sz w:val="28"/>
          <w:szCs w:val="28"/>
        </w:rPr>
        <w:t>Поспелихинского</w:t>
      </w:r>
      <w:proofErr w:type="spellEnd"/>
      <w:r w:rsidRPr="00FC4C4D">
        <w:rPr>
          <w:sz w:val="28"/>
          <w:szCs w:val="28"/>
        </w:rPr>
        <w:t xml:space="preserve"> района </w:t>
      </w:r>
      <w:r w:rsidR="00FC4C4D">
        <w:rPr>
          <w:sz w:val="28"/>
          <w:szCs w:val="28"/>
        </w:rPr>
        <w:t xml:space="preserve">включает в себя </w:t>
      </w:r>
      <w:r w:rsidR="00ED6199" w:rsidRPr="00A11D7E">
        <w:rPr>
          <w:sz w:val="28"/>
          <w:szCs w:val="28"/>
        </w:rPr>
        <w:t>создание комфортных условий проживания населения на основе обеспечения потребителей жилищно-коммунальными услугами нормативного качества</w:t>
      </w:r>
      <w:r w:rsidR="00ED6199">
        <w:rPr>
          <w:sz w:val="28"/>
          <w:szCs w:val="28"/>
        </w:rPr>
        <w:t>,</w:t>
      </w:r>
      <w:r w:rsidR="00ED6199" w:rsidRPr="00A11D7E">
        <w:rPr>
          <w:sz w:val="28"/>
          <w:szCs w:val="28"/>
        </w:rPr>
        <w:t xml:space="preserve"> </w:t>
      </w:r>
      <w:proofErr w:type="spellStart"/>
      <w:r w:rsidR="00ED6199" w:rsidRPr="00A11D7E">
        <w:rPr>
          <w:sz w:val="28"/>
          <w:szCs w:val="28"/>
        </w:rPr>
        <w:t>электро</w:t>
      </w:r>
      <w:proofErr w:type="spellEnd"/>
      <w:r w:rsidR="00FC4C4D">
        <w:rPr>
          <w:sz w:val="28"/>
          <w:szCs w:val="28"/>
        </w:rPr>
        <w:t>-, газоснабжением (</w:t>
      </w:r>
      <w:r w:rsidR="00FC4C4D" w:rsidRPr="00FC4C4D">
        <w:rPr>
          <w:i/>
          <w:sz w:val="28"/>
          <w:szCs w:val="28"/>
        </w:rPr>
        <w:t>Приложение 7</w:t>
      </w:r>
      <w:r w:rsidR="00FC4C4D">
        <w:rPr>
          <w:sz w:val="28"/>
          <w:szCs w:val="28"/>
        </w:rPr>
        <w:t>)</w:t>
      </w:r>
      <w:r w:rsidR="00ED6199" w:rsidRPr="00A11D7E">
        <w:rPr>
          <w:sz w:val="28"/>
          <w:szCs w:val="28"/>
        </w:rPr>
        <w:t>, водоснабжение</w:t>
      </w:r>
      <w:r w:rsidR="00FC4C4D">
        <w:rPr>
          <w:sz w:val="28"/>
          <w:szCs w:val="28"/>
        </w:rPr>
        <w:t>м (</w:t>
      </w:r>
      <w:r w:rsidR="00FC4C4D" w:rsidRPr="00FC4C4D">
        <w:rPr>
          <w:i/>
          <w:sz w:val="28"/>
          <w:szCs w:val="28"/>
        </w:rPr>
        <w:t>Приложение 8</w:t>
      </w:r>
      <w:r w:rsidR="00FC4C4D">
        <w:rPr>
          <w:sz w:val="28"/>
          <w:szCs w:val="28"/>
        </w:rPr>
        <w:t>)</w:t>
      </w:r>
      <w:r w:rsidR="00ED6199" w:rsidRPr="00A11D7E">
        <w:rPr>
          <w:sz w:val="28"/>
          <w:szCs w:val="28"/>
        </w:rPr>
        <w:t xml:space="preserve"> населения, </w:t>
      </w:r>
      <w:r w:rsidR="00FC4C4D" w:rsidRPr="00982CD6">
        <w:rPr>
          <w:i/>
          <w:sz w:val="28"/>
          <w:szCs w:val="28"/>
        </w:rPr>
        <w:t>связью (Пр</w:t>
      </w:r>
      <w:r w:rsidR="00FC4C4D" w:rsidRPr="00982CD6">
        <w:rPr>
          <w:i/>
          <w:sz w:val="28"/>
          <w:szCs w:val="28"/>
        </w:rPr>
        <w:t>и</w:t>
      </w:r>
      <w:r w:rsidR="00FC4C4D" w:rsidRPr="00982CD6">
        <w:rPr>
          <w:i/>
          <w:sz w:val="28"/>
          <w:szCs w:val="28"/>
        </w:rPr>
        <w:t>ложение 9</w:t>
      </w:r>
      <w:r w:rsidR="00FC4C4D">
        <w:rPr>
          <w:sz w:val="28"/>
          <w:szCs w:val="28"/>
        </w:rPr>
        <w:t>)</w:t>
      </w:r>
      <w:r w:rsidR="00982CD6">
        <w:rPr>
          <w:sz w:val="28"/>
          <w:szCs w:val="28"/>
        </w:rPr>
        <w:t>, объектами специального назначения (</w:t>
      </w:r>
      <w:r w:rsidR="00982CD6" w:rsidRPr="00982CD6">
        <w:rPr>
          <w:i/>
          <w:sz w:val="28"/>
          <w:szCs w:val="28"/>
        </w:rPr>
        <w:t>Приложения 10, 11</w:t>
      </w:r>
      <w:r w:rsidR="00982CD6">
        <w:rPr>
          <w:sz w:val="28"/>
          <w:szCs w:val="28"/>
        </w:rPr>
        <w:t>)</w:t>
      </w:r>
    </w:p>
    <w:p w:rsidR="00982CD6" w:rsidRDefault="00982CD6" w:rsidP="00FC4C4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этих целей необходимо:</w:t>
      </w:r>
    </w:p>
    <w:p w:rsidR="00982CD6" w:rsidRDefault="00982CD6" w:rsidP="00FC4C4D">
      <w:pPr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proofErr w:type="spellStart"/>
      <w:r w:rsidRPr="001824C9">
        <w:rPr>
          <w:i/>
          <w:sz w:val="28"/>
          <w:szCs w:val="28"/>
        </w:rPr>
        <w:t>Калмыцко-Мысовский</w:t>
      </w:r>
      <w:proofErr w:type="spellEnd"/>
      <w:r w:rsidRPr="001824C9">
        <w:rPr>
          <w:i/>
          <w:sz w:val="28"/>
          <w:szCs w:val="28"/>
        </w:rPr>
        <w:t xml:space="preserve"> сельсовет:</w:t>
      </w:r>
    </w:p>
    <w:p w:rsidR="001824C9" w:rsidRDefault="001824C9" w:rsidP="001824C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скважины на территории сельсовета;</w:t>
      </w:r>
    </w:p>
    <w:p w:rsidR="00806581" w:rsidRDefault="00806581" w:rsidP="001824C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вышки сотовой связи на территории сельсовета;</w:t>
      </w:r>
    </w:p>
    <w:p w:rsidR="001824C9" w:rsidRDefault="001824C9" w:rsidP="001824C9">
      <w:pPr>
        <w:widowControl w:val="0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806581" w:rsidRPr="00806581">
        <w:rPr>
          <w:i/>
          <w:sz w:val="28"/>
          <w:szCs w:val="28"/>
        </w:rPr>
        <w:t>Мамонтовский сельсовет:</w:t>
      </w:r>
    </w:p>
    <w:p w:rsidR="00806581" w:rsidRDefault="00806581" w:rsidP="001824C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теплотрассы на территории сельсовета;</w:t>
      </w:r>
    </w:p>
    <w:p w:rsidR="00806581" w:rsidRDefault="00806581" w:rsidP="001824C9">
      <w:pPr>
        <w:widowControl w:val="0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806581">
        <w:rPr>
          <w:i/>
          <w:sz w:val="28"/>
          <w:szCs w:val="28"/>
        </w:rPr>
        <w:t>Поспелихинский</w:t>
      </w:r>
      <w:proofErr w:type="spellEnd"/>
      <w:r w:rsidRPr="00806581">
        <w:rPr>
          <w:i/>
          <w:sz w:val="28"/>
          <w:szCs w:val="28"/>
        </w:rPr>
        <w:t xml:space="preserve"> Центральный сельсовет:</w:t>
      </w:r>
    </w:p>
    <w:p w:rsidR="00806581" w:rsidRDefault="00806581" w:rsidP="001824C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подключение водопровода п. </w:t>
      </w:r>
      <w:proofErr w:type="gramStart"/>
      <w:r>
        <w:rPr>
          <w:sz w:val="28"/>
          <w:szCs w:val="28"/>
        </w:rPr>
        <w:t>Солнечный</w:t>
      </w:r>
      <w:proofErr w:type="gramEnd"/>
      <w:r>
        <w:rPr>
          <w:sz w:val="28"/>
          <w:szCs w:val="28"/>
        </w:rPr>
        <w:t xml:space="preserve"> к магистральному водопроводу;</w:t>
      </w:r>
    </w:p>
    <w:p w:rsidR="00806581" w:rsidRDefault="00806581" w:rsidP="001824C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водопровода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Поспелиха;</w:t>
      </w:r>
    </w:p>
    <w:p w:rsidR="00FC4C4D" w:rsidRDefault="00806581" w:rsidP="0009306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теплотрассы на территории сельсовета;</w:t>
      </w:r>
    </w:p>
    <w:p w:rsidR="00ED6199" w:rsidRPr="00A11D7E" w:rsidRDefault="00093061" w:rsidP="00093061">
      <w:pPr>
        <w:widowControl w:val="0"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6F54DB">
        <w:rPr>
          <w:sz w:val="28"/>
          <w:szCs w:val="28"/>
        </w:rPr>
        <w:t xml:space="preserve">Согласно Генеральной схеме газоснабжения и газификации Алтайского края в </w:t>
      </w:r>
      <w:proofErr w:type="spellStart"/>
      <w:r>
        <w:rPr>
          <w:sz w:val="28"/>
          <w:szCs w:val="28"/>
        </w:rPr>
        <w:t>Поспелихинском</w:t>
      </w:r>
      <w:proofErr w:type="spellEnd"/>
      <w:r w:rsidRPr="006F54DB">
        <w:rPr>
          <w:sz w:val="28"/>
          <w:szCs w:val="28"/>
        </w:rPr>
        <w:t xml:space="preserve"> районе планируется строительство газопровода и г</w:t>
      </w:r>
      <w:r w:rsidRPr="006F54DB">
        <w:rPr>
          <w:sz w:val="28"/>
          <w:szCs w:val="28"/>
        </w:rPr>
        <w:t>а</w:t>
      </w:r>
      <w:r w:rsidRPr="006F54DB">
        <w:rPr>
          <w:sz w:val="28"/>
          <w:szCs w:val="28"/>
        </w:rPr>
        <w:t xml:space="preserve">зораспределительной станции </w:t>
      </w:r>
      <w:r>
        <w:rPr>
          <w:sz w:val="28"/>
          <w:szCs w:val="28"/>
        </w:rPr>
        <w:t>близ</w:t>
      </w:r>
      <w:r w:rsidRPr="006F54DB">
        <w:rPr>
          <w:sz w:val="28"/>
          <w:szCs w:val="28"/>
        </w:rPr>
        <w:t xml:space="preserve"> с</w:t>
      </w:r>
      <w:proofErr w:type="gramStart"/>
      <w:r w:rsidRPr="006F54DB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оспелиха.</w:t>
      </w:r>
    </w:p>
    <w:p w:rsidR="00FC4C4D" w:rsidRDefault="00093061" w:rsidP="00093061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На территории района планируется развитие </w:t>
      </w:r>
      <w:r w:rsidR="00FC4C4D" w:rsidRPr="000B2E49">
        <w:rPr>
          <w:spacing w:val="-4"/>
          <w:sz w:val="28"/>
          <w:szCs w:val="28"/>
        </w:rPr>
        <w:t>цифрового телевиде</w:t>
      </w:r>
      <w:r>
        <w:rPr>
          <w:spacing w:val="-4"/>
          <w:sz w:val="28"/>
          <w:szCs w:val="28"/>
        </w:rPr>
        <w:t>ния</w:t>
      </w:r>
      <w:r w:rsidR="00BB1913">
        <w:rPr>
          <w:spacing w:val="-4"/>
          <w:sz w:val="28"/>
          <w:szCs w:val="28"/>
        </w:rPr>
        <w:t>,</w:t>
      </w:r>
      <w:r w:rsidR="00FC4C4D" w:rsidRPr="000B2E49">
        <w:rPr>
          <w:sz w:val="28"/>
          <w:szCs w:val="28"/>
        </w:rPr>
        <w:t xml:space="preserve"> ра</w:t>
      </w:r>
      <w:r w:rsidR="00FC4C4D" w:rsidRPr="000B2E49">
        <w:rPr>
          <w:sz w:val="28"/>
          <w:szCs w:val="28"/>
        </w:rPr>
        <w:t>з</w:t>
      </w:r>
      <w:r w:rsidR="00FC4C4D" w:rsidRPr="000B2E49">
        <w:rPr>
          <w:sz w:val="28"/>
          <w:szCs w:val="28"/>
        </w:rPr>
        <w:t>вити</w:t>
      </w:r>
      <w:r w:rsidR="00BB1913">
        <w:rPr>
          <w:sz w:val="28"/>
          <w:szCs w:val="28"/>
        </w:rPr>
        <w:t>е</w:t>
      </w:r>
      <w:r w:rsidR="00FC4C4D" w:rsidRPr="000B2E49">
        <w:rPr>
          <w:sz w:val="28"/>
          <w:szCs w:val="28"/>
        </w:rPr>
        <w:t xml:space="preserve"> сети телефонной связи, замене аналоговых телефонных станций </w:t>
      </w:r>
      <w:proofErr w:type="gramStart"/>
      <w:r w:rsidR="00FC4C4D" w:rsidRPr="000B2E49">
        <w:rPr>
          <w:sz w:val="28"/>
          <w:szCs w:val="28"/>
        </w:rPr>
        <w:t>на</w:t>
      </w:r>
      <w:proofErr w:type="gramEnd"/>
      <w:r w:rsidR="00FC4C4D" w:rsidRPr="000B2E49">
        <w:rPr>
          <w:sz w:val="28"/>
          <w:szCs w:val="28"/>
        </w:rPr>
        <w:t xml:space="preserve"> цифровые</w:t>
      </w:r>
      <w:r>
        <w:rPr>
          <w:sz w:val="28"/>
          <w:szCs w:val="28"/>
        </w:rPr>
        <w:t>.</w:t>
      </w:r>
    </w:p>
    <w:p w:rsidR="00484992" w:rsidRPr="007556A5" w:rsidRDefault="000B1620" w:rsidP="000E05B7">
      <w:pPr>
        <w:pStyle w:val="13"/>
        <w:rPr>
          <w:highlight w:val="cyan"/>
        </w:rPr>
      </w:pPr>
      <w:bookmarkStart w:id="12" w:name="_Toc266863155"/>
      <w:r w:rsidRPr="000B1620">
        <w:lastRenderedPageBreak/>
        <w:t>3.2.5. Мероприятия по сохранению объектов</w:t>
      </w:r>
      <w:r w:rsidRPr="000B1620">
        <w:br/>
        <w:t>историко-культурного наследия</w:t>
      </w:r>
      <w:bookmarkEnd w:id="12"/>
    </w:p>
    <w:p w:rsidR="00E33F67" w:rsidRPr="00FA6809" w:rsidRDefault="00E33F67" w:rsidP="00E33F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31D4">
        <w:rPr>
          <w:color w:val="000000"/>
          <w:sz w:val="28"/>
          <w:szCs w:val="28"/>
        </w:rPr>
        <w:t>В рамках разработки СТП с точки зрения сохранения объектов истор</w:t>
      </w:r>
      <w:r w:rsidRPr="006531D4">
        <w:rPr>
          <w:color w:val="000000"/>
          <w:sz w:val="28"/>
          <w:szCs w:val="28"/>
        </w:rPr>
        <w:t>и</w:t>
      </w:r>
      <w:r w:rsidRPr="006531D4">
        <w:rPr>
          <w:color w:val="000000"/>
          <w:sz w:val="28"/>
          <w:szCs w:val="28"/>
        </w:rPr>
        <w:t xml:space="preserve">ко-культурного наследия </w:t>
      </w:r>
      <w:r w:rsidR="002D2CE6" w:rsidRPr="006531D4">
        <w:rPr>
          <w:color w:val="000000"/>
          <w:sz w:val="28"/>
          <w:szCs w:val="28"/>
        </w:rPr>
        <w:t xml:space="preserve">значение </w:t>
      </w:r>
      <w:r w:rsidRPr="006531D4">
        <w:rPr>
          <w:color w:val="000000"/>
          <w:sz w:val="28"/>
          <w:szCs w:val="28"/>
        </w:rPr>
        <w:t xml:space="preserve">имеют памятники, расположенные на межселенных территориях, прежде всего археологические. </w:t>
      </w:r>
      <w:r w:rsidRPr="006531D4">
        <w:rPr>
          <w:sz w:val="28"/>
          <w:szCs w:val="28"/>
        </w:rPr>
        <w:t>Археологическ</w:t>
      </w:r>
      <w:r w:rsidRPr="006531D4">
        <w:rPr>
          <w:sz w:val="28"/>
          <w:szCs w:val="28"/>
        </w:rPr>
        <w:t>и</w:t>
      </w:r>
      <w:r w:rsidRPr="006531D4">
        <w:rPr>
          <w:sz w:val="28"/>
          <w:szCs w:val="28"/>
        </w:rPr>
        <w:t xml:space="preserve">ми памятниками являются древние курганы, поселения. Они представляют определенный научно-познавательный и культурный интерес для туристов и экскурсантов. На территории </w:t>
      </w:r>
      <w:proofErr w:type="spellStart"/>
      <w:r w:rsidR="006531D4" w:rsidRPr="006531D4">
        <w:rPr>
          <w:sz w:val="28"/>
          <w:szCs w:val="28"/>
        </w:rPr>
        <w:t>Поспелихинского</w:t>
      </w:r>
      <w:proofErr w:type="spellEnd"/>
      <w:r w:rsidRPr="006531D4">
        <w:rPr>
          <w:sz w:val="28"/>
          <w:szCs w:val="28"/>
        </w:rPr>
        <w:t xml:space="preserve"> района зафиксировано более </w:t>
      </w:r>
      <w:r w:rsidR="006531D4" w:rsidRPr="00FA6809">
        <w:rPr>
          <w:sz w:val="28"/>
          <w:szCs w:val="28"/>
        </w:rPr>
        <w:t>2</w:t>
      </w:r>
      <w:r w:rsidRPr="00FA6809">
        <w:rPr>
          <w:sz w:val="28"/>
          <w:szCs w:val="28"/>
        </w:rPr>
        <w:t>0 археологических объектов</w:t>
      </w:r>
      <w:r w:rsidR="006E45FE" w:rsidRPr="00FA6809">
        <w:rPr>
          <w:sz w:val="28"/>
          <w:szCs w:val="28"/>
        </w:rPr>
        <w:t xml:space="preserve"> </w:t>
      </w:r>
      <w:r w:rsidR="00FA34D4" w:rsidRPr="00FA6809">
        <w:rPr>
          <w:sz w:val="28"/>
          <w:szCs w:val="28"/>
        </w:rPr>
        <w:t>(</w:t>
      </w:r>
      <w:r w:rsidR="00FA34D4" w:rsidRPr="00E96080">
        <w:rPr>
          <w:i/>
          <w:sz w:val="28"/>
          <w:szCs w:val="28"/>
        </w:rPr>
        <w:t>Приложени</w:t>
      </w:r>
      <w:r w:rsidR="00FA6809" w:rsidRPr="00E96080">
        <w:rPr>
          <w:i/>
          <w:sz w:val="28"/>
          <w:szCs w:val="28"/>
        </w:rPr>
        <w:t>я</w:t>
      </w:r>
      <w:r w:rsidR="00FA34D4" w:rsidRPr="00E96080">
        <w:rPr>
          <w:i/>
          <w:sz w:val="28"/>
          <w:szCs w:val="28"/>
        </w:rPr>
        <w:t xml:space="preserve"> </w:t>
      </w:r>
      <w:r w:rsidR="000045E4" w:rsidRPr="00E96080">
        <w:rPr>
          <w:i/>
          <w:sz w:val="28"/>
          <w:szCs w:val="28"/>
        </w:rPr>
        <w:t>12</w:t>
      </w:r>
      <w:r w:rsidR="00FA6809" w:rsidRPr="00E96080">
        <w:rPr>
          <w:i/>
          <w:sz w:val="28"/>
          <w:szCs w:val="28"/>
        </w:rPr>
        <w:t xml:space="preserve">, </w:t>
      </w:r>
      <w:r w:rsidR="000045E4" w:rsidRPr="00E96080">
        <w:rPr>
          <w:i/>
          <w:sz w:val="28"/>
          <w:szCs w:val="28"/>
        </w:rPr>
        <w:t>13</w:t>
      </w:r>
      <w:r w:rsidR="006E45FE" w:rsidRPr="00FA6809">
        <w:rPr>
          <w:sz w:val="28"/>
          <w:szCs w:val="28"/>
        </w:rPr>
        <w:t>)</w:t>
      </w:r>
      <w:r w:rsidRPr="00FA6809">
        <w:rPr>
          <w:sz w:val="28"/>
          <w:szCs w:val="28"/>
        </w:rPr>
        <w:t>.</w:t>
      </w:r>
    </w:p>
    <w:p w:rsidR="00E33F67" w:rsidRPr="006531D4" w:rsidRDefault="00E33F67" w:rsidP="00E33F67">
      <w:pPr>
        <w:widowControl w:val="0"/>
        <w:shd w:val="clear" w:color="auto" w:fill="FFFFFF"/>
        <w:spacing w:line="360" w:lineRule="auto"/>
        <w:ind w:left="67" w:right="24" w:firstLine="730"/>
        <w:jc w:val="both"/>
        <w:rPr>
          <w:b/>
          <w:i/>
          <w:sz w:val="28"/>
          <w:szCs w:val="28"/>
        </w:rPr>
      </w:pPr>
      <w:r w:rsidRPr="006531D4">
        <w:rPr>
          <w:b/>
          <w:i/>
          <w:sz w:val="28"/>
          <w:szCs w:val="28"/>
        </w:rPr>
        <w:t>Мероприятия по сохранению объектов историко-культурного н</w:t>
      </w:r>
      <w:r w:rsidRPr="006531D4">
        <w:rPr>
          <w:b/>
          <w:i/>
          <w:sz w:val="28"/>
          <w:szCs w:val="28"/>
        </w:rPr>
        <w:t>а</w:t>
      </w:r>
      <w:r w:rsidRPr="006531D4">
        <w:rPr>
          <w:b/>
          <w:i/>
          <w:sz w:val="28"/>
          <w:szCs w:val="28"/>
        </w:rPr>
        <w:t>следия предполагают:</w:t>
      </w:r>
    </w:p>
    <w:p w:rsidR="006531D4" w:rsidRPr="006531D4" w:rsidRDefault="006531D4" w:rsidP="006531D4">
      <w:pPr>
        <w:spacing w:line="360" w:lineRule="auto"/>
        <w:ind w:firstLine="709"/>
        <w:jc w:val="both"/>
        <w:rPr>
          <w:sz w:val="28"/>
          <w:szCs w:val="28"/>
        </w:rPr>
      </w:pPr>
      <w:r w:rsidRPr="006531D4">
        <w:rPr>
          <w:sz w:val="28"/>
          <w:szCs w:val="28"/>
        </w:rPr>
        <w:t>1. Применение мер по обеспечению сохранности объекта культурного наследия при проектировании и проведении землеустроительных, земляных, строительных, мелиоративных, хозяйственных и иных работ (далее – хозя</w:t>
      </w:r>
      <w:r w:rsidRPr="006531D4">
        <w:rPr>
          <w:sz w:val="28"/>
          <w:szCs w:val="28"/>
        </w:rPr>
        <w:t>й</w:t>
      </w:r>
      <w:r w:rsidRPr="006531D4">
        <w:rPr>
          <w:sz w:val="28"/>
          <w:szCs w:val="28"/>
        </w:rPr>
        <w:t>ственных работ):</w:t>
      </w:r>
    </w:p>
    <w:p w:rsidR="006531D4" w:rsidRPr="006531D4" w:rsidRDefault="000045E4" w:rsidP="00004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31D4" w:rsidRPr="006531D4">
        <w:rPr>
          <w:sz w:val="28"/>
          <w:szCs w:val="28"/>
        </w:rPr>
        <w:t>разработку разделов об обеспечении сохранности объектов культурного н</w:t>
      </w:r>
      <w:r w:rsidR="006531D4" w:rsidRPr="006531D4">
        <w:rPr>
          <w:sz w:val="28"/>
          <w:szCs w:val="28"/>
        </w:rPr>
        <w:t>а</w:t>
      </w:r>
      <w:r w:rsidR="006531D4" w:rsidRPr="006531D4">
        <w:rPr>
          <w:sz w:val="28"/>
          <w:szCs w:val="28"/>
        </w:rPr>
        <w:t>следия в проектах проведения хозяйственных работ;</w:t>
      </w:r>
    </w:p>
    <w:p w:rsidR="006531D4" w:rsidRPr="006531D4" w:rsidRDefault="000045E4" w:rsidP="000045E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1D4" w:rsidRPr="006531D4">
        <w:rPr>
          <w:rFonts w:ascii="Times New Roman" w:hAnsi="Times New Roman" w:cs="Times New Roman"/>
          <w:sz w:val="28"/>
          <w:szCs w:val="28"/>
        </w:rPr>
        <w:t>включение в состав указанных разделов мероприятий по обеспечению ф</w:t>
      </w:r>
      <w:r w:rsidR="006531D4" w:rsidRPr="006531D4">
        <w:rPr>
          <w:rFonts w:ascii="Times New Roman" w:hAnsi="Times New Roman" w:cs="Times New Roman"/>
          <w:sz w:val="28"/>
          <w:szCs w:val="28"/>
        </w:rPr>
        <w:t>и</w:t>
      </w:r>
      <w:r w:rsidR="006531D4" w:rsidRPr="006531D4">
        <w:rPr>
          <w:rFonts w:ascii="Times New Roman" w:hAnsi="Times New Roman" w:cs="Times New Roman"/>
          <w:sz w:val="28"/>
          <w:szCs w:val="28"/>
        </w:rPr>
        <w:t>зической сохранности объектов культурного наследия – ремонтно-реставрационных, научно-исследовательских, изыскательских, проектных и производственных работ, работ по консервации, приспособлению объектов культурного наследия для современного использования, научно-методического руководства, технического и авторского надзора, в исключ</w:t>
      </w:r>
      <w:r w:rsidR="006531D4" w:rsidRPr="006531D4">
        <w:rPr>
          <w:rFonts w:ascii="Times New Roman" w:hAnsi="Times New Roman" w:cs="Times New Roman"/>
          <w:sz w:val="28"/>
          <w:szCs w:val="28"/>
        </w:rPr>
        <w:t>и</w:t>
      </w:r>
      <w:r w:rsidR="006531D4" w:rsidRPr="006531D4">
        <w:rPr>
          <w:rFonts w:ascii="Times New Roman" w:hAnsi="Times New Roman" w:cs="Times New Roman"/>
          <w:sz w:val="28"/>
          <w:szCs w:val="28"/>
        </w:rPr>
        <w:t>тельных случаях – спасательных археологических полевых работ (археол</w:t>
      </w:r>
      <w:r w:rsidR="006531D4" w:rsidRPr="006531D4">
        <w:rPr>
          <w:rFonts w:ascii="Times New Roman" w:hAnsi="Times New Roman" w:cs="Times New Roman"/>
          <w:sz w:val="28"/>
          <w:szCs w:val="28"/>
        </w:rPr>
        <w:t>о</w:t>
      </w:r>
      <w:r w:rsidR="006531D4" w:rsidRPr="006531D4">
        <w:rPr>
          <w:rFonts w:ascii="Times New Roman" w:hAnsi="Times New Roman" w:cs="Times New Roman"/>
          <w:sz w:val="28"/>
          <w:szCs w:val="28"/>
        </w:rPr>
        <w:t>гических раскопок);</w:t>
      </w:r>
    </w:p>
    <w:p w:rsidR="006531D4" w:rsidRPr="006531D4" w:rsidRDefault="000045E4" w:rsidP="000045E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31D4" w:rsidRPr="006531D4">
        <w:rPr>
          <w:sz w:val="28"/>
          <w:szCs w:val="28"/>
        </w:rPr>
        <w:t>согласование проектирования и проведения работ с органами охраны об</w:t>
      </w:r>
      <w:r w:rsidR="006531D4" w:rsidRPr="006531D4">
        <w:rPr>
          <w:sz w:val="28"/>
          <w:szCs w:val="28"/>
        </w:rPr>
        <w:t>ъ</w:t>
      </w:r>
      <w:r w:rsidR="006531D4" w:rsidRPr="006531D4">
        <w:rPr>
          <w:sz w:val="28"/>
          <w:szCs w:val="28"/>
        </w:rPr>
        <w:t>ектов культурного наследия (разделов об обеспечении сохранности объектов культурного наследия краевого значения – с управлением Алтайского края по культуре).</w:t>
      </w:r>
    </w:p>
    <w:p w:rsidR="006531D4" w:rsidRPr="006531D4" w:rsidRDefault="006531D4" w:rsidP="006531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31D4">
        <w:rPr>
          <w:sz w:val="28"/>
          <w:szCs w:val="28"/>
        </w:rPr>
        <w:t>2. Выполнение требований использования объектов культурного н</w:t>
      </w:r>
      <w:r w:rsidRPr="006531D4">
        <w:rPr>
          <w:sz w:val="28"/>
          <w:szCs w:val="28"/>
        </w:rPr>
        <w:t>а</w:t>
      </w:r>
      <w:r w:rsidRPr="006531D4">
        <w:rPr>
          <w:sz w:val="28"/>
          <w:szCs w:val="28"/>
        </w:rPr>
        <w:lastRenderedPageBreak/>
        <w:t>следия, земельных участков, в пределах которых располагаются объекты а</w:t>
      </w:r>
      <w:r w:rsidRPr="006531D4">
        <w:rPr>
          <w:sz w:val="28"/>
          <w:szCs w:val="28"/>
        </w:rPr>
        <w:t>р</w:t>
      </w:r>
      <w:r w:rsidRPr="006531D4">
        <w:rPr>
          <w:sz w:val="28"/>
          <w:szCs w:val="28"/>
        </w:rPr>
        <w:t>хеологического наследия:</w:t>
      </w:r>
    </w:p>
    <w:p w:rsidR="006531D4" w:rsidRPr="006531D4" w:rsidRDefault="000045E4" w:rsidP="000045E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31D4" w:rsidRPr="006531D4">
        <w:rPr>
          <w:sz w:val="28"/>
          <w:szCs w:val="28"/>
        </w:rPr>
        <w:t>обеспечения целостности и сохранности объектов культурного наследия;</w:t>
      </w:r>
    </w:p>
    <w:p w:rsidR="006531D4" w:rsidRPr="006531D4" w:rsidRDefault="000045E4" w:rsidP="000045E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31D4" w:rsidRPr="006531D4">
        <w:rPr>
          <w:sz w:val="28"/>
          <w:szCs w:val="28"/>
        </w:rPr>
        <w:t>предотвращения ухудшения физического состояния объектов культурного наследия, изменения особенностей, составляющих предмет охраны в ходе эксплуатации;</w:t>
      </w:r>
    </w:p>
    <w:p w:rsidR="006531D4" w:rsidRPr="006531D4" w:rsidRDefault="000045E4" w:rsidP="00004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31D4" w:rsidRPr="006531D4">
        <w:rPr>
          <w:sz w:val="28"/>
          <w:szCs w:val="28"/>
        </w:rPr>
        <w:t>применение мер по обеспечению сохранности объектов культурного насл</w:t>
      </w:r>
      <w:r w:rsidR="006531D4" w:rsidRPr="006531D4">
        <w:rPr>
          <w:sz w:val="28"/>
          <w:szCs w:val="28"/>
        </w:rPr>
        <w:t>е</w:t>
      </w:r>
      <w:r w:rsidR="006531D4" w:rsidRPr="006531D4">
        <w:rPr>
          <w:sz w:val="28"/>
          <w:szCs w:val="28"/>
        </w:rPr>
        <w:t>дия при проектировании и проведении хозяйственных работ;</w:t>
      </w:r>
    </w:p>
    <w:p w:rsidR="006531D4" w:rsidRPr="006531D4" w:rsidRDefault="000045E4" w:rsidP="000045E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1D4" w:rsidRPr="006531D4">
        <w:rPr>
          <w:rFonts w:ascii="Times New Roman" w:hAnsi="Times New Roman" w:cs="Times New Roman"/>
          <w:sz w:val="28"/>
          <w:szCs w:val="28"/>
        </w:rPr>
        <w:t>обеспечение режима содержания земель историко-культурного назначения;</w:t>
      </w:r>
    </w:p>
    <w:p w:rsidR="006531D4" w:rsidRPr="00510DC0" w:rsidRDefault="000045E4" w:rsidP="00004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531D4" w:rsidRPr="00510DC0">
        <w:rPr>
          <w:sz w:val="28"/>
          <w:szCs w:val="28"/>
        </w:rPr>
        <w:t>обеспечения доступа к объектам культурного наследия</w:t>
      </w:r>
      <w:r w:rsidR="002D2CE6" w:rsidRPr="00510DC0">
        <w:rPr>
          <w:sz w:val="28"/>
          <w:szCs w:val="28"/>
        </w:rPr>
        <w:t>.</w:t>
      </w:r>
    </w:p>
    <w:p w:rsidR="006531D4" w:rsidRPr="006531D4" w:rsidRDefault="006531D4" w:rsidP="006531D4">
      <w:pPr>
        <w:spacing w:line="360" w:lineRule="auto"/>
        <w:ind w:firstLine="709"/>
        <w:jc w:val="both"/>
        <w:rPr>
          <w:sz w:val="28"/>
          <w:szCs w:val="28"/>
        </w:rPr>
      </w:pPr>
      <w:r w:rsidRPr="006531D4">
        <w:rPr>
          <w:sz w:val="28"/>
          <w:szCs w:val="28"/>
        </w:rPr>
        <w:t>3. Уведомление собственников и пользователей земельных участков, в границах которых находятся объекты археологического наследия, о расп</w:t>
      </w:r>
      <w:r w:rsidRPr="006531D4">
        <w:rPr>
          <w:sz w:val="28"/>
          <w:szCs w:val="28"/>
        </w:rPr>
        <w:t>о</w:t>
      </w:r>
      <w:r w:rsidRPr="006531D4">
        <w:rPr>
          <w:sz w:val="28"/>
          <w:szCs w:val="28"/>
        </w:rPr>
        <w:t>ложении археологических объектов на принадлежащих им земельных учас</w:t>
      </w:r>
      <w:r w:rsidRPr="006531D4">
        <w:rPr>
          <w:sz w:val="28"/>
          <w:szCs w:val="28"/>
        </w:rPr>
        <w:t>т</w:t>
      </w:r>
      <w:r w:rsidRPr="006531D4">
        <w:rPr>
          <w:sz w:val="28"/>
          <w:szCs w:val="28"/>
        </w:rPr>
        <w:t>ках, о требованиях к использованию данных земельных участков.</w:t>
      </w:r>
    </w:p>
    <w:p w:rsidR="006531D4" w:rsidRPr="006531D4" w:rsidRDefault="006531D4" w:rsidP="006531D4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531D4">
        <w:rPr>
          <w:sz w:val="28"/>
          <w:szCs w:val="28"/>
        </w:rPr>
        <w:t>4. В случае обнаружения объекта, обладающего признаками объекта культурного наследия, в ходе хозяйственных работ, исполнитель работ до</w:t>
      </w:r>
      <w:r w:rsidRPr="006531D4">
        <w:rPr>
          <w:sz w:val="28"/>
          <w:szCs w:val="28"/>
        </w:rPr>
        <w:t>л</w:t>
      </w:r>
      <w:r w:rsidRPr="006531D4">
        <w:rPr>
          <w:sz w:val="28"/>
          <w:szCs w:val="28"/>
        </w:rPr>
        <w:t>жен приостановить работы и проинформировать управление Алтайского края по культуре об обнаруженном объекте.</w:t>
      </w:r>
    </w:p>
    <w:p w:rsidR="006531D4" w:rsidRPr="006531D4" w:rsidRDefault="006531D4" w:rsidP="006531D4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531D4">
        <w:rPr>
          <w:sz w:val="28"/>
          <w:szCs w:val="28"/>
        </w:rPr>
        <w:t>Работы, проведение которых может нарушить целостность и сохра</w:t>
      </w:r>
      <w:r w:rsidRPr="006531D4">
        <w:rPr>
          <w:sz w:val="28"/>
          <w:szCs w:val="28"/>
        </w:rPr>
        <w:t>н</w:t>
      </w:r>
      <w:r w:rsidRPr="006531D4">
        <w:rPr>
          <w:sz w:val="28"/>
          <w:szCs w:val="28"/>
        </w:rPr>
        <w:t>ность объекта культурного наследия, должны быть немедленно приостано</w:t>
      </w:r>
      <w:r w:rsidRPr="006531D4">
        <w:rPr>
          <w:sz w:val="28"/>
          <w:szCs w:val="28"/>
        </w:rPr>
        <w:t>в</w:t>
      </w:r>
      <w:r w:rsidRPr="006531D4">
        <w:rPr>
          <w:sz w:val="28"/>
          <w:szCs w:val="28"/>
        </w:rPr>
        <w:t>лены заказчиком и исполнителем работ после получения письменного пре</w:t>
      </w:r>
      <w:r w:rsidRPr="006531D4">
        <w:rPr>
          <w:sz w:val="28"/>
          <w:szCs w:val="28"/>
        </w:rPr>
        <w:t>д</w:t>
      </w:r>
      <w:r w:rsidRPr="006531D4">
        <w:rPr>
          <w:sz w:val="28"/>
          <w:szCs w:val="28"/>
        </w:rPr>
        <w:t>писания управления Алтайского края по культуре либо федерального органа охраны объектов культурного наследия.</w:t>
      </w:r>
    </w:p>
    <w:p w:rsidR="006531D4" w:rsidRPr="006531D4" w:rsidRDefault="006531D4" w:rsidP="006531D4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531D4">
        <w:rPr>
          <w:sz w:val="28"/>
          <w:szCs w:val="28"/>
        </w:rPr>
        <w:t>Приостановленные работы могут быть возобновлены по письменному разрешению соответствующего органа охраны объектов культурного насл</w:t>
      </w:r>
      <w:r w:rsidRPr="006531D4">
        <w:rPr>
          <w:sz w:val="28"/>
          <w:szCs w:val="28"/>
        </w:rPr>
        <w:t>е</w:t>
      </w:r>
      <w:r w:rsidRPr="006531D4">
        <w:rPr>
          <w:sz w:val="28"/>
          <w:szCs w:val="28"/>
        </w:rPr>
        <w:t>дия, по предписанию которого работы были приостановлены, в случае устр</w:t>
      </w:r>
      <w:r w:rsidRPr="006531D4">
        <w:rPr>
          <w:sz w:val="28"/>
          <w:szCs w:val="28"/>
        </w:rPr>
        <w:t>а</w:t>
      </w:r>
      <w:r w:rsidRPr="006531D4">
        <w:rPr>
          <w:sz w:val="28"/>
          <w:szCs w:val="28"/>
        </w:rPr>
        <w:t>нения угрозы нарушения целостности и сохранности объекта культурного наследия</w:t>
      </w:r>
    </w:p>
    <w:p w:rsidR="006531D4" w:rsidRDefault="006531D4" w:rsidP="000E05B7">
      <w:pPr>
        <w:widowControl w:val="0"/>
        <w:spacing w:line="360" w:lineRule="auto"/>
        <w:ind w:firstLine="720"/>
        <w:jc w:val="both"/>
        <w:rPr>
          <w:highlight w:val="cyan"/>
        </w:rPr>
      </w:pPr>
      <w:r w:rsidRPr="006531D4">
        <w:rPr>
          <w:sz w:val="28"/>
          <w:szCs w:val="28"/>
        </w:rPr>
        <w:t>5. При разработке и корректировке генеральных планов поселений ук</w:t>
      </w:r>
      <w:r w:rsidRPr="006531D4">
        <w:rPr>
          <w:sz w:val="28"/>
          <w:szCs w:val="28"/>
        </w:rPr>
        <w:t>а</w:t>
      </w:r>
      <w:r w:rsidRPr="006531D4">
        <w:rPr>
          <w:sz w:val="28"/>
          <w:szCs w:val="28"/>
        </w:rPr>
        <w:t xml:space="preserve">зываются границы территорий объектов культурного наследия, зон охраны, </w:t>
      </w:r>
      <w:r w:rsidRPr="006531D4">
        <w:rPr>
          <w:sz w:val="28"/>
          <w:szCs w:val="28"/>
        </w:rPr>
        <w:lastRenderedPageBreak/>
        <w:t>режим использования земель и градостроительные регламенты в их гран</w:t>
      </w:r>
      <w:r w:rsidRPr="006531D4">
        <w:rPr>
          <w:sz w:val="28"/>
          <w:szCs w:val="28"/>
        </w:rPr>
        <w:t>и</w:t>
      </w:r>
      <w:r w:rsidRPr="006531D4">
        <w:rPr>
          <w:sz w:val="28"/>
          <w:szCs w:val="28"/>
        </w:rPr>
        <w:t>цах.</w:t>
      </w:r>
    </w:p>
    <w:p w:rsidR="000B1620" w:rsidRDefault="000B1620" w:rsidP="000E05B7">
      <w:pPr>
        <w:pStyle w:val="13"/>
        <w:rPr>
          <w:highlight w:val="cyan"/>
        </w:rPr>
      </w:pPr>
      <w:bookmarkStart w:id="13" w:name="_Toc266863156"/>
      <w:r w:rsidRPr="00FF68A6">
        <w:t>3.</w:t>
      </w:r>
      <w:r w:rsidR="000045E4">
        <w:t>7</w:t>
      </w:r>
      <w:r w:rsidRPr="00FF68A6">
        <w:t>. Мероприятия по изменению целевого назначения земель</w:t>
      </w:r>
      <w:bookmarkEnd w:id="13"/>
    </w:p>
    <w:p w:rsidR="00FF68A6" w:rsidRPr="00FF68A6" w:rsidRDefault="00FF68A6" w:rsidP="00FF68A6">
      <w:pPr>
        <w:spacing w:line="360" w:lineRule="auto"/>
        <w:ind w:firstLine="900"/>
        <w:jc w:val="both"/>
        <w:rPr>
          <w:sz w:val="28"/>
          <w:szCs w:val="28"/>
        </w:rPr>
      </w:pPr>
      <w:r w:rsidRPr="00FF68A6">
        <w:rPr>
          <w:sz w:val="28"/>
          <w:szCs w:val="28"/>
        </w:rPr>
        <w:t xml:space="preserve">Перспективное развитие </w:t>
      </w:r>
      <w:proofErr w:type="spellStart"/>
      <w:r w:rsidRPr="00FF68A6">
        <w:rPr>
          <w:sz w:val="28"/>
          <w:szCs w:val="28"/>
        </w:rPr>
        <w:t>Поспелихинского</w:t>
      </w:r>
      <w:proofErr w:type="spellEnd"/>
      <w:r w:rsidRPr="00FF68A6">
        <w:rPr>
          <w:sz w:val="28"/>
          <w:szCs w:val="28"/>
        </w:rPr>
        <w:t xml:space="preserve"> района влечёт за собой н</w:t>
      </w:r>
      <w:r w:rsidRPr="00FF68A6">
        <w:rPr>
          <w:sz w:val="28"/>
          <w:szCs w:val="28"/>
        </w:rPr>
        <w:t>е</w:t>
      </w:r>
      <w:r w:rsidRPr="00FF68A6">
        <w:rPr>
          <w:sz w:val="28"/>
          <w:szCs w:val="28"/>
        </w:rPr>
        <w:t>обходимость изменения целевого назначения земель.</w:t>
      </w:r>
    </w:p>
    <w:p w:rsidR="002C0A24" w:rsidRDefault="00FF68A6" w:rsidP="000045E4">
      <w:pPr>
        <w:widowControl w:val="0"/>
        <w:spacing w:line="360" w:lineRule="auto"/>
        <w:ind w:firstLine="900"/>
        <w:jc w:val="both"/>
        <w:rPr>
          <w:sz w:val="28"/>
          <w:szCs w:val="28"/>
        </w:rPr>
      </w:pPr>
      <w:r w:rsidRPr="00DB1573">
        <w:rPr>
          <w:sz w:val="28"/>
          <w:szCs w:val="28"/>
        </w:rPr>
        <w:t>В целях обеспечения возможности территориального развития нас</w:t>
      </w:r>
      <w:r w:rsidRPr="00DB1573">
        <w:rPr>
          <w:sz w:val="28"/>
          <w:szCs w:val="28"/>
        </w:rPr>
        <w:t>е</w:t>
      </w:r>
      <w:r w:rsidRPr="00DB1573">
        <w:rPr>
          <w:sz w:val="28"/>
          <w:szCs w:val="28"/>
        </w:rPr>
        <w:t>ленных пунктов, в том числе строительства капитальных объектов жилищн</w:t>
      </w:r>
      <w:r w:rsidRPr="00DB1573">
        <w:rPr>
          <w:sz w:val="28"/>
          <w:szCs w:val="28"/>
        </w:rPr>
        <w:t>о</w:t>
      </w:r>
      <w:r w:rsidRPr="00DB1573">
        <w:rPr>
          <w:sz w:val="28"/>
          <w:szCs w:val="28"/>
        </w:rPr>
        <w:t>го и инфраструктурного назначения, Схемой предусмотрено расширение их существующей черты, проведенной согласно материал</w:t>
      </w:r>
      <w:r w:rsidR="00DB1573">
        <w:rPr>
          <w:sz w:val="28"/>
          <w:szCs w:val="28"/>
        </w:rPr>
        <w:t>ам</w:t>
      </w:r>
      <w:r w:rsidRPr="00DB1573">
        <w:rPr>
          <w:sz w:val="28"/>
          <w:szCs w:val="28"/>
        </w:rPr>
        <w:t xml:space="preserve"> Государственного кадастрового учета ФГУ ЗКП по Алтайскому краю</w:t>
      </w:r>
      <w:r w:rsidR="00DB1573" w:rsidRPr="00DB1573">
        <w:rPr>
          <w:sz w:val="28"/>
          <w:szCs w:val="28"/>
        </w:rPr>
        <w:t>.</w:t>
      </w:r>
      <w:r w:rsidRPr="00DB1573">
        <w:rPr>
          <w:sz w:val="28"/>
          <w:szCs w:val="28"/>
        </w:rPr>
        <w:t xml:space="preserve"> Увеличение площади с</w:t>
      </w:r>
      <w:r w:rsidRPr="00DB1573">
        <w:rPr>
          <w:sz w:val="28"/>
          <w:szCs w:val="28"/>
        </w:rPr>
        <w:t>е</w:t>
      </w:r>
      <w:r w:rsidRPr="00DB1573">
        <w:rPr>
          <w:sz w:val="28"/>
          <w:szCs w:val="28"/>
        </w:rPr>
        <w:t>литебной территории становится возможны</w:t>
      </w:r>
      <w:r w:rsidR="00DB1573" w:rsidRPr="00DB1573">
        <w:rPr>
          <w:sz w:val="28"/>
          <w:szCs w:val="28"/>
        </w:rPr>
        <w:t>м</w:t>
      </w:r>
      <w:r w:rsidRPr="00DB1573">
        <w:rPr>
          <w:sz w:val="28"/>
          <w:szCs w:val="28"/>
        </w:rPr>
        <w:t xml:space="preserve"> благодаря переводу части з</w:t>
      </w:r>
      <w:r w:rsidRPr="00DB1573">
        <w:rPr>
          <w:sz w:val="28"/>
          <w:szCs w:val="28"/>
        </w:rPr>
        <w:t>е</w:t>
      </w:r>
      <w:r w:rsidRPr="00DB1573">
        <w:rPr>
          <w:sz w:val="28"/>
          <w:szCs w:val="28"/>
        </w:rPr>
        <w:t>мель сельскохозяйственного назначения (</w:t>
      </w:r>
      <w:smartTag w:uri="urn:schemas-microsoft-com:office:smarttags" w:element="metricconverter">
        <w:smartTagPr>
          <w:attr w:name="ProductID" w:val="119,4 га"/>
        </w:smartTagPr>
        <w:r w:rsidR="00DB1573" w:rsidRPr="00DB1573">
          <w:rPr>
            <w:sz w:val="28"/>
            <w:szCs w:val="28"/>
          </w:rPr>
          <w:t>119,4</w:t>
        </w:r>
        <w:r w:rsidRPr="00DB1573">
          <w:rPr>
            <w:sz w:val="28"/>
            <w:szCs w:val="28"/>
          </w:rPr>
          <w:t xml:space="preserve"> га</w:t>
        </w:r>
      </w:smartTag>
      <w:r w:rsidRPr="00DB1573">
        <w:rPr>
          <w:sz w:val="28"/>
          <w:szCs w:val="28"/>
        </w:rPr>
        <w:t>) в состав земель населе</w:t>
      </w:r>
      <w:r w:rsidRPr="00DB1573">
        <w:rPr>
          <w:sz w:val="28"/>
          <w:szCs w:val="28"/>
        </w:rPr>
        <w:t>н</w:t>
      </w:r>
      <w:r w:rsidRPr="00DB1573">
        <w:rPr>
          <w:sz w:val="28"/>
          <w:szCs w:val="28"/>
        </w:rPr>
        <w:t>ных пунктов</w:t>
      </w:r>
      <w:r w:rsidR="000045E4">
        <w:rPr>
          <w:sz w:val="28"/>
          <w:szCs w:val="28"/>
        </w:rPr>
        <w:t xml:space="preserve"> </w:t>
      </w:r>
      <w:r w:rsidR="00DB1573" w:rsidRPr="00DB1573">
        <w:rPr>
          <w:sz w:val="28"/>
          <w:szCs w:val="28"/>
        </w:rPr>
        <w:t>Поспелиха</w:t>
      </w:r>
      <w:r w:rsidRPr="00DB1573">
        <w:rPr>
          <w:sz w:val="28"/>
          <w:szCs w:val="28"/>
        </w:rPr>
        <w:t xml:space="preserve">, </w:t>
      </w:r>
      <w:r w:rsidR="00DB1573" w:rsidRPr="00DB1573">
        <w:rPr>
          <w:sz w:val="28"/>
          <w:szCs w:val="28"/>
        </w:rPr>
        <w:t>Калмыцкие Мысы</w:t>
      </w:r>
      <w:r w:rsidRPr="00DB1573">
        <w:rPr>
          <w:sz w:val="28"/>
          <w:szCs w:val="28"/>
        </w:rPr>
        <w:t xml:space="preserve">, </w:t>
      </w:r>
      <w:r w:rsidR="00DB1573" w:rsidRPr="00DB1573">
        <w:rPr>
          <w:sz w:val="28"/>
          <w:szCs w:val="28"/>
        </w:rPr>
        <w:t>Факел Социализма</w:t>
      </w:r>
      <w:r w:rsidR="000705B4">
        <w:rPr>
          <w:sz w:val="28"/>
          <w:szCs w:val="28"/>
        </w:rPr>
        <w:t>.</w:t>
      </w:r>
      <w:r w:rsidR="00FA6809">
        <w:rPr>
          <w:sz w:val="28"/>
          <w:szCs w:val="28"/>
        </w:rPr>
        <w:t xml:space="preserve"> </w:t>
      </w:r>
      <w:r w:rsidR="000045E4">
        <w:rPr>
          <w:sz w:val="28"/>
          <w:szCs w:val="28"/>
        </w:rPr>
        <w:t xml:space="preserve">  </w:t>
      </w:r>
    </w:p>
    <w:p w:rsidR="00FF68A6" w:rsidRPr="00DB1573" w:rsidRDefault="006932B9" w:rsidP="000045E4">
      <w:pPr>
        <w:widowControl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Перспективное развитие </w:t>
      </w:r>
      <w:r w:rsidRPr="00BE4FDC">
        <w:rPr>
          <w:sz w:val="28"/>
          <w:szCs w:val="28"/>
        </w:rPr>
        <w:t>района влечёт за собой необходимость выд</w:t>
      </w:r>
      <w:r w:rsidRPr="00BE4FDC">
        <w:rPr>
          <w:sz w:val="28"/>
          <w:szCs w:val="28"/>
        </w:rPr>
        <w:t>е</w:t>
      </w:r>
      <w:r w:rsidRPr="00BE4FDC">
        <w:rPr>
          <w:sz w:val="28"/>
          <w:szCs w:val="28"/>
        </w:rPr>
        <w:t>ления земельных участков под объекты рекреации</w:t>
      </w:r>
      <w:r>
        <w:rPr>
          <w:sz w:val="28"/>
          <w:szCs w:val="28"/>
        </w:rPr>
        <w:t>, в связи с этим п</w:t>
      </w:r>
      <w:r w:rsidR="002C0A24">
        <w:rPr>
          <w:sz w:val="28"/>
          <w:szCs w:val="28"/>
        </w:rPr>
        <w:t xml:space="preserve">роектом предусмотрен перевод земель промышленности </w:t>
      </w:r>
      <w:r>
        <w:rPr>
          <w:sz w:val="28"/>
          <w:szCs w:val="28"/>
        </w:rPr>
        <w:t>(1,7 га)</w:t>
      </w:r>
      <w:r w:rsidR="00270E4E">
        <w:rPr>
          <w:sz w:val="28"/>
          <w:szCs w:val="28"/>
        </w:rPr>
        <w:t xml:space="preserve"> на берегу озера Г</w:t>
      </w:r>
      <w:r w:rsidR="00270E4E">
        <w:rPr>
          <w:sz w:val="28"/>
          <w:szCs w:val="28"/>
        </w:rPr>
        <w:t>у</w:t>
      </w:r>
      <w:r w:rsidR="00270E4E">
        <w:rPr>
          <w:sz w:val="28"/>
          <w:szCs w:val="28"/>
        </w:rPr>
        <w:t>синое, где расположена база отдыха ОАО «РЖД»</w:t>
      </w:r>
      <w:r>
        <w:rPr>
          <w:sz w:val="28"/>
          <w:szCs w:val="28"/>
        </w:rPr>
        <w:t xml:space="preserve"> в земли особо охраняемых территорий.</w:t>
      </w:r>
      <w:r w:rsidR="000045E4">
        <w:rPr>
          <w:sz w:val="28"/>
          <w:szCs w:val="28"/>
        </w:rPr>
        <w:t xml:space="preserve">        </w:t>
      </w:r>
    </w:p>
    <w:p w:rsidR="00FF68A6" w:rsidRPr="008854C8" w:rsidRDefault="00FF68A6" w:rsidP="00FF68A6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B1573">
        <w:rPr>
          <w:sz w:val="27"/>
          <w:szCs w:val="27"/>
        </w:rPr>
        <w:t xml:space="preserve">В Схеме так же предполагается перевод земель из состава </w:t>
      </w:r>
      <w:r w:rsidRPr="00DB1573">
        <w:rPr>
          <w:sz w:val="28"/>
          <w:szCs w:val="28"/>
        </w:rPr>
        <w:t>сельскохозя</w:t>
      </w:r>
      <w:r w:rsidRPr="00DB1573">
        <w:rPr>
          <w:sz w:val="28"/>
          <w:szCs w:val="28"/>
        </w:rPr>
        <w:t>й</w:t>
      </w:r>
      <w:r w:rsidRPr="00DB1573">
        <w:rPr>
          <w:sz w:val="28"/>
          <w:szCs w:val="28"/>
        </w:rPr>
        <w:t>ственного назначения</w:t>
      </w:r>
      <w:r w:rsidR="006932B9">
        <w:rPr>
          <w:sz w:val="28"/>
          <w:szCs w:val="28"/>
        </w:rPr>
        <w:t xml:space="preserve"> (10</w:t>
      </w:r>
      <w:r w:rsidR="0002625F">
        <w:rPr>
          <w:sz w:val="28"/>
          <w:szCs w:val="28"/>
        </w:rPr>
        <w:t>0</w:t>
      </w:r>
      <w:r w:rsidR="006932B9">
        <w:rPr>
          <w:sz w:val="28"/>
          <w:szCs w:val="28"/>
        </w:rPr>
        <w:t>,</w:t>
      </w:r>
      <w:r w:rsidR="0002625F">
        <w:rPr>
          <w:sz w:val="28"/>
          <w:szCs w:val="28"/>
        </w:rPr>
        <w:t>04</w:t>
      </w:r>
      <w:r w:rsidR="006932B9">
        <w:rPr>
          <w:sz w:val="28"/>
          <w:szCs w:val="28"/>
        </w:rPr>
        <w:t xml:space="preserve"> га)</w:t>
      </w:r>
      <w:r w:rsidRPr="00DB1573">
        <w:rPr>
          <w:sz w:val="28"/>
          <w:szCs w:val="28"/>
        </w:rPr>
        <w:t xml:space="preserve"> в земли </w:t>
      </w:r>
      <w:r w:rsidRPr="00DB1573">
        <w:rPr>
          <w:color w:val="000000"/>
          <w:sz w:val="28"/>
          <w:szCs w:val="28"/>
        </w:rPr>
        <w:t>промышленности, энергетики, транспорта</w:t>
      </w:r>
      <w:r w:rsidR="00DB1573" w:rsidRPr="00DB1573">
        <w:rPr>
          <w:color w:val="000000"/>
          <w:sz w:val="28"/>
          <w:szCs w:val="28"/>
        </w:rPr>
        <w:t>,</w:t>
      </w:r>
      <w:r w:rsidR="000B2EF2">
        <w:rPr>
          <w:color w:val="000000"/>
          <w:sz w:val="28"/>
          <w:szCs w:val="28"/>
        </w:rPr>
        <w:t xml:space="preserve"> связи, радиовещания, телевидения, информатики, земли для обеспечения космической деятельности, земли обороны, безопасности </w:t>
      </w:r>
      <w:r w:rsidRPr="00DB1573">
        <w:rPr>
          <w:color w:val="000000"/>
          <w:sz w:val="28"/>
          <w:szCs w:val="28"/>
        </w:rPr>
        <w:t xml:space="preserve"> и</w:t>
      </w:r>
      <w:r w:rsidR="000B2EF2">
        <w:rPr>
          <w:color w:val="000000"/>
          <w:sz w:val="28"/>
          <w:szCs w:val="28"/>
        </w:rPr>
        <w:t xml:space="preserve"> земли</w:t>
      </w:r>
      <w:r w:rsidRPr="00DB1573">
        <w:rPr>
          <w:color w:val="000000"/>
          <w:sz w:val="28"/>
          <w:szCs w:val="28"/>
        </w:rPr>
        <w:t xml:space="preserve"> иного специального назначения. </w:t>
      </w:r>
      <w:r w:rsidRPr="008854C8">
        <w:rPr>
          <w:color w:val="000000"/>
          <w:sz w:val="28"/>
          <w:szCs w:val="28"/>
        </w:rPr>
        <w:t>Это земельные участки, на которых располагаются проектируемые к размещению либо уже существующие б</w:t>
      </w:r>
      <w:r w:rsidRPr="008854C8">
        <w:rPr>
          <w:color w:val="000000"/>
          <w:sz w:val="28"/>
          <w:szCs w:val="28"/>
        </w:rPr>
        <w:t>а</w:t>
      </w:r>
      <w:r w:rsidRPr="008854C8">
        <w:rPr>
          <w:color w:val="000000"/>
          <w:sz w:val="28"/>
          <w:szCs w:val="28"/>
        </w:rPr>
        <w:t xml:space="preserve">шенные сооружения связи, </w:t>
      </w:r>
      <w:r w:rsidR="008854C8" w:rsidRPr="008854C8">
        <w:rPr>
          <w:color w:val="000000"/>
          <w:sz w:val="28"/>
          <w:szCs w:val="28"/>
        </w:rPr>
        <w:t xml:space="preserve">объекты дорожного сервиса и пр. </w:t>
      </w:r>
      <w:r w:rsidRPr="008854C8">
        <w:rPr>
          <w:color w:val="000000"/>
          <w:sz w:val="28"/>
          <w:szCs w:val="28"/>
        </w:rPr>
        <w:t>Помимо н</w:t>
      </w:r>
      <w:r w:rsidRPr="008854C8">
        <w:rPr>
          <w:color w:val="000000"/>
          <w:sz w:val="28"/>
          <w:szCs w:val="28"/>
        </w:rPr>
        <w:t>а</w:t>
      </w:r>
      <w:r w:rsidR="009B2D64">
        <w:rPr>
          <w:color w:val="000000"/>
          <w:sz w:val="28"/>
          <w:szCs w:val="28"/>
        </w:rPr>
        <w:t xml:space="preserve">званных объектов на землях, подлежащих переводу, располагаются </w:t>
      </w:r>
      <w:r w:rsidRPr="008854C8">
        <w:rPr>
          <w:color w:val="000000"/>
          <w:sz w:val="28"/>
          <w:szCs w:val="28"/>
        </w:rPr>
        <w:t>объекты специального назначения: кладбища, скотомогильники, включая сущес</w:t>
      </w:r>
      <w:r w:rsidRPr="008854C8">
        <w:rPr>
          <w:color w:val="000000"/>
          <w:sz w:val="28"/>
          <w:szCs w:val="28"/>
        </w:rPr>
        <w:t>т</w:t>
      </w:r>
      <w:r w:rsidRPr="008854C8">
        <w:rPr>
          <w:color w:val="000000"/>
          <w:sz w:val="28"/>
          <w:szCs w:val="28"/>
        </w:rPr>
        <w:t xml:space="preserve">вующие, рекомендованные к консервации и проектируемые, </w:t>
      </w:r>
      <w:r w:rsidR="001D0B15">
        <w:rPr>
          <w:color w:val="000000"/>
          <w:sz w:val="28"/>
          <w:szCs w:val="28"/>
        </w:rPr>
        <w:t>а</w:t>
      </w:r>
      <w:r w:rsidRPr="008854C8">
        <w:rPr>
          <w:color w:val="000000"/>
          <w:sz w:val="28"/>
          <w:szCs w:val="28"/>
        </w:rPr>
        <w:t xml:space="preserve"> так же сущ</w:t>
      </w:r>
      <w:r w:rsidRPr="008854C8">
        <w:rPr>
          <w:color w:val="000000"/>
          <w:sz w:val="28"/>
          <w:szCs w:val="28"/>
        </w:rPr>
        <w:t>е</w:t>
      </w:r>
      <w:r w:rsidRPr="00FA6809">
        <w:rPr>
          <w:color w:val="000000"/>
          <w:sz w:val="28"/>
          <w:szCs w:val="28"/>
        </w:rPr>
        <w:t>ствующие и проектируемые свалки. Изменения категории</w:t>
      </w:r>
      <w:r w:rsidRPr="008854C8">
        <w:rPr>
          <w:color w:val="000000"/>
          <w:sz w:val="28"/>
          <w:szCs w:val="28"/>
        </w:rPr>
        <w:t xml:space="preserve"> земельных учас</w:t>
      </w:r>
      <w:r w:rsidRPr="008854C8">
        <w:rPr>
          <w:color w:val="000000"/>
          <w:sz w:val="28"/>
          <w:szCs w:val="28"/>
        </w:rPr>
        <w:t>т</w:t>
      </w:r>
      <w:r w:rsidRPr="008854C8">
        <w:rPr>
          <w:color w:val="000000"/>
          <w:sz w:val="28"/>
          <w:szCs w:val="28"/>
        </w:rPr>
        <w:t>ков под консервируемыми свалками не предполагается, поскольку для да</w:t>
      </w:r>
      <w:r w:rsidRPr="008854C8">
        <w:rPr>
          <w:color w:val="000000"/>
          <w:sz w:val="28"/>
          <w:szCs w:val="28"/>
        </w:rPr>
        <w:t>н</w:t>
      </w:r>
      <w:r w:rsidRPr="008854C8">
        <w:rPr>
          <w:color w:val="000000"/>
          <w:sz w:val="28"/>
          <w:szCs w:val="28"/>
        </w:rPr>
        <w:lastRenderedPageBreak/>
        <w:t xml:space="preserve">ных земель целесообразно проведение </w:t>
      </w:r>
      <w:proofErr w:type="spellStart"/>
      <w:r w:rsidRPr="008854C8">
        <w:rPr>
          <w:color w:val="000000"/>
          <w:sz w:val="28"/>
          <w:szCs w:val="28"/>
        </w:rPr>
        <w:t>рекультивационных</w:t>
      </w:r>
      <w:proofErr w:type="spellEnd"/>
      <w:r w:rsidRPr="008854C8">
        <w:rPr>
          <w:color w:val="000000"/>
          <w:sz w:val="28"/>
          <w:szCs w:val="28"/>
        </w:rPr>
        <w:t xml:space="preserve"> работ.</w:t>
      </w:r>
    </w:p>
    <w:p w:rsidR="007139C5" w:rsidRDefault="00FF68A6" w:rsidP="006C551A">
      <w:pPr>
        <w:spacing w:line="360" w:lineRule="auto"/>
        <w:ind w:firstLine="720"/>
        <w:jc w:val="both"/>
      </w:pPr>
      <w:r w:rsidRPr="00FA6809">
        <w:rPr>
          <w:sz w:val="28"/>
          <w:szCs w:val="28"/>
        </w:rPr>
        <w:t xml:space="preserve">Проектируемые изменения отражены в </w:t>
      </w:r>
      <w:r w:rsidRPr="000705B4">
        <w:rPr>
          <w:i/>
          <w:sz w:val="28"/>
          <w:szCs w:val="28"/>
        </w:rPr>
        <w:t xml:space="preserve">Приложениях </w:t>
      </w:r>
      <w:r w:rsidR="00FA6809" w:rsidRPr="000705B4">
        <w:rPr>
          <w:i/>
          <w:sz w:val="28"/>
          <w:szCs w:val="28"/>
        </w:rPr>
        <w:t>1</w:t>
      </w:r>
      <w:r w:rsidR="000705B4" w:rsidRPr="000705B4">
        <w:rPr>
          <w:i/>
          <w:sz w:val="28"/>
          <w:szCs w:val="28"/>
        </w:rPr>
        <w:t>4</w:t>
      </w:r>
      <w:r w:rsidRPr="000705B4">
        <w:rPr>
          <w:i/>
          <w:sz w:val="28"/>
          <w:szCs w:val="28"/>
        </w:rPr>
        <w:t xml:space="preserve">, </w:t>
      </w:r>
      <w:r w:rsidR="00FA6809" w:rsidRPr="000705B4">
        <w:rPr>
          <w:i/>
          <w:sz w:val="28"/>
          <w:szCs w:val="28"/>
        </w:rPr>
        <w:t>1</w:t>
      </w:r>
      <w:r w:rsidR="000705B4" w:rsidRPr="000705B4">
        <w:rPr>
          <w:i/>
          <w:sz w:val="28"/>
          <w:szCs w:val="28"/>
        </w:rPr>
        <w:t>5</w:t>
      </w:r>
      <w:r w:rsidR="001D723A">
        <w:rPr>
          <w:i/>
          <w:sz w:val="28"/>
          <w:szCs w:val="28"/>
        </w:rPr>
        <w:t>,16,17.</w:t>
      </w:r>
    </w:p>
    <w:p w:rsidR="000B1620" w:rsidRDefault="000B1620" w:rsidP="000E05B7">
      <w:pPr>
        <w:pStyle w:val="13"/>
      </w:pPr>
      <w:bookmarkStart w:id="14" w:name="_Toc266863157"/>
      <w:r w:rsidRPr="000B1620">
        <w:t>3.</w:t>
      </w:r>
      <w:r w:rsidR="006932B9">
        <w:t>8</w:t>
      </w:r>
      <w:r w:rsidRPr="000B1620">
        <w:t xml:space="preserve">. Мероприятия по </w:t>
      </w:r>
      <w:r>
        <w:t>охране окружающей среды и предотвращению чрезвычайных ситуаций</w:t>
      </w:r>
      <w:bookmarkEnd w:id="14"/>
    </w:p>
    <w:p w:rsidR="006932B9" w:rsidRPr="007F7864" w:rsidRDefault="006932B9" w:rsidP="006932B9">
      <w:pPr>
        <w:widowControl w:val="0"/>
        <w:spacing w:line="360" w:lineRule="auto"/>
        <w:ind w:firstLine="700"/>
        <w:jc w:val="both"/>
        <w:rPr>
          <w:sz w:val="28"/>
          <w:szCs w:val="28"/>
        </w:rPr>
      </w:pPr>
      <w:r w:rsidRPr="007F7864">
        <w:rPr>
          <w:sz w:val="28"/>
          <w:szCs w:val="28"/>
        </w:rPr>
        <w:t>Обследование территории района показало, что источниками наруш</w:t>
      </w:r>
      <w:r w:rsidRPr="007F7864">
        <w:rPr>
          <w:sz w:val="28"/>
          <w:szCs w:val="28"/>
        </w:rPr>
        <w:t>е</w:t>
      </w:r>
      <w:r w:rsidRPr="007F7864">
        <w:rPr>
          <w:sz w:val="28"/>
          <w:szCs w:val="28"/>
        </w:rPr>
        <w:t>ний природной среды являются</w:t>
      </w:r>
      <w:r>
        <w:rPr>
          <w:sz w:val="28"/>
          <w:szCs w:val="28"/>
        </w:rPr>
        <w:t xml:space="preserve"> </w:t>
      </w:r>
      <w:r w:rsidRPr="007F7864">
        <w:rPr>
          <w:sz w:val="28"/>
          <w:szCs w:val="28"/>
        </w:rPr>
        <w:t>хозяйственная деятельность, сопровожда</w:t>
      </w:r>
      <w:r w:rsidRPr="007F7864">
        <w:rPr>
          <w:sz w:val="28"/>
          <w:szCs w:val="28"/>
        </w:rPr>
        <w:t>ю</w:t>
      </w:r>
      <w:r w:rsidRPr="007F7864">
        <w:rPr>
          <w:sz w:val="28"/>
          <w:szCs w:val="28"/>
        </w:rPr>
        <w:t>щаяся изменением естественного баланса экосистем, их главных компоне</w:t>
      </w:r>
      <w:r w:rsidRPr="007F7864">
        <w:rPr>
          <w:sz w:val="28"/>
          <w:szCs w:val="28"/>
        </w:rPr>
        <w:t>н</w:t>
      </w:r>
      <w:r w:rsidRPr="007F7864">
        <w:rPr>
          <w:sz w:val="28"/>
          <w:szCs w:val="28"/>
        </w:rPr>
        <w:t xml:space="preserve">тов – почв, воздуха, вод и </w:t>
      </w:r>
      <w:proofErr w:type="spellStart"/>
      <w:r w:rsidRPr="007F7864">
        <w:rPr>
          <w:sz w:val="28"/>
          <w:szCs w:val="28"/>
        </w:rPr>
        <w:t>биоты</w:t>
      </w:r>
      <w:proofErr w:type="spellEnd"/>
      <w:r w:rsidRPr="007F7864">
        <w:rPr>
          <w:sz w:val="28"/>
          <w:szCs w:val="28"/>
        </w:rPr>
        <w:t xml:space="preserve"> (растительного и животного мира)</w:t>
      </w:r>
      <w:r>
        <w:rPr>
          <w:sz w:val="28"/>
          <w:szCs w:val="28"/>
        </w:rPr>
        <w:t>.</w:t>
      </w:r>
    </w:p>
    <w:p w:rsidR="006932B9" w:rsidRPr="007F7864" w:rsidRDefault="006932B9" w:rsidP="006932B9">
      <w:pPr>
        <w:widowControl w:val="0"/>
        <w:spacing w:line="360" w:lineRule="auto"/>
        <w:ind w:firstLine="720"/>
        <w:jc w:val="both"/>
        <w:rPr>
          <w:spacing w:val="8"/>
          <w:sz w:val="28"/>
          <w:szCs w:val="28"/>
        </w:rPr>
      </w:pPr>
      <w:r w:rsidRPr="007F7864">
        <w:rPr>
          <w:spacing w:val="8"/>
          <w:sz w:val="28"/>
          <w:szCs w:val="28"/>
        </w:rPr>
        <w:t>Общее экологическое состояние района следует признать вполне удовлетворительным, с сохранением механизма воспроизводства пр</w:t>
      </w:r>
      <w:r w:rsidRPr="007F7864">
        <w:rPr>
          <w:spacing w:val="8"/>
          <w:sz w:val="28"/>
          <w:szCs w:val="28"/>
        </w:rPr>
        <w:t>и</w:t>
      </w:r>
      <w:r w:rsidRPr="007F7864">
        <w:rPr>
          <w:spacing w:val="8"/>
          <w:sz w:val="28"/>
          <w:szCs w:val="28"/>
        </w:rPr>
        <w:t>родной среды.</w:t>
      </w:r>
    </w:p>
    <w:p w:rsidR="002662AE" w:rsidRPr="0028183C" w:rsidRDefault="002662AE" w:rsidP="002662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8183C">
        <w:rPr>
          <w:sz w:val="28"/>
          <w:szCs w:val="28"/>
        </w:rPr>
        <w:t>Для снижения антропогенного пресса на природную среду района н</w:t>
      </w:r>
      <w:r w:rsidRPr="0028183C">
        <w:rPr>
          <w:sz w:val="28"/>
          <w:szCs w:val="28"/>
        </w:rPr>
        <w:t>е</w:t>
      </w:r>
      <w:r w:rsidRPr="0028183C">
        <w:rPr>
          <w:sz w:val="28"/>
          <w:szCs w:val="28"/>
        </w:rPr>
        <w:t>обходимо:</w:t>
      </w:r>
    </w:p>
    <w:p w:rsidR="002662AE" w:rsidRPr="0028183C" w:rsidRDefault="006932B9" w:rsidP="006932B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2662AE" w:rsidRPr="0028183C">
        <w:rPr>
          <w:i/>
          <w:sz w:val="28"/>
          <w:szCs w:val="28"/>
        </w:rPr>
        <w:t>по охране воздушного бассейна</w:t>
      </w:r>
      <w:r w:rsidR="002662AE" w:rsidRPr="0028183C">
        <w:rPr>
          <w:sz w:val="28"/>
          <w:szCs w:val="28"/>
        </w:rPr>
        <w:t xml:space="preserve"> – более полный учет поля ветров и разм</w:t>
      </w:r>
      <w:r w:rsidR="002662AE" w:rsidRPr="0028183C">
        <w:rPr>
          <w:sz w:val="28"/>
          <w:szCs w:val="28"/>
        </w:rPr>
        <w:t>е</w:t>
      </w:r>
      <w:r w:rsidR="002662AE" w:rsidRPr="0028183C">
        <w:rPr>
          <w:sz w:val="28"/>
          <w:szCs w:val="28"/>
        </w:rPr>
        <w:t>щение промышленных и бытовых объектов, главным образом котельных, с</w:t>
      </w:r>
      <w:r w:rsidR="002662AE" w:rsidRPr="0028183C">
        <w:rPr>
          <w:sz w:val="28"/>
          <w:szCs w:val="28"/>
        </w:rPr>
        <w:t>о</w:t>
      </w:r>
      <w:r w:rsidR="002662AE" w:rsidRPr="0028183C">
        <w:rPr>
          <w:sz w:val="28"/>
          <w:szCs w:val="28"/>
        </w:rPr>
        <w:t>образно розе ветров, наличие воздухоочистительного оборудования; увел</w:t>
      </w:r>
      <w:r w:rsidR="002662AE" w:rsidRPr="0028183C">
        <w:rPr>
          <w:sz w:val="28"/>
          <w:szCs w:val="28"/>
        </w:rPr>
        <w:t>и</w:t>
      </w:r>
      <w:r w:rsidR="002662AE" w:rsidRPr="0028183C">
        <w:rPr>
          <w:sz w:val="28"/>
          <w:szCs w:val="28"/>
        </w:rPr>
        <w:t xml:space="preserve">чение количества автомобилей ведет к загрязнению не только воздуха, но и придорожных земель. Отсюда </w:t>
      </w:r>
      <w:r w:rsidR="001D0B15">
        <w:rPr>
          <w:sz w:val="28"/>
          <w:szCs w:val="28"/>
        </w:rPr>
        <w:t xml:space="preserve">- </w:t>
      </w:r>
      <w:r w:rsidR="002662AE" w:rsidRPr="0028183C">
        <w:rPr>
          <w:sz w:val="28"/>
          <w:szCs w:val="28"/>
        </w:rPr>
        <w:t>необходимость улучшения качества дорог и соблюдение стандартов по выбросам в атмосферу;</w:t>
      </w:r>
    </w:p>
    <w:p w:rsidR="002662AE" w:rsidRPr="00644BF0" w:rsidRDefault="006932B9" w:rsidP="006932B9">
      <w:pPr>
        <w:widowControl w:val="0"/>
        <w:spacing w:line="360" w:lineRule="auto"/>
        <w:jc w:val="both"/>
        <w:rPr>
          <w:spacing w:val="-8"/>
          <w:sz w:val="28"/>
          <w:szCs w:val="28"/>
        </w:rPr>
      </w:pPr>
      <w:r>
        <w:rPr>
          <w:i/>
          <w:spacing w:val="-8"/>
          <w:sz w:val="28"/>
          <w:szCs w:val="28"/>
        </w:rPr>
        <w:t xml:space="preserve">- </w:t>
      </w:r>
      <w:r w:rsidR="002662AE" w:rsidRPr="00644BF0">
        <w:rPr>
          <w:i/>
          <w:spacing w:val="-8"/>
          <w:sz w:val="28"/>
          <w:szCs w:val="28"/>
        </w:rPr>
        <w:t>по охране природных вод</w:t>
      </w:r>
      <w:r w:rsidR="002662AE" w:rsidRPr="00644BF0">
        <w:rPr>
          <w:spacing w:val="-8"/>
          <w:sz w:val="28"/>
          <w:szCs w:val="28"/>
        </w:rPr>
        <w:t xml:space="preserve"> – уменьшение сброса неочищенных сточных вод, пер</w:t>
      </w:r>
      <w:r w:rsidR="002662AE" w:rsidRPr="00644BF0">
        <w:rPr>
          <w:spacing w:val="-8"/>
          <w:sz w:val="28"/>
          <w:szCs w:val="28"/>
        </w:rPr>
        <w:t>е</w:t>
      </w:r>
      <w:r w:rsidR="002662AE" w:rsidRPr="00644BF0">
        <w:rPr>
          <w:spacing w:val="-8"/>
          <w:sz w:val="28"/>
          <w:szCs w:val="28"/>
        </w:rPr>
        <w:t xml:space="preserve">вод работы предприятий на оборотное водоснабжение; важная мера – организация </w:t>
      </w:r>
      <w:proofErr w:type="spellStart"/>
      <w:r w:rsidR="002662AE" w:rsidRPr="00644BF0">
        <w:rPr>
          <w:spacing w:val="-8"/>
          <w:sz w:val="28"/>
          <w:szCs w:val="28"/>
        </w:rPr>
        <w:t>водоохранных</w:t>
      </w:r>
      <w:proofErr w:type="spellEnd"/>
      <w:r w:rsidR="002662AE" w:rsidRPr="00644BF0">
        <w:rPr>
          <w:spacing w:val="-8"/>
          <w:sz w:val="28"/>
          <w:szCs w:val="28"/>
        </w:rPr>
        <w:t xml:space="preserve"> </w:t>
      </w:r>
      <w:r w:rsidR="001D0B15">
        <w:rPr>
          <w:spacing w:val="-8"/>
          <w:sz w:val="28"/>
          <w:szCs w:val="28"/>
        </w:rPr>
        <w:t>з</w:t>
      </w:r>
      <w:r w:rsidR="002662AE" w:rsidRPr="00644BF0">
        <w:rPr>
          <w:spacing w:val="-8"/>
          <w:sz w:val="28"/>
          <w:szCs w:val="28"/>
        </w:rPr>
        <w:t>о</w:t>
      </w:r>
      <w:r w:rsidR="001D0B15">
        <w:rPr>
          <w:spacing w:val="-8"/>
          <w:sz w:val="28"/>
          <w:szCs w:val="28"/>
        </w:rPr>
        <w:t>н</w:t>
      </w:r>
      <w:r w:rsidR="002662AE" w:rsidRPr="00644BF0">
        <w:rPr>
          <w:spacing w:val="-8"/>
          <w:sz w:val="28"/>
          <w:szCs w:val="28"/>
        </w:rPr>
        <w:t xml:space="preserve"> вдоль рек района, прежде всего восстановление растительного покрова, рациональная добыча песка и гравия из русла рек;</w:t>
      </w:r>
    </w:p>
    <w:p w:rsidR="002662AE" w:rsidRPr="0028183C" w:rsidRDefault="006932B9" w:rsidP="006932B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2662AE" w:rsidRPr="0028183C">
        <w:rPr>
          <w:i/>
          <w:sz w:val="28"/>
          <w:szCs w:val="28"/>
        </w:rPr>
        <w:t>по охране почвенно-растительного покрова</w:t>
      </w:r>
      <w:r w:rsidR="002662AE" w:rsidRPr="0028183C">
        <w:rPr>
          <w:sz w:val="28"/>
          <w:szCs w:val="28"/>
        </w:rPr>
        <w:t xml:space="preserve"> – выполнение комплекса мер</w:t>
      </w:r>
      <w:r w:rsidR="002662AE" w:rsidRPr="0028183C">
        <w:rPr>
          <w:sz w:val="28"/>
          <w:szCs w:val="28"/>
        </w:rPr>
        <w:t>о</w:t>
      </w:r>
      <w:r w:rsidR="002662AE" w:rsidRPr="0028183C">
        <w:rPr>
          <w:sz w:val="28"/>
          <w:szCs w:val="28"/>
        </w:rPr>
        <w:t xml:space="preserve">приятий планировочного, защитного, </w:t>
      </w:r>
      <w:proofErr w:type="spellStart"/>
      <w:r w:rsidR="002662AE" w:rsidRPr="0028183C">
        <w:rPr>
          <w:sz w:val="28"/>
          <w:szCs w:val="28"/>
        </w:rPr>
        <w:t>агро-и</w:t>
      </w:r>
      <w:proofErr w:type="spellEnd"/>
      <w:r w:rsidR="002662AE" w:rsidRPr="0028183C">
        <w:rPr>
          <w:sz w:val="28"/>
          <w:szCs w:val="28"/>
        </w:rPr>
        <w:t xml:space="preserve"> </w:t>
      </w:r>
      <w:proofErr w:type="spellStart"/>
      <w:r w:rsidR="002662AE" w:rsidRPr="0028183C">
        <w:rPr>
          <w:sz w:val="28"/>
          <w:szCs w:val="28"/>
        </w:rPr>
        <w:t>лесокультурного</w:t>
      </w:r>
      <w:proofErr w:type="spellEnd"/>
      <w:r w:rsidR="002662AE" w:rsidRPr="0028183C">
        <w:rPr>
          <w:sz w:val="28"/>
          <w:szCs w:val="28"/>
        </w:rPr>
        <w:t xml:space="preserve"> характера с устройством в перспективе </w:t>
      </w:r>
      <w:proofErr w:type="spellStart"/>
      <w:r w:rsidR="002662AE" w:rsidRPr="0028183C">
        <w:rPr>
          <w:sz w:val="28"/>
          <w:szCs w:val="28"/>
        </w:rPr>
        <w:t>дорожно-тропиночной</w:t>
      </w:r>
      <w:proofErr w:type="spellEnd"/>
      <w:r w:rsidR="002662AE" w:rsidRPr="0028183C">
        <w:rPr>
          <w:sz w:val="28"/>
          <w:szCs w:val="28"/>
        </w:rPr>
        <w:t xml:space="preserve"> сети в рекреационных з</w:t>
      </w:r>
      <w:r w:rsidR="002662AE" w:rsidRPr="0028183C">
        <w:rPr>
          <w:sz w:val="28"/>
          <w:szCs w:val="28"/>
        </w:rPr>
        <w:t>о</w:t>
      </w:r>
      <w:r w:rsidR="002662AE" w:rsidRPr="0028183C">
        <w:rPr>
          <w:sz w:val="28"/>
          <w:szCs w:val="28"/>
        </w:rPr>
        <w:t>нах с регуляцией рекреационных нагрузок, осуществление мониторинга с</w:t>
      </w:r>
      <w:r w:rsidR="002662AE" w:rsidRPr="0028183C">
        <w:rPr>
          <w:sz w:val="28"/>
          <w:szCs w:val="28"/>
        </w:rPr>
        <w:t>о</w:t>
      </w:r>
      <w:r w:rsidR="002662AE" w:rsidRPr="0028183C">
        <w:rPr>
          <w:sz w:val="28"/>
          <w:szCs w:val="28"/>
        </w:rPr>
        <w:t xml:space="preserve">стояния </w:t>
      </w:r>
      <w:proofErr w:type="spellStart"/>
      <w:r w:rsidR="002662AE" w:rsidRPr="0028183C">
        <w:rPr>
          <w:sz w:val="28"/>
          <w:szCs w:val="28"/>
        </w:rPr>
        <w:t>геосистем</w:t>
      </w:r>
      <w:proofErr w:type="spellEnd"/>
      <w:r w:rsidR="002662AE" w:rsidRPr="0028183C">
        <w:rPr>
          <w:sz w:val="28"/>
          <w:szCs w:val="28"/>
        </w:rPr>
        <w:t>.</w:t>
      </w:r>
    </w:p>
    <w:p w:rsidR="002662AE" w:rsidRPr="0028183C" w:rsidRDefault="002662AE" w:rsidP="002662AE">
      <w:pPr>
        <w:pStyle w:val="7"/>
        <w:widowControl w:val="0"/>
        <w:spacing w:before="0" w:after="0" w:line="360" w:lineRule="auto"/>
        <w:ind w:firstLine="708"/>
        <w:rPr>
          <w:i/>
          <w:sz w:val="28"/>
          <w:szCs w:val="28"/>
        </w:rPr>
      </w:pPr>
      <w:r w:rsidRPr="0028183C">
        <w:rPr>
          <w:i/>
          <w:sz w:val="28"/>
          <w:szCs w:val="28"/>
        </w:rPr>
        <w:t>Рекультивация (восстановление) нарушенных земель</w:t>
      </w:r>
    </w:p>
    <w:p w:rsidR="002662AE" w:rsidRPr="0028183C" w:rsidRDefault="002662AE" w:rsidP="002662AE">
      <w:pPr>
        <w:pStyle w:val="a4"/>
        <w:widowControl w:val="0"/>
        <w:spacing w:line="360" w:lineRule="auto"/>
        <w:ind w:firstLine="708"/>
        <w:rPr>
          <w:szCs w:val="28"/>
        </w:rPr>
      </w:pPr>
      <w:r>
        <w:rPr>
          <w:szCs w:val="28"/>
        </w:rPr>
        <w:t xml:space="preserve">Рекультивация земель – </w:t>
      </w:r>
      <w:r w:rsidRPr="0028183C">
        <w:rPr>
          <w:szCs w:val="28"/>
        </w:rPr>
        <w:t>комплекс работ, направленных на восстано</w:t>
      </w:r>
      <w:r w:rsidRPr="0028183C">
        <w:rPr>
          <w:szCs w:val="28"/>
        </w:rPr>
        <w:t>в</w:t>
      </w:r>
      <w:r w:rsidRPr="0028183C">
        <w:rPr>
          <w:szCs w:val="28"/>
        </w:rPr>
        <w:lastRenderedPageBreak/>
        <w:t>ление продуктивности и народнохозяйственной ценности нарушенных з</w:t>
      </w:r>
      <w:r w:rsidRPr="0028183C">
        <w:rPr>
          <w:szCs w:val="28"/>
        </w:rPr>
        <w:t>е</w:t>
      </w:r>
      <w:r w:rsidRPr="0028183C">
        <w:rPr>
          <w:szCs w:val="28"/>
        </w:rPr>
        <w:t>мель, а также на улучшение условий окружающей среды в соответствии с интересами общества.</w:t>
      </w:r>
    </w:p>
    <w:p w:rsidR="002662AE" w:rsidRPr="0028183C" w:rsidRDefault="002662AE" w:rsidP="002662AE">
      <w:pPr>
        <w:pStyle w:val="a4"/>
        <w:widowControl w:val="0"/>
        <w:spacing w:line="360" w:lineRule="auto"/>
        <w:ind w:firstLine="708"/>
        <w:rPr>
          <w:szCs w:val="28"/>
        </w:rPr>
      </w:pPr>
      <w:r w:rsidRPr="0028183C">
        <w:rPr>
          <w:szCs w:val="28"/>
        </w:rPr>
        <w:t>Комплекс работ по рекультивации земель выполняется в два этапа: технический и биологический.</w:t>
      </w:r>
    </w:p>
    <w:p w:rsidR="002662AE" w:rsidRPr="0028183C" w:rsidRDefault="002662AE" w:rsidP="002662AE">
      <w:pPr>
        <w:pStyle w:val="a4"/>
        <w:widowControl w:val="0"/>
        <w:spacing w:line="360" w:lineRule="auto"/>
        <w:ind w:firstLine="708"/>
        <w:rPr>
          <w:szCs w:val="28"/>
        </w:rPr>
      </w:pPr>
      <w:r w:rsidRPr="0028183C">
        <w:rPr>
          <w:szCs w:val="28"/>
        </w:rPr>
        <w:t>Технический этап включает подготовку земель для последующего ц</w:t>
      </w:r>
      <w:r w:rsidRPr="0028183C">
        <w:rPr>
          <w:szCs w:val="28"/>
        </w:rPr>
        <w:t>е</w:t>
      </w:r>
      <w:r w:rsidRPr="0028183C">
        <w:rPr>
          <w:szCs w:val="28"/>
        </w:rPr>
        <w:t>левого использования. К нему относятся планировка, формирование откосов, снятие, транспортировка и нанесение плодородного слоя почвы.</w:t>
      </w:r>
    </w:p>
    <w:p w:rsidR="002662AE" w:rsidRPr="0028183C" w:rsidRDefault="002662AE" w:rsidP="002662AE">
      <w:pPr>
        <w:pStyle w:val="a4"/>
        <w:widowControl w:val="0"/>
        <w:spacing w:line="360" w:lineRule="auto"/>
        <w:ind w:firstLine="708"/>
        <w:rPr>
          <w:szCs w:val="28"/>
        </w:rPr>
      </w:pPr>
      <w:r w:rsidRPr="0028183C">
        <w:rPr>
          <w:szCs w:val="28"/>
        </w:rPr>
        <w:t>Биологический этап включает комплекс агротехнических и фитом</w:t>
      </w:r>
      <w:r w:rsidRPr="0028183C">
        <w:rPr>
          <w:szCs w:val="28"/>
        </w:rPr>
        <w:t>е</w:t>
      </w:r>
      <w:r w:rsidRPr="0028183C">
        <w:rPr>
          <w:szCs w:val="28"/>
        </w:rPr>
        <w:t>лиоративных мероприятий, направленных на улучшение агрофизических, а</w:t>
      </w:r>
      <w:r w:rsidRPr="0028183C">
        <w:rPr>
          <w:szCs w:val="28"/>
        </w:rPr>
        <w:t>г</w:t>
      </w:r>
      <w:r w:rsidRPr="0028183C">
        <w:rPr>
          <w:szCs w:val="28"/>
        </w:rPr>
        <w:t>рохимических и биологических свойств почвы.</w:t>
      </w:r>
    </w:p>
    <w:p w:rsidR="007613BE" w:rsidRPr="002662AE" w:rsidRDefault="00F43F4B" w:rsidP="00F43F4B">
      <w:pPr>
        <w:pStyle w:val="22"/>
        <w:ind w:firstLine="708"/>
      </w:pPr>
      <w:r>
        <w:t>П</w:t>
      </w:r>
      <w:r w:rsidR="007613BE" w:rsidRPr="002662AE">
        <w:t xml:space="preserve">ри использовании </w:t>
      </w:r>
      <w:r w:rsidR="007613BE" w:rsidRPr="002662AE">
        <w:rPr>
          <w:b/>
          <w:i/>
        </w:rPr>
        <w:t xml:space="preserve">минерально-сырьевых ресурсов </w:t>
      </w:r>
      <w:r w:rsidR="007613BE" w:rsidRPr="002662AE">
        <w:t>необходимо н</w:t>
      </w:r>
      <w:r w:rsidR="007613BE" w:rsidRPr="002662AE">
        <w:t>е</w:t>
      </w:r>
      <w:r w:rsidR="007613BE" w:rsidRPr="002662AE">
        <w:t>укоснительное соблюдение существующих природоохранных норм и правил. Необходимо запретить неорганизованные карьеры по добыче песка и гравия и строго контролировать соблюдение технологически</w:t>
      </w:r>
      <w:r w:rsidR="00D93647" w:rsidRPr="002662AE">
        <w:t>х норм отработки м</w:t>
      </w:r>
      <w:r w:rsidR="00D93647" w:rsidRPr="002662AE">
        <w:t>е</w:t>
      </w:r>
      <w:r w:rsidR="00D93647" w:rsidRPr="002662AE">
        <w:t>сторождений.</w:t>
      </w:r>
    </w:p>
    <w:p w:rsidR="005311DB" w:rsidRDefault="00F43F4B" w:rsidP="00F43F4B">
      <w:pPr>
        <w:pStyle w:val="22"/>
        <w:ind w:firstLine="708"/>
      </w:pPr>
      <w:r>
        <w:t>З</w:t>
      </w:r>
      <w:r w:rsidR="007613BE" w:rsidRPr="002662AE">
        <w:t xml:space="preserve">аметное место в оздоровлении окружающей среды имеют </w:t>
      </w:r>
      <w:r w:rsidR="007613BE" w:rsidRPr="002662AE">
        <w:rPr>
          <w:b/>
          <w:i/>
        </w:rPr>
        <w:t>меропри</w:t>
      </w:r>
      <w:r w:rsidR="007613BE" w:rsidRPr="002662AE">
        <w:rPr>
          <w:b/>
          <w:i/>
        </w:rPr>
        <w:t>я</w:t>
      </w:r>
      <w:r w:rsidR="007613BE" w:rsidRPr="002662AE">
        <w:rPr>
          <w:b/>
          <w:i/>
        </w:rPr>
        <w:t>тия по санитарной очистке территории</w:t>
      </w:r>
      <w:r w:rsidR="007613BE" w:rsidRPr="002662AE">
        <w:t>: обязательное оборудование о</w:t>
      </w:r>
      <w:r w:rsidR="007613BE" w:rsidRPr="002662AE">
        <w:t>р</w:t>
      </w:r>
      <w:r w:rsidR="007613BE" w:rsidRPr="002662AE">
        <w:t>ганизованных свалок бытового мусора о</w:t>
      </w:r>
      <w:r w:rsidR="00DB1EC7">
        <w:t>коло каждого населенного пункта</w:t>
      </w:r>
      <w:r w:rsidR="007B3C0B">
        <w:t xml:space="preserve"> и пр.</w:t>
      </w:r>
    </w:p>
    <w:p w:rsidR="003067A2" w:rsidRDefault="003067A2" w:rsidP="00644BF0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Мероприятия по предотвращению чрезвычайных ситуаций биол</w:t>
      </w:r>
      <w:r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го-социального</w:t>
      </w:r>
      <w:r w:rsidR="00EC2318">
        <w:rPr>
          <w:b/>
          <w:i/>
          <w:sz w:val="28"/>
          <w:szCs w:val="28"/>
        </w:rPr>
        <w:t>, природного и техногенного</w:t>
      </w:r>
      <w:r>
        <w:rPr>
          <w:b/>
          <w:i/>
          <w:sz w:val="28"/>
          <w:szCs w:val="28"/>
        </w:rPr>
        <w:t xml:space="preserve"> характера предполагают:</w:t>
      </w:r>
    </w:p>
    <w:p w:rsidR="003067A2" w:rsidRPr="00D83685" w:rsidRDefault="00F43F4B" w:rsidP="00F43F4B">
      <w:pPr>
        <w:widowControl w:val="0"/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7A2" w:rsidRPr="003067A2">
        <w:rPr>
          <w:sz w:val="28"/>
          <w:szCs w:val="28"/>
        </w:rPr>
        <w:t>своевременно</w:t>
      </w:r>
      <w:r w:rsidR="00EC2318">
        <w:rPr>
          <w:sz w:val="28"/>
          <w:szCs w:val="28"/>
        </w:rPr>
        <w:t>е</w:t>
      </w:r>
      <w:r w:rsidR="003067A2" w:rsidRPr="003067A2">
        <w:rPr>
          <w:sz w:val="28"/>
          <w:szCs w:val="28"/>
        </w:rPr>
        <w:t xml:space="preserve"> проведени</w:t>
      </w:r>
      <w:r w:rsidR="00EC2318">
        <w:rPr>
          <w:sz w:val="28"/>
          <w:szCs w:val="28"/>
        </w:rPr>
        <w:t>е</w:t>
      </w:r>
      <w:r w:rsidR="003067A2" w:rsidRPr="003067A2">
        <w:rPr>
          <w:sz w:val="28"/>
          <w:szCs w:val="28"/>
        </w:rPr>
        <w:t xml:space="preserve"> профилактических мероприятий</w:t>
      </w:r>
      <w:r w:rsidR="00D83685">
        <w:rPr>
          <w:sz w:val="28"/>
          <w:szCs w:val="28"/>
        </w:rPr>
        <w:t xml:space="preserve">, сводящее к минимуму вероятность </w:t>
      </w:r>
      <w:r w:rsidR="00D83685" w:rsidRPr="003067A2">
        <w:rPr>
          <w:sz w:val="28"/>
          <w:szCs w:val="28"/>
        </w:rPr>
        <w:t xml:space="preserve">массового отравления </w:t>
      </w:r>
      <w:r w:rsidR="00D83685">
        <w:rPr>
          <w:sz w:val="28"/>
          <w:szCs w:val="28"/>
        </w:rPr>
        <w:t xml:space="preserve">населения </w:t>
      </w:r>
      <w:r w:rsidR="00D83685" w:rsidRPr="003067A2">
        <w:rPr>
          <w:sz w:val="28"/>
          <w:szCs w:val="28"/>
        </w:rPr>
        <w:t>некачественными продуктами питания</w:t>
      </w:r>
      <w:r w:rsidR="00D83685">
        <w:rPr>
          <w:sz w:val="28"/>
          <w:szCs w:val="28"/>
        </w:rPr>
        <w:t>;</w:t>
      </w:r>
    </w:p>
    <w:p w:rsidR="00D83685" w:rsidRDefault="00F43F4B" w:rsidP="00F43F4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3685">
        <w:rPr>
          <w:sz w:val="28"/>
          <w:szCs w:val="28"/>
        </w:rPr>
        <w:t>проведение постоянной сплошной вакцинации всех животных;</w:t>
      </w:r>
    </w:p>
    <w:p w:rsidR="00D83685" w:rsidRDefault="00F43F4B" w:rsidP="00F43F4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3685">
        <w:rPr>
          <w:sz w:val="28"/>
          <w:szCs w:val="28"/>
        </w:rPr>
        <w:t>утилизация трупов животных исключительно в скотомогильниках с собл</w:t>
      </w:r>
      <w:r w:rsidR="00D83685">
        <w:rPr>
          <w:sz w:val="28"/>
          <w:szCs w:val="28"/>
        </w:rPr>
        <w:t>ю</w:t>
      </w:r>
      <w:r w:rsidR="00D83685">
        <w:rPr>
          <w:sz w:val="28"/>
          <w:szCs w:val="28"/>
        </w:rPr>
        <w:t>дением всех ветеринарных правил и норм;</w:t>
      </w:r>
    </w:p>
    <w:p w:rsidR="0010673F" w:rsidRDefault="00F43F4B" w:rsidP="00F43F4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673F">
        <w:rPr>
          <w:sz w:val="28"/>
          <w:szCs w:val="28"/>
        </w:rPr>
        <w:t>размещение проектируемых объектов специального назначения с учетом величины их охранной зоны;</w:t>
      </w:r>
    </w:p>
    <w:p w:rsidR="0010673F" w:rsidRDefault="00F43F4B" w:rsidP="00F43F4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0673F">
        <w:rPr>
          <w:sz w:val="28"/>
          <w:szCs w:val="28"/>
        </w:rPr>
        <w:t xml:space="preserve">консервация объектов специального назначения, </w:t>
      </w:r>
      <w:r w:rsidR="0033469A">
        <w:rPr>
          <w:sz w:val="28"/>
          <w:szCs w:val="28"/>
        </w:rPr>
        <w:t>местоположение</w:t>
      </w:r>
      <w:r w:rsidR="0010673F">
        <w:rPr>
          <w:sz w:val="28"/>
          <w:szCs w:val="28"/>
        </w:rPr>
        <w:t xml:space="preserve"> которых не соответствует уставленным требованиям</w:t>
      </w:r>
      <w:r w:rsidR="00EC2318">
        <w:rPr>
          <w:sz w:val="28"/>
          <w:szCs w:val="28"/>
        </w:rPr>
        <w:t>;</w:t>
      </w:r>
    </w:p>
    <w:p w:rsidR="00EC2318" w:rsidRPr="00EC2318" w:rsidRDefault="00F43F4B" w:rsidP="00F43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2318">
        <w:rPr>
          <w:sz w:val="28"/>
          <w:szCs w:val="28"/>
        </w:rPr>
        <w:t>эксплуатация объектов специального назначения в соответствии с требов</w:t>
      </w:r>
      <w:r w:rsidR="00EC2318">
        <w:rPr>
          <w:sz w:val="28"/>
          <w:szCs w:val="28"/>
        </w:rPr>
        <w:t>а</w:t>
      </w:r>
      <w:r w:rsidR="00EC2318">
        <w:rPr>
          <w:sz w:val="28"/>
          <w:szCs w:val="28"/>
        </w:rPr>
        <w:t xml:space="preserve">ниями </w:t>
      </w:r>
      <w:proofErr w:type="spellStart"/>
      <w:r w:rsidR="00EC2318" w:rsidRPr="00B441D5">
        <w:rPr>
          <w:bCs/>
          <w:sz w:val="28"/>
          <w:szCs w:val="28"/>
        </w:rPr>
        <w:t>СанПиН</w:t>
      </w:r>
      <w:proofErr w:type="spellEnd"/>
      <w:r w:rsidR="00EC2318" w:rsidRPr="00B441D5">
        <w:rPr>
          <w:bCs/>
          <w:sz w:val="28"/>
          <w:szCs w:val="28"/>
        </w:rPr>
        <w:t xml:space="preserve"> 2.2.1/2.1.1.1200-03</w:t>
      </w:r>
      <w:r w:rsidR="00EC2318">
        <w:rPr>
          <w:bCs/>
          <w:sz w:val="28"/>
          <w:szCs w:val="28"/>
        </w:rPr>
        <w:t>;</w:t>
      </w:r>
    </w:p>
    <w:p w:rsidR="00644BF0" w:rsidRDefault="00F43F4B" w:rsidP="00F43F4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6364">
        <w:rPr>
          <w:sz w:val="28"/>
          <w:szCs w:val="28"/>
        </w:rPr>
        <w:t>строгий</w:t>
      </w:r>
      <w:r w:rsidR="00644BF0" w:rsidRPr="001F4D57">
        <w:rPr>
          <w:sz w:val="28"/>
          <w:szCs w:val="28"/>
        </w:rPr>
        <w:t xml:space="preserve"> </w:t>
      </w:r>
      <w:r w:rsidR="00DF6364">
        <w:rPr>
          <w:sz w:val="28"/>
          <w:szCs w:val="28"/>
        </w:rPr>
        <w:t>учет</w:t>
      </w:r>
      <w:r w:rsidR="00644BF0" w:rsidRPr="001F4D57">
        <w:rPr>
          <w:sz w:val="28"/>
          <w:szCs w:val="28"/>
        </w:rPr>
        <w:t xml:space="preserve"> </w:t>
      </w:r>
      <w:r w:rsidR="00DF6364">
        <w:rPr>
          <w:sz w:val="28"/>
          <w:szCs w:val="28"/>
        </w:rPr>
        <w:t>д</w:t>
      </w:r>
      <w:r w:rsidR="00DF6364" w:rsidRPr="001F4D57">
        <w:rPr>
          <w:sz w:val="28"/>
          <w:szCs w:val="28"/>
        </w:rPr>
        <w:t>анны</w:t>
      </w:r>
      <w:r w:rsidR="00DF6364">
        <w:rPr>
          <w:sz w:val="28"/>
          <w:szCs w:val="28"/>
        </w:rPr>
        <w:t>х</w:t>
      </w:r>
      <w:r w:rsidR="00DF6364" w:rsidRPr="001F4D57">
        <w:rPr>
          <w:sz w:val="28"/>
          <w:szCs w:val="28"/>
        </w:rPr>
        <w:t xml:space="preserve"> по сейсмичности территории </w:t>
      </w:r>
      <w:r w:rsidR="00644BF0" w:rsidRPr="001F4D57">
        <w:rPr>
          <w:sz w:val="28"/>
          <w:szCs w:val="28"/>
        </w:rPr>
        <w:t>при проектировании и строительстве объектов капитального стр</w:t>
      </w:r>
      <w:r w:rsidR="005D5B8F">
        <w:rPr>
          <w:sz w:val="28"/>
          <w:szCs w:val="28"/>
        </w:rPr>
        <w:t>оительства;</w:t>
      </w:r>
    </w:p>
    <w:p w:rsidR="004F6F31" w:rsidRDefault="00F43F4B" w:rsidP="00F43F4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F31">
        <w:rPr>
          <w:sz w:val="28"/>
          <w:szCs w:val="28"/>
        </w:rPr>
        <w:t xml:space="preserve">реализация комплекса мероприятий по предотвращению </w:t>
      </w:r>
      <w:proofErr w:type="spellStart"/>
      <w:r w:rsidR="004F6F31">
        <w:rPr>
          <w:sz w:val="28"/>
          <w:szCs w:val="28"/>
        </w:rPr>
        <w:t>снегозаносимости</w:t>
      </w:r>
      <w:proofErr w:type="spellEnd"/>
      <w:r w:rsidR="004F6F31">
        <w:rPr>
          <w:sz w:val="28"/>
          <w:szCs w:val="28"/>
        </w:rPr>
        <w:t xml:space="preserve"> автомобильных дорог;</w:t>
      </w:r>
    </w:p>
    <w:p w:rsidR="004F6F31" w:rsidRDefault="00F43F4B" w:rsidP="00F43F4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F31" w:rsidRPr="00131F9D">
        <w:rPr>
          <w:sz w:val="28"/>
          <w:szCs w:val="28"/>
        </w:rPr>
        <w:t>своевременн</w:t>
      </w:r>
      <w:r w:rsidR="004F6F31">
        <w:rPr>
          <w:sz w:val="28"/>
          <w:szCs w:val="28"/>
        </w:rPr>
        <w:t>ая</w:t>
      </w:r>
      <w:r w:rsidR="004F6F31" w:rsidRPr="00131F9D">
        <w:rPr>
          <w:sz w:val="28"/>
          <w:szCs w:val="28"/>
        </w:rPr>
        <w:t xml:space="preserve"> очистк</w:t>
      </w:r>
      <w:r w:rsidR="004F6F31">
        <w:rPr>
          <w:sz w:val="28"/>
          <w:szCs w:val="28"/>
        </w:rPr>
        <w:t>а</w:t>
      </w:r>
      <w:r w:rsidR="004F6F31" w:rsidRPr="00131F9D">
        <w:rPr>
          <w:sz w:val="28"/>
          <w:szCs w:val="28"/>
        </w:rPr>
        <w:t xml:space="preserve"> дорожного покрытия</w:t>
      </w:r>
      <w:r w:rsidR="004F6F31">
        <w:rPr>
          <w:sz w:val="28"/>
          <w:szCs w:val="28"/>
        </w:rPr>
        <w:t xml:space="preserve"> от снега, обеспечивающая у</w:t>
      </w:r>
      <w:r w:rsidR="004F6F31" w:rsidRPr="00131F9D">
        <w:rPr>
          <w:sz w:val="28"/>
          <w:szCs w:val="28"/>
        </w:rPr>
        <w:t>с</w:t>
      </w:r>
      <w:r w:rsidR="004F6F31" w:rsidRPr="00131F9D">
        <w:rPr>
          <w:sz w:val="28"/>
          <w:szCs w:val="28"/>
        </w:rPr>
        <w:t>тойчив</w:t>
      </w:r>
      <w:r w:rsidR="004F6F31">
        <w:rPr>
          <w:sz w:val="28"/>
          <w:szCs w:val="28"/>
        </w:rPr>
        <w:t>ую</w:t>
      </w:r>
      <w:r w:rsidR="004F6F31" w:rsidRPr="00131F9D">
        <w:rPr>
          <w:sz w:val="28"/>
          <w:szCs w:val="28"/>
        </w:rPr>
        <w:t xml:space="preserve"> работ</w:t>
      </w:r>
      <w:r w:rsidR="004F6F31">
        <w:rPr>
          <w:sz w:val="28"/>
          <w:szCs w:val="28"/>
        </w:rPr>
        <w:t>у</w:t>
      </w:r>
      <w:r w:rsidR="004F6F31" w:rsidRPr="00131F9D">
        <w:rPr>
          <w:sz w:val="28"/>
          <w:szCs w:val="28"/>
        </w:rPr>
        <w:t xml:space="preserve"> автомобильных дорог в неблагоприятных</w:t>
      </w:r>
      <w:r w:rsidR="004F6F31" w:rsidRPr="004F6F31">
        <w:rPr>
          <w:sz w:val="28"/>
          <w:szCs w:val="28"/>
        </w:rPr>
        <w:t xml:space="preserve"> </w:t>
      </w:r>
      <w:r w:rsidR="004F6F31">
        <w:rPr>
          <w:sz w:val="28"/>
          <w:szCs w:val="28"/>
        </w:rPr>
        <w:t xml:space="preserve">условиях </w:t>
      </w:r>
      <w:r w:rsidR="004F6F31" w:rsidRPr="00131F9D">
        <w:rPr>
          <w:sz w:val="28"/>
          <w:szCs w:val="28"/>
        </w:rPr>
        <w:t>зимне</w:t>
      </w:r>
      <w:r w:rsidR="004F6F31">
        <w:rPr>
          <w:sz w:val="28"/>
          <w:szCs w:val="28"/>
        </w:rPr>
        <w:t xml:space="preserve">го </w:t>
      </w:r>
      <w:r w:rsidR="004F6F31" w:rsidRPr="00131F9D">
        <w:rPr>
          <w:sz w:val="28"/>
          <w:szCs w:val="28"/>
        </w:rPr>
        <w:t>периода</w:t>
      </w:r>
      <w:r w:rsidR="004F6F31">
        <w:rPr>
          <w:sz w:val="28"/>
          <w:szCs w:val="28"/>
        </w:rPr>
        <w:t>;</w:t>
      </w:r>
    </w:p>
    <w:p w:rsidR="0013670C" w:rsidRDefault="00F43F4B" w:rsidP="00F43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670C">
        <w:rPr>
          <w:sz w:val="28"/>
          <w:szCs w:val="28"/>
        </w:rPr>
        <w:t xml:space="preserve">проведение </w:t>
      </w:r>
      <w:proofErr w:type="spellStart"/>
      <w:r w:rsidR="0013670C">
        <w:rPr>
          <w:sz w:val="28"/>
          <w:szCs w:val="28"/>
        </w:rPr>
        <w:t>льдовзрывных</w:t>
      </w:r>
      <w:proofErr w:type="spellEnd"/>
      <w:r w:rsidR="0013670C">
        <w:rPr>
          <w:sz w:val="28"/>
          <w:szCs w:val="28"/>
        </w:rPr>
        <w:t xml:space="preserve"> работ</w:t>
      </w:r>
      <w:r w:rsidR="00EC2318">
        <w:rPr>
          <w:sz w:val="28"/>
          <w:szCs w:val="28"/>
        </w:rPr>
        <w:t>, обеспечивающих</w:t>
      </w:r>
      <w:r w:rsidR="004F6F31" w:rsidRPr="004F6F31">
        <w:rPr>
          <w:spacing w:val="-4"/>
          <w:sz w:val="28"/>
          <w:szCs w:val="28"/>
        </w:rPr>
        <w:t xml:space="preserve"> </w:t>
      </w:r>
      <w:r w:rsidR="00EC2318">
        <w:rPr>
          <w:spacing w:val="-4"/>
          <w:sz w:val="28"/>
          <w:szCs w:val="28"/>
        </w:rPr>
        <w:t>пропуск</w:t>
      </w:r>
      <w:r w:rsidR="004F6F31" w:rsidRPr="00713AB5">
        <w:rPr>
          <w:spacing w:val="-4"/>
          <w:sz w:val="28"/>
          <w:szCs w:val="28"/>
        </w:rPr>
        <w:t xml:space="preserve"> ледохода и п</w:t>
      </w:r>
      <w:r w:rsidR="004F6F31" w:rsidRPr="00713AB5">
        <w:rPr>
          <w:spacing w:val="-4"/>
          <w:sz w:val="28"/>
          <w:szCs w:val="28"/>
        </w:rPr>
        <w:t>а</w:t>
      </w:r>
      <w:r w:rsidR="004F6F31" w:rsidRPr="00713AB5">
        <w:rPr>
          <w:spacing w:val="-4"/>
          <w:sz w:val="28"/>
          <w:szCs w:val="28"/>
        </w:rPr>
        <w:t>водковых вод</w:t>
      </w:r>
      <w:r w:rsidR="00EC2318">
        <w:rPr>
          <w:sz w:val="28"/>
          <w:szCs w:val="28"/>
        </w:rPr>
        <w:t>;</w:t>
      </w:r>
    </w:p>
    <w:p w:rsidR="00EC2318" w:rsidRDefault="00F43F4B" w:rsidP="00F43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2318" w:rsidRPr="00510DC0">
        <w:rPr>
          <w:sz w:val="28"/>
          <w:szCs w:val="28"/>
        </w:rPr>
        <w:t>неукоснительное соблюдение отраслевых инструкци</w:t>
      </w:r>
      <w:r w:rsidR="001D0B15" w:rsidRPr="00510DC0">
        <w:rPr>
          <w:sz w:val="28"/>
          <w:szCs w:val="28"/>
        </w:rPr>
        <w:t>й</w:t>
      </w:r>
      <w:r w:rsidR="00EC2318" w:rsidRPr="00510DC0">
        <w:rPr>
          <w:sz w:val="28"/>
          <w:szCs w:val="28"/>
        </w:rPr>
        <w:t xml:space="preserve"> по технике</w:t>
      </w:r>
      <w:r w:rsidR="00EC2318" w:rsidRPr="001F4D57">
        <w:rPr>
          <w:sz w:val="28"/>
          <w:szCs w:val="28"/>
        </w:rPr>
        <w:t xml:space="preserve"> безопа</w:t>
      </w:r>
      <w:r w:rsidR="00EC2318" w:rsidRPr="001F4D57">
        <w:rPr>
          <w:sz w:val="28"/>
          <w:szCs w:val="28"/>
        </w:rPr>
        <w:t>с</w:t>
      </w:r>
      <w:r w:rsidR="00EC2318" w:rsidRPr="001F4D57">
        <w:rPr>
          <w:sz w:val="28"/>
          <w:szCs w:val="28"/>
        </w:rPr>
        <w:t>но</w:t>
      </w:r>
      <w:r w:rsidR="00EC2318">
        <w:rPr>
          <w:sz w:val="28"/>
          <w:szCs w:val="28"/>
        </w:rPr>
        <w:t>сти п</w:t>
      </w:r>
      <w:r w:rsidR="00EC2318" w:rsidRPr="001F4D57">
        <w:rPr>
          <w:sz w:val="28"/>
          <w:szCs w:val="28"/>
        </w:rPr>
        <w:t>ри эксплуатации</w:t>
      </w:r>
      <w:r w:rsidR="00EC2318" w:rsidRPr="00361419">
        <w:rPr>
          <w:sz w:val="28"/>
          <w:szCs w:val="28"/>
        </w:rPr>
        <w:t xml:space="preserve"> </w:t>
      </w:r>
      <w:r w:rsidR="00EC2318" w:rsidRPr="001F4D57">
        <w:rPr>
          <w:sz w:val="28"/>
          <w:szCs w:val="28"/>
        </w:rPr>
        <w:t>объект</w:t>
      </w:r>
      <w:r w:rsidR="00EC2318">
        <w:rPr>
          <w:sz w:val="28"/>
          <w:szCs w:val="28"/>
        </w:rPr>
        <w:t>ов</w:t>
      </w:r>
      <w:r w:rsidR="00EC2318" w:rsidRPr="001F4D57">
        <w:rPr>
          <w:sz w:val="28"/>
          <w:szCs w:val="28"/>
        </w:rPr>
        <w:t xml:space="preserve"> повышенной </w:t>
      </w:r>
      <w:proofErr w:type="spellStart"/>
      <w:r w:rsidR="00EC2318" w:rsidRPr="001F4D57">
        <w:rPr>
          <w:sz w:val="28"/>
          <w:szCs w:val="28"/>
        </w:rPr>
        <w:t>пожароопасности</w:t>
      </w:r>
      <w:proofErr w:type="spellEnd"/>
      <w:r w:rsidR="00EC2318">
        <w:rPr>
          <w:sz w:val="28"/>
          <w:szCs w:val="28"/>
        </w:rPr>
        <w:t>;</w:t>
      </w:r>
    </w:p>
    <w:p w:rsidR="00EC2318" w:rsidRDefault="00F43F4B" w:rsidP="00F43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2318" w:rsidRPr="00694D44">
        <w:rPr>
          <w:sz w:val="28"/>
          <w:szCs w:val="28"/>
        </w:rPr>
        <w:t>выявлени</w:t>
      </w:r>
      <w:r w:rsidR="00EC2318">
        <w:rPr>
          <w:sz w:val="28"/>
          <w:szCs w:val="28"/>
        </w:rPr>
        <w:t>е</w:t>
      </w:r>
      <w:r w:rsidR="00EC2318" w:rsidRPr="00694D44">
        <w:rPr>
          <w:sz w:val="28"/>
          <w:szCs w:val="28"/>
        </w:rPr>
        <w:t xml:space="preserve"> и техническ</w:t>
      </w:r>
      <w:r w:rsidR="00EC2318">
        <w:rPr>
          <w:sz w:val="28"/>
          <w:szCs w:val="28"/>
        </w:rPr>
        <w:t>ая</w:t>
      </w:r>
      <w:r w:rsidR="00EC2318" w:rsidRPr="00694D44">
        <w:rPr>
          <w:sz w:val="28"/>
          <w:szCs w:val="28"/>
        </w:rPr>
        <w:t xml:space="preserve"> инвентаризаци</w:t>
      </w:r>
      <w:r w:rsidR="00EC2318">
        <w:rPr>
          <w:sz w:val="28"/>
          <w:szCs w:val="28"/>
        </w:rPr>
        <w:t>я</w:t>
      </w:r>
      <w:r w:rsidR="00EC2318" w:rsidRPr="00694D44">
        <w:rPr>
          <w:sz w:val="28"/>
          <w:szCs w:val="28"/>
        </w:rPr>
        <w:t xml:space="preserve"> бесхозных </w:t>
      </w:r>
      <w:r w:rsidR="00EC2318">
        <w:rPr>
          <w:sz w:val="28"/>
          <w:szCs w:val="28"/>
        </w:rPr>
        <w:t>гидротехнических с</w:t>
      </w:r>
      <w:r w:rsidR="00EC2318">
        <w:rPr>
          <w:sz w:val="28"/>
          <w:szCs w:val="28"/>
        </w:rPr>
        <w:t>о</w:t>
      </w:r>
      <w:r w:rsidR="00EC2318">
        <w:rPr>
          <w:sz w:val="28"/>
          <w:szCs w:val="28"/>
        </w:rPr>
        <w:t>оружений (ГТС) для целей определения их</w:t>
      </w:r>
      <w:r w:rsidR="00EC2318" w:rsidRPr="00694D44">
        <w:rPr>
          <w:sz w:val="28"/>
          <w:szCs w:val="28"/>
        </w:rPr>
        <w:t xml:space="preserve"> технического состояния и осущ</w:t>
      </w:r>
      <w:r w:rsidR="00EC2318" w:rsidRPr="00694D44">
        <w:rPr>
          <w:sz w:val="28"/>
          <w:szCs w:val="28"/>
        </w:rPr>
        <w:t>е</w:t>
      </w:r>
      <w:r w:rsidR="00EC2318" w:rsidRPr="00694D44">
        <w:rPr>
          <w:sz w:val="28"/>
          <w:szCs w:val="28"/>
        </w:rPr>
        <w:t>ствления регистрации прав на недвижимое имущество как бесхозное. Только в случае передачи данных сооружений на баланс собственнику, ответстве</w:t>
      </w:r>
      <w:r w:rsidR="00EC2318" w:rsidRPr="00694D44">
        <w:rPr>
          <w:sz w:val="28"/>
          <w:szCs w:val="28"/>
        </w:rPr>
        <w:t>н</w:t>
      </w:r>
      <w:r w:rsidR="00EC2318" w:rsidRPr="00694D44">
        <w:rPr>
          <w:sz w:val="28"/>
          <w:szCs w:val="28"/>
        </w:rPr>
        <w:t>ному за эксплуатацию ГТС, появится возможность контролировать и предо</w:t>
      </w:r>
      <w:r w:rsidR="00EC2318" w:rsidRPr="00694D44">
        <w:rPr>
          <w:sz w:val="28"/>
          <w:szCs w:val="28"/>
        </w:rPr>
        <w:t>т</w:t>
      </w:r>
      <w:r w:rsidR="00EC2318" w:rsidRPr="00694D44">
        <w:rPr>
          <w:sz w:val="28"/>
          <w:szCs w:val="28"/>
        </w:rPr>
        <w:t>вращать риски возникнове</w:t>
      </w:r>
      <w:r w:rsidR="00EC2318">
        <w:rPr>
          <w:sz w:val="28"/>
          <w:szCs w:val="28"/>
        </w:rPr>
        <w:t>ния чрезвычайных ситуаций;</w:t>
      </w:r>
    </w:p>
    <w:p w:rsidR="00EC2318" w:rsidRDefault="00F43F4B" w:rsidP="00F43F4B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C2318">
        <w:rPr>
          <w:sz w:val="28"/>
          <w:szCs w:val="28"/>
        </w:rPr>
        <w:t xml:space="preserve">реализация </w:t>
      </w:r>
      <w:r w:rsidR="00EC2318" w:rsidRPr="00EC2318">
        <w:rPr>
          <w:snapToGrid w:val="0"/>
          <w:color w:val="000000"/>
          <w:sz w:val="28"/>
          <w:szCs w:val="28"/>
        </w:rPr>
        <w:t>общего комплекса мероприятий, которые целесообразно выпо</w:t>
      </w:r>
      <w:r w:rsidR="00EC2318" w:rsidRPr="00EC2318">
        <w:rPr>
          <w:snapToGrid w:val="0"/>
          <w:color w:val="000000"/>
          <w:sz w:val="28"/>
          <w:szCs w:val="28"/>
        </w:rPr>
        <w:t>л</w:t>
      </w:r>
      <w:r w:rsidR="00EC2318" w:rsidRPr="00EC2318">
        <w:rPr>
          <w:snapToGrid w:val="0"/>
          <w:color w:val="000000"/>
          <w:sz w:val="28"/>
          <w:szCs w:val="28"/>
        </w:rPr>
        <w:t>нять заблаговременно по снижению риска возникновения химических, би</w:t>
      </w:r>
      <w:r w:rsidR="00EC2318" w:rsidRPr="00EC2318">
        <w:rPr>
          <w:snapToGrid w:val="0"/>
          <w:color w:val="000000"/>
          <w:sz w:val="28"/>
          <w:szCs w:val="28"/>
        </w:rPr>
        <w:t>о</w:t>
      </w:r>
      <w:r w:rsidR="00EC2318" w:rsidRPr="00EC2318">
        <w:rPr>
          <w:snapToGrid w:val="0"/>
          <w:color w:val="000000"/>
          <w:sz w:val="28"/>
          <w:szCs w:val="28"/>
        </w:rPr>
        <w:t>логических аварий и уменьшения их масштабов при стихийных бедствиях и реальной угрозе терактов.</w:t>
      </w:r>
    </w:p>
    <w:p w:rsidR="00F56387" w:rsidRDefault="00F56387" w:rsidP="00F56387">
      <w:pPr>
        <w:widowControl w:val="0"/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 w:rsidRPr="001F4D57">
        <w:rPr>
          <w:color w:val="000000"/>
          <w:spacing w:val="-2"/>
          <w:sz w:val="28"/>
          <w:szCs w:val="28"/>
        </w:rPr>
        <w:t>Для предотвращения чрезвычайных ситуаций природного и техногенн</w:t>
      </w:r>
      <w:r w:rsidRPr="001F4D57">
        <w:rPr>
          <w:color w:val="000000"/>
          <w:spacing w:val="-2"/>
          <w:sz w:val="28"/>
          <w:szCs w:val="28"/>
        </w:rPr>
        <w:t>о</w:t>
      </w:r>
      <w:r w:rsidRPr="001F4D57">
        <w:rPr>
          <w:color w:val="000000"/>
          <w:spacing w:val="-2"/>
          <w:sz w:val="28"/>
          <w:szCs w:val="28"/>
        </w:rPr>
        <w:t>го характера и в случае их возникновения должны приниматься все необход</w:t>
      </w:r>
      <w:r w:rsidRPr="001F4D57">
        <w:rPr>
          <w:color w:val="000000"/>
          <w:spacing w:val="-2"/>
          <w:sz w:val="28"/>
          <w:szCs w:val="28"/>
        </w:rPr>
        <w:t>и</w:t>
      </w:r>
      <w:r w:rsidRPr="001F4D57">
        <w:rPr>
          <w:color w:val="000000"/>
          <w:spacing w:val="-2"/>
          <w:sz w:val="28"/>
          <w:szCs w:val="28"/>
        </w:rPr>
        <w:t>мые меры в соответствии с действующим федеральным законодательством, Уставом Алтайского края, законом Алтайского края «О защите населения и территории Алтайского края от чрезвычайных ситуаций природного и техн</w:t>
      </w:r>
      <w:r w:rsidRPr="001F4D57">
        <w:rPr>
          <w:color w:val="000000"/>
          <w:spacing w:val="-2"/>
          <w:sz w:val="28"/>
          <w:szCs w:val="28"/>
        </w:rPr>
        <w:t>о</w:t>
      </w:r>
      <w:r w:rsidRPr="001F4D57">
        <w:rPr>
          <w:color w:val="000000"/>
          <w:spacing w:val="-2"/>
          <w:sz w:val="28"/>
          <w:szCs w:val="28"/>
        </w:rPr>
        <w:lastRenderedPageBreak/>
        <w:t>генного характера» (Закон № 15-ЗС от 17.03.1998 г., в редакции Закона Алта</w:t>
      </w:r>
      <w:r w:rsidRPr="001F4D57">
        <w:rPr>
          <w:color w:val="000000"/>
          <w:spacing w:val="-2"/>
          <w:sz w:val="28"/>
          <w:szCs w:val="28"/>
        </w:rPr>
        <w:t>й</w:t>
      </w:r>
      <w:r w:rsidRPr="001F4D57">
        <w:rPr>
          <w:color w:val="000000"/>
          <w:spacing w:val="-2"/>
          <w:sz w:val="28"/>
          <w:szCs w:val="28"/>
        </w:rPr>
        <w:t>ского края от 12.07.2005 г. № 53-ЗС)</w:t>
      </w:r>
      <w:r>
        <w:rPr>
          <w:color w:val="000000"/>
          <w:spacing w:val="-2"/>
          <w:sz w:val="28"/>
          <w:szCs w:val="28"/>
        </w:rPr>
        <w:t>:</w:t>
      </w:r>
      <w:proofErr w:type="gramEnd"/>
    </w:p>
    <w:p w:rsidR="00644BF0" w:rsidRPr="00D91063" w:rsidRDefault="00F43F4B" w:rsidP="00F43F4B">
      <w:pPr>
        <w:widowControl w:val="0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- </w:t>
      </w:r>
      <w:r w:rsidR="00644BF0" w:rsidRPr="00D91063">
        <w:rPr>
          <w:snapToGrid w:val="0"/>
          <w:color w:val="000000"/>
          <w:sz w:val="28"/>
          <w:szCs w:val="28"/>
        </w:rPr>
        <w:t>обеспеч</w:t>
      </w:r>
      <w:r w:rsidR="00F56387">
        <w:rPr>
          <w:snapToGrid w:val="0"/>
          <w:color w:val="000000"/>
          <w:sz w:val="28"/>
          <w:szCs w:val="28"/>
        </w:rPr>
        <w:t>ение</w:t>
      </w:r>
      <w:r w:rsidR="00644BF0" w:rsidRPr="00D91063">
        <w:rPr>
          <w:snapToGrid w:val="0"/>
          <w:color w:val="000000"/>
          <w:sz w:val="28"/>
          <w:szCs w:val="28"/>
        </w:rPr>
        <w:t xml:space="preserve"> организаци</w:t>
      </w:r>
      <w:r w:rsidR="00F56387">
        <w:rPr>
          <w:snapToGrid w:val="0"/>
          <w:color w:val="000000"/>
          <w:sz w:val="28"/>
          <w:szCs w:val="28"/>
        </w:rPr>
        <w:t>и</w:t>
      </w:r>
      <w:r w:rsidR="00644BF0" w:rsidRPr="00D91063">
        <w:rPr>
          <w:snapToGrid w:val="0"/>
          <w:color w:val="000000"/>
          <w:sz w:val="28"/>
          <w:szCs w:val="28"/>
        </w:rPr>
        <w:t xml:space="preserve"> и поддержание в постоянной готовности системы оповещения населения об опасности поражения отравляющими химическими веществами (ОХВ), порядок доведения до них установленных сигналов оп</w:t>
      </w:r>
      <w:r w:rsidR="00644BF0" w:rsidRPr="00D91063">
        <w:rPr>
          <w:snapToGrid w:val="0"/>
          <w:color w:val="000000"/>
          <w:sz w:val="28"/>
          <w:szCs w:val="28"/>
        </w:rPr>
        <w:t>о</w:t>
      </w:r>
      <w:r w:rsidR="00644BF0" w:rsidRPr="00D91063">
        <w:rPr>
          <w:snapToGrid w:val="0"/>
          <w:color w:val="000000"/>
          <w:sz w:val="28"/>
          <w:szCs w:val="28"/>
        </w:rPr>
        <w:t>вещения;</w:t>
      </w:r>
    </w:p>
    <w:p w:rsidR="00644BF0" w:rsidRPr="00D91063" w:rsidRDefault="00F43F4B" w:rsidP="00F43F4B">
      <w:pPr>
        <w:widowControl w:val="0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- </w:t>
      </w:r>
      <w:r w:rsidR="00644BF0" w:rsidRPr="00D91063">
        <w:rPr>
          <w:snapToGrid w:val="0"/>
          <w:color w:val="000000"/>
          <w:sz w:val="28"/>
          <w:szCs w:val="28"/>
        </w:rPr>
        <w:t>организ</w:t>
      </w:r>
      <w:r w:rsidR="00F56387">
        <w:rPr>
          <w:snapToGrid w:val="0"/>
          <w:color w:val="000000"/>
          <w:sz w:val="28"/>
          <w:szCs w:val="28"/>
        </w:rPr>
        <w:t>ация</w:t>
      </w:r>
      <w:r w:rsidR="00644BF0" w:rsidRPr="00D91063">
        <w:rPr>
          <w:snapToGrid w:val="0"/>
          <w:color w:val="000000"/>
          <w:sz w:val="28"/>
          <w:szCs w:val="28"/>
        </w:rPr>
        <w:t xml:space="preserve"> взаимодействи</w:t>
      </w:r>
      <w:r w:rsidR="00F56387">
        <w:rPr>
          <w:snapToGrid w:val="0"/>
          <w:color w:val="000000"/>
          <w:sz w:val="28"/>
          <w:szCs w:val="28"/>
        </w:rPr>
        <w:t>я</w:t>
      </w:r>
      <w:r w:rsidR="00644BF0" w:rsidRPr="00D91063">
        <w:rPr>
          <w:snapToGrid w:val="0"/>
          <w:color w:val="000000"/>
          <w:sz w:val="28"/>
          <w:szCs w:val="28"/>
        </w:rPr>
        <w:t xml:space="preserve"> с руководителями прилегающих районов по использованию сил и сре</w:t>
      </w:r>
      <w:proofErr w:type="gramStart"/>
      <w:r w:rsidR="00644BF0" w:rsidRPr="00D91063">
        <w:rPr>
          <w:snapToGrid w:val="0"/>
          <w:color w:val="000000"/>
          <w:sz w:val="28"/>
          <w:szCs w:val="28"/>
        </w:rPr>
        <w:t>дств др</w:t>
      </w:r>
      <w:proofErr w:type="gramEnd"/>
      <w:r w:rsidR="00644BF0" w:rsidRPr="00D91063">
        <w:rPr>
          <w:snapToGrid w:val="0"/>
          <w:color w:val="000000"/>
          <w:sz w:val="28"/>
          <w:szCs w:val="28"/>
        </w:rPr>
        <w:t>угих объектов. Порядок их привлечения в случае возникновения чрезвычайных ситуаций;</w:t>
      </w:r>
    </w:p>
    <w:p w:rsidR="00644BF0" w:rsidRPr="003C6C9B" w:rsidRDefault="00F43F4B" w:rsidP="00F43F4B">
      <w:pPr>
        <w:widowControl w:val="0"/>
        <w:spacing w:line="360" w:lineRule="auto"/>
        <w:jc w:val="both"/>
        <w:rPr>
          <w:snapToGrid w:val="0"/>
          <w:color w:val="000000"/>
          <w:spacing w:val="-12"/>
          <w:sz w:val="28"/>
          <w:szCs w:val="28"/>
        </w:rPr>
      </w:pPr>
      <w:r>
        <w:rPr>
          <w:snapToGrid w:val="0"/>
          <w:color w:val="000000"/>
          <w:spacing w:val="-12"/>
          <w:sz w:val="28"/>
          <w:szCs w:val="28"/>
        </w:rPr>
        <w:t xml:space="preserve">- </w:t>
      </w:r>
      <w:r w:rsidR="00644BF0" w:rsidRPr="003C6C9B">
        <w:rPr>
          <w:snapToGrid w:val="0"/>
          <w:color w:val="000000"/>
          <w:spacing w:val="-12"/>
          <w:sz w:val="28"/>
          <w:szCs w:val="28"/>
        </w:rPr>
        <w:t>постоянно</w:t>
      </w:r>
      <w:r w:rsidR="00F56387">
        <w:rPr>
          <w:snapToGrid w:val="0"/>
          <w:color w:val="000000"/>
          <w:spacing w:val="-12"/>
          <w:sz w:val="28"/>
          <w:szCs w:val="28"/>
        </w:rPr>
        <w:t>е</w:t>
      </w:r>
      <w:r w:rsidR="00644BF0" w:rsidRPr="003C6C9B">
        <w:rPr>
          <w:snapToGrid w:val="0"/>
          <w:color w:val="000000"/>
          <w:spacing w:val="-12"/>
          <w:sz w:val="28"/>
          <w:szCs w:val="28"/>
        </w:rPr>
        <w:t xml:space="preserve"> обуч</w:t>
      </w:r>
      <w:r w:rsidR="00F56387">
        <w:rPr>
          <w:snapToGrid w:val="0"/>
          <w:color w:val="000000"/>
          <w:spacing w:val="-12"/>
          <w:sz w:val="28"/>
          <w:szCs w:val="28"/>
        </w:rPr>
        <w:t>ение</w:t>
      </w:r>
      <w:r w:rsidR="00644BF0" w:rsidRPr="003C6C9B">
        <w:rPr>
          <w:snapToGrid w:val="0"/>
          <w:color w:val="000000"/>
          <w:spacing w:val="-12"/>
          <w:sz w:val="28"/>
          <w:szCs w:val="28"/>
        </w:rPr>
        <w:t xml:space="preserve"> руководящий состав района выполнять специальные работы по ликвидации очагов заражения, образованных ОХВ;</w:t>
      </w:r>
    </w:p>
    <w:p w:rsidR="00644BF0" w:rsidRDefault="00F43F4B" w:rsidP="00F43F4B">
      <w:pPr>
        <w:widowControl w:val="0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- </w:t>
      </w:r>
      <w:r w:rsidR="00644BF0" w:rsidRPr="00D91063">
        <w:rPr>
          <w:snapToGrid w:val="0"/>
          <w:color w:val="000000"/>
          <w:sz w:val="28"/>
          <w:szCs w:val="28"/>
        </w:rPr>
        <w:t>накаплива</w:t>
      </w:r>
      <w:r w:rsidR="00F56387">
        <w:rPr>
          <w:snapToGrid w:val="0"/>
          <w:color w:val="000000"/>
          <w:sz w:val="28"/>
          <w:szCs w:val="28"/>
        </w:rPr>
        <w:t>ние</w:t>
      </w:r>
      <w:r w:rsidR="00644BF0" w:rsidRPr="00D91063">
        <w:rPr>
          <w:snapToGrid w:val="0"/>
          <w:color w:val="000000"/>
          <w:sz w:val="28"/>
          <w:szCs w:val="28"/>
        </w:rPr>
        <w:t xml:space="preserve"> и своевременно</w:t>
      </w:r>
      <w:r w:rsidR="00F56387">
        <w:rPr>
          <w:snapToGrid w:val="0"/>
          <w:color w:val="000000"/>
          <w:sz w:val="28"/>
          <w:szCs w:val="28"/>
        </w:rPr>
        <w:t>е</w:t>
      </w:r>
      <w:r w:rsidR="00644BF0" w:rsidRPr="00D91063">
        <w:rPr>
          <w:snapToGrid w:val="0"/>
          <w:color w:val="000000"/>
          <w:sz w:val="28"/>
          <w:szCs w:val="28"/>
        </w:rPr>
        <w:t xml:space="preserve"> обновл</w:t>
      </w:r>
      <w:r w:rsidR="00F56387">
        <w:rPr>
          <w:snapToGrid w:val="0"/>
          <w:color w:val="000000"/>
          <w:sz w:val="28"/>
          <w:szCs w:val="28"/>
        </w:rPr>
        <w:t>ение</w:t>
      </w:r>
      <w:r w:rsidR="00644BF0" w:rsidRPr="00D91063">
        <w:rPr>
          <w:snapToGrid w:val="0"/>
          <w:color w:val="000000"/>
          <w:sz w:val="28"/>
          <w:szCs w:val="28"/>
        </w:rPr>
        <w:t xml:space="preserve"> средств индивидуальной защ</w:t>
      </w:r>
      <w:r w:rsidR="00644BF0" w:rsidRPr="00D91063">
        <w:rPr>
          <w:snapToGrid w:val="0"/>
          <w:color w:val="000000"/>
          <w:sz w:val="28"/>
          <w:szCs w:val="28"/>
        </w:rPr>
        <w:t>и</w:t>
      </w:r>
      <w:r w:rsidR="00644BF0" w:rsidRPr="00D91063">
        <w:rPr>
          <w:snapToGrid w:val="0"/>
          <w:color w:val="000000"/>
          <w:sz w:val="28"/>
          <w:szCs w:val="28"/>
        </w:rPr>
        <w:t>ты населения в целях обеспечения рабочих и служащих предприятий и орг</w:t>
      </w:r>
      <w:r w:rsidR="00644BF0" w:rsidRPr="00D91063">
        <w:rPr>
          <w:snapToGrid w:val="0"/>
          <w:color w:val="000000"/>
          <w:sz w:val="28"/>
          <w:szCs w:val="28"/>
        </w:rPr>
        <w:t>а</w:t>
      </w:r>
      <w:r w:rsidR="00644BF0" w:rsidRPr="00D91063">
        <w:rPr>
          <w:snapToGrid w:val="0"/>
          <w:color w:val="000000"/>
          <w:sz w:val="28"/>
          <w:szCs w:val="28"/>
        </w:rPr>
        <w:t>низаций района, содержать средства защиты в постоянной готовности</w:t>
      </w:r>
      <w:r w:rsidR="00F56387">
        <w:rPr>
          <w:snapToGrid w:val="0"/>
          <w:color w:val="000000"/>
          <w:sz w:val="28"/>
          <w:szCs w:val="28"/>
        </w:rPr>
        <w:t>.</w:t>
      </w:r>
    </w:p>
    <w:p w:rsidR="00F56387" w:rsidRDefault="00F56387" w:rsidP="00F43F4B">
      <w:pPr>
        <w:widowControl w:val="0"/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p w:rsidR="00F56387" w:rsidRPr="003F2FAC" w:rsidRDefault="00F56387" w:rsidP="000E05B7">
      <w:pPr>
        <w:pStyle w:val="13"/>
        <w:rPr>
          <w:b w:val="0"/>
          <w:color w:val="000000"/>
        </w:rPr>
      </w:pPr>
      <w:bookmarkStart w:id="15" w:name="_Toc239766449"/>
      <w:bookmarkStart w:id="16" w:name="_Toc252884586"/>
      <w:bookmarkStart w:id="17" w:name="_Toc266863158"/>
      <w:r w:rsidRPr="003F2FAC">
        <w:rPr>
          <w:rStyle w:val="40"/>
          <w:b/>
        </w:rPr>
        <w:t>3.9. Мероприятия по использованию территорий согласно градостро</w:t>
      </w:r>
      <w:r w:rsidRPr="003F2FAC">
        <w:rPr>
          <w:rStyle w:val="40"/>
          <w:b/>
        </w:rPr>
        <w:t>и</w:t>
      </w:r>
      <w:r w:rsidRPr="003F2FAC">
        <w:rPr>
          <w:rStyle w:val="40"/>
          <w:b/>
        </w:rPr>
        <w:t>тельным</w:t>
      </w:r>
      <w:r w:rsidRPr="003F2FAC">
        <w:rPr>
          <w:b w:val="0"/>
        </w:rPr>
        <w:t xml:space="preserve"> </w:t>
      </w:r>
      <w:r w:rsidRPr="003F2FAC">
        <w:rPr>
          <w:rStyle w:val="40"/>
          <w:b/>
        </w:rPr>
        <w:t>ограничениям</w:t>
      </w:r>
      <w:bookmarkEnd w:id="15"/>
      <w:bookmarkEnd w:id="16"/>
      <w:bookmarkEnd w:id="17"/>
    </w:p>
    <w:p w:rsidR="00F56387" w:rsidRPr="004C1B60" w:rsidRDefault="00F56387" w:rsidP="00F56387">
      <w:pPr>
        <w:spacing w:line="360" w:lineRule="auto"/>
        <w:ind w:firstLine="851"/>
        <w:jc w:val="both"/>
        <w:rPr>
          <w:sz w:val="28"/>
          <w:szCs w:val="28"/>
        </w:rPr>
      </w:pPr>
      <w:r w:rsidRPr="004C1B60">
        <w:rPr>
          <w:sz w:val="28"/>
          <w:szCs w:val="28"/>
        </w:rPr>
        <w:t>Градостроительные ограничения в использовании территорий, уст</w:t>
      </w:r>
      <w:r w:rsidRPr="004C1B60">
        <w:rPr>
          <w:sz w:val="28"/>
          <w:szCs w:val="28"/>
        </w:rPr>
        <w:t>а</w:t>
      </w:r>
      <w:r w:rsidRPr="004C1B60">
        <w:rPr>
          <w:sz w:val="28"/>
          <w:szCs w:val="28"/>
        </w:rPr>
        <w:t xml:space="preserve">навливаются утвержденными документами территориального планирования. </w:t>
      </w:r>
    </w:p>
    <w:p w:rsidR="00F56387" w:rsidRPr="004C1B60" w:rsidRDefault="00F56387" w:rsidP="00F56387">
      <w:pPr>
        <w:spacing w:line="360" w:lineRule="auto"/>
        <w:ind w:firstLine="851"/>
        <w:jc w:val="both"/>
        <w:rPr>
          <w:sz w:val="28"/>
          <w:szCs w:val="28"/>
        </w:rPr>
      </w:pPr>
      <w:r w:rsidRPr="004C1B60">
        <w:rPr>
          <w:sz w:val="28"/>
          <w:szCs w:val="28"/>
        </w:rPr>
        <w:t>Градостроительные ограничения подготовлены с целью установления режимов рационального использования земельных ресурсов, бережного о</w:t>
      </w:r>
      <w:r w:rsidRPr="004C1B60">
        <w:rPr>
          <w:sz w:val="28"/>
          <w:szCs w:val="28"/>
        </w:rPr>
        <w:t>т</w:t>
      </w:r>
      <w:r w:rsidRPr="004C1B60">
        <w:rPr>
          <w:sz w:val="28"/>
          <w:szCs w:val="28"/>
        </w:rPr>
        <w:t>ношения к окружающей природе, создания предпосылок для комфортных условий проживания населения и обеспечения устойчивого развития терр</w:t>
      </w:r>
      <w:r w:rsidRPr="004C1B60">
        <w:rPr>
          <w:sz w:val="28"/>
          <w:szCs w:val="28"/>
        </w:rPr>
        <w:t>и</w:t>
      </w:r>
      <w:r w:rsidRPr="004C1B60">
        <w:rPr>
          <w:sz w:val="28"/>
          <w:szCs w:val="28"/>
        </w:rPr>
        <w:t>торий.</w:t>
      </w:r>
    </w:p>
    <w:p w:rsidR="00F56387" w:rsidRDefault="00F56387" w:rsidP="00F5638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Выделены следующие режимы </w:t>
      </w:r>
      <w:proofErr w:type="spellStart"/>
      <w:r>
        <w:rPr>
          <w:sz w:val="28"/>
          <w:szCs w:val="28"/>
        </w:rPr>
        <w:t>средопользования</w:t>
      </w:r>
      <w:proofErr w:type="spellEnd"/>
      <w:r>
        <w:rPr>
          <w:sz w:val="28"/>
          <w:szCs w:val="28"/>
        </w:rPr>
        <w:t xml:space="preserve"> в соответствии с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достроительными ограничениями (</w:t>
      </w:r>
      <w:r w:rsidRPr="008D1573">
        <w:rPr>
          <w:i/>
          <w:sz w:val="28"/>
          <w:szCs w:val="28"/>
        </w:rPr>
        <w:t>Приложение 1</w:t>
      </w:r>
      <w:r w:rsidR="001D723A">
        <w:rPr>
          <w:i/>
          <w:sz w:val="28"/>
          <w:szCs w:val="28"/>
        </w:rPr>
        <w:t>8</w:t>
      </w:r>
      <w:r>
        <w:rPr>
          <w:sz w:val="28"/>
          <w:szCs w:val="28"/>
        </w:rPr>
        <w:t>):</w:t>
      </w:r>
    </w:p>
    <w:p w:rsidR="00F56387" w:rsidRDefault="00F56387" w:rsidP="00F56387">
      <w:pPr>
        <w:widowControl w:val="0"/>
        <w:numPr>
          <w:ilvl w:val="0"/>
          <w:numId w:val="48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80797">
        <w:rPr>
          <w:sz w:val="28"/>
          <w:szCs w:val="28"/>
        </w:rPr>
        <w:t xml:space="preserve">Режим строгой регламентации – на территории </w:t>
      </w:r>
      <w:proofErr w:type="spellStart"/>
      <w:r>
        <w:rPr>
          <w:sz w:val="28"/>
          <w:szCs w:val="28"/>
        </w:rPr>
        <w:t>Поспелихинского</w:t>
      </w:r>
      <w:proofErr w:type="spellEnd"/>
      <w:r w:rsidRPr="00D80797">
        <w:rPr>
          <w:sz w:val="28"/>
          <w:szCs w:val="28"/>
        </w:rPr>
        <w:t xml:space="preserve"> ра</w:t>
      </w:r>
      <w:r w:rsidRPr="00D80797">
        <w:rPr>
          <w:sz w:val="28"/>
          <w:szCs w:val="28"/>
        </w:rPr>
        <w:t>й</w:t>
      </w:r>
      <w:r w:rsidRPr="00D80797">
        <w:rPr>
          <w:sz w:val="28"/>
          <w:szCs w:val="28"/>
        </w:rPr>
        <w:t>она к этим территориям относятся озера с их охранными зонами, леса, терр</w:t>
      </w:r>
      <w:r w:rsidRPr="00D80797">
        <w:rPr>
          <w:sz w:val="28"/>
          <w:szCs w:val="28"/>
        </w:rPr>
        <w:t>и</w:t>
      </w:r>
      <w:r w:rsidRPr="00D80797">
        <w:rPr>
          <w:sz w:val="28"/>
          <w:szCs w:val="28"/>
        </w:rPr>
        <w:t>тории с максимальной концентрацией</w:t>
      </w:r>
      <w:r>
        <w:rPr>
          <w:sz w:val="28"/>
          <w:szCs w:val="28"/>
        </w:rPr>
        <w:t xml:space="preserve"> охотничье-промысловых животных. </w:t>
      </w:r>
    </w:p>
    <w:p w:rsidR="00F56387" w:rsidRDefault="00F56387" w:rsidP="00F56387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лесных территориях введен запрет всех видов строительства и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lastRenderedPageBreak/>
        <w:t>ственного использования, за исключением лесовосстановительной, лесох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зяйственной деятельности. В пределах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введен запрет на размещение складов ядохимикатов, минеральных удобрений и горюче-смазочных материалов, животноводческих комплексов и ферм, ме</w:t>
      </w:r>
      <w:proofErr w:type="gramStart"/>
      <w:r>
        <w:rPr>
          <w:sz w:val="28"/>
          <w:szCs w:val="28"/>
        </w:rPr>
        <w:t>ст скл</w:t>
      </w:r>
      <w:proofErr w:type="gramEnd"/>
      <w:r>
        <w:rPr>
          <w:sz w:val="28"/>
          <w:szCs w:val="28"/>
        </w:rPr>
        <w:t>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и захоронения промышленных, бытовых и сельскохозяйственных отходов, кладбищ и скотомогильников, накопителей сточных вод и стоянок транспортных средств.</w:t>
      </w:r>
    </w:p>
    <w:p w:rsidR="00F56387" w:rsidRDefault="00F56387" w:rsidP="00F56387">
      <w:pPr>
        <w:widowControl w:val="0"/>
        <w:numPr>
          <w:ilvl w:val="0"/>
          <w:numId w:val="4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F56387">
        <w:rPr>
          <w:sz w:val="28"/>
          <w:szCs w:val="28"/>
        </w:rPr>
        <w:t>Режим предупреждения, контроля и ограничения отдельных в</w:t>
      </w:r>
      <w:r w:rsidRPr="00F56387">
        <w:rPr>
          <w:sz w:val="28"/>
          <w:szCs w:val="28"/>
        </w:rPr>
        <w:t>и</w:t>
      </w:r>
      <w:r w:rsidRPr="00F56387">
        <w:rPr>
          <w:sz w:val="28"/>
          <w:szCs w:val="28"/>
        </w:rPr>
        <w:t>дов деятельности – на территории района к этим территориям относятся ареалы сосредоточения памятников археологии, зоны снежных заносов, с</w:t>
      </w:r>
      <w:r w:rsidRPr="00F56387">
        <w:rPr>
          <w:sz w:val="28"/>
          <w:szCs w:val="28"/>
        </w:rPr>
        <w:t>а</w:t>
      </w:r>
      <w:r w:rsidRPr="00F56387">
        <w:rPr>
          <w:sz w:val="28"/>
          <w:szCs w:val="28"/>
        </w:rPr>
        <w:t>нитарно-защитные зоны объектов специального назначения</w:t>
      </w:r>
      <w:r w:rsidR="001D723A">
        <w:rPr>
          <w:sz w:val="28"/>
          <w:szCs w:val="28"/>
        </w:rPr>
        <w:t>.</w:t>
      </w:r>
    </w:p>
    <w:p w:rsidR="00F56387" w:rsidRPr="00F56387" w:rsidRDefault="00F56387" w:rsidP="00F56387">
      <w:pPr>
        <w:widowControl w:val="0"/>
        <w:numPr>
          <w:ilvl w:val="0"/>
          <w:numId w:val="4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F56387">
        <w:rPr>
          <w:sz w:val="28"/>
          <w:szCs w:val="28"/>
        </w:rPr>
        <w:t xml:space="preserve">На территории </w:t>
      </w:r>
      <w:proofErr w:type="spellStart"/>
      <w:r w:rsidR="001D723A">
        <w:rPr>
          <w:sz w:val="28"/>
          <w:szCs w:val="28"/>
        </w:rPr>
        <w:t>Поспелихинского</w:t>
      </w:r>
      <w:proofErr w:type="spellEnd"/>
      <w:r w:rsidRPr="00F56387">
        <w:rPr>
          <w:sz w:val="28"/>
          <w:szCs w:val="28"/>
        </w:rPr>
        <w:t xml:space="preserve"> района располагаются объекты специального назначения, которые могут являться источниками воздействия на окружающую среду и здоровье человека – свалки, скотомогильники, кладбища. В целях обеспечения безопасности населения и в соответствии с Федеральным Законом «О санитарно-эпидемиологическом благополучии н</w:t>
      </w:r>
      <w:r w:rsidRPr="00F56387">
        <w:rPr>
          <w:sz w:val="28"/>
          <w:szCs w:val="28"/>
        </w:rPr>
        <w:t>а</w:t>
      </w:r>
      <w:r w:rsidRPr="00F56387">
        <w:rPr>
          <w:sz w:val="28"/>
          <w:szCs w:val="28"/>
        </w:rPr>
        <w:t>селения» от 30.03.1999 г. № 52-ФЗ, вокруг данных объектов и производств устанавливается специальная территория с особым режимом использования – санитарно-защитная зона (СЗЗ). Размер СЗЗ обеспечивает уменьшение во</w:t>
      </w:r>
      <w:r w:rsidRPr="00F56387">
        <w:rPr>
          <w:sz w:val="28"/>
          <w:szCs w:val="28"/>
        </w:rPr>
        <w:t>з</w:t>
      </w:r>
      <w:r w:rsidRPr="00F56387">
        <w:rPr>
          <w:sz w:val="28"/>
          <w:szCs w:val="28"/>
        </w:rPr>
        <w:t xml:space="preserve">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</w:t>
      </w:r>
      <w:r w:rsidRPr="00F56387">
        <w:rPr>
          <w:sz w:val="28"/>
          <w:szCs w:val="28"/>
          <w:lang w:val="en-US"/>
        </w:rPr>
        <w:t>I</w:t>
      </w:r>
      <w:r w:rsidRPr="00F56387">
        <w:rPr>
          <w:sz w:val="28"/>
          <w:szCs w:val="28"/>
        </w:rPr>
        <w:t xml:space="preserve"> и </w:t>
      </w:r>
      <w:r w:rsidRPr="00F56387">
        <w:rPr>
          <w:sz w:val="28"/>
          <w:szCs w:val="28"/>
          <w:lang w:val="en-US"/>
        </w:rPr>
        <w:t>II</w:t>
      </w:r>
      <w:r w:rsidRPr="00F56387">
        <w:rPr>
          <w:sz w:val="28"/>
          <w:szCs w:val="28"/>
        </w:rPr>
        <w:t xml:space="preserve"> класса опасности – как до значений, установленных гигиеническими нормативами, так и до величин приемлемого риска для зд</w:t>
      </w:r>
      <w:r w:rsidRPr="00F56387">
        <w:rPr>
          <w:sz w:val="28"/>
          <w:szCs w:val="28"/>
        </w:rPr>
        <w:t>о</w:t>
      </w:r>
      <w:r w:rsidRPr="00F56387">
        <w:rPr>
          <w:sz w:val="28"/>
          <w:szCs w:val="28"/>
        </w:rPr>
        <w:t>ровья населения. По своему функциональному назначению санитарно-защитная зона является защитным барьером, обеспечивающим уровень без</w:t>
      </w:r>
      <w:r w:rsidRPr="00F56387">
        <w:rPr>
          <w:sz w:val="28"/>
          <w:szCs w:val="28"/>
        </w:rPr>
        <w:t>о</w:t>
      </w:r>
      <w:r w:rsidRPr="00F56387">
        <w:rPr>
          <w:sz w:val="28"/>
          <w:szCs w:val="28"/>
        </w:rPr>
        <w:t>пасности населения при эксплуатации объекта в штатном режиме.</w:t>
      </w:r>
    </w:p>
    <w:p w:rsidR="00F56387" w:rsidRPr="002C59A0" w:rsidRDefault="00F56387" w:rsidP="00F5638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C59A0">
        <w:rPr>
          <w:sz w:val="28"/>
          <w:szCs w:val="28"/>
        </w:rPr>
        <w:t>Основным документом при установлении класса опасности промы</w:t>
      </w:r>
      <w:r w:rsidRPr="002C59A0">
        <w:rPr>
          <w:sz w:val="28"/>
          <w:szCs w:val="28"/>
        </w:rPr>
        <w:t>ш</w:t>
      </w:r>
      <w:r w:rsidRPr="002C59A0">
        <w:rPr>
          <w:sz w:val="28"/>
          <w:szCs w:val="28"/>
        </w:rPr>
        <w:t>ленных объектов и производств, требований к размеру СЗЗ, оснований для пересмотра этих размеров, методов и порядка их установления для отдел</w:t>
      </w:r>
      <w:r w:rsidRPr="002C59A0">
        <w:rPr>
          <w:sz w:val="28"/>
          <w:szCs w:val="28"/>
        </w:rPr>
        <w:t>ь</w:t>
      </w:r>
      <w:r w:rsidRPr="002C59A0">
        <w:rPr>
          <w:sz w:val="28"/>
          <w:szCs w:val="28"/>
        </w:rPr>
        <w:t>ных промышленных объектов и производств и / или их комплексов, огран</w:t>
      </w:r>
      <w:r w:rsidRPr="002C59A0">
        <w:rPr>
          <w:sz w:val="28"/>
          <w:szCs w:val="28"/>
        </w:rPr>
        <w:t>и</w:t>
      </w:r>
      <w:r w:rsidRPr="002C59A0">
        <w:rPr>
          <w:sz w:val="28"/>
          <w:szCs w:val="28"/>
        </w:rPr>
        <w:lastRenderedPageBreak/>
        <w:t>чений на использование территории СЗЗ, требований к их организации и бл</w:t>
      </w:r>
      <w:r w:rsidRPr="002C59A0">
        <w:rPr>
          <w:sz w:val="28"/>
          <w:szCs w:val="28"/>
        </w:rPr>
        <w:t>а</w:t>
      </w:r>
      <w:r w:rsidRPr="002C59A0">
        <w:rPr>
          <w:sz w:val="28"/>
          <w:szCs w:val="28"/>
        </w:rPr>
        <w:t>гоустройству, а также требований к санитарным разрывам опасных комм</w:t>
      </w:r>
      <w:r w:rsidRPr="002C59A0">
        <w:rPr>
          <w:sz w:val="28"/>
          <w:szCs w:val="28"/>
        </w:rPr>
        <w:t>у</w:t>
      </w:r>
      <w:r w:rsidRPr="002C59A0">
        <w:rPr>
          <w:sz w:val="28"/>
          <w:szCs w:val="28"/>
        </w:rPr>
        <w:t>никаций (автомобильных, железнодорожных, трубопроводных и т.п.) явл</w:t>
      </w:r>
      <w:r w:rsidRPr="002C59A0">
        <w:rPr>
          <w:sz w:val="28"/>
          <w:szCs w:val="28"/>
        </w:rPr>
        <w:t>я</w:t>
      </w:r>
      <w:r w:rsidRPr="002C59A0">
        <w:rPr>
          <w:sz w:val="28"/>
          <w:szCs w:val="28"/>
        </w:rPr>
        <w:t>ются</w:t>
      </w:r>
      <w:proofErr w:type="gramEnd"/>
      <w:r w:rsidRPr="002C59A0">
        <w:rPr>
          <w:sz w:val="28"/>
          <w:szCs w:val="28"/>
        </w:rPr>
        <w:t xml:space="preserve"> Санитарно-эпидемиологические правила и нормативы (</w:t>
      </w:r>
      <w:proofErr w:type="spellStart"/>
      <w:r w:rsidRPr="002C59A0">
        <w:rPr>
          <w:sz w:val="28"/>
          <w:szCs w:val="28"/>
        </w:rPr>
        <w:t>СанПиН</w:t>
      </w:r>
      <w:proofErr w:type="spellEnd"/>
      <w:r w:rsidRPr="002C59A0">
        <w:rPr>
          <w:sz w:val="28"/>
          <w:szCs w:val="28"/>
        </w:rPr>
        <w:t xml:space="preserve"> 2.2.1/2.1.1.1200-03)</w:t>
      </w:r>
      <w:r>
        <w:rPr>
          <w:sz w:val="28"/>
          <w:szCs w:val="28"/>
        </w:rPr>
        <w:t>.</w:t>
      </w:r>
    </w:p>
    <w:p w:rsidR="00F56387" w:rsidRPr="002C59A0" w:rsidRDefault="00F56387" w:rsidP="00F5638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2C59A0">
        <w:rPr>
          <w:sz w:val="28"/>
          <w:szCs w:val="28"/>
        </w:rPr>
        <w:t>В границах СЗЗ действует особый режим использования территории:</w:t>
      </w:r>
    </w:p>
    <w:p w:rsidR="00F56387" w:rsidRPr="002C59A0" w:rsidRDefault="00F56387" w:rsidP="00F56387">
      <w:pPr>
        <w:widowControl w:val="0"/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Pr="002C59A0">
        <w:rPr>
          <w:sz w:val="28"/>
        </w:rPr>
        <w:t>в санитарно-защитной зоне не допускается размещать: жилую застройку, ландшафтно-рекреационные зоны, зоны отдыха, территории курортов, сан</w:t>
      </w:r>
      <w:r w:rsidRPr="002C59A0">
        <w:rPr>
          <w:sz w:val="28"/>
        </w:rPr>
        <w:t>а</w:t>
      </w:r>
      <w:r w:rsidRPr="002C59A0">
        <w:rPr>
          <w:sz w:val="28"/>
        </w:rPr>
        <w:t xml:space="preserve">ториев и домов отдыха, территорий садоводческих товариществ и </w:t>
      </w:r>
      <w:proofErr w:type="spellStart"/>
      <w:r w:rsidRPr="002C59A0">
        <w:rPr>
          <w:sz w:val="28"/>
        </w:rPr>
        <w:t>коттед</w:t>
      </w:r>
      <w:r w:rsidRPr="002C59A0">
        <w:rPr>
          <w:sz w:val="28"/>
        </w:rPr>
        <w:t>ж</w:t>
      </w:r>
      <w:r w:rsidRPr="002C59A0">
        <w:rPr>
          <w:sz w:val="28"/>
        </w:rPr>
        <w:t>ной</w:t>
      </w:r>
      <w:proofErr w:type="spellEnd"/>
      <w:r w:rsidRPr="002C59A0">
        <w:rPr>
          <w:sz w:val="28"/>
        </w:rPr>
        <w:t xml:space="preserve"> застройки, коллективных или индивидуальных дачных и садово-огородных участков, а также других территорий с нормируемыми показат</w:t>
      </w:r>
      <w:r w:rsidRPr="002C59A0">
        <w:rPr>
          <w:sz w:val="28"/>
        </w:rPr>
        <w:t>е</w:t>
      </w:r>
      <w:r w:rsidRPr="002C59A0">
        <w:rPr>
          <w:sz w:val="28"/>
        </w:rPr>
        <w:t>лями качества среды обитания; спортивные сооружения, детские площадки, образовательные и детские учреждения, лечебно-профилактические и озд</w:t>
      </w:r>
      <w:r w:rsidRPr="002C59A0">
        <w:rPr>
          <w:sz w:val="28"/>
        </w:rPr>
        <w:t>о</w:t>
      </w:r>
      <w:r w:rsidRPr="002C59A0">
        <w:rPr>
          <w:sz w:val="28"/>
        </w:rPr>
        <w:t>ровительные учреждения общего пользования;</w:t>
      </w:r>
      <w:proofErr w:type="gramEnd"/>
    </w:p>
    <w:p w:rsidR="00F56387" w:rsidRPr="002C59A0" w:rsidRDefault="00F56387" w:rsidP="00F56387">
      <w:pPr>
        <w:widowControl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- </w:t>
      </w:r>
      <w:r w:rsidRPr="002C59A0">
        <w:rPr>
          <w:sz w:val="28"/>
        </w:rPr>
        <w:t>в санитарно-защитной зоне и на территории объектов других отраслей пр</w:t>
      </w:r>
      <w:r w:rsidRPr="002C59A0">
        <w:rPr>
          <w:sz w:val="28"/>
        </w:rPr>
        <w:t>о</w:t>
      </w:r>
      <w:r w:rsidRPr="002C59A0">
        <w:rPr>
          <w:sz w:val="28"/>
        </w:rPr>
        <w:t>мышленности не допускается размещать о</w:t>
      </w:r>
      <w:r w:rsidRPr="002C59A0">
        <w:rPr>
          <w:sz w:val="28"/>
          <w:szCs w:val="28"/>
        </w:rPr>
        <w:t>бъекты по производству лекарс</w:t>
      </w:r>
      <w:r w:rsidRPr="002C59A0">
        <w:rPr>
          <w:sz w:val="28"/>
          <w:szCs w:val="28"/>
        </w:rPr>
        <w:t>т</w:t>
      </w:r>
      <w:r w:rsidRPr="002C59A0">
        <w:rPr>
          <w:sz w:val="28"/>
          <w:szCs w:val="28"/>
        </w:rPr>
        <w:t>венных веществ, лекарственных средств, склады сырья и полупродуктов для фармацевтических предприятий; объекты пищевых отраслей промышленн</w:t>
      </w:r>
      <w:r w:rsidRPr="002C59A0">
        <w:rPr>
          <w:sz w:val="28"/>
          <w:szCs w:val="28"/>
        </w:rPr>
        <w:t>о</w:t>
      </w:r>
      <w:r w:rsidRPr="002C59A0">
        <w:rPr>
          <w:sz w:val="28"/>
          <w:szCs w:val="28"/>
        </w:rPr>
        <w:t>сти, оптовые склады продовольственного сырья и пищевых продуктов, ко</w:t>
      </w:r>
      <w:r w:rsidRPr="002C59A0">
        <w:rPr>
          <w:sz w:val="28"/>
          <w:szCs w:val="28"/>
        </w:rPr>
        <w:t>м</w:t>
      </w:r>
      <w:r w:rsidRPr="002C59A0">
        <w:rPr>
          <w:sz w:val="28"/>
          <w:szCs w:val="28"/>
        </w:rPr>
        <w:t>плексы водопроводных сооружений для подготовки и хранения питьевой в</w:t>
      </w:r>
      <w:r w:rsidRPr="002C59A0">
        <w:rPr>
          <w:sz w:val="28"/>
          <w:szCs w:val="28"/>
        </w:rPr>
        <w:t>о</w:t>
      </w:r>
      <w:r w:rsidRPr="002C59A0">
        <w:rPr>
          <w:sz w:val="28"/>
          <w:szCs w:val="28"/>
        </w:rPr>
        <w:t>ды, которые могут повлиять на качество продукции;</w:t>
      </w:r>
      <w:proofErr w:type="gramEnd"/>
    </w:p>
    <w:p w:rsidR="00F56387" w:rsidRPr="002C59A0" w:rsidRDefault="00F56387" w:rsidP="00F56387">
      <w:pPr>
        <w:widowControl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C59A0">
        <w:rPr>
          <w:sz w:val="28"/>
          <w:szCs w:val="28"/>
        </w:rPr>
        <w:t>допускается размещать в границах санитарно-защитной зоны промышле</w:t>
      </w:r>
      <w:r w:rsidRPr="002C59A0">
        <w:rPr>
          <w:sz w:val="28"/>
          <w:szCs w:val="28"/>
        </w:rPr>
        <w:t>н</w:t>
      </w:r>
      <w:r w:rsidRPr="002C59A0">
        <w:rPr>
          <w:sz w:val="28"/>
          <w:szCs w:val="28"/>
        </w:rPr>
        <w:t>ного объекта для обслуживания работников указанного объекта и для обе</w:t>
      </w:r>
      <w:r w:rsidRPr="002C59A0">
        <w:rPr>
          <w:sz w:val="28"/>
          <w:szCs w:val="28"/>
        </w:rPr>
        <w:t>с</w:t>
      </w:r>
      <w:r w:rsidRPr="002C59A0">
        <w:rPr>
          <w:sz w:val="28"/>
          <w:szCs w:val="28"/>
        </w:rPr>
        <w:t xml:space="preserve">печения деятельности промышленного объекта: </w:t>
      </w:r>
      <w:r w:rsidRPr="002C59A0">
        <w:rPr>
          <w:iCs/>
          <w:sz w:val="28"/>
          <w:szCs w:val="28"/>
        </w:rPr>
        <w:t>нежилые помещения для д</w:t>
      </w:r>
      <w:r w:rsidRPr="002C59A0">
        <w:rPr>
          <w:iCs/>
          <w:sz w:val="28"/>
          <w:szCs w:val="28"/>
        </w:rPr>
        <w:t>е</w:t>
      </w:r>
      <w:r w:rsidRPr="002C59A0">
        <w:rPr>
          <w:iCs/>
          <w:sz w:val="28"/>
          <w:szCs w:val="28"/>
        </w:rPr>
        <w:t>журного аварийного персонала, помещения для пребывания работающих по вахтовому методу (не более двух недель), здания управления, конструкто</w:t>
      </w:r>
      <w:r w:rsidRPr="002C59A0">
        <w:rPr>
          <w:iCs/>
          <w:sz w:val="28"/>
          <w:szCs w:val="28"/>
        </w:rPr>
        <w:t>р</w:t>
      </w:r>
      <w:r w:rsidRPr="002C59A0">
        <w:rPr>
          <w:iCs/>
          <w:sz w:val="28"/>
          <w:szCs w:val="28"/>
        </w:rPr>
        <w:t>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</w:t>
      </w:r>
      <w:r w:rsidRPr="002C59A0">
        <w:rPr>
          <w:iCs/>
          <w:sz w:val="28"/>
          <w:szCs w:val="28"/>
        </w:rPr>
        <w:t>т</w:t>
      </w:r>
      <w:r w:rsidRPr="002C59A0">
        <w:rPr>
          <w:iCs/>
          <w:sz w:val="28"/>
          <w:szCs w:val="28"/>
        </w:rPr>
        <w:t>венного питания, мотели, гостиницы, гаражи</w:t>
      </w:r>
      <w:proofErr w:type="gramEnd"/>
      <w:r w:rsidRPr="002C59A0">
        <w:rPr>
          <w:iCs/>
          <w:sz w:val="28"/>
          <w:szCs w:val="28"/>
        </w:rPr>
        <w:t xml:space="preserve">, площадки и сооружения для </w:t>
      </w:r>
      <w:r w:rsidRPr="002C59A0">
        <w:rPr>
          <w:iCs/>
          <w:sz w:val="28"/>
          <w:szCs w:val="28"/>
        </w:rPr>
        <w:lastRenderedPageBreak/>
        <w:t>хранения общественного и индивидуального транспорта, пожарные депо, м</w:t>
      </w:r>
      <w:r w:rsidRPr="002C59A0">
        <w:rPr>
          <w:iCs/>
          <w:sz w:val="28"/>
          <w:szCs w:val="28"/>
        </w:rPr>
        <w:t>е</w:t>
      </w:r>
      <w:r w:rsidRPr="002C59A0">
        <w:rPr>
          <w:iCs/>
          <w:sz w:val="28"/>
          <w:szCs w:val="28"/>
        </w:rPr>
        <w:t xml:space="preserve">стные и транзитные коммуникации, ЛЭП, </w:t>
      </w:r>
      <w:proofErr w:type="spellStart"/>
      <w:r w:rsidRPr="002C59A0">
        <w:rPr>
          <w:iCs/>
          <w:sz w:val="28"/>
          <w:szCs w:val="28"/>
        </w:rPr>
        <w:t>электроподстанции</w:t>
      </w:r>
      <w:proofErr w:type="spellEnd"/>
      <w:r w:rsidRPr="002C59A0">
        <w:rPr>
          <w:iCs/>
          <w:sz w:val="28"/>
          <w:szCs w:val="28"/>
        </w:rPr>
        <w:t xml:space="preserve">, </w:t>
      </w:r>
      <w:proofErr w:type="spellStart"/>
      <w:r w:rsidRPr="002C59A0">
        <w:rPr>
          <w:iCs/>
          <w:sz w:val="28"/>
          <w:szCs w:val="28"/>
        </w:rPr>
        <w:t>нефте</w:t>
      </w:r>
      <w:proofErr w:type="spellEnd"/>
      <w:r w:rsidRPr="002C59A0">
        <w:rPr>
          <w:iCs/>
          <w:sz w:val="28"/>
          <w:szCs w:val="28"/>
        </w:rPr>
        <w:t xml:space="preserve">- и </w:t>
      </w:r>
      <w:r>
        <w:rPr>
          <w:iCs/>
          <w:sz w:val="28"/>
          <w:szCs w:val="28"/>
        </w:rPr>
        <w:t xml:space="preserve"> в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до</w:t>
      </w:r>
      <w:r w:rsidRPr="002C59A0">
        <w:rPr>
          <w:iCs/>
          <w:sz w:val="28"/>
          <w:szCs w:val="28"/>
        </w:rPr>
        <w:t xml:space="preserve">проводы, артезианские скважины для технического водоснабжения, </w:t>
      </w:r>
      <w:proofErr w:type="spellStart"/>
      <w:r w:rsidRPr="002C59A0">
        <w:rPr>
          <w:iCs/>
          <w:sz w:val="28"/>
          <w:szCs w:val="28"/>
        </w:rPr>
        <w:t>вод</w:t>
      </w:r>
      <w:r w:rsidRPr="002C59A0">
        <w:rPr>
          <w:iCs/>
          <w:sz w:val="28"/>
          <w:szCs w:val="28"/>
        </w:rPr>
        <w:t>о</w:t>
      </w:r>
      <w:r w:rsidRPr="002C59A0">
        <w:rPr>
          <w:iCs/>
          <w:sz w:val="28"/>
          <w:szCs w:val="28"/>
        </w:rPr>
        <w:t>охлаждающие</w:t>
      </w:r>
      <w:proofErr w:type="spellEnd"/>
      <w:r w:rsidRPr="002C59A0">
        <w:rPr>
          <w:iCs/>
          <w:sz w:val="28"/>
          <w:szCs w:val="28"/>
        </w:rPr>
        <w:t xml:space="preserve"> сооружения для подготовки технической воды, канализацио</w:t>
      </w:r>
      <w:r w:rsidRPr="002C59A0">
        <w:rPr>
          <w:iCs/>
          <w:sz w:val="28"/>
          <w:szCs w:val="28"/>
        </w:rPr>
        <w:t>н</w:t>
      </w:r>
      <w:r w:rsidRPr="002C59A0">
        <w:rPr>
          <w:iCs/>
          <w:sz w:val="28"/>
          <w:szCs w:val="28"/>
        </w:rPr>
        <w:t>ные насосные станции, сооружения оборотного водоснабжения, автозапр</w:t>
      </w:r>
      <w:r w:rsidRPr="002C59A0">
        <w:rPr>
          <w:iCs/>
          <w:sz w:val="28"/>
          <w:szCs w:val="28"/>
        </w:rPr>
        <w:t>а</w:t>
      </w:r>
      <w:r w:rsidRPr="002C59A0">
        <w:rPr>
          <w:iCs/>
          <w:sz w:val="28"/>
          <w:szCs w:val="28"/>
        </w:rPr>
        <w:t>вочные станции, станции технического обслуживания автомобилей.</w:t>
      </w:r>
    </w:p>
    <w:p w:rsidR="00F56387" w:rsidRPr="002C59A0" w:rsidRDefault="00F56387" w:rsidP="00F56387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2C59A0">
        <w:rPr>
          <w:sz w:val="28"/>
        </w:rPr>
        <w:t>в санитарно-защитной зоне объектов пищевых отраслей промышленности, оптовых складов продовольственного сырья и пищевой продукции,</w:t>
      </w:r>
      <w:r w:rsidRPr="002C59A0">
        <w:rPr>
          <w:sz w:val="28"/>
          <w:szCs w:val="28"/>
        </w:rPr>
        <w:t xml:space="preserve"> прои</w:t>
      </w:r>
      <w:r w:rsidRPr="002C59A0">
        <w:rPr>
          <w:sz w:val="28"/>
          <w:szCs w:val="28"/>
        </w:rPr>
        <w:t>з</w:t>
      </w:r>
      <w:r w:rsidRPr="002C59A0">
        <w:rPr>
          <w:sz w:val="28"/>
          <w:szCs w:val="28"/>
        </w:rPr>
        <w:t>водства лекарственных веществ, лекарственных средств и (или) лекарстве</w:t>
      </w:r>
      <w:r w:rsidRPr="002C59A0">
        <w:rPr>
          <w:sz w:val="28"/>
          <w:szCs w:val="28"/>
        </w:rPr>
        <w:t>н</w:t>
      </w:r>
      <w:r w:rsidRPr="002C59A0">
        <w:rPr>
          <w:sz w:val="28"/>
          <w:szCs w:val="28"/>
        </w:rPr>
        <w:t>ных форм, складов сырья и полупродуктов для фармацевтических предпр</w:t>
      </w:r>
      <w:r w:rsidRPr="002C59A0">
        <w:rPr>
          <w:sz w:val="28"/>
          <w:szCs w:val="28"/>
        </w:rPr>
        <w:t>и</w:t>
      </w:r>
      <w:r w:rsidRPr="002C59A0">
        <w:rPr>
          <w:sz w:val="28"/>
          <w:szCs w:val="28"/>
        </w:rPr>
        <w:t>ятий,</w:t>
      </w:r>
      <w:r w:rsidRPr="002C59A0">
        <w:rPr>
          <w:sz w:val="28"/>
        </w:rPr>
        <w:t xml:space="preserve">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человека;</w:t>
      </w:r>
    </w:p>
    <w:p w:rsidR="00F56387" w:rsidRPr="002C59A0" w:rsidRDefault="00F56387" w:rsidP="00F56387">
      <w:pPr>
        <w:widowControl w:val="0"/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- </w:t>
      </w:r>
      <w:r w:rsidRPr="002C59A0">
        <w:rPr>
          <w:sz w:val="28"/>
        </w:rPr>
        <w:t>автомагистраль, расположенная в санитарно-защитной зоне промышленн</w:t>
      </w:r>
      <w:r w:rsidRPr="002C59A0">
        <w:rPr>
          <w:sz w:val="28"/>
        </w:rPr>
        <w:t>о</w:t>
      </w:r>
      <w:r w:rsidRPr="002C59A0">
        <w:rPr>
          <w:sz w:val="28"/>
        </w:rPr>
        <w:t>го объекта и производства или прилегающая к санитарно-защитной зоне не входит в ее размер, а выбросы автомагистрали учитываются в фоновом з</w:t>
      </w:r>
      <w:r w:rsidRPr="002C59A0">
        <w:rPr>
          <w:sz w:val="28"/>
        </w:rPr>
        <w:t>а</w:t>
      </w:r>
      <w:r w:rsidRPr="002C59A0">
        <w:rPr>
          <w:sz w:val="28"/>
        </w:rPr>
        <w:t>грязнении при обосновании размера санитарно-защитной зоны;</w:t>
      </w:r>
    </w:p>
    <w:p w:rsidR="00F56387" w:rsidRDefault="00F56387" w:rsidP="00F56387">
      <w:pPr>
        <w:pStyle w:val="a5"/>
        <w:widowControl w:val="0"/>
        <w:spacing w:after="0" w:line="36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2C59A0">
        <w:rPr>
          <w:sz w:val="28"/>
        </w:rPr>
        <w:t>санитарно-защитная зона не может рассматриваться как резервная террит</w:t>
      </w:r>
      <w:r w:rsidRPr="002C59A0">
        <w:rPr>
          <w:sz w:val="28"/>
        </w:rPr>
        <w:t>о</w:t>
      </w:r>
      <w:r w:rsidRPr="002C59A0">
        <w:rPr>
          <w:sz w:val="28"/>
        </w:rPr>
        <w:t>рия объекта и использоваться для расширения промышленной или жилой территории без соответствующей обоснованной корректировки границ сан</w:t>
      </w:r>
      <w:r w:rsidRPr="002C59A0">
        <w:rPr>
          <w:sz w:val="28"/>
        </w:rPr>
        <w:t>и</w:t>
      </w:r>
      <w:r w:rsidRPr="002C59A0">
        <w:rPr>
          <w:sz w:val="28"/>
        </w:rPr>
        <w:t>тарно-защитной зоны.</w:t>
      </w:r>
    </w:p>
    <w:p w:rsidR="00F56387" w:rsidRPr="000B7E35" w:rsidRDefault="00F56387" w:rsidP="00F56387">
      <w:pPr>
        <w:widowControl w:val="0"/>
        <w:tabs>
          <w:tab w:val="left" w:pos="4140"/>
        </w:tabs>
        <w:spacing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0B7E35">
        <w:rPr>
          <w:snapToGrid w:val="0"/>
          <w:color w:val="000000"/>
          <w:sz w:val="28"/>
          <w:szCs w:val="28"/>
        </w:rPr>
        <w:t xml:space="preserve">Схемой </w:t>
      </w:r>
      <w:r>
        <w:rPr>
          <w:snapToGrid w:val="0"/>
          <w:color w:val="000000"/>
          <w:sz w:val="28"/>
          <w:szCs w:val="28"/>
        </w:rPr>
        <w:t>территориального планирования предложено изменение целев</w:t>
      </w:r>
      <w:r>
        <w:rPr>
          <w:snapToGrid w:val="0"/>
          <w:color w:val="000000"/>
          <w:sz w:val="28"/>
          <w:szCs w:val="28"/>
        </w:rPr>
        <w:t>о</w:t>
      </w:r>
      <w:r>
        <w:rPr>
          <w:snapToGrid w:val="0"/>
          <w:color w:val="000000"/>
          <w:sz w:val="28"/>
          <w:szCs w:val="28"/>
        </w:rPr>
        <w:t>го назначения земель под свалками, скотомогильниками, кладбищами. Эти объекты специального и иного назначения необходимо перевести в земли промышленности. Таким образом, необходим перевод из земель сельскох</w:t>
      </w:r>
      <w:r>
        <w:rPr>
          <w:snapToGrid w:val="0"/>
          <w:color w:val="000000"/>
          <w:sz w:val="28"/>
          <w:szCs w:val="28"/>
        </w:rPr>
        <w:t>о</w:t>
      </w:r>
      <w:r>
        <w:rPr>
          <w:snapToGrid w:val="0"/>
          <w:color w:val="000000"/>
          <w:sz w:val="28"/>
          <w:szCs w:val="28"/>
        </w:rPr>
        <w:t xml:space="preserve">зяйственного назначения в земли промышленности </w:t>
      </w:r>
      <w:r w:rsidR="001D723A">
        <w:rPr>
          <w:snapToGrid w:val="0"/>
          <w:color w:val="000000"/>
          <w:sz w:val="28"/>
          <w:szCs w:val="28"/>
        </w:rPr>
        <w:t>10</w:t>
      </w:r>
      <w:r w:rsidR="0002625F">
        <w:rPr>
          <w:snapToGrid w:val="0"/>
          <w:color w:val="000000"/>
          <w:sz w:val="28"/>
          <w:szCs w:val="28"/>
        </w:rPr>
        <w:t>0</w:t>
      </w:r>
      <w:r>
        <w:rPr>
          <w:snapToGrid w:val="0"/>
          <w:color w:val="000000"/>
          <w:sz w:val="28"/>
          <w:szCs w:val="28"/>
        </w:rPr>
        <w:t xml:space="preserve"> га.</w:t>
      </w:r>
    </w:p>
    <w:p w:rsidR="003F2FAC" w:rsidRDefault="00F56387" w:rsidP="001D72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пределах территорий, где располагаются памятники археологии,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достроительная, хозяйственная и иная деятельност</w:t>
      </w:r>
      <w:r w:rsidR="000E05B7">
        <w:rPr>
          <w:sz w:val="28"/>
          <w:szCs w:val="28"/>
        </w:rPr>
        <w:t>и</w:t>
      </w:r>
      <w:r>
        <w:rPr>
          <w:sz w:val="28"/>
          <w:szCs w:val="28"/>
        </w:rPr>
        <w:t xml:space="preserve"> должн</w:t>
      </w:r>
      <w:r w:rsidR="000E05B7">
        <w:rPr>
          <w:sz w:val="28"/>
          <w:szCs w:val="28"/>
        </w:rPr>
        <w:t>ы</w:t>
      </w:r>
      <w:r>
        <w:rPr>
          <w:sz w:val="28"/>
          <w:szCs w:val="28"/>
        </w:rPr>
        <w:t xml:space="preserve"> осуществляться при условии обеспечения сохранности объектов культурного наследия и всех исторически ценных градоформирующих объектов </w:t>
      </w:r>
      <w:r w:rsidR="000E05B7">
        <w:rPr>
          <w:sz w:val="28"/>
          <w:szCs w:val="28"/>
        </w:rPr>
        <w:t>исторического</w:t>
      </w:r>
      <w:r>
        <w:rPr>
          <w:sz w:val="28"/>
          <w:szCs w:val="28"/>
        </w:rPr>
        <w:t xml:space="preserve"> поселения</w:t>
      </w:r>
      <w:r w:rsidR="001D723A">
        <w:rPr>
          <w:sz w:val="28"/>
          <w:szCs w:val="28"/>
        </w:rPr>
        <w:t>.</w:t>
      </w:r>
    </w:p>
    <w:p w:rsidR="00BB1913" w:rsidRPr="000E05B7" w:rsidRDefault="00921751" w:rsidP="000E05B7">
      <w:pPr>
        <w:pStyle w:val="13"/>
        <w:numPr>
          <w:ilvl w:val="0"/>
          <w:numId w:val="49"/>
        </w:numPr>
        <w:rPr>
          <w:b w:val="0"/>
        </w:rPr>
      </w:pPr>
      <w:bookmarkStart w:id="18" w:name="_Toc266863159"/>
      <w:r w:rsidRPr="000E05B7">
        <w:lastRenderedPageBreak/>
        <w:t xml:space="preserve">План реализации </w:t>
      </w:r>
      <w:r w:rsidR="00BB5B0A" w:rsidRPr="000E05B7">
        <w:t>С</w:t>
      </w:r>
      <w:r w:rsidRPr="000E05B7">
        <w:t>хем</w:t>
      </w:r>
      <w:r w:rsidR="000B1620" w:rsidRPr="000E05B7">
        <w:t>ы территориального планирования</w:t>
      </w:r>
      <w:r w:rsidR="000B1620" w:rsidRPr="000E05B7">
        <w:br/>
      </w:r>
      <w:proofErr w:type="spellStart"/>
      <w:r w:rsidR="000B1620" w:rsidRPr="000E05B7">
        <w:t>Поспелихинского</w:t>
      </w:r>
      <w:proofErr w:type="spellEnd"/>
      <w:r w:rsidRPr="000E05B7">
        <w:t xml:space="preserve"> район</w:t>
      </w:r>
      <w:r w:rsidR="00BB5B0A" w:rsidRPr="000E05B7">
        <w:t>а</w:t>
      </w:r>
      <w:bookmarkEnd w:id="18"/>
    </w:p>
    <w:p w:rsidR="00E22331" w:rsidRPr="00E22331" w:rsidRDefault="00E22331" w:rsidP="00E22331">
      <w:pPr>
        <w:pStyle w:val="24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8551C8">
        <w:rPr>
          <w:sz w:val="28"/>
          <w:szCs w:val="28"/>
        </w:rPr>
        <w:t xml:space="preserve">Реализация Схемы </w:t>
      </w:r>
      <w:r>
        <w:rPr>
          <w:sz w:val="28"/>
          <w:szCs w:val="28"/>
        </w:rPr>
        <w:t>территориального планирования осуществляется в три этапа:</w:t>
      </w:r>
    </w:p>
    <w:p w:rsidR="00E22331" w:rsidRPr="007F4242" w:rsidRDefault="00E22331" w:rsidP="00E22331">
      <w:pPr>
        <w:pStyle w:val="24"/>
        <w:widowControl w:val="0"/>
        <w:spacing w:after="0" w:line="360" w:lineRule="auto"/>
        <w:ind w:firstLine="720"/>
        <w:jc w:val="both"/>
        <w:rPr>
          <w:rStyle w:val="af6"/>
          <w:i w:val="0"/>
          <w:sz w:val="28"/>
          <w:szCs w:val="28"/>
        </w:rPr>
      </w:pPr>
      <w:r w:rsidRPr="00D91483">
        <w:rPr>
          <w:sz w:val="28"/>
          <w:szCs w:val="28"/>
        </w:rPr>
        <w:t xml:space="preserve">Первый этап – </w:t>
      </w:r>
      <w:r w:rsidRPr="00C576A3">
        <w:rPr>
          <w:b/>
          <w:i/>
          <w:sz w:val="28"/>
          <w:szCs w:val="28"/>
        </w:rPr>
        <w:t>20</w:t>
      </w:r>
      <w:r w:rsidR="00D76F18">
        <w:rPr>
          <w:b/>
          <w:i/>
          <w:sz w:val="28"/>
          <w:szCs w:val="28"/>
        </w:rPr>
        <w:t>1</w:t>
      </w:r>
      <w:r w:rsidR="00BA2667">
        <w:rPr>
          <w:b/>
          <w:i/>
          <w:sz w:val="28"/>
          <w:szCs w:val="28"/>
        </w:rPr>
        <w:t>1</w:t>
      </w:r>
      <w:r w:rsidRPr="00C576A3">
        <w:rPr>
          <w:b/>
          <w:i/>
          <w:sz w:val="28"/>
          <w:szCs w:val="28"/>
        </w:rPr>
        <w:t>-2012 гг.</w:t>
      </w:r>
      <w:r w:rsidRPr="00D9148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предполагает </w:t>
      </w:r>
      <w:r w:rsidRPr="00CA06BD">
        <w:rPr>
          <w:sz w:val="28"/>
          <w:szCs w:val="28"/>
        </w:rPr>
        <w:t>проведение структурных преобраз</w:t>
      </w:r>
      <w:r>
        <w:rPr>
          <w:sz w:val="28"/>
          <w:szCs w:val="28"/>
        </w:rPr>
        <w:t xml:space="preserve">ований с целью создания условий по максимальному </w:t>
      </w:r>
      <w:r w:rsidRPr="00CA06BD">
        <w:rPr>
          <w:sz w:val="28"/>
          <w:szCs w:val="28"/>
        </w:rPr>
        <w:t>использованию производственного и ресурсного потенциал</w:t>
      </w:r>
      <w:r>
        <w:rPr>
          <w:sz w:val="28"/>
          <w:szCs w:val="28"/>
        </w:rPr>
        <w:t>ов</w:t>
      </w:r>
      <w:r w:rsidRPr="00CA06BD">
        <w:rPr>
          <w:sz w:val="28"/>
          <w:szCs w:val="28"/>
        </w:rPr>
        <w:t xml:space="preserve"> </w:t>
      </w:r>
      <w:r w:rsidRPr="00CA06BD">
        <w:rPr>
          <w:rStyle w:val="af6"/>
          <w:i w:val="0"/>
          <w:sz w:val="28"/>
          <w:szCs w:val="28"/>
        </w:rPr>
        <w:t xml:space="preserve">с постепенным общим </w:t>
      </w:r>
      <w:r w:rsidRPr="007F4242">
        <w:rPr>
          <w:rStyle w:val="af6"/>
          <w:i w:val="0"/>
          <w:sz w:val="28"/>
          <w:szCs w:val="28"/>
        </w:rPr>
        <w:t>улу</w:t>
      </w:r>
      <w:r w:rsidRPr="007F4242">
        <w:rPr>
          <w:rStyle w:val="af6"/>
          <w:i w:val="0"/>
          <w:sz w:val="28"/>
          <w:szCs w:val="28"/>
        </w:rPr>
        <w:t>ч</w:t>
      </w:r>
      <w:r w:rsidRPr="007F4242">
        <w:rPr>
          <w:rStyle w:val="af6"/>
          <w:i w:val="0"/>
          <w:sz w:val="28"/>
          <w:szCs w:val="28"/>
        </w:rPr>
        <w:t>шением ситуации в экономике и социальной сфере района, повышением к</w:t>
      </w:r>
      <w:r w:rsidRPr="007F4242">
        <w:rPr>
          <w:rStyle w:val="af6"/>
          <w:i w:val="0"/>
          <w:sz w:val="28"/>
          <w:szCs w:val="28"/>
        </w:rPr>
        <w:t>а</w:t>
      </w:r>
      <w:r w:rsidRPr="007F4242">
        <w:rPr>
          <w:rStyle w:val="af6"/>
          <w:i w:val="0"/>
          <w:sz w:val="28"/>
          <w:szCs w:val="28"/>
        </w:rPr>
        <w:t>чества жизни населения.</w:t>
      </w:r>
    </w:p>
    <w:p w:rsidR="00E22331" w:rsidRDefault="00E22331" w:rsidP="00E22331">
      <w:pPr>
        <w:pStyle w:val="24"/>
        <w:widowControl w:val="0"/>
        <w:spacing w:after="0" w:line="360" w:lineRule="auto"/>
        <w:ind w:firstLine="720"/>
        <w:jc w:val="both"/>
        <w:rPr>
          <w:rStyle w:val="af6"/>
          <w:i w:val="0"/>
          <w:sz w:val="28"/>
          <w:szCs w:val="28"/>
        </w:rPr>
      </w:pPr>
      <w:r w:rsidRPr="00A11D7E">
        <w:rPr>
          <w:sz w:val="28"/>
          <w:szCs w:val="28"/>
        </w:rPr>
        <w:t>В материальном производстве ведущая роль сохранится за пищевой промышленностью с последовательным расширением ассортимента выпу</w:t>
      </w:r>
      <w:r w:rsidRPr="00A11D7E">
        <w:rPr>
          <w:sz w:val="28"/>
          <w:szCs w:val="28"/>
        </w:rPr>
        <w:t>с</w:t>
      </w:r>
      <w:r w:rsidRPr="00A11D7E">
        <w:rPr>
          <w:sz w:val="28"/>
          <w:szCs w:val="28"/>
        </w:rPr>
        <w:t>каемой продукции, улучшени</w:t>
      </w:r>
      <w:r>
        <w:rPr>
          <w:sz w:val="28"/>
          <w:szCs w:val="28"/>
        </w:rPr>
        <w:t>ем</w:t>
      </w:r>
      <w:r w:rsidRPr="00A11D7E">
        <w:rPr>
          <w:sz w:val="28"/>
          <w:szCs w:val="28"/>
        </w:rPr>
        <w:t xml:space="preserve"> качества, применени</w:t>
      </w:r>
      <w:r>
        <w:rPr>
          <w:sz w:val="28"/>
          <w:szCs w:val="28"/>
        </w:rPr>
        <w:t>ем</w:t>
      </w:r>
      <w:r w:rsidRPr="00A11D7E">
        <w:rPr>
          <w:sz w:val="28"/>
          <w:szCs w:val="28"/>
        </w:rPr>
        <w:t xml:space="preserve"> современной уп</w:t>
      </w:r>
      <w:r w:rsidRPr="00A11D7E">
        <w:rPr>
          <w:sz w:val="28"/>
          <w:szCs w:val="28"/>
        </w:rPr>
        <w:t>а</w:t>
      </w:r>
      <w:r w:rsidRPr="00A11D7E">
        <w:rPr>
          <w:sz w:val="28"/>
          <w:szCs w:val="28"/>
        </w:rPr>
        <w:t xml:space="preserve">ковки. Основная ставка делается на предприятия </w:t>
      </w:r>
      <w:r w:rsidRPr="00A5551E">
        <w:rPr>
          <w:sz w:val="28"/>
          <w:szCs w:val="28"/>
        </w:rPr>
        <w:t>ООО «</w:t>
      </w:r>
      <w:proofErr w:type="spellStart"/>
      <w:r w:rsidRPr="00A5551E">
        <w:rPr>
          <w:sz w:val="28"/>
          <w:szCs w:val="28"/>
        </w:rPr>
        <w:t>Поспелихинская</w:t>
      </w:r>
      <w:proofErr w:type="spellEnd"/>
      <w:r w:rsidRPr="00A5551E">
        <w:rPr>
          <w:sz w:val="28"/>
          <w:szCs w:val="28"/>
        </w:rPr>
        <w:t xml:space="preserve"> м</w:t>
      </w:r>
      <w:r w:rsidRPr="00A5551E">
        <w:rPr>
          <w:sz w:val="28"/>
          <w:szCs w:val="28"/>
        </w:rPr>
        <w:t>а</w:t>
      </w:r>
      <w:r w:rsidRPr="00A5551E">
        <w:rPr>
          <w:sz w:val="28"/>
          <w:szCs w:val="28"/>
        </w:rPr>
        <w:t>каронная фабрика», ЗАО «</w:t>
      </w:r>
      <w:proofErr w:type="spellStart"/>
      <w:r w:rsidRPr="00A5551E">
        <w:rPr>
          <w:sz w:val="28"/>
          <w:szCs w:val="28"/>
        </w:rPr>
        <w:t>Поспелихинский</w:t>
      </w:r>
      <w:proofErr w:type="spellEnd"/>
      <w:r w:rsidRPr="00A5551E">
        <w:rPr>
          <w:sz w:val="28"/>
          <w:szCs w:val="28"/>
        </w:rPr>
        <w:t xml:space="preserve"> молочный комбинат и</w:t>
      </w:r>
      <w:r w:rsidR="000E05B7">
        <w:rPr>
          <w:sz w:val="28"/>
          <w:szCs w:val="28"/>
        </w:rPr>
        <w:t xml:space="preserve">                     </w:t>
      </w:r>
      <w:r w:rsidRPr="00A5551E">
        <w:rPr>
          <w:sz w:val="28"/>
          <w:szCs w:val="28"/>
        </w:rPr>
        <w:t xml:space="preserve"> ОАО «</w:t>
      </w:r>
      <w:proofErr w:type="spellStart"/>
      <w:r w:rsidRPr="00A5551E">
        <w:rPr>
          <w:sz w:val="28"/>
          <w:szCs w:val="28"/>
        </w:rPr>
        <w:t>Поспелихинский</w:t>
      </w:r>
      <w:proofErr w:type="spellEnd"/>
      <w:r w:rsidRPr="00A5551E">
        <w:rPr>
          <w:sz w:val="28"/>
          <w:szCs w:val="28"/>
        </w:rPr>
        <w:t xml:space="preserve"> комбинат хлебопродуктов».</w:t>
      </w:r>
    </w:p>
    <w:p w:rsidR="00E22331" w:rsidRDefault="00E22331" w:rsidP="00E223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11D7E">
        <w:rPr>
          <w:sz w:val="28"/>
          <w:szCs w:val="28"/>
        </w:rPr>
        <w:t>В качестве первоочередных мероприятий следует интенсифицировать переработку сельскохозяйственного сырья путем модернизации и полной з</w:t>
      </w:r>
      <w:r w:rsidRPr="00A11D7E">
        <w:rPr>
          <w:sz w:val="28"/>
          <w:szCs w:val="28"/>
        </w:rPr>
        <w:t>а</w:t>
      </w:r>
      <w:r w:rsidRPr="00A11D7E">
        <w:rPr>
          <w:sz w:val="28"/>
          <w:szCs w:val="28"/>
        </w:rPr>
        <w:t>грузки имеющихся производств, диверсификации номенклатуры выпуска</w:t>
      </w:r>
      <w:r w:rsidRPr="00A11D7E">
        <w:rPr>
          <w:sz w:val="28"/>
          <w:szCs w:val="28"/>
        </w:rPr>
        <w:t>е</w:t>
      </w:r>
      <w:r w:rsidRPr="00A11D7E">
        <w:rPr>
          <w:sz w:val="28"/>
          <w:szCs w:val="28"/>
        </w:rPr>
        <w:t xml:space="preserve">мой продукции на предприятиях перерабатывающего комплекса, а также создать сеть </w:t>
      </w:r>
      <w:r>
        <w:rPr>
          <w:sz w:val="28"/>
          <w:szCs w:val="28"/>
        </w:rPr>
        <w:t xml:space="preserve">предприятий по продвижению производимой </w:t>
      </w:r>
      <w:r w:rsidRPr="00A11D7E">
        <w:rPr>
          <w:sz w:val="28"/>
          <w:szCs w:val="28"/>
        </w:rPr>
        <w:t>продукции на р</w:t>
      </w:r>
      <w:r w:rsidRPr="00A11D7E">
        <w:rPr>
          <w:sz w:val="28"/>
          <w:szCs w:val="28"/>
        </w:rPr>
        <w:t>е</w:t>
      </w:r>
      <w:r w:rsidRPr="00A11D7E">
        <w:rPr>
          <w:sz w:val="28"/>
          <w:szCs w:val="28"/>
        </w:rPr>
        <w:t>гиональных рынках. Реализовать конкурентные преимущества района – во</w:t>
      </w:r>
      <w:r w:rsidRPr="00A11D7E">
        <w:rPr>
          <w:sz w:val="28"/>
          <w:szCs w:val="28"/>
        </w:rPr>
        <w:t>з</w:t>
      </w:r>
      <w:r w:rsidRPr="00A11D7E">
        <w:rPr>
          <w:sz w:val="28"/>
          <w:szCs w:val="28"/>
        </w:rPr>
        <w:t>можность п</w:t>
      </w:r>
      <w:r>
        <w:rPr>
          <w:sz w:val="28"/>
          <w:szCs w:val="28"/>
        </w:rPr>
        <w:t xml:space="preserve">роизводства высококачественной </w:t>
      </w:r>
      <w:r w:rsidRPr="00A11D7E">
        <w:rPr>
          <w:sz w:val="28"/>
          <w:szCs w:val="28"/>
        </w:rPr>
        <w:t>продукции, ориентированн</w:t>
      </w:r>
      <w:r>
        <w:rPr>
          <w:sz w:val="28"/>
          <w:szCs w:val="28"/>
        </w:rPr>
        <w:t>ой</w:t>
      </w:r>
      <w:r w:rsidRPr="00A11D7E">
        <w:rPr>
          <w:sz w:val="28"/>
          <w:szCs w:val="28"/>
        </w:rPr>
        <w:t xml:space="preserve"> на разные сегменты рынка, для населения района, административного центра Алтайского края – </w:t>
      </w:r>
      <w:proofErr w:type="gramStart"/>
      <w:r w:rsidRPr="00A11D7E">
        <w:rPr>
          <w:sz w:val="28"/>
          <w:szCs w:val="28"/>
        </w:rPr>
        <w:t>г</w:t>
      </w:r>
      <w:proofErr w:type="gramEnd"/>
      <w:r w:rsidRPr="00A11D7E">
        <w:rPr>
          <w:sz w:val="28"/>
          <w:szCs w:val="28"/>
        </w:rPr>
        <w:t>.</w:t>
      </w:r>
      <w:r>
        <w:rPr>
          <w:sz w:val="28"/>
          <w:szCs w:val="28"/>
        </w:rPr>
        <w:t xml:space="preserve"> Барнаул</w:t>
      </w:r>
      <w:r w:rsidRPr="00A11D7E">
        <w:rPr>
          <w:sz w:val="28"/>
          <w:szCs w:val="28"/>
        </w:rPr>
        <w:t xml:space="preserve"> и других городов региона.</w:t>
      </w:r>
    </w:p>
    <w:p w:rsidR="00E22331" w:rsidRPr="004A6694" w:rsidRDefault="00E22331" w:rsidP="00E22331">
      <w:pPr>
        <w:pStyle w:val="24"/>
        <w:widowControl w:val="0"/>
        <w:spacing w:after="0" w:line="360" w:lineRule="auto"/>
        <w:ind w:firstLine="720"/>
        <w:jc w:val="both"/>
        <w:rPr>
          <w:rStyle w:val="af6"/>
          <w:i w:val="0"/>
          <w:sz w:val="28"/>
          <w:szCs w:val="28"/>
        </w:rPr>
      </w:pPr>
      <w:r w:rsidRPr="004A6694">
        <w:rPr>
          <w:rStyle w:val="af6"/>
          <w:i w:val="0"/>
          <w:sz w:val="28"/>
          <w:szCs w:val="28"/>
        </w:rPr>
        <w:t>Общее улучшение экономической ситуации положительно скажется на наполняемости местного бюджета. На фоне развития экономики и увелич</w:t>
      </w:r>
      <w:r w:rsidRPr="004A6694">
        <w:rPr>
          <w:rStyle w:val="af6"/>
          <w:i w:val="0"/>
          <w:sz w:val="28"/>
          <w:szCs w:val="28"/>
        </w:rPr>
        <w:t>е</w:t>
      </w:r>
      <w:r w:rsidRPr="004A6694">
        <w:rPr>
          <w:rStyle w:val="af6"/>
          <w:i w:val="0"/>
          <w:sz w:val="28"/>
          <w:szCs w:val="28"/>
        </w:rPr>
        <w:t>ния бюджетных доходов произойдет улучшение качества жизни населения. Будут созданы условия для усп</w:t>
      </w:r>
      <w:r>
        <w:rPr>
          <w:rStyle w:val="af6"/>
          <w:i w:val="0"/>
          <w:sz w:val="28"/>
          <w:szCs w:val="28"/>
        </w:rPr>
        <w:t>ешного развития малого бизнеса.</w:t>
      </w:r>
    </w:p>
    <w:p w:rsidR="00E22331" w:rsidRPr="004A6694" w:rsidRDefault="00E22331" w:rsidP="00E22331">
      <w:pPr>
        <w:pStyle w:val="24"/>
        <w:widowControl w:val="0"/>
        <w:spacing w:after="0" w:line="360" w:lineRule="auto"/>
        <w:ind w:firstLine="720"/>
        <w:jc w:val="both"/>
        <w:rPr>
          <w:rStyle w:val="af6"/>
          <w:i w:val="0"/>
          <w:sz w:val="28"/>
          <w:szCs w:val="28"/>
        </w:rPr>
      </w:pPr>
      <w:r w:rsidRPr="004A6694">
        <w:rPr>
          <w:rStyle w:val="af6"/>
          <w:i w:val="0"/>
          <w:sz w:val="28"/>
          <w:szCs w:val="28"/>
        </w:rPr>
        <w:t>Повысится занятость и уровень доходов населения, будет проведена модернизация материально-технической базы учреждений социальной сф</w:t>
      </w:r>
      <w:r w:rsidRPr="004A6694">
        <w:rPr>
          <w:rStyle w:val="af6"/>
          <w:i w:val="0"/>
          <w:sz w:val="28"/>
          <w:szCs w:val="28"/>
        </w:rPr>
        <w:t>е</w:t>
      </w:r>
      <w:r w:rsidRPr="004A6694">
        <w:rPr>
          <w:rStyle w:val="af6"/>
          <w:i w:val="0"/>
          <w:sz w:val="28"/>
          <w:szCs w:val="28"/>
        </w:rPr>
        <w:lastRenderedPageBreak/>
        <w:t>ры, повысятся темпы жилищного строительства.</w:t>
      </w:r>
    </w:p>
    <w:p w:rsidR="00E22331" w:rsidRPr="00A11D7E" w:rsidRDefault="00E22331" w:rsidP="00E223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11D7E">
        <w:rPr>
          <w:sz w:val="28"/>
          <w:szCs w:val="28"/>
        </w:rPr>
        <w:t xml:space="preserve">Для </w:t>
      </w:r>
      <w:r>
        <w:rPr>
          <w:sz w:val="28"/>
          <w:szCs w:val="28"/>
        </w:rPr>
        <w:t>чего</w:t>
      </w:r>
      <w:r w:rsidRPr="00A11D7E">
        <w:rPr>
          <w:sz w:val="28"/>
          <w:szCs w:val="28"/>
        </w:rPr>
        <w:t xml:space="preserve"> необходимо на первом этапе:</w:t>
      </w:r>
    </w:p>
    <w:p w:rsidR="00E22331" w:rsidRPr="00A11D7E" w:rsidRDefault="001D723A" w:rsidP="001D723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331" w:rsidRPr="00A11D7E">
        <w:rPr>
          <w:sz w:val="28"/>
          <w:szCs w:val="28"/>
        </w:rPr>
        <w:t>ликвидировать негативные последствия развития экономики района;</w:t>
      </w:r>
    </w:p>
    <w:p w:rsidR="00E22331" w:rsidRPr="00A11D7E" w:rsidRDefault="001D723A" w:rsidP="001D723A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331" w:rsidRPr="00A11D7E">
        <w:rPr>
          <w:sz w:val="28"/>
          <w:szCs w:val="28"/>
        </w:rPr>
        <w:t>обеспечить целенаправленную поддержку действующих на территории района предприятий, а также личных подсобных хозяйств населения;</w:t>
      </w:r>
    </w:p>
    <w:p w:rsidR="00E22331" w:rsidRPr="00A11D7E" w:rsidRDefault="001D723A" w:rsidP="001D723A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331" w:rsidRPr="00A11D7E">
        <w:rPr>
          <w:sz w:val="28"/>
          <w:szCs w:val="28"/>
        </w:rPr>
        <w:t>стабилизировать функционирование предприятий социальной сферы;</w:t>
      </w:r>
    </w:p>
    <w:p w:rsidR="00E22331" w:rsidRPr="00A11D7E" w:rsidRDefault="001D723A" w:rsidP="001D723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331" w:rsidRPr="00A11D7E">
        <w:rPr>
          <w:sz w:val="28"/>
          <w:szCs w:val="28"/>
        </w:rPr>
        <w:t>осуществить постепенное свертывание убыточных производств и перевод инвестиций на расширение производства конкурентоспособной продукции;</w:t>
      </w:r>
    </w:p>
    <w:p w:rsidR="00E22331" w:rsidRPr="00A11D7E" w:rsidRDefault="001D723A" w:rsidP="001D723A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331" w:rsidRPr="00A11D7E">
        <w:rPr>
          <w:sz w:val="28"/>
          <w:szCs w:val="28"/>
        </w:rPr>
        <w:t xml:space="preserve">обеспечить развитие рыночной инфраструктуры, в том числе </w:t>
      </w:r>
      <w:r w:rsidR="00E22331">
        <w:rPr>
          <w:sz w:val="28"/>
          <w:szCs w:val="28"/>
        </w:rPr>
        <w:t xml:space="preserve">предприятий по </w:t>
      </w:r>
      <w:r w:rsidR="00E22331" w:rsidRPr="00A11D7E">
        <w:rPr>
          <w:sz w:val="28"/>
          <w:szCs w:val="28"/>
        </w:rPr>
        <w:t>продвижени</w:t>
      </w:r>
      <w:r w:rsidR="00E22331">
        <w:rPr>
          <w:sz w:val="28"/>
          <w:szCs w:val="28"/>
        </w:rPr>
        <w:t xml:space="preserve">ю собственной продукции </w:t>
      </w:r>
      <w:r w:rsidR="00E22331" w:rsidRPr="00A11D7E">
        <w:rPr>
          <w:sz w:val="28"/>
          <w:szCs w:val="28"/>
        </w:rPr>
        <w:t>района на региональн</w:t>
      </w:r>
      <w:r w:rsidR="00E22331">
        <w:rPr>
          <w:sz w:val="28"/>
          <w:szCs w:val="28"/>
        </w:rPr>
        <w:t>ые</w:t>
      </w:r>
      <w:r w:rsidR="00E22331" w:rsidRPr="00A11D7E">
        <w:rPr>
          <w:sz w:val="28"/>
          <w:szCs w:val="28"/>
        </w:rPr>
        <w:t xml:space="preserve"> и межр</w:t>
      </w:r>
      <w:r w:rsidR="00E22331" w:rsidRPr="00A11D7E">
        <w:rPr>
          <w:sz w:val="28"/>
          <w:szCs w:val="28"/>
        </w:rPr>
        <w:t>е</w:t>
      </w:r>
      <w:r w:rsidR="00E22331" w:rsidRPr="00A11D7E">
        <w:rPr>
          <w:sz w:val="28"/>
          <w:szCs w:val="28"/>
        </w:rPr>
        <w:t>гиональн</w:t>
      </w:r>
      <w:r w:rsidR="00E22331">
        <w:rPr>
          <w:sz w:val="28"/>
          <w:szCs w:val="28"/>
        </w:rPr>
        <w:t xml:space="preserve">ые </w:t>
      </w:r>
      <w:r w:rsidR="00E22331" w:rsidRPr="00A11D7E">
        <w:rPr>
          <w:sz w:val="28"/>
          <w:szCs w:val="28"/>
        </w:rPr>
        <w:t>рынк</w:t>
      </w:r>
      <w:r w:rsidR="00E22331">
        <w:rPr>
          <w:sz w:val="28"/>
          <w:szCs w:val="28"/>
        </w:rPr>
        <w:t>и</w:t>
      </w:r>
      <w:r w:rsidR="00E22331" w:rsidRPr="00A11D7E">
        <w:rPr>
          <w:sz w:val="28"/>
          <w:szCs w:val="28"/>
        </w:rPr>
        <w:t>;</w:t>
      </w:r>
    </w:p>
    <w:p w:rsidR="00E22331" w:rsidRPr="00C576A3" w:rsidRDefault="001D723A" w:rsidP="001D723A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331" w:rsidRPr="00A11D7E">
        <w:rPr>
          <w:sz w:val="28"/>
          <w:szCs w:val="28"/>
        </w:rPr>
        <w:t>обеспечить реализацию программы реформирования и модернизации ж</w:t>
      </w:r>
      <w:r w:rsidR="00E22331" w:rsidRPr="00A11D7E">
        <w:rPr>
          <w:sz w:val="28"/>
          <w:szCs w:val="28"/>
        </w:rPr>
        <w:t>и</w:t>
      </w:r>
      <w:r w:rsidR="00E22331" w:rsidRPr="00A11D7E">
        <w:rPr>
          <w:sz w:val="28"/>
          <w:szCs w:val="28"/>
        </w:rPr>
        <w:t>лищно-коммунального хозяйства района.</w:t>
      </w:r>
    </w:p>
    <w:p w:rsidR="00E22331" w:rsidRPr="00C576A3" w:rsidRDefault="00E22331" w:rsidP="00E22331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C576A3">
        <w:rPr>
          <w:sz w:val="28"/>
          <w:szCs w:val="28"/>
        </w:rPr>
        <w:t>Для решения названных задач необходим рост экономики со средним темпом прироста около 3 - 4 %, что обеспечит увеличение общего товарно-денежного оборота района за период 20</w:t>
      </w:r>
      <w:r w:rsidR="00D76F18">
        <w:rPr>
          <w:sz w:val="28"/>
          <w:szCs w:val="28"/>
        </w:rPr>
        <w:t>1</w:t>
      </w:r>
      <w:r w:rsidR="00BA2667">
        <w:rPr>
          <w:sz w:val="28"/>
          <w:szCs w:val="28"/>
        </w:rPr>
        <w:t>1</w:t>
      </w:r>
      <w:r w:rsidRPr="00C576A3">
        <w:rPr>
          <w:sz w:val="28"/>
          <w:szCs w:val="28"/>
        </w:rPr>
        <w:t>–2012 гг. (в сопоставимых ценах) на 16-20 %.</w:t>
      </w:r>
    </w:p>
    <w:p w:rsidR="00E22331" w:rsidRPr="00A11D7E" w:rsidRDefault="00E22331" w:rsidP="00E223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11D7E">
        <w:rPr>
          <w:sz w:val="28"/>
          <w:szCs w:val="28"/>
        </w:rPr>
        <w:t>На втором этапе</w:t>
      </w:r>
      <w:r>
        <w:rPr>
          <w:sz w:val="28"/>
          <w:szCs w:val="28"/>
        </w:rPr>
        <w:t xml:space="preserve"> – </w:t>
      </w:r>
      <w:r w:rsidRPr="00C576A3">
        <w:rPr>
          <w:b/>
          <w:i/>
          <w:sz w:val="28"/>
          <w:szCs w:val="28"/>
        </w:rPr>
        <w:t>2013-2017</w:t>
      </w:r>
      <w:r>
        <w:rPr>
          <w:b/>
          <w:i/>
          <w:sz w:val="28"/>
          <w:szCs w:val="28"/>
        </w:rPr>
        <w:t xml:space="preserve"> </w:t>
      </w:r>
      <w:r w:rsidRPr="00C576A3">
        <w:rPr>
          <w:b/>
          <w:i/>
          <w:sz w:val="28"/>
          <w:szCs w:val="28"/>
        </w:rPr>
        <w:t>гг.</w:t>
      </w:r>
      <w:r w:rsidRPr="00E22331">
        <w:rPr>
          <w:sz w:val="28"/>
          <w:szCs w:val="28"/>
        </w:rPr>
        <w:t xml:space="preserve"> </w:t>
      </w:r>
      <w:r w:rsidRPr="00A11D7E">
        <w:rPr>
          <w:sz w:val="28"/>
          <w:szCs w:val="28"/>
        </w:rPr>
        <w:t>следует</w:t>
      </w:r>
      <w:r>
        <w:rPr>
          <w:sz w:val="28"/>
          <w:szCs w:val="28"/>
        </w:rPr>
        <w:t>:</w:t>
      </w:r>
    </w:p>
    <w:p w:rsidR="00E22331" w:rsidRPr="00A11D7E" w:rsidRDefault="001D723A" w:rsidP="001D723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331" w:rsidRPr="00A11D7E">
        <w:rPr>
          <w:sz w:val="28"/>
          <w:szCs w:val="28"/>
        </w:rPr>
        <w:t>обеспечить концентрацию усилий на рентабельных видах хозяйственной деятельности для создания конкурентных преимуществ;</w:t>
      </w:r>
    </w:p>
    <w:p w:rsidR="00E22331" w:rsidRPr="00A11D7E" w:rsidRDefault="001D723A" w:rsidP="001D723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331" w:rsidRPr="00A11D7E">
        <w:rPr>
          <w:sz w:val="28"/>
          <w:szCs w:val="28"/>
        </w:rPr>
        <w:t>обеспечить техническую и кадровую модернизацию отраслей производства и предприятий;</w:t>
      </w:r>
    </w:p>
    <w:p w:rsidR="00E22331" w:rsidRPr="00A11D7E" w:rsidRDefault="001D723A" w:rsidP="001D723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331" w:rsidRPr="00A11D7E">
        <w:rPr>
          <w:sz w:val="28"/>
          <w:szCs w:val="28"/>
        </w:rPr>
        <w:t>усилить специализацию конкурентоспособных производств, содействовать укреплению рыночных позиций предприятий – лидеров на целевых сегме</w:t>
      </w:r>
      <w:r w:rsidR="00E22331" w:rsidRPr="00A11D7E">
        <w:rPr>
          <w:sz w:val="28"/>
          <w:szCs w:val="28"/>
        </w:rPr>
        <w:t>н</w:t>
      </w:r>
      <w:r w:rsidR="00E22331" w:rsidRPr="00A11D7E">
        <w:rPr>
          <w:sz w:val="28"/>
          <w:szCs w:val="28"/>
        </w:rPr>
        <w:t>тах рынка в регионе;</w:t>
      </w:r>
    </w:p>
    <w:p w:rsidR="00E22331" w:rsidRPr="00A11D7E" w:rsidRDefault="001D723A" w:rsidP="001D723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331" w:rsidRPr="00A11D7E">
        <w:rPr>
          <w:sz w:val="28"/>
          <w:szCs w:val="28"/>
        </w:rPr>
        <w:t>обеспечить рост качества жизни населения до средне краевого уровня.</w:t>
      </w:r>
    </w:p>
    <w:p w:rsidR="00E22331" w:rsidRPr="00394B96" w:rsidRDefault="00E22331" w:rsidP="00E22331">
      <w:pPr>
        <w:pStyle w:val="a5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успешной</w:t>
      </w:r>
      <w:r w:rsidRPr="00394B96">
        <w:rPr>
          <w:sz w:val="28"/>
          <w:szCs w:val="28"/>
        </w:rPr>
        <w:t xml:space="preserve"> реализации меропр</w:t>
      </w:r>
      <w:r>
        <w:rPr>
          <w:sz w:val="28"/>
          <w:szCs w:val="28"/>
        </w:rPr>
        <w:t xml:space="preserve">иятий, намеченных в </w:t>
      </w:r>
      <w:r w:rsidRPr="00394B96">
        <w:rPr>
          <w:sz w:val="28"/>
          <w:szCs w:val="28"/>
        </w:rPr>
        <w:t>Комплексной программ</w:t>
      </w:r>
      <w:r>
        <w:rPr>
          <w:sz w:val="28"/>
          <w:szCs w:val="28"/>
        </w:rPr>
        <w:t xml:space="preserve">е, </w:t>
      </w:r>
      <w:r w:rsidRPr="00394B96">
        <w:rPr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2017 г"/>
        </w:smartTagPr>
        <w:r w:rsidRPr="00394B96"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 xml:space="preserve">. будут достигнуты </w:t>
      </w:r>
      <w:r w:rsidRPr="00394B96">
        <w:rPr>
          <w:sz w:val="28"/>
          <w:szCs w:val="28"/>
        </w:rPr>
        <w:t>ощутимые результаты:</w:t>
      </w:r>
      <w:r>
        <w:rPr>
          <w:sz w:val="28"/>
          <w:szCs w:val="28"/>
        </w:rPr>
        <w:t xml:space="preserve"> п</w:t>
      </w:r>
      <w:r w:rsidRPr="00394B96">
        <w:rPr>
          <w:sz w:val="28"/>
          <w:szCs w:val="28"/>
        </w:rPr>
        <w:t>роизвод</w:t>
      </w:r>
      <w:r>
        <w:rPr>
          <w:sz w:val="28"/>
          <w:szCs w:val="28"/>
        </w:rPr>
        <w:t xml:space="preserve">ство промышленной продукции увеличится в </w:t>
      </w:r>
      <w:r w:rsidRPr="00394B96">
        <w:rPr>
          <w:sz w:val="28"/>
          <w:szCs w:val="28"/>
        </w:rPr>
        <w:t>4,4 раза</w:t>
      </w:r>
      <w:r>
        <w:rPr>
          <w:sz w:val="28"/>
          <w:szCs w:val="28"/>
        </w:rPr>
        <w:t>; п</w:t>
      </w:r>
      <w:r w:rsidRPr="00394B96">
        <w:rPr>
          <w:sz w:val="28"/>
          <w:szCs w:val="28"/>
        </w:rPr>
        <w:t>роизводство сельскох</w:t>
      </w:r>
      <w:r w:rsidRPr="00394B96">
        <w:rPr>
          <w:sz w:val="28"/>
          <w:szCs w:val="28"/>
        </w:rPr>
        <w:t>о</w:t>
      </w:r>
      <w:r w:rsidRPr="00394B96">
        <w:rPr>
          <w:sz w:val="28"/>
          <w:szCs w:val="28"/>
        </w:rPr>
        <w:t xml:space="preserve">зяйственной продукции </w:t>
      </w:r>
      <w:r>
        <w:rPr>
          <w:sz w:val="28"/>
          <w:szCs w:val="28"/>
        </w:rPr>
        <w:t xml:space="preserve">– </w:t>
      </w:r>
      <w:r w:rsidRPr="00394B9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4B96">
        <w:rPr>
          <w:sz w:val="28"/>
          <w:szCs w:val="28"/>
        </w:rPr>
        <w:t>2,2 раза</w:t>
      </w:r>
      <w:r>
        <w:rPr>
          <w:sz w:val="28"/>
          <w:szCs w:val="28"/>
        </w:rPr>
        <w:t>; у</w:t>
      </w:r>
      <w:r w:rsidRPr="00394B96">
        <w:rPr>
          <w:sz w:val="28"/>
          <w:szCs w:val="28"/>
        </w:rPr>
        <w:t xml:space="preserve">дельный вес занятых в малом бизнесе </w:t>
      </w:r>
      <w:r w:rsidRPr="00394B96">
        <w:rPr>
          <w:sz w:val="28"/>
          <w:szCs w:val="28"/>
        </w:rPr>
        <w:lastRenderedPageBreak/>
        <w:t>возрастет до 36,9 %</w:t>
      </w:r>
      <w:r>
        <w:rPr>
          <w:sz w:val="28"/>
          <w:szCs w:val="28"/>
        </w:rPr>
        <w:t xml:space="preserve"> (в 2006г. – 12%), у</w:t>
      </w:r>
      <w:r w:rsidRPr="00394B96">
        <w:rPr>
          <w:sz w:val="28"/>
          <w:szCs w:val="28"/>
        </w:rPr>
        <w:t>ровень безработицы не превысит 5,8 %.</w:t>
      </w:r>
      <w:r>
        <w:rPr>
          <w:sz w:val="28"/>
          <w:szCs w:val="28"/>
        </w:rPr>
        <w:t>; з</w:t>
      </w:r>
      <w:r w:rsidRPr="00394B96">
        <w:rPr>
          <w:sz w:val="28"/>
          <w:szCs w:val="28"/>
        </w:rPr>
        <w:t>аработ</w:t>
      </w:r>
      <w:r>
        <w:rPr>
          <w:sz w:val="28"/>
          <w:szCs w:val="28"/>
        </w:rPr>
        <w:t xml:space="preserve">ная плата в реальном выражении </w:t>
      </w:r>
      <w:r w:rsidRPr="00394B96">
        <w:rPr>
          <w:sz w:val="28"/>
          <w:szCs w:val="28"/>
        </w:rPr>
        <w:t>возрастет не менее</w:t>
      </w:r>
      <w:r>
        <w:rPr>
          <w:sz w:val="28"/>
          <w:szCs w:val="28"/>
        </w:rPr>
        <w:t xml:space="preserve"> </w:t>
      </w:r>
      <w:r w:rsidRPr="00394B96">
        <w:rPr>
          <w:sz w:val="28"/>
          <w:szCs w:val="28"/>
        </w:rPr>
        <w:t>чем в 3,9 раза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средняя обеспеченность жильем </w:t>
      </w:r>
      <w:r w:rsidRPr="00394B96">
        <w:rPr>
          <w:sz w:val="28"/>
          <w:szCs w:val="28"/>
        </w:rPr>
        <w:t xml:space="preserve">превысит </w:t>
      </w:r>
      <w:smartTag w:uri="urn:schemas-microsoft-com:office:smarttags" w:element="metricconverter">
        <w:smartTagPr>
          <w:attr w:name="ProductID" w:val="23 кв. м"/>
        </w:smartTagPr>
        <w:r w:rsidRPr="00394B96">
          <w:rPr>
            <w:sz w:val="28"/>
            <w:szCs w:val="28"/>
          </w:rPr>
          <w:t>23 кв. м</w:t>
        </w:r>
      </w:smartTag>
      <w:r w:rsidRPr="00394B96">
        <w:rPr>
          <w:sz w:val="28"/>
          <w:szCs w:val="28"/>
        </w:rPr>
        <w:t xml:space="preserve"> на человека.</w:t>
      </w:r>
    </w:p>
    <w:p w:rsidR="00E22331" w:rsidRPr="00A11D7E" w:rsidRDefault="00E22331" w:rsidP="00E223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11D7E">
        <w:rPr>
          <w:sz w:val="28"/>
          <w:szCs w:val="28"/>
        </w:rPr>
        <w:t>И лишь на третьем этап</w:t>
      </w:r>
      <w:r>
        <w:rPr>
          <w:sz w:val="28"/>
          <w:szCs w:val="28"/>
        </w:rPr>
        <w:t>е</w:t>
      </w:r>
      <w:r w:rsidRPr="00A11D7E">
        <w:rPr>
          <w:sz w:val="28"/>
          <w:szCs w:val="28"/>
        </w:rPr>
        <w:t xml:space="preserve"> </w:t>
      </w:r>
      <w:r w:rsidRPr="00E22331">
        <w:rPr>
          <w:b/>
          <w:i/>
          <w:sz w:val="28"/>
          <w:szCs w:val="28"/>
        </w:rPr>
        <w:t>(2018-2025 гг.)</w:t>
      </w:r>
      <w:r w:rsidRPr="00A11D7E">
        <w:rPr>
          <w:sz w:val="28"/>
          <w:szCs w:val="28"/>
        </w:rPr>
        <w:t xml:space="preserve"> можно рассчитывать на дост</w:t>
      </w:r>
      <w:r w:rsidRPr="00A11D7E">
        <w:rPr>
          <w:sz w:val="28"/>
          <w:szCs w:val="28"/>
        </w:rPr>
        <w:t>и</w:t>
      </w:r>
      <w:r w:rsidRPr="00A11D7E">
        <w:rPr>
          <w:sz w:val="28"/>
          <w:szCs w:val="28"/>
        </w:rPr>
        <w:t>жение целевой функции развития района – его устойчивого развития в эк</w:t>
      </w:r>
      <w:r w:rsidRPr="00A11D7E">
        <w:rPr>
          <w:sz w:val="28"/>
          <w:szCs w:val="28"/>
        </w:rPr>
        <w:t>о</w:t>
      </w:r>
      <w:r w:rsidRPr="00A11D7E">
        <w:rPr>
          <w:sz w:val="28"/>
          <w:szCs w:val="28"/>
        </w:rPr>
        <w:t>номической и социальной сферах и обеспечение достойного уровня и качес</w:t>
      </w:r>
      <w:r w:rsidRPr="00A11D7E">
        <w:rPr>
          <w:sz w:val="28"/>
          <w:szCs w:val="28"/>
        </w:rPr>
        <w:t>т</w:t>
      </w:r>
      <w:r w:rsidRPr="00A11D7E">
        <w:rPr>
          <w:sz w:val="28"/>
          <w:szCs w:val="28"/>
        </w:rPr>
        <w:t>ва жизни</w:t>
      </w:r>
      <w:r>
        <w:rPr>
          <w:sz w:val="28"/>
          <w:szCs w:val="28"/>
        </w:rPr>
        <w:t xml:space="preserve"> населения</w:t>
      </w:r>
      <w:r w:rsidR="00E11931">
        <w:rPr>
          <w:sz w:val="28"/>
          <w:szCs w:val="28"/>
        </w:rPr>
        <w:t>.</w:t>
      </w:r>
    </w:p>
    <w:p w:rsidR="00E22331" w:rsidRPr="00F56779" w:rsidRDefault="00E22331" w:rsidP="00E223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56779">
        <w:rPr>
          <w:sz w:val="28"/>
          <w:szCs w:val="28"/>
        </w:rPr>
        <w:t>Развитие района связано с ростом интенсивности ведения сельского хозяйства, производством продовольственной продукции широкого ассорт</w:t>
      </w:r>
      <w:r w:rsidRPr="00F56779">
        <w:rPr>
          <w:sz w:val="28"/>
          <w:szCs w:val="28"/>
        </w:rPr>
        <w:t>и</w:t>
      </w:r>
      <w:r w:rsidRPr="00F56779">
        <w:rPr>
          <w:sz w:val="28"/>
          <w:szCs w:val="28"/>
        </w:rPr>
        <w:t>мента и соответствующего п</w:t>
      </w:r>
      <w:r>
        <w:rPr>
          <w:sz w:val="28"/>
          <w:szCs w:val="28"/>
        </w:rPr>
        <w:t>араметра качества</w:t>
      </w:r>
      <w:r w:rsidRPr="00F56779">
        <w:rPr>
          <w:sz w:val="28"/>
          <w:szCs w:val="28"/>
        </w:rPr>
        <w:t xml:space="preserve">, что даст </w:t>
      </w:r>
      <w:r>
        <w:rPr>
          <w:sz w:val="28"/>
          <w:szCs w:val="28"/>
        </w:rPr>
        <w:t xml:space="preserve">существенный </w:t>
      </w:r>
      <w:r w:rsidRPr="00F56779">
        <w:rPr>
          <w:sz w:val="28"/>
          <w:szCs w:val="28"/>
        </w:rPr>
        <w:t>д</w:t>
      </w:r>
      <w:r w:rsidRPr="00F56779">
        <w:rPr>
          <w:sz w:val="28"/>
          <w:szCs w:val="28"/>
        </w:rPr>
        <w:t>о</w:t>
      </w:r>
      <w:r w:rsidRPr="00F56779">
        <w:rPr>
          <w:sz w:val="28"/>
          <w:szCs w:val="28"/>
        </w:rPr>
        <w:t>полнительный импульс для развития социальной, инженерной и рыночной инфраструктур</w:t>
      </w:r>
      <w:r w:rsidR="00E11931">
        <w:rPr>
          <w:sz w:val="28"/>
          <w:szCs w:val="28"/>
        </w:rPr>
        <w:t>.</w:t>
      </w:r>
    </w:p>
    <w:p w:rsidR="00436EC0" w:rsidRDefault="00391A02" w:rsidP="00D45954">
      <w:pPr>
        <w:spacing w:line="360" w:lineRule="auto"/>
        <w:ind w:firstLine="709"/>
        <w:jc w:val="both"/>
        <w:rPr>
          <w:sz w:val="28"/>
          <w:szCs w:val="28"/>
        </w:rPr>
      </w:pPr>
      <w:r w:rsidRPr="00391A02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мероприятий (Приложение </w:t>
      </w:r>
      <w:r w:rsidR="00F601A7">
        <w:rPr>
          <w:sz w:val="28"/>
          <w:szCs w:val="28"/>
        </w:rPr>
        <w:t>19</w:t>
      </w:r>
      <w:r>
        <w:rPr>
          <w:sz w:val="28"/>
          <w:szCs w:val="28"/>
        </w:rPr>
        <w:t>) может быть дополнен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цессе реализации Схемы по предложениям администрации района,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образований, отраслевых служб.</w:t>
      </w:r>
    </w:p>
    <w:p w:rsidR="00436EC0" w:rsidRDefault="00EC5993" w:rsidP="00297F5B">
      <w:pPr>
        <w:pStyle w:val="18"/>
        <w:keepNext w:val="0"/>
        <w:widowControl w:val="0"/>
        <w:spacing w:line="240" w:lineRule="auto"/>
      </w:pPr>
      <w:r>
        <w:t>5</w:t>
      </w:r>
      <w:r w:rsidR="00436EC0" w:rsidRPr="00F546BE">
        <w:t xml:space="preserve">. </w:t>
      </w:r>
      <w:bookmarkStart w:id="19" w:name="_Toc256950802"/>
      <w:r w:rsidR="00436EC0" w:rsidRPr="00F546BE">
        <w:t>Основные технико-экономические показатели</w:t>
      </w:r>
      <w:r w:rsidR="00436EC0" w:rsidRPr="00F546BE">
        <w:br/>
        <w:t>Схемы территориального планирования</w:t>
      </w:r>
      <w:r w:rsidR="00297F5B">
        <w:t xml:space="preserve"> </w:t>
      </w:r>
      <w:proofErr w:type="spellStart"/>
      <w:r w:rsidR="00436EC0" w:rsidRPr="00F546BE">
        <w:t>Поспелихинского</w:t>
      </w:r>
      <w:proofErr w:type="spellEnd"/>
      <w:r w:rsidR="00436EC0" w:rsidRPr="00F546BE">
        <w:t xml:space="preserve"> района</w:t>
      </w:r>
      <w:bookmarkEnd w:id="19"/>
    </w:p>
    <w:p w:rsidR="00EC5993" w:rsidRPr="00EC5993" w:rsidRDefault="00EC5993" w:rsidP="00EC5993"/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4820"/>
        <w:gridCol w:w="1355"/>
        <w:gridCol w:w="1559"/>
        <w:gridCol w:w="1338"/>
      </w:tblGrid>
      <w:tr w:rsidR="00436EC0" w:rsidRPr="007F3D37" w:rsidTr="00297F5B">
        <w:trPr>
          <w:cantSplit/>
          <w:trHeight w:val="20"/>
          <w:tblHeader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</w:rPr>
            </w:pPr>
            <w:r w:rsidRPr="007F3D37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F3D3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F3D37">
              <w:rPr>
                <w:b/>
                <w:sz w:val="22"/>
                <w:szCs w:val="22"/>
              </w:rPr>
              <w:t>/</w:t>
            </w:r>
            <w:proofErr w:type="spellStart"/>
            <w:r w:rsidRPr="007F3D3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E236BA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</w:rPr>
            </w:pPr>
            <w:r w:rsidRPr="00E236BA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E236BA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</w:rPr>
            </w:pPr>
            <w:r w:rsidRPr="00E236BA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E236BA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</w:rPr>
            </w:pPr>
            <w:r w:rsidRPr="00E236BA">
              <w:rPr>
                <w:b/>
                <w:sz w:val="22"/>
                <w:szCs w:val="22"/>
              </w:rPr>
              <w:t>Современное состояние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</w:rPr>
            </w:pPr>
            <w:r w:rsidRPr="007F3D37">
              <w:rPr>
                <w:b/>
                <w:sz w:val="22"/>
                <w:szCs w:val="22"/>
              </w:rPr>
              <w:t>Расчетный срок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</w:tcPr>
          <w:p w:rsidR="00436EC0" w:rsidRPr="007F3D37" w:rsidRDefault="00436EC0" w:rsidP="00E92A67">
            <w:pPr>
              <w:jc w:val="center"/>
              <w:rPr>
                <w:b/>
                <w:sz w:val="22"/>
                <w:szCs w:val="22"/>
              </w:rPr>
            </w:pPr>
            <w:r w:rsidRPr="007F3D37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4820" w:type="dxa"/>
            <w:shd w:val="clear" w:color="auto" w:fill="auto"/>
          </w:tcPr>
          <w:p w:rsidR="00436EC0" w:rsidRPr="00E236BA" w:rsidRDefault="00436EC0" w:rsidP="00E92A67">
            <w:pPr>
              <w:jc w:val="both"/>
              <w:rPr>
                <w:b/>
                <w:sz w:val="22"/>
                <w:szCs w:val="22"/>
              </w:rPr>
            </w:pPr>
            <w:r w:rsidRPr="00E236BA">
              <w:rPr>
                <w:b/>
                <w:sz w:val="22"/>
                <w:szCs w:val="22"/>
              </w:rPr>
              <w:t>ТЕРРИТОРИЯ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E236BA" w:rsidRDefault="00436EC0" w:rsidP="00E92A67">
            <w:pPr>
              <w:jc w:val="center"/>
              <w:rPr>
                <w:sz w:val="22"/>
                <w:szCs w:val="22"/>
              </w:rPr>
            </w:pPr>
            <w:r w:rsidRPr="00E236BA">
              <w:rPr>
                <w:sz w:val="22"/>
                <w:szCs w:val="22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E236BA" w:rsidRDefault="00436EC0" w:rsidP="00E92A67">
            <w:pPr>
              <w:jc w:val="center"/>
              <w:rPr>
                <w:sz w:val="22"/>
                <w:szCs w:val="22"/>
              </w:rPr>
            </w:pPr>
            <w:r w:rsidRPr="00E236BA">
              <w:rPr>
                <w:sz w:val="22"/>
                <w:szCs w:val="22"/>
              </w:rPr>
              <w:t>242286,0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3322CE" w:rsidRDefault="00436EC0" w:rsidP="00E92A67">
            <w:pPr>
              <w:jc w:val="center"/>
              <w:rPr>
                <w:sz w:val="22"/>
                <w:szCs w:val="22"/>
                <w:highlight w:val="yellow"/>
              </w:rPr>
            </w:pPr>
            <w:r w:rsidRPr="00E236BA">
              <w:rPr>
                <w:sz w:val="22"/>
                <w:szCs w:val="22"/>
              </w:rPr>
              <w:t>242286,0</w:t>
            </w:r>
          </w:p>
        </w:tc>
      </w:tr>
      <w:tr w:rsidR="00436EC0" w:rsidRPr="00F54DA6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1.1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E236BA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E236BA">
              <w:rPr>
                <w:sz w:val="22"/>
                <w:szCs w:val="22"/>
              </w:rPr>
              <w:t xml:space="preserve">земли </w:t>
            </w:r>
            <w:r>
              <w:rPr>
                <w:sz w:val="22"/>
                <w:szCs w:val="22"/>
              </w:rPr>
              <w:t>населенных пунктов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E236BA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E236BA">
              <w:rPr>
                <w:sz w:val="22"/>
                <w:szCs w:val="22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E236BA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E236BA">
              <w:rPr>
                <w:sz w:val="22"/>
                <w:szCs w:val="22"/>
              </w:rPr>
              <w:t>4211,0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F54DA6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F54DA6">
              <w:rPr>
                <w:sz w:val="22"/>
                <w:szCs w:val="22"/>
              </w:rPr>
              <w:t>4330,4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1.2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E236BA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E236BA">
              <w:rPr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E236BA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E236BA">
              <w:rPr>
                <w:sz w:val="22"/>
                <w:szCs w:val="22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E236BA" w:rsidRDefault="00436EC0" w:rsidP="00E92A6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236BA">
              <w:rPr>
                <w:sz w:val="22"/>
                <w:szCs w:val="22"/>
              </w:rPr>
              <w:t>230814,0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D166D5" w:rsidRDefault="00436EC0" w:rsidP="00D166D5">
            <w:pPr>
              <w:pStyle w:val="S"/>
              <w:spacing w:line="240" w:lineRule="auto"/>
              <w:rPr>
                <w:sz w:val="22"/>
                <w:szCs w:val="22"/>
                <w:highlight w:val="yellow"/>
                <w:lang w:val="en-US"/>
              </w:rPr>
            </w:pPr>
            <w:r w:rsidRPr="00F54DA6">
              <w:rPr>
                <w:sz w:val="22"/>
                <w:szCs w:val="22"/>
              </w:rPr>
              <w:t>23059</w:t>
            </w:r>
            <w:r w:rsidR="001C03DB">
              <w:rPr>
                <w:sz w:val="22"/>
                <w:szCs w:val="22"/>
                <w:lang w:val="en-US"/>
              </w:rPr>
              <w:t>2</w:t>
            </w:r>
            <w:r w:rsidRPr="00F54DA6">
              <w:rPr>
                <w:sz w:val="22"/>
                <w:szCs w:val="22"/>
              </w:rPr>
              <w:t>,</w:t>
            </w:r>
            <w:r w:rsidR="00D166D5">
              <w:rPr>
                <w:sz w:val="22"/>
                <w:szCs w:val="22"/>
                <w:lang w:val="en-US"/>
              </w:rPr>
              <w:t>9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1.3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E236BA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E236BA">
              <w:rPr>
                <w:sz w:val="22"/>
                <w:szCs w:val="22"/>
              </w:rPr>
              <w:t>земли промышленности, энергетики, транспо</w:t>
            </w:r>
            <w:r w:rsidRPr="00E236BA">
              <w:rPr>
                <w:sz w:val="22"/>
                <w:szCs w:val="22"/>
              </w:rPr>
              <w:t>р</w:t>
            </w:r>
            <w:r w:rsidRPr="00E236BA">
              <w:rPr>
                <w:sz w:val="22"/>
                <w:szCs w:val="22"/>
              </w:rPr>
              <w:t>та, связи, радиовещания, телевидения, информ</w:t>
            </w:r>
            <w:r w:rsidRPr="00E236BA">
              <w:rPr>
                <w:sz w:val="22"/>
                <w:szCs w:val="22"/>
              </w:rPr>
              <w:t>а</w:t>
            </w:r>
            <w:r w:rsidRPr="00E236BA">
              <w:rPr>
                <w:sz w:val="22"/>
                <w:szCs w:val="22"/>
              </w:rPr>
              <w:t>тики, земли для обеспечения космической де</w:t>
            </w:r>
            <w:r w:rsidRPr="00E236BA">
              <w:rPr>
                <w:sz w:val="22"/>
                <w:szCs w:val="22"/>
              </w:rPr>
              <w:t>я</w:t>
            </w:r>
            <w:r w:rsidRPr="00E236BA">
              <w:rPr>
                <w:sz w:val="22"/>
                <w:szCs w:val="22"/>
              </w:rPr>
              <w:t>тельности, земли обороны, безопасности и зе</w:t>
            </w:r>
            <w:r w:rsidRPr="00E236BA">
              <w:rPr>
                <w:sz w:val="22"/>
                <w:szCs w:val="22"/>
              </w:rPr>
              <w:t>м</w:t>
            </w:r>
            <w:r w:rsidRPr="00E236BA">
              <w:rPr>
                <w:sz w:val="22"/>
                <w:szCs w:val="22"/>
              </w:rPr>
              <w:t>ли иного специального назначения</w:t>
            </w:r>
            <w:proofErr w:type="gramEnd"/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E236BA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E236BA">
              <w:rPr>
                <w:sz w:val="22"/>
                <w:szCs w:val="22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E236BA" w:rsidRDefault="00436EC0" w:rsidP="00E92A67">
            <w:pPr>
              <w:pStyle w:val="a4"/>
              <w:widowControl w:val="0"/>
              <w:jc w:val="center"/>
              <w:rPr>
                <w:sz w:val="22"/>
                <w:szCs w:val="22"/>
              </w:rPr>
            </w:pPr>
            <w:r w:rsidRPr="00E236BA">
              <w:rPr>
                <w:sz w:val="22"/>
                <w:szCs w:val="22"/>
              </w:rPr>
              <w:t>1762,0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D166D5" w:rsidRDefault="00436EC0" w:rsidP="00D166D5">
            <w:pPr>
              <w:pStyle w:val="S"/>
              <w:spacing w:line="240" w:lineRule="auto"/>
              <w:rPr>
                <w:sz w:val="22"/>
                <w:szCs w:val="22"/>
                <w:highlight w:val="yellow"/>
                <w:lang w:val="en-US"/>
              </w:rPr>
            </w:pPr>
            <w:r w:rsidRPr="00F54DA6">
              <w:rPr>
                <w:sz w:val="22"/>
                <w:szCs w:val="22"/>
              </w:rPr>
              <w:t>186</w:t>
            </w:r>
            <w:r w:rsidR="001C03DB">
              <w:rPr>
                <w:sz w:val="22"/>
                <w:szCs w:val="22"/>
                <w:lang w:val="en-US"/>
              </w:rPr>
              <w:t>2</w:t>
            </w:r>
            <w:r w:rsidRPr="00F54DA6">
              <w:rPr>
                <w:sz w:val="22"/>
                <w:szCs w:val="22"/>
              </w:rPr>
              <w:t>,</w:t>
            </w:r>
            <w:r w:rsidR="00D166D5">
              <w:rPr>
                <w:sz w:val="22"/>
                <w:szCs w:val="22"/>
                <w:lang w:val="en-US"/>
              </w:rPr>
              <w:t>0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1.4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E236BA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E236BA">
              <w:rPr>
                <w:sz w:val="22"/>
                <w:szCs w:val="22"/>
              </w:rPr>
              <w:t>земли особо охраняемых территорий и объектов</w:t>
            </w:r>
          </w:p>
        </w:tc>
        <w:tc>
          <w:tcPr>
            <w:tcW w:w="1355" w:type="dxa"/>
            <w:shd w:val="clear" w:color="auto" w:fill="auto"/>
          </w:tcPr>
          <w:p w:rsidR="00436EC0" w:rsidRPr="00E236BA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E236BA">
              <w:rPr>
                <w:sz w:val="22"/>
                <w:szCs w:val="22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E236BA" w:rsidRDefault="00436EC0" w:rsidP="00E92A6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236B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3322CE" w:rsidRDefault="00436EC0" w:rsidP="00E92A67">
            <w:pPr>
              <w:pStyle w:val="S"/>
              <w:spacing w:line="240" w:lineRule="auto"/>
              <w:rPr>
                <w:sz w:val="22"/>
                <w:szCs w:val="22"/>
                <w:highlight w:val="yellow"/>
              </w:rPr>
            </w:pPr>
            <w:r w:rsidRPr="00B650A6">
              <w:rPr>
                <w:sz w:val="22"/>
                <w:szCs w:val="22"/>
              </w:rPr>
              <w:t>1,7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1.5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E236BA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E236BA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1355" w:type="dxa"/>
            <w:shd w:val="clear" w:color="auto" w:fill="auto"/>
          </w:tcPr>
          <w:p w:rsidR="00436EC0" w:rsidRPr="00E236BA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E236BA">
              <w:rPr>
                <w:sz w:val="22"/>
                <w:szCs w:val="22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E236BA" w:rsidRDefault="00436EC0" w:rsidP="00E92A6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236BA">
              <w:rPr>
                <w:sz w:val="22"/>
                <w:szCs w:val="22"/>
              </w:rPr>
              <w:t>4792,0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582ADE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582ADE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92</w:t>
            </w:r>
            <w:r w:rsidRPr="00582ADE">
              <w:rPr>
                <w:sz w:val="22"/>
                <w:szCs w:val="22"/>
              </w:rPr>
              <w:t>,0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1.6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E236BA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E236BA">
              <w:rPr>
                <w:sz w:val="22"/>
                <w:szCs w:val="22"/>
              </w:rPr>
              <w:t>земли водного фонда</w:t>
            </w:r>
          </w:p>
        </w:tc>
        <w:tc>
          <w:tcPr>
            <w:tcW w:w="1355" w:type="dxa"/>
            <w:shd w:val="clear" w:color="auto" w:fill="auto"/>
          </w:tcPr>
          <w:p w:rsidR="00436EC0" w:rsidRPr="00E236BA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E236BA">
              <w:rPr>
                <w:sz w:val="22"/>
                <w:szCs w:val="22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E236BA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E236BA">
              <w:rPr>
                <w:sz w:val="22"/>
                <w:szCs w:val="22"/>
              </w:rPr>
              <w:t>707,0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582ADE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582ADE">
              <w:rPr>
                <w:sz w:val="22"/>
                <w:szCs w:val="22"/>
              </w:rPr>
              <w:t>707,0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1.7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E236BA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E236BA">
              <w:rPr>
                <w:sz w:val="22"/>
                <w:szCs w:val="22"/>
              </w:rPr>
              <w:t>земли запаса</w:t>
            </w:r>
          </w:p>
        </w:tc>
        <w:tc>
          <w:tcPr>
            <w:tcW w:w="1355" w:type="dxa"/>
            <w:shd w:val="clear" w:color="auto" w:fill="auto"/>
          </w:tcPr>
          <w:p w:rsidR="00436EC0" w:rsidRPr="00E236BA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E236BA">
              <w:rPr>
                <w:sz w:val="22"/>
                <w:szCs w:val="22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E236BA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E236BA">
              <w:rPr>
                <w:sz w:val="22"/>
                <w:szCs w:val="22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582ADE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582ADE">
              <w:rPr>
                <w:sz w:val="22"/>
                <w:szCs w:val="22"/>
              </w:rPr>
              <w:t>-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  <w:lang w:val="en-US"/>
              </w:rPr>
            </w:pPr>
            <w:r w:rsidRPr="007F3D37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F3D37">
              <w:rPr>
                <w:b/>
                <w:sz w:val="22"/>
                <w:szCs w:val="22"/>
              </w:rPr>
              <w:t>НАСЕЛЕНИЕ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2.1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всего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тыс. 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27,4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25,4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в том числе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- численность сельского населения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тыс. 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27,4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25,4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% от общей численн</w:t>
            </w:r>
            <w:r w:rsidRPr="007F3D37">
              <w:rPr>
                <w:sz w:val="22"/>
                <w:szCs w:val="22"/>
              </w:rPr>
              <w:t>о</w:t>
            </w:r>
            <w:r w:rsidRPr="007F3D37">
              <w:rPr>
                <w:sz w:val="22"/>
                <w:szCs w:val="22"/>
              </w:rPr>
              <w:t>сти насел</w:t>
            </w:r>
            <w:r w:rsidRPr="007F3D37">
              <w:rPr>
                <w:sz w:val="22"/>
                <w:szCs w:val="22"/>
              </w:rPr>
              <w:t>е</w:t>
            </w:r>
            <w:r w:rsidRPr="007F3D37">
              <w:rPr>
                <w:sz w:val="22"/>
                <w:szCs w:val="22"/>
              </w:rPr>
              <w:t>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100,0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100,0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2.2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Возрастная структура населения: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- младше трудоспособного возраста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тыс. 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4,8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4,3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 xml:space="preserve">% от общей </w:t>
            </w:r>
            <w:r w:rsidRPr="007F3D37">
              <w:rPr>
                <w:sz w:val="22"/>
                <w:szCs w:val="22"/>
              </w:rPr>
              <w:lastRenderedPageBreak/>
              <w:t>численн</w:t>
            </w:r>
            <w:r w:rsidRPr="007F3D37">
              <w:rPr>
                <w:sz w:val="22"/>
                <w:szCs w:val="22"/>
              </w:rPr>
              <w:t>о</w:t>
            </w:r>
            <w:r w:rsidRPr="007F3D37">
              <w:rPr>
                <w:sz w:val="22"/>
                <w:szCs w:val="22"/>
              </w:rPr>
              <w:t>сти насел</w:t>
            </w:r>
            <w:r w:rsidRPr="007F3D37">
              <w:rPr>
                <w:sz w:val="22"/>
                <w:szCs w:val="22"/>
              </w:rPr>
              <w:t>е</w:t>
            </w:r>
            <w:r w:rsidRPr="007F3D37">
              <w:rPr>
                <w:sz w:val="22"/>
                <w:szCs w:val="22"/>
              </w:rPr>
              <w:t>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lastRenderedPageBreak/>
              <w:t>17,5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16,9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- трудоспособного возраста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тыс. 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16,8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15,2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% от общей численн</w:t>
            </w:r>
            <w:r w:rsidRPr="007F3D37">
              <w:rPr>
                <w:sz w:val="22"/>
                <w:szCs w:val="22"/>
              </w:rPr>
              <w:t>о</w:t>
            </w:r>
            <w:r w:rsidRPr="007F3D37">
              <w:rPr>
                <w:sz w:val="22"/>
                <w:szCs w:val="22"/>
              </w:rPr>
              <w:t>сти насел</w:t>
            </w:r>
            <w:r w:rsidRPr="007F3D37">
              <w:rPr>
                <w:sz w:val="22"/>
                <w:szCs w:val="22"/>
              </w:rPr>
              <w:t>е</w:t>
            </w:r>
            <w:r w:rsidRPr="007F3D37">
              <w:rPr>
                <w:sz w:val="22"/>
                <w:szCs w:val="22"/>
              </w:rPr>
              <w:t>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61,4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59,9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- старше трудоспособного возраста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тыс. 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5,8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5,9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% от общей численн</w:t>
            </w:r>
            <w:r w:rsidRPr="007F3D37">
              <w:rPr>
                <w:sz w:val="22"/>
                <w:szCs w:val="22"/>
              </w:rPr>
              <w:t>о</w:t>
            </w:r>
            <w:r w:rsidRPr="007F3D37">
              <w:rPr>
                <w:sz w:val="22"/>
                <w:szCs w:val="22"/>
              </w:rPr>
              <w:t>сти насел</w:t>
            </w:r>
            <w:r w:rsidRPr="007F3D37">
              <w:rPr>
                <w:sz w:val="22"/>
                <w:szCs w:val="22"/>
              </w:rPr>
              <w:t>е</w:t>
            </w:r>
            <w:r w:rsidRPr="007F3D37">
              <w:rPr>
                <w:sz w:val="22"/>
                <w:szCs w:val="22"/>
              </w:rPr>
              <w:t>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21,2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23,2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2.3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Численность занятого населения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тыс. 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6,6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6,4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% от общей численн</w:t>
            </w:r>
            <w:r w:rsidRPr="007F3D37">
              <w:rPr>
                <w:sz w:val="22"/>
                <w:szCs w:val="22"/>
              </w:rPr>
              <w:t>о</w:t>
            </w:r>
            <w:r w:rsidRPr="007F3D37">
              <w:rPr>
                <w:sz w:val="22"/>
                <w:szCs w:val="22"/>
              </w:rPr>
              <w:t>сти насел</w:t>
            </w:r>
            <w:r w:rsidRPr="007F3D37">
              <w:rPr>
                <w:sz w:val="22"/>
                <w:szCs w:val="22"/>
              </w:rPr>
              <w:t>е</w:t>
            </w:r>
            <w:r w:rsidRPr="007F3D37">
              <w:rPr>
                <w:sz w:val="22"/>
                <w:szCs w:val="22"/>
              </w:rPr>
              <w:t>ния в тр</w:t>
            </w:r>
            <w:r w:rsidRPr="007F3D37">
              <w:rPr>
                <w:sz w:val="22"/>
                <w:szCs w:val="22"/>
              </w:rPr>
              <w:t>у</w:t>
            </w:r>
            <w:r w:rsidRPr="007F3D37">
              <w:rPr>
                <w:sz w:val="22"/>
                <w:szCs w:val="22"/>
              </w:rPr>
              <w:t>доспосо</w:t>
            </w:r>
            <w:r w:rsidRPr="007F3D37">
              <w:rPr>
                <w:sz w:val="22"/>
                <w:szCs w:val="22"/>
              </w:rPr>
              <w:t>б</w:t>
            </w:r>
            <w:r w:rsidRPr="007F3D37">
              <w:rPr>
                <w:sz w:val="22"/>
                <w:szCs w:val="22"/>
              </w:rPr>
              <w:t>ном возра</w:t>
            </w:r>
            <w:r w:rsidRPr="007F3D37">
              <w:rPr>
                <w:sz w:val="22"/>
                <w:szCs w:val="22"/>
              </w:rPr>
              <w:t>с</w:t>
            </w:r>
            <w:r w:rsidRPr="007F3D37">
              <w:rPr>
                <w:sz w:val="22"/>
                <w:szCs w:val="22"/>
              </w:rPr>
              <w:t>те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39,3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42,1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2.4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436EC0" w:rsidRPr="007F3D37" w:rsidRDefault="00436EC0" w:rsidP="00E92A67">
            <w:pPr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тыс. 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0,7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0,6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% от общей численн</w:t>
            </w:r>
            <w:r w:rsidRPr="007F3D37">
              <w:rPr>
                <w:sz w:val="22"/>
                <w:szCs w:val="22"/>
              </w:rPr>
              <w:t>о</w:t>
            </w:r>
            <w:r w:rsidRPr="007F3D37">
              <w:rPr>
                <w:sz w:val="22"/>
                <w:szCs w:val="22"/>
              </w:rPr>
              <w:t>сти насел</w:t>
            </w:r>
            <w:r w:rsidRPr="007F3D37">
              <w:rPr>
                <w:sz w:val="22"/>
                <w:szCs w:val="22"/>
              </w:rPr>
              <w:t>е</w:t>
            </w:r>
            <w:r w:rsidRPr="007F3D37">
              <w:rPr>
                <w:sz w:val="22"/>
                <w:szCs w:val="22"/>
              </w:rPr>
              <w:t>ния в тр</w:t>
            </w:r>
            <w:r w:rsidRPr="007F3D37">
              <w:rPr>
                <w:sz w:val="22"/>
                <w:szCs w:val="22"/>
              </w:rPr>
              <w:t>у</w:t>
            </w:r>
            <w:r w:rsidRPr="007F3D37">
              <w:rPr>
                <w:sz w:val="22"/>
                <w:szCs w:val="22"/>
              </w:rPr>
              <w:t>доспосо</w:t>
            </w:r>
            <w:r w:rsidRPr="007F3D37">
              <w:rPr>
                <w:sz w:val="22"/>
                <w:szCs w:val="22"/>
              </w:rPr>
              <w:t>б</w:t>
            </w:r>
            <w:r w:rsidRPr="007F3D37">
              <w:rPr>
                <w:sz w:val="22"/>
                <w:szCs w:val="22"/>
              </w:rPr>
              <w:t>ном возра</w:t>
            </w:r>
            <w:r w:rsidRPr="007F3D37">
              <w:rPr>
                <w:sz w:val="22"/>
                <w:szCs w:val="22"/>
              </w:rPr>
              <w:t>с</w:t>
            </w:r>
            <w:r w:rsidRPr="007F3D37">
              <w:rPr>
                <w:sz w:val="22"/>
                <w:szCs w:val="22"/>
              </w:rPr>
              <w:t>те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4,1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3,8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2.5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Число поселений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всего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24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23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- городских поселений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- сельских поселений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24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23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  <w:lang w:val="en-US"/>
              </w:rPr>
            </w:pPr>
            <w:r w:rsidRPr="007F3D37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F3D37">
              <w:rPr>
                <w:b/>
                <w:sz w:val="22"/>
                <w:szCs w:val="22"/>
              </w:rPr>
              <w:t>ЭКОНОМИЧЕСКИЙ ПОТЕНЦИАЛ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3.1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Объем промышленного производства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млн.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1142,1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10050,5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3.2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Объем производства продукции сельского х</w:t>
            </w:r>
            <w:r w:rsidRPr="007F3D37">
              <w:rPr>
                <w:sz w:val="22"/>
                <w:szCs w:val="22"/>
              </w:rPr>
              <w:t>о</w:t>
            </w:r>
            <w:r w:rsidRPr="007F3D37">
              <w:rPr>
                <w:sz w:val="22"/>
                <w:szCs w:val="22"/>
              </w:rPr>
              <w:t>зяйства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млн.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1241,0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5460,0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  <w:lang w:val="en-US"/>
              </w:rPr>
            </w:pPr>
            <w:r w:rsidRPr="007F3D37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F3D37">
              <w:rPr>
                <w:b/>
                <w:sz w:val="22"/>
                <w:szCs w:val="22"/>
              </w:rPr>
              <w:t>ЖИЛИЩНЫЙ ФОНД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4.1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всего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тыс. кв.м. общей площади</w:t>
            </w:r>
          </w:p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600,5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4F54F3" w:rsidRDefault="00436EC0" w:rsidP="00E92A67">
            <w:pPr>
              <w:pStyle w:val="S"/>
              <w:spacing w:line="240" w:lineRule="auto"/>
              <w:rPr>
                <w:sz w:val="22"/>
                <w:szCs w:val="22"/>
                <w:lang w:val="en-US"/>
              </w:rPr>
            </w:pPr>
            <w:r w:rsidRPr="004F54F3">
              <w:rPr>
                <w:sz w:val="22"/>
                <w:szCs w:val="22"/>
              </w:rPr>
              <w:t>626</w:t>
            </w:r>
            <w:r>
              <w:rPr>
                <w:sz w:val="22"/>
                <w:szCs w:val="22"/>
              </w:rPr>
              <w:t>,6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4.2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Обеспеченность населения общей площадью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м</w:t>
            </w:r>
            <w:proofErr w:type="gramStart"/>
            <w:r w:rsidRPr="007F3D3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7F3D37">
              <w:rPr>
                <w:sz w:val="22"/>
                <w:szCs w:val="22"/>
              </w:rPr>
              <w:t xml:space="preserve"> на 1 чел.</w:t>
            </w:r>
          </w:p>
        </w:tc>
        <w:tc>
          <w:tcPr>
            <w:tcW w:w="1559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22,0</w:t>
            </w:r>
          </w:p>
        </w:tc>
        <w:tc>
          <w:tcPr>
            <w:tcW w:w="1338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4.3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 xml:space="preserve">Обеспеченность жилищного фонда 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централизованным водопроводом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</w:t>
            </w:r>
            <w:r w:rsidRPr="00422B4E">
              <w:rPr>
                <w:sz w:val="22"/>
                <w:szCs w:val="22"/>
              </w:rPr>
              <w:t>2</w:t>
            </w:r>
          </w:p>
        </w:tc>
        <w:tc>
          <w:tcPr>
            <w:tcW w:w="1338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ц</w:t>
            </w:r>
            <w:r w:rsidR="00CE2D87">
              <w:rPr>
                <w:sz w:val="22"/>
                <w:szCs w:val="22"/>
              </w:rPr>
              <w:t>е</w:t>
            </w:r>
            <w:r w:rsidRPr="007F3D37">
              <w:rPr>
                <w:sz w:val="22"/>
                <w:szCs w:val="22"/>
              </w:rPr>
              <w:t>нтрализованной канализацией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Pr="00422B4E">
              <w:rPr>
                <w:sz w:val="22"/>
                <w:szCs w:val="22"/>
              </w:rPr>
              <w:t>2</w:t>
            </w:r>
          </w:p>
        </w:tc>
        <w:tc>
          <w:tcPr>
            <w:tcW w:w="1338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сжиженным газом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93,3</w:t>
            </w:r>
          </w:p>
        </w:tc>
        <w:tc>
          <w:tcPr>
            <w:tcW w:w="1338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централизованным отоплением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1338" w:type="dxa"/>
            <w:shd w:val="clear" w:color="auto" w:fill="auto"/>
          </w:tcPr>
          <w:p w:rsidR="00436EC0" w:rsidRPr="00C84D0A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</w:rPr>
            </w:pPr>
            <w:r w:rsidRPr="007F3D3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F3D37">
              <w:rPr>
                <w:b/>
                <w:sz w:val="22"/>
                <w:szCs w:val="22"/>
              </w:rPr>
              <w:t>ОБЪЕКТЫ СОЦИАЛЬНОГО И КУЛЬТУ</w:t>
            </w:r>
            <w:r w:rsidRPr="007F3D37">
              <w:rPr>
                <w:b/>
                <w:sz w:val="22"/>
                <w:szCs w:val="22"/>
              </w:rPr>
              <w:t>Р</w:t>
            </w:r>
            <w:r w:rsidRPr="007F3D37">
              <w:rPr>
                <w:b/>
                <w:sz w:val="22"/>
                <w:szCs w:val="22"/>
              </w:rPr>
              <w:t>НО-БЫТОВОГО ОБСЛУЖИВАНИЯ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5.1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Объекты учебно-образовательного назначения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37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F452C9" w:rsidRDefault="00436EC0" w:rsidP="00E92A6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5.2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Объекты здравоохранения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F452C9" w:rsidRDefault="00436EC0" w:rsidP="00E92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7F3D37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F452C9" w:rsidRDefault="00436EC0" w:rsidP="00E92A67">
            <w:pPr>
              <w:jc w:val="center"/>
              <w:rPr>
                <w:sz w:val="22"/>
                <w:szCs w:val="22"/>
              </w:rPr>
            </w:pPr>
            <w:r w:rsidRPr="00F452C9">
              <w:rPr>
                <w:sz w:val="22"/>
                <w:szCs w:val="22"/>
              </w:rPr>
              <w:t>21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коек на 10 тыс. нас</w:t>
            </w:r>
            <w:r w:rsidRPr="007F3D37">
              <w:rPr>
                <w:sz w:val="22"/>
                <w:szCs w:val="22"/>
              </w:rPr>
              <w:t>е</w:t>
            </w:r>
            <w:r w:rsidRPr="007F3D37">
              <w:rPr>
                <w:sz w:val="22"/>
                <w:szCs w:val="22"/>
              </w:rPr>
              <w:lastRenderedPageBreak/>
              <w:t>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lastRenderedPageBreak/>
              <w:t>81,1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87,2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 xml:space="preserve">Объекты </w:t>
            </w:r>
            <w:proofErr w:type="spellStart"/>
            <w:r w:rsidRPr="007F3D37">
              <w:rPr>
                <w:sz w:val="22"/>
                <w:szCs w:val="22"/>
              </w:rPr>
              <w:t>культурно-досугового</w:t>
            </w:r>
            <w:proofErr w:type="spellEnd"/>
            <w:r w:rsidRPr="007F3D37">
              <w:rPr>
                <w:sz w:val="22"/>
                <w:szCs w:val="22"/>
              </w:rPr>
              <w:t xml:space="preserve"> назначения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F3D37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21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center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5.4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jc w:val="both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Спортивные и физкультурно-оздоровительные объекты</w:t>
            </w:r>
          </w:p>
        </w:tc>
        <w:tc>
          <w:tcPr>
            <w:tcW w:w="1355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43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</w:rPr>
            </w:pPr>
            <w:r w:rsidRPr="007F3D37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F3D37">
              <w:rPr>
                <w:b/>
                <w:sz w:val="22"/>
                <w:szCs w:val="22"/>
              </w:rPr>
              <w:t>ТРАНСПОРТНАЯ ИНФРАСТРУКТУРА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 xml:space="preserve">млн. </w:t>
            </w:r>
            <w:proofErr w:type="spellStart"/>
            <w:r w:rsidRPr="007F3D37">
              <w:rPr>
                <w:spacing w:val="8"/>
                <w:sz w:val="22"/>
                <w:szCs w:val="22"/>
              </w:rPr>
              <w:t>па</w:t>
            </w:r>
            <w:r w:rsidRPr="007F3D37">
              <w:rPr>
                <w:spacing w:val="8"/>
                <w:sz w:val="22"/>
                <w:szCs w:val="22"/>
              </w:rPr>
              <w:t>с</w:t>
            </w:r>
            <w:r w:rsidRPr="007F3D37">
              <w:rPr>
                <w:spacing w:val="8"/>
                <w:sz w:val="22"/>
                <w:szCs w:val="22"/>
              </w:rPr>
              <w:t>сажиро-киломе</w:t>
            </w:r>
            <w:r w:rsidRPr="007F3D37">
              <w:rPr>
                <w:spacing w:val="8"/>
                <w:sz w:val="22"/>
                <w:szCs w:val="22"/>
              </w:rPr>
              <w:t>т</w:t>
            </w:r>
            <w:r w:rsidRPr="007F3D37">
              <w:rPr>
                <w:spacing w:val="8"/>
                <w:sz w:val="22"/>
                <w:szCs w:val="22"/>
              </w:rPr>
              <w:t>ров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tabs>
                <w:tab w:val="left" w:pos="81"/>
                <w:tab w:val="left" w:pos="450"/>
                <w:tab w:val="left" w:pos="483"/>
                <w:tab w:val="left" w:pos="1341"/>
                <w:tab w:val="left" w:pos="1634"/>
              </w:tabs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6.</w:t>
            </w:r>
            <w:r>
              <w:rPr>
                <w:spacing w:val="8"/>
                <w:sz w:val="22"/>
                <w:szCs w:val="22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Плотность транспортной сети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- железнодорожной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км на 1 тыс. км</w:t>
            </w:r>
            <w:proofErr w:type="gramStart"/>
            <w:r w:rsidRPr="007F3D3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3D37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3D37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- автомобильной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км на 1 тыс. км</w:t>
            </w:r>
            <w:proofErr w:type="gramStart"/>
            <w:r w:rsidRPr="007F3D3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3D37">
              <w:rPr>
                <w:rFonts w:ascii="Times New Roman" w:hAnsi="Times New Roman" w:cs="Times New Roman"/>
                <w:sz w:val="22"/>
                <w:szCs w:val="22"/>
              </w:rPr>
              <w:t>111,6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3D37">
              <w:rPr>
                <w:rFonts w:ascii="Times New Roman" w:hAnsi="Times New Roman" w:cs="Times New Roman"/>
                <w:sz w:val="22"/>
                <w:szCs w:val="22"/>
              </w:rPr>
              <w:t>111,6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6.</w:t>
            </w:r>
            <w:r>
              <w:rPr>
                <w:spacing w:val="8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436EC0" w:rsidRPr="007F3D37" w:rsidRDefault="00436EC0" w:rsidP="00B05A19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Протяженность автомобильных дорог общ</w:t>
            </w:r>
            <w:r w:rsidRPr="007F3D37">
              <w:rPr>
                <w:spacing w:val="8"/>
                <w:sz w:val="22"/>
                <w:szCs w:val="22"/>
              </w:rPr>
              <w:t>е</w:t>
            </w:r>
            <w:r w:rsidRPr="007F3D37">
              <w:rPr>
                <w:spacing w:val="8"/>
                <w:sz w:val="22"/>
                <w:szCs w:val="22"/>
              </w:rPr>
              <w:t>го пользования</w:t>
            </w:r>
            <w:r w:rsidR="00B05A19">
              <w:rPr>
                <w:spacing w:val="8"/>
                <w:sz w:val="22"/>
                <w:szCs w:val="22"/>
              </w:rPr>
              <w:t xml:space="preserve"> </w:t>
            </w:r>
            <w:r w:rsidRPr="007F3D37">
              <w:rPr>
                <w:spacing w:val="8"/>
                <w:sz w:val="22"/>
                <w:szCs w:val="22"/>
              </w:rPr>
              <w:t>всего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км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3D37">
              <w:rPr>
                <w:rFonts w:ascii="Times New Roman" w:hAnsi="Times New Roman" w:cs="Times New Roman"/>
                <w:sz w:val="22"/>
                <w:szCs w:val="22"/>
              </w:rPr>
              <w:t>373,8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373,8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в том числе: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- федерального значения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3D37">
              <w:rPr>
                <w:rFonts w:ascii="Times New Roman" w:hAnsi="Times New Roman" w:cs="Times New Roman"/>
                <w:sz w:val="22"/>
                <w:szCs w:val="22"/>
              </w:rPr>
              <w:t>47,6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47,6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 xml:space="preserve">- </w:t>
            </w:r>
            <w:r>
              <w:rPr>
                <w:spacing w:val="8"/>
                <w:sz w:val="22"/>
                <w:szCs w:val="22"/>
              </w:rPr>
              <w:t>регионального</w:t>
            </w:r>
            <w:r w:rsidRPr="007F3D37">
              <w:rPr>
                <w:spacing w:val="8"/>
                <w:sz w:val="22"/>
                <w:szCs w:val="22"/>
              </w:rPr>
              <w:t xml:space="preserve"> значения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3D3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 xml:space="preserve">- </w:t>
            </w:r>
            <w:r>
              <w:rPr>
                <w:spacing w:val="8"/>
                <w:sz w:val="22"/>
                <w:szCs w:val="22"/>
              </w:rPr>
              <w:t>местного</w:t>
            </w:r>
            <w:r w:rsidRPr="007F3D37">
              <w:rPr>
                <w:spacing w:val="8"/>
                <w:sz w:val="22"/>
                <w:szCs w:val="22"/>
              </w:rPr>
              <w:t xml:space="preserve"> значения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км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3D37">
              <w:rPr>
                <w:rFonts w:ascii="Times New Roman" w:hAnsi="Times New Roman" w:cs="Times New Roman"/>
                <w:sz w:val="22"/>
                <w:szCs w:val="22"/>
              </w:rPr>
              <w:t>231,5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193,4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6.</w:t>
            </w:r>
            <w:r>
              <w:rPr>
                <w:spacing w:val="8"/>
                <w:sz w:val="22"/>
                <w:szCs w:val="22"/>
              </w:rPr>
              <w:t>4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Из общего количества автомобильных дорог с твердым покрытием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км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3D37">
              <w:rPr>
                <w:rFonts w:ascii="Times New Roman" w:hAnsi="Times New Roman" w:cs="Times New Roman"/>
                <w:sz w:val="22"/>
                <w:szCs w:val="22"/>
              </w:rPr>
              <w:t>352,7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352,7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3D37">
              <w:rPr>
                <w:rFonts w:ascii="Times New Roman" w:hAnsi="Times New Roman" w:cs="Times New Roman"/>
                <w:sz w:val="22"/>
                <w:szCs w:val="22"/>
              </w:rPr>
              <w:t>94,4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94,4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6.</w:t>
            </w:r>
            <w:r>
              <w:rPr>
                <w:spacing w:val="8"/>
                <w:sz w:val="22"/>
                <w:szCs w:val="22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Обеспеченность населения индивидуальн</w:t>
            </w:r>
            <w:r w:rsidRPr="007F3D37">
              <w:rPr>
                <w:spacing w:val="8"/>
                <w:sz w:val="22"/>
                <w:szCs w:val="22"/>
              </w:rPr>
              <w:t>ы</w:t>
            </w:r>
            <w:r w:rsidRPr="007F3D37">
              <w:rPr>
                <w:spacing w:val="8"/>
                <w:sz w:val="22"/>
                <w:szCs w:val="22"/>
              </w:rPr>
              <w:t>ми легковыми автомобилями (на 1000 жит</w:t>
            </w:r>
            <w:r w:rsidRPr="007F3D37">
              <w:rPr>
                <w:spacing w:val="8"/>
                <w:sz w:val="22"/>
                <w:szCs w:val="22"/>
              </w:rPr>
              <w:t>е</w:t>
            </w:r>
            <w:r w:rsidRPr="007F3D37">
              <w:rPr>
                <w:spacing w:val="8"/>
                <w:sz w:val="22"/>
                <w:szCs w:val="22"/>
              </w:rPr>
              <w:t>лей)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автомоб</w:t>
            </w:r>
            <w:r w:rsidRPr="007F3D37">
              <w:rPr>
                <w:spacing w:val="8"/>
                <w:sz w:val="22"/>
                <w:szCs w:val="22"/>
              </w:rPr>
              <w:t>и</w:t>
            </w:r>
            <w:r w:rsidRPr="007F3D37">
              <w:rPr>
                <w:spacing w:val="8"/>
                <w:sz w:val="22"/>
                <w:szCs w:val="22"/>
              </w:rPr>
              <w:t>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ind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3D37">
              <w:rPr>
                <w:rFonts w:ascii="Times New Roman" w:hAnsi="Times New Roman" w:cs="Times New Roman"/>
                <w:sz w:val="22"/>
                <w:szCs w:val="22"/>
              </w:rPr>
              <w:t>277,7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320,0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6.</w:t>
            </w:r>
            <w:r>
              <w:rPr>
                <w:spacing w:val="8"/>
                <w:sz w:val="22"/>
                <w:szCs w:val="22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Общая протяженность железных дорог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км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3D37">
              <w:rPr>
                <w:rFonts w:ascii="Times New Roman" w:hAnsi="Times New Roman" w:cs="Times New Roman"/>
                <w:sz w:val="22"/>
                <w:szCs w:val="22"/>
              </w:rPr>
              <w:t>43,6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43,6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6.</w:t>
            </w:r>
            <w:r>
              <w:rPr>
                <w:spacing w:val="8"/>
                <w:sz w:val="22"/>
                <w:szCs w:val="22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Количество железнодорожных вокзалов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3D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6.1</w:t>
            </w:r>
            <w:r>
              <w:rPr>
                <w:spacing w:val="8"/>
                <w:sz w:val="22"/>
                <w:szCs w:val="22"/>
              </w:rPr>
              <w:t>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Трубопроводный транспорт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986A83" w:rsidRDefault="00986A83" w:rsidP="00986A8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widowControl w:val="0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протяженность газового трубопровода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3D37">
              <w:rPr>
                <w:rFonts w:ascii="Times New Roman" w:hAnsi="Times New Roman" w:cs="Times New Roman"/>
                <w:sz w:val="22"/>
                <w:szCs w:val="22"/>
              </w:rPr>
              <w:t>263,4</w:t>
            </w:r>
          </w:p>
        </w:tc>
      </w:tr>
      <w:tr w:rsidR="00436EC0" w:rsidRPr="007F3D37" w:rsidTr="00297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  <w:lang w:val="en-US"/>
              </w:rPr>
            </w:pPr>
            <w:r w:rsidRPr="007F3D37"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F3D37">
              <w:rPr>
                <w:b/>
                <w:sz w:val="22"/>
                <w:szCs w:val="22"/>
              </w:rPr>
              <w:t>ИНЖЕНЕРНАЯ ИНФРАСТРУКТУРА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ind w:right="-36"/>
              <w:rPr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</w:tr>
      <w:tr w:rsidR="00436EC0" w:rsidRPr="007F3D37" w:rsidTr="00297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b/>
                <w:spacing w:val="8"/>
                <w:sz w:val="22"/>
                <w:szCs w:val="22"/>
              </w:rPr>
            </w:pPr>
            <w:r w:rsidRPr="007F3D37">
              <w:rPr>
                <w:b/>
                <w:spacing w:val="8"/>
                <w:sz w:val="22"/>
                <w:szCs w:val="22"/>
              </w:rPr>
              <w:t>Электроснабжение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млн. кВт</w:t>
            </w:r>
            <w:proofErr w:type="gramStart"/>
            <w:r w:rsidRPr="007F3D37">
              <w:rPr>
                <w:spacing w:val="8"/>
                <w:sz w:val="22"/>
                <w:szCs w:val="22"/>
              </w:rPr>
              <w:t>.</w:t>
            </w:r>
            <w:proofErr w:type="gramEnd"/>
            <w:r w:rsidRPr="007F3D37">
              <w:rPr>
                <w:spacing w:val="8"/>
                <w:sz w:val="22"/>
                <w:szCs w:val="22"/>
              </w:rPr>
              <w:t xml:space="preserve"> </w:t>
            </w:r>
            <w:proofErr w:type="gramStart"/>
            <w:r w:rsidRPr="007F3D37">
              <w:rPr>
                <w:spacing w:val="8"/>
                <w:sz w:val="22"/>
                <w:szCs w:val="22"/>
              </w:rPr>
              <w:t>ч</w:t>
            </w:r>
            <w:proofErr w:type="gramEnd"/>
            <w:r w:rsidRPr="007F3D37">
              <w:rPr>
                <w:spacing w:val="8"/>
                <w:sz w:val="22"/>
                <w:szCs w:val="22"/>
              </w:rPr>
              <w:t>. /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ind w:right="-36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</w:tr>
      <w:tr w:rsidR="00436EC0" w:rsidRPr="007F3D37" w:rsidTr="00297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7.</w:t>
            </w:r>
            <w:r>
              <w:rPr>
                <w:spacing w:val="8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B05A19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Протяженность сетей</w:t>
            </w:r>
            <w:r w:rsidR="00B05A19">
              <w:rPr>
                <w:spacing w:val="8"/>
                <w:sz w:val="22"/>
                <w:szCs w:val="22"/>
              </w:rPr>
              <w:t xml:space="preserve"> </w:t>
            </w:r>
            <w:r w:rsidRPr="007F3D37">
              <w:rPr>
                <w:spacing w:val="8"/>
                <w:sz w:val="22"/>
                <w:szCs w:val="22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ind w:right="-36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750,01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ind w:right="-36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750,01</w:t>
            </w:r>
          </w:p>
        </w:tc>
      </w:tr>
      <w:tr w:rsidR="00436EC0" w:rsidRPr="007F3D37" w:rsidTr="00297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в том числе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ind w:right="-36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ind w:right="-36"/>
              <w:rPr>
                <w:sz w:val="22"/>
                <w:szCs w:val="22"/>
              </w:rPr>
            </w:pPr>
          </w:p>
        </w:tc>
      </w:tr>
      <w:tr w:rsidR="00436EC0" w:rsidRPr="007F3D37" w:rsidTr="00297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 xml:space="preserve">- линий электропередач низкого напряжения (0,4 кВ)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ind w:right="-36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  <w:lang w:val="en-US"/>
              </w:rPr>
              <w:t>291</w:t>
            </w:r>
            <w:r w:rsidRPr="007F3D37">
              <w:rPr>
                <w:sz w:val="22"/>
                <w:szCs w:val="22"/>
              </w:rPr>
              <w:t>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ind w:right="-36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  <w:lang w:val="en-US"/>
              </w:rPr>
              <w:t>291</w:t>
            </w:r>
            <w:r w:rsidRPr="007F3D37">
              <w:rPr>
                <w:sz w:val="22"/>
                <w:szCs w:val="22"/>
              </w:rPr>
              <w:t>,2</w:t>
            </w:r>
          </w:p>
        </w:tc>
      </w:tr>
      <w:tr w:rsidR="00436EC0" w:rsidRPr="007F3D37" w:rsidTr="00297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- линий электропередач среднего напряж</w:t>
            </w:r>
            <w:r w:rsidRPr="007F3D37">
              <w:rPr>
                <w:spacing w:val="8"/>
                <w:sz w:val="22"/>
                <w:szCs w:val="22"/>
              </w:rPr>
              <w:t>е</w:t>
            </w:r>
            <w:r w:rsidRPr="007F3D37">
              <w:rPr>
                <w:spacing w:val="8"/>
                <w:sz w:val="22"/>
                <w:szCs w:val="22"/>
              </w:rPr>
              <w:t>ния (6-35 кВ)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ind w:right="-36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438,09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ind w:right="-36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438,09</w:t>
            </w:r>
          </w:p>
        </w:tc>
      </w:tr>
      <w:tr w:rsidR="00436EC0" w:rsidRPr="007F3D37" w:rsidTr="00297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- линий электропередач высокого напряж</w:t>
            </w:r>
            <w:r w:rsidRPr="007F3D37">
              <w:rPr>
                <w:spacing w:val="8"/>
                <w:sz w:val="22"/>
                <w:szCs w:val="22"/>
              </w:rPr>
              <w:t>е</w:t>
            </w:r>
            <w:r w:rsidRPr="007F3D37">
              <w:rPr>
                <w:spacing w:val="8"/>
                <w:sz w:val="22"/>
                <w:szCs w:val="22"/>
              </w:rPr>
              <w:t>ния (110-1000 кВ)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ind w:right="-36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20,72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ind w:right="-36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20,72</w:t>
            </w:r>
          </w:p>
        </w:tc>
      </w:tr>
      <w:tr w:rsidR="00436EC0" w:rsidRPr="007F3D37" w:rsidTr="00297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b/>
                <w:spacing w:val="8"/>
                <w:sz w:val="22"/>
                <w:szCs w:val="22"/>
              </w:rPr>
            </w:pPr>
            <w:r w:rsidRPr="007F3D37">
              <w:rPr>
                <w:b/>
                <w:spacing w:val="8"/>
                <w:sz w:val="22"/>
                <w:szCs w:val="22"/>
              </w:rPr>
              <w:t>Газоснабжение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ind w:right="-36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</w:tr>
      <w:tr w:rsidR="00436EC0" w:rsidRPr="007F3D37" w:rsidTr="00297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7.</w:t>
            </w:r>
            <w:r>
              <w:rPr>
                <w:spacing w:val="8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Количество источников подачи газа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млн. м</w:t>
            </w:r>
            <w:r w:rsidRPr="007F3D37">
              <w:rPr>
                <w:spacing w:val="8"/>
                <w:sz w:val="22"/>
                <w:szCs w:val="22"/>
                <w:vertAlign w:val="superscript"/>
              </w:rPr>
              <w:t>3</w:t>
            </w:r>
            <w:r w:rsidRPr="007F3D37">
              <w:rPr>
                <w:spacing w:val="8"/>
                <w:sz w:val="22"/>
                <w:szCs w:val="22"/>
              </w:rPr>
              <w:t>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ind w:right="-36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1</w:t>
            </w:r>
          </w:p>
        </w:tc>
      </w:tr>
      <w:tr w:rsidR="00436EC0" w:rsidRPr="007F3D37" w:rsidTr="00297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7.</w:t>
            </w:r>
            <w:r>
              <w:rPr>
                <w:spacing w:val="8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B05A19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Протяженность сетей</w:t>
            </w:r>
            <w:r w:rsidR="00B05A19">
              <w:rPr>
                <w:spacing w:val="8"/>
                <w:sz w:val="22"/>
                <w:szCs w:val="22"/>
              </w:rPr>
              <w:t xml:space="preserve"> </w:t>
            </w:r>
            <w:r w:rsidRPr="007F3D37">
              <w:rPr>
                <w:spacing w:val="8"/>
                <w:sz w:val="22"/>
                <w:szCs w:val="22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ind w:right="-36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986A83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263,4</w:t>
            </w:r>
          </w:p>
        </w:tc>
      </w:tr>
      <w:tr w:rsidR="00436EC0" w:rsidRPr="007F3D37" w:rsidTr="00297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в том числе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ind w:right="-36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</w:tr>
      <w:tr w:rsidR="00436EC0" w:rsidRPr="007F3D37" w:rsidTr="00297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pacing w:val="8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pacing w:val="8"/>
                <w:sz w:val="22"/>
                <w:szCs w:val="22"/>
              </w:rPr>
            </w:pPr>
            <w:r w:rsidRPr="007F3D37">
              <w:rPr>
                <w:spacing w:val="8"/>
                <w:sz w:val="22"/>
                <w:szCs w:val="22"/>
              </w:rPr>
              <w:t xml:space="preserve">- </w:t>
            </w:r>
            <w:proofErr w:type="gramStart"/>
            <w:r w:rsidRPr="007F3D37">
              <w:rPr>
                <w:spacing w:val="8"/>
                <w:sz w:val="22"/>
                <w:szCs w:val="22"/>
              </w:rPr>
              <w:t>магистральный</w:t>
            </w:r>
            <w:proofErr w:type="gramEnd"/>
            <w:r w:rsidRPr="007F3D37">
              <w:rPr>
                <w:spacing w:val="8"/>
                <w:sz w:val="22"/>
                <w:szCs w:val="22"/>
              </w:rPr>
              <w:t xml:space="preserve"> высокого давления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ind w:right="-36"/>
              <w:rPr>
                <w:b/>
                <w:sz w:val="22"/>
                <w:szCs w:val="22"/>
              </w:rPr>
            </w:pPr>
            <w:r w:rsidRPr="007F3D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100,3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  <w:lang w:val="en-US"/>
              </w:rPr>
            </w:pPr>
            <w:r w:rsidRPr="007F3D37">
              <w:rPr>
                <w:b/>
                <w:sz w:val="22"/>
                <w:szCs w:val="22"/>
                <w:lang w:val="en-US"/>
              </w:rPr>
              <w:t>VIII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F3D37">
              <w:rPr>
                <w:b/>
                <w:sz w:val="22"/>
                <w:szCs w:val="22"/>
              </w:rPr>
              <w:t>РИТУАЛЬНОЕ ОБСЛУЖИВАНИЕ НАС</w:t>
            </w:r>
            <w:r w:rsidRPr="007F3D37">
              <w:rPr>
                <w:b/>
                <w:sz w:val="22"/>
                <w:szCs w:val="22"/>
              </w:rPr>
              <w:t>Е</w:t>
            </w:r>
            <w:r w:rsidRPr="007F3D37">
              <w:rPr>
                <w:b/>
                <w:sz w:val="22"/>
                <w:szCs w:val="22"/>
              </w:rPr>
              <w:t>ЛЕНИЯ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ind w:right="-36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8.1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Общее количество кладбищ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ind w:right="-36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28</w:t>
            </w:r>
          </w:p>
        </w:tc>
        <w:tc>
          <w:tcPr>
            <w:tcW w:w="1338" w:type="dxa"/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площадь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ind w:right="-36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35,5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b/>
                <w:sz w:val="22"/>
                <w:szCs w:val="22"/>
                <w:lang w:val="en-US"/>
              </w:rPr>
            </w:pPr>
            <w:r w:rsidRPr="007F3D37">
              <w:rPr>
                <w:b/>
                <w:sz w:val="22"/>
                <w:szCs w:val="22"/>
                <w:lang w:val="en-US"/>
              </w:rPr>
              <w:t>IX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F3D37">
              <w:rPr>
                <w:b/>
                <w:sz w:val="22"/>
                <w:szCs w:val="22"/>
              </w:rPr>
              <w:t xml:space="preserve">ОХРАНА ПРИРОДЫ И РАЦИОНАЛЬНОЕ ПРИРОДОПОЛЬЗОВАНИЕ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тонн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ind w:right="-36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</w:p>
        </w:tc>
      </w:tr>
      <w:tr w:rsidR="00436EC0" w:rsidRPr="007F3D37" w:rsidTr="00297F5B">
        <w:trPr>
          <w:trHeight w:val="2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9.1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jc w:val="left"/>
              <w:rPr>
                <w:sz w:val="22"/>
                <w:szCs w:val="22"/>
              </w:rPr>
            </w:pPr>
            <w:r w:rsidRPr="007F3D37">
              <w:rPr>
                <w:sz w:val="22"/>
                <w:szCs w:val="22"/>
              </w:rPr>
              <w:t>Объем выбросов вредных веществ в атмосфе</w:t>
            </w:r>
            <w:r w:rsidRPr="007F3D37">
              <w:rPr>
                <w:sz w:val="22"/>
                <w:szCs w:val="22"/>
              </w:rPr>
              <w:t>р</w:t>
            </w:r>
            <w:r w:rsidRPr="007F3D37">
              <w:rPr>
                <w:sz w:val="22"/>
                <w:szCs w:val="22"/>
              </w:rPr>
              <w:t>ный воздух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тонн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EC0" w:rsidRPr="009B4D2D" w:rsidRDefault="00EB3DE3" w:rsidP="00E92A67">
            <w:pPr>
              <w:pStyle w:val="S"/>
              <w:spacing w:line="240" w:lineRule="auto"/>
              <w:ind w:right="-36"/>
              <w:rPr>
                <w:sz w:val="20"/>
                <w:szCs w:val="20"/>
              </w:rPr>
            </w:pPr>
            <w:r w:rsidRPr="009B4D2D">
              <w:rPr>
                <w:sz w:val="20"/>
                <w:szCs w:val="20"/>
              </w:rPr>
              <w:fldChar w:fldCharType="begin"/>
            </w:r>
            <w:r w:rsidR="00436EC0" w:rsidRPr="009B4D2D">
              <w:rPr>
                <w:sz w:val="20"/>
                <w:szCs w:val="20"/>
              </w:rPr>
              <w:instrText xml:space="preserve"> MERGEFIELD G2008 </w:instrText>
            </w:r>
            <w:r w:rsidRPr="009B4D2D">
              <w:rPr>
                <w:sz w:val="20"/>
                <w:szCs w:val="20"/>
              </w:rPr>
              <w:fldChar w:fldCharType="separate"/>
            </w:r>
            <w:r w:rsidR="00436EC0" w:rsidRPr="009B4D2D">
              <w:rPr>
                <w:noProof/>
                <w:sz w:val="20"/>
                <w:szCs w:val="20"/>
              </w:rPr>
              <w:t>1,79</w:t>
            </w:r>
            <w:r w:rsidRPr="009B4D2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36EC0" w:rsidRPr="007F3D37" w:rsidRDefault="00436EC0" w:rsidP="00E92A67">
            <w:pPr>
              <w:pStyle w:val="S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</w:tbl>
    <w:p w:rsidR="00436EC0" w:rsidRPr="002547EA" w:rsidRDefault="00436EC0" w:rsidP="00436EC0"/>
    <w:p w:rsidR="00E541A4" w:rsidRPr="007556A5" w:rsidRDefault="00E541A4" w:rsidP="002C628C">
      <w:pPr>
        <w:pStyle w:val="af1"/>
        <w:tabs>
          <w:tab w:val="clear" w:pos="1712"/>
        </w:tabs>
        <w:spacing w:before="6000"/>
        <w:ind w:left="0" w:firstLine="709"/>
        <w:rPr>
          <w:highlight w:val="cyan"/>
        </w:rPr>
        <w:sectPr w:rsidR="00E541A4" w:rsidRPr="007556A5" w:rsidSect="00B05A19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EC4841" w:rsidRPr="007556A5" w:rsidRDefault="00EC4841" w:rsidP="000C0D8B">
      <w:pPr>
        <w:pStyle w:val="13"/>
        <w:rPr>
          <w:highlight w:val="cyan"/>
        </w:rPr>
      </w:pPr>
    </w:p>
    <w:p w:rsidR="00EC4841" w:rsidRPr="007556A5" w:rsidRDefault="00EC4841" w:rsidP="000C0D8B">
      <w:pPr>
        <w:pStyle w:val="13"/>
        <w:rPr>
          <w:highlight w:val="cyan"/>
        </w:rPr>
      </w:pPr>
    </w:p>
    <w:p w:rsidR="00EC4841" w:rsidRPr="007556A5" w:rsidRDefault="00EC4841" w:rsidP="000C0D8B">
      <w:pPr>
        <w:pStyle w:val="13"/>
        <w:rPr>
          <w:highlight w:val="cyan"/>
        </w:rPr>
      </w:pPr>
    </w:p>
    <w:p w:rsidR="00EC4841" w:rsidRPr="007556A5" w:rsidRDefault="00EC4841" w:rsidP="000C0D8B">
      <w:pPr>
        <w:pStyle w:val="13"/>
        <w:rPr>
          <w:highlight w:val="cyan"/>
        </w:rPr>
      </w:pPr>
    </w:p>
    <w:p w:rsidR="00EC4841" w:rsidRPr="007556A5" w:rsidRDefault="00EC4841" w:rsidP="000C0D8B">
      <w:pPr>
        <w:pStyle w:val="13"/>
        <w:rPr>
          <w:highlight w:val="cyan"/>
        </w:rPr>
      </w:pPr>
    </w:p>
    <w:p w:rsidR="00EC4841" w:rsidRPr="007556A5" w:rsidRDefault="00EC4841" w:rsidP="000C0D8B">
      <w:pPr>
        <w:pStyle w:val="13"/>
        <w:rPr>
          <w:highlight w:val="cyan"/>
        </w:rPr>
      </w:pPr>
    </w:p>
    <w:p w:rsidR="00EC4841" w:rsidRPr="007556A5" w:rsidRDefault="00EC4841" w:rsidP="000C0D8B">
      <w:pPr>
        <w:pStyle w:val="13"/>
        <w:rPr>
          <w:highlight w:val="cyan"/>
        </w:rPr>
      </w:pPr>
    </w:p>
    <w:p w:rsidR="00EC4841" w:rsidRPr="007556A5" w:rsidRDefault="00EC4841" w:rsidP="000C0D8B">
      <w:pPr>
        <w:pStyle w:val="13"/>
        <w:rPr>
          <w:highlight w:val="cyan"/>
        </w:rPr>
      </w:pPr>
    </w:p>
    <w:p w:rsidR="00EC4841" w:rsidRPr="007556A5" w:rsidRDefault="00EC4841" w:rsidP="000C0D8B">
      <w:pPr>
        <w:pStyle w:val="13"/>
        <w:rPr>
          <w:highlight w:val="cyan"/>
        </w:rPr>
      </w:pPr>
    </w:p>
    <w:p w:rsidR="00EC4841" w:rsidRPr="007556A5" w:rsidRDefault="00EC4841" w:rsidP="000C0D8B">
      <w:pPr>
        <w:pStyle w:val="13"/>
        <w:rPr>
          <w:highlight w:val="cyan"/>
        </w:rPr>
      </w:pPr>
    </w:p>
    <w:p w:rsidR="00EC4841" w:rsidRPr="007556A5" w:rsidRDefault="00EC4841" w:rsidP="000C0D8B">
      <w:pPr>
        <w:pStyle w:val="13"/>
        <w:rPr>
          <w:highlight w:val="cyan"/>
        </w:rPr>
      </w:pPr>
    </w:p>
    <w:p w:rsidR="00EC4841" w:rsidRPr="007556A5" w:rsidRDefault="00EC4841" w:rsidP="000C0D8B">
      <w:pPr>
        <w:pStyle w:val="13"/>
        <w:rPr>
          <w:highlight w:val="cyan"/>
        </w:rPr>
      </w:pPr>
    </w:p>
    <w:p w:rsidR="00550E88" w:rsidRDefault="002C628C" w:rsidP="000C0D8B">
      <w:pPr>
        <w:pStyle w:val="13"/>
      </w:pPr>
      <w:bookmarkStart w:id="20" w:name="_Toc266863160"/>
      <w:proofErr w:type="gramStart"/>
      <w:r w:rsidRPr="00644BF0">
        <w:t>П</w:t>
      </w:r>
      <w:proofErr w:type="gramEnd"/>
      <w:r w:rsidRPr="00644BF0">
        <w:t xml:space="preserve"> Р И Л О Ж Е Н И</w:t>
      </w:r>
      <w:r w:rsidR="00E3453A" w:rsidRPr="00644BF0">
        <w:t xml:space="preserve"> Я</w:t>
      </w:r>
      <w:bookmarkEnd w:id="20"/>
    </w:p>
    <w:p w:rsidR="00E3453A" w:rsidRDefault="00E3453A" w:rsidP="000C0D8B">
      <w:pPr>
        <w:pStyle w:val="13"/>
      </w:pPr>
    </w:p>
    <w:p w:rsidR="00E3453A" w:rsidRDefault="00E3453A" w:rsidP="000C0D8B">
      <w:pPr>
        <w:pStyle w:val="13"/>
      </w:pPr>
    </w:p>
    <w:p w:rsidR="00E3453A" w:rsidRDefault="00E3453A" w:rsidP="000C0D8B">
      <w:pPr>
        <w:pStyle w:val="13"/>
      </w:pPr>
    </w:p>
    <w:p w:rsidR="00E3453A" w:rsidRDefault="00E3453A" w:rsidP="000C0D8B">
      <w:pPr>
        <w:pStyle w:val="13"/>
      </w:pPr>
    </w:p>
    <w:p w:rsidR="003B6685" w:rsidRPr="00483233" w:rsidRDefault="003B6685" w:rsidP="00E3453A">
      <w:pPr>
        <w:pStyle w:val="af1"/>
        <w:tabs>
          <w:tab w:val="clear" w:pos="1712"/>
        </w:tabs>
        <w:ind w:left="0" w:firstLine="0"/>
      </w:pPr>
    </w:p>
    <w:sectPr w:rsidR="003B6685" w:rsidRPr="00483233" w:rsidSect="00E3453A">
      <w:headerReference w:type="even" r:id="rId10"/>
      <w:pgSz w:w="11906" w:h="16838"/>
      <w:pgMar w:top="1134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094" w:rsidRDefault="002E4094">
      <w:r>
        <w:separator/>
      </w:r>
    </w:p>
    <w:p w:rsidR="002E4094" w:rsidRDefault="002E4094"/>
  </w:endnote>
  <w:endnote w:type="continuationSeparator" w:id="1">
    <w:p w:rsidR="002E4094" w:rsidRDefault="002E4094">
      <w:r>
        <w:continuationSeparator/>
      </w:r>
    </w:p>
    <w:p w:rsidR="002E4094" w:rsidRDefault="002E409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94" w:rsidRDefault="002E4094" w:rsidP="004A520A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8236F">
      <w:rPr>
        <w:rStyle w:val="ae"/>
        <w:noProof/>
      </w:rPr>
      <w:t>2</w:t>
    </w:r>
    <w:r>
      <w:rPr>
        <w:rStyle w:val="ae"/>
      </w:rPr>
      <w:fldChar w:fldCharType="end"/>
    </w:r>
  </w:p>
  <w:p w:rsidR="002E4094" w:rsidRPr="00322174" w:rsidRDefault="002E4094" w:rsidP="004A520A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094" w:rsidRDefault="002E4094">
      <w:r>
        <w:separator/>
      </w:r>
    </w:p>
    <w:p w:rsidR="002E4094" w:rsidRDefault="002E4094"/>
  </w:footnote>
  <w:footnote w:type="continuationSeparator" w:id="1">
    <w:p w:rsidR="002E4094" w:rsidRDefault="002E4094">
      <w:r>
        <w:continuationSeparator/>
      </w:r>
    </w:p>
    <w:p w:rsidR="002E4094" w:rsidRDefault="002E409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94" w:rsidRDefault="002E40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E15"/>
    <w:multiLevelType w:val="hybridMultilevel"/>
    <w:tmpl w:val="4EDA53E6"/>
    <w:name w:val="WW8Num28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C0D71"/>
    <w:multiLevelType w:val="hybridMultilevel"/>
    <w:tmpl w:val="A21C98D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1918EE"/>
    <w:multiLevelType w:val="hybridMultilevel"/>
    <w:tmpl w:val="1BAC16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838B1"/>
    <w:multiLevelType w:val="hybridMultilevel"/>
    <w:tmpl w:val="27F2B9B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781EBE"/>
    <w:multiLevelType w:val="hybridMultilevel"/>
    <w:tmpl w:val="092C161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03502B2"/>
    <w:multiLevelType w:val="hybridMultilevel"/>
    <w:tmpl w:val="110087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AB76EB"/>
    <w:multiLevelType w:val="hybridMultilevel"/>
    <w:tmpl w:val="ED988DBC"/>
    <w:name w:val="WW8Num282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EF019B"/>
    <w:multiLevelType w:val="hybridMultilevel"/>
    <w:tmpl w:val="A57C37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3D43C1"/>
    <w:multiLevelType w:val="hybridMultilevel"/>
    <w:tmpl w:val="253E1B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DB5CF2"/>
    <w:multiLevelType w:val="hybridMultilevel"/>
    <w:tmpl w:val="FE8A76C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9FB6425"/>
    <w:multiLevelType w:val="hybridMultilevel"/>
    <w:tmpl w:val="5C5CBDF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FB81A95"/>
    <w:multiLevelType w:val="hybridMultilevel"/>
    <w:tmpl w:val="5658D14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3E6C93"/>
    <w:multiLevelType w:val="hybridMultilevel"/>
    <w:tmpl w:val="3B6ACEA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5417228"/>
    <w:multiLevelType w:val="hybridMultilevel"/>
    <w:tmpl w:val="ACDC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629B3"/>
    <w:multiLevelType w:val="hybridMultilevel"/>
    <w:tmpl w:val="F940BE62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9B40EA5"/>
    <w:multiLevelType w:val="hybridMultilevel"/>
    <w:tmpl w:val="F272BD4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B884411"/>
    <w:multiLevelType w:val="hybridMultilevel"/>
    <w:tmpl w:val="28EC5AC2"/>
    <w:lvl w:ilvl="0" w:tplc="F66E63A4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3554B2"/>
    <w:multiLevelType w:val="hybridMultilevel"/>
    <w:tmpl w:val="D396C2E2"/>
    <w:lvl w:ilvl="0" w:tplc="30DE081C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331CAF"/>
    <w:multiLevelType w:val="hybridMultilevel"/>
    <w:tmpl w:val="28D271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4F6356"/>
    <w:multiLevelType w:val="hybridMultilevel"/>
    <w:tmpl w:val="49AA8DE8"/>
    <w:lvl w:ilvl="0" w:tplc="5D20FCE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731DE"/>
    <w:multiLevelType w:val="hybridMultilevel"/>
    <w:tmpl w:val="9CCE040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870617A"/>
    <w:multiLevelType w:val="hybridMultilevel"/>
    <w:tmpl w:val="833AA68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99550CC"/>
    <w:multiLevelType w:val="hybridMultilevel"/>
    <w:tmpl w:val="B2A015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415859"/>
    <w:multiLevelType w:val="hybridMultilevel"/>
    <w:tmpl w:val="2BBAC55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33451B8"/>
    <w:multiLevelType w:val="hybridMultilevel"/>
    <w:tmpl w:val="69D8194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448426A"/>
    <w:multiLevelType w:val="hybridMultilevel"/>
    <w:tmpl w:val="47B8C19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5260855"/>
    <w:multiLevelType w:val="hybridMultilevel"/>
    <w:tmpl w:val="C0FC26F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57F5833"/>
    <w:multiLevelType w:val="hybridMultilevel"/>
    <w:tmpl w:val="EDCE92A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7100773"/>
    <w:multiLevelType w:val="hybridMultilevel"/>
    <w:tmpl w:val="74BCBD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72A615C"/>
    <w:multiLevelType w:val="hybridMultilevel"/>
    <w:tmpl w:val="85A2FF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3A0CBB"/>
    <w:multiLevelType w:val="hybridMultilevel"/>
    <w:tmpl w:val="1E502E3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D4760A4"/>
    <w:multiLevelType w:val="hybridMultilevel"/>
    <w:tmpl w:val="7CA412D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E776FF7"/>
    <w:multiLevelType w:val="hybridMultilevel"/>
    <w:tmpl w:val="4F3E912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FBD5C83"/>
    <w:multiLevelType w:val="hybridMultilevel"/>
    <w:tmpl w:val="A5F681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FAC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33E80"/>
    <w:multiLevelType w:val="hybridMultilevel"/>
    <w:tmpl w:val="09FC6D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B660EA"/>
    <w:multiLevelType w:val="hybridMultilevel"/>
    <w:tmpl w:val="846ED5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6A5BFE"/>
    <w:multiLevelType w:val="hybridMultilevel"/>
    <w:tmpl w:val="CE4E4520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57075D50"/>
    <w:multiLevelType w:val="hybridMultilevel"/>
    <w:tmpl w:val="FCECA4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74B2C0B"/>
    <w:multiLevelType w:val="hybridMultilevel"/>
    <w:tmpl w:val="967A7482"/>
    <w:lvl w:ilvl="0" w:tplc="30DE081C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8B301E9"/>
    <w:multiLevelType w:val="hybridMultilevel"/>
    <w:tmpl w:val="E81AD5E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95C5A5B"/>
    <w:multiLevelType w:val="hybridMultilevel"/>
    <w:tmpl w:val="37D69654"/>
    <w:lvl w:ilvl="0" w:tplc="24705FAC">
      <w:start w:val="1"/>
      <w:numFmt w:val="bullet"/>
      <w:lvlText w:val="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5AE8459F"/>
    <w:multiLevelType w:val="hybridMultilevel"/>
    <w:tmpl w:val="43E05A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8A1CDE"/>
    <w:multiLevelType w:val="hybridMultilevel"/>
    <w:tmpl w:val="19E4BD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5007131"/>
    <w:multiLevelType w:val="hybridMultilevel"/>
    <w:tmpl w:val="8A4AC3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ACF47E1"/>
    <w:multiLevelType w:val="hybridMultilevel"/>
    <w:tmpl w:val="9848A2D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6B9322A8"/>
    <w:multiLevelType w:val="hybridMultilevel"/>
    <w:tmpl w:val="64F0C7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1E936B5"/>
    <w:multiLevelType w:val="hybridMultilevel"/>
    <w:tmpl w:val="E558E3A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32F308E"/>
    <w:multiLevelType w:val="hybridMultilevel"/>
    <w:tmpl w:val="CB96CF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5516F48"/>
    <w:multiLevelType w:val="hybridMultilevel"/>
    <w:tmpl w:val="C776939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66E3A6D"/>
    <w:multiLevelType w:val="hybridMultilevel"/>
    <w:tmpl w:val="318052B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7A3B696A"/>
    <w:multiLevelType w:val="hybridMultilevel"/>
    <w:tmpl w:val="C1DA845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1"/>
  </w:num>
  <w:num w:numId="4">
    <w:abstractNumId w:val="17"/>
  </w:num>
  <w:num w:numId="5">
    <w:abstractNumId w:val="38"/>
  </w:num>
  <w:num w:numId="6">
    <w:abstractNumId w:val="40"/>
  </w:num>
  <w:num w:numId="7">
    <w:abstractNumId w:val="14"/>
  </w:num>
  <w:num w:numId="8">
    <w:abstractNumId w:val="9"/>
  </w:num>
  <w:num w:numId="9">
    <w:abstractNumId w:val="12"/>
  </w:num>
  <w:num w:numId="10">
    <w:abstractNumId w:val="45"/>
  </w:num>
  <w:num w:numId="11">
    <w:abstractNumId w:val="7"/>
  </w:num>
  <w:num w:numId="12">
    <w:abstractNumId w:val="35"/>
  </w:num>
  <w:num w:numId="13">
    <w:abstractNumId w:val="18"/>
  </w:num>
  <w:num w:numId="14">
    <w:abstractNumId w:val="33"/>
  </w:num>
  <w:num w:numId="15">
    <w:abstractNumId w:val="28"/>
  </w:num>
  <w:num w:numId="16">
    <w:abstractNumId w:val="42"/>
  </w:num>
  <w:num w:numId="17">
    <w:abstractNumId w:val="8"/>
  </w:num>
  <w:num w:numId="18">
    <w:abstractNumId w:val="34"/>
  </w:num>
  <w:num w:numId="19">
    <w:abstractNumId w:val="37"/>
  </w:num>
  <w:num w:numId="20">
    <w:abstractNumId w:val="47"/>
  </w:num>
  <w:num w:numId="21">
    <w:abstractNumId w:val="41"/>
  </w:num>
  <w:num w:numId="22">
    <w:abstractNumId w:val="43"/>
  </w:num>
  <w:num w:numId="23">
    <w:abstractNumId w:val="22"/>
  </w:num>
  <w:num w:numId="24">
    <w:abstractNumId w:val="5"/>
  </w:num>
  <w:num w:numId="25">
    <w:abstractNumId w:val="48"/>
  </w:num>
  <w:num w:numId="26">
    <w:abstractNumId w:val="26"/>
  </w:num>
  <w:num w:numId="27">
    <w:abstractNumId w:val="23"/>
  </w:num>
  <w:num w:numId="28">
    <w:abstractNumId w:val="49"/>
  </w:num>
  <w:num w:numId="29">
    <w:abstractNumId w:val="31"/>
  </w:num>
  <w:num w:numId="30">
    <w:abstractNumId w:val="32"/>
  </w:num>
  <w:num w:numId="31">
    <w:abstractNumId w:val="46"/>
  </w:num>
  <w:num w:numId="32">
    <w:abstractNumId w:val="29"/>
  </w:num>
  <w:num w:numId="33">
    <w:abstractNumId w:val="27"/>
  </w:num>
  <w:num w:numId="34">
    <w:abstractNumId w:val="44"/>
  </w:num>
  <w:num w:numId="35">
    <w:abstractNumId w:val="2"/>
  </w:num>
  <w:num w:numId="36">
    <w:abstractNumId w:val="39"/>
  </w:num>
  <w:num w:numId="37">
    <w:abstractNumId w:val="21"/>
  </w:num>
  <w:num w:numId="38">
    <w:abstractNumId w:val="10"/>
  </w:num>
  <w:num w:numId="39">
    <w:abstractNumId w:val="30"/>
  </w:num>
  <w:num w:numId="40">
    <w:abstractNumId w:val="20"/>
  </w:num>
  <w:num w:numId="41">
    <w:abstractNumId w:val="1"/>
  </w:num>
  <w:num w:numId="42">
    <w:abstractNumId w:val="3"/>
  </w:num>
  <w:num w:numId="43">
    <w:abstractNumId w:val="15"/>
  </w:num>
  <w:num w:numId="44">
    <w:abstractNumId w:val="24"/>
  </w:num>
  <w:num w:numId="45">
    <w:abstractNumId w:val="36"/>
  </w:num>
  <w:num w:numId="46">
    <w:abstractNumId w:val="4"/>
  </w:num>
  <w:num w:numId="47">
    <w:abstractNumId w:val="50"/>
  </w:num>
  <w:num w:numId="48">
    <w:abstractNumId w:val="13"/>
  </w:num>
  <w:num w:numId="49">
    <w:abstractNumId w:val="1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7569D6"/>
    <w:rsid w:val="000045E4"/>
    <w:rsid w:val="00007E6F"/>
    <w:rsid w:val="0001560D"/>
    <w:rsid w:val="00020B99"/>
    <w:rsid w:val="00024595"/>
    <w:rsid w:val="00025C0F"/>
    <w:rsid w:val="0002625F"/>
    <w:rsid w:val="00034058"/>
    <w:rsid w:val="00037558"/>
    <w:rsid w:val="00040AB9"/>
    <w:rsid w:val="00040B61"/>
    <w:rsid w:val="00042BB3"/>
    <w:rsid w:val="00043BF4"/>
    <w:rsid w:val="0004420F"/>
    <w:rsid w:val="00046AAE"/>
    <w:rsid w:val="00051EA4"/>
    <w:rsid w:val="00053D46"/>
    <w:rsid w:val="00054D2F"/>
    <w:rsid w:val="00055BA0"/>
    <w:rsid w:val="00056A6E"/>
    <w:rsid w:val="000627EB"/>
    <w:rsid w:val="00066136"/>
    <w:rsid w:val="00067A16"/>
    <w:rsid w:val="00067F64"/>
    <w:rsid w:val="000705B4"/>
    <w:rsid w:val="000712EB"/>
    <w:rsid w:val="000717F7"/>
    <w:rsid w:val="000720EB"/>
    <w:rsid w:val="00074F05"/>
    <w:rsid w:val="00074F87"/>
    <w:rsid w:val="00076002"/>
    <w:rsid w:val="00076913"/>
    <w:rsid w:val="00083762"/>
    <w:rsid w:val="0008381A"/>
    <w:rsid w:val="00084B72"/>
    <w:rsid w:val="00087524"/>
    <w:rsid w:val="000920CD"/>
    <w:rsid w:val="000922DE"/>
    <w:rsid w:val="00093061"/>
    <w:rsid w:val="0009368C"/>
    <w:rsid w:val="000961B5"/>
    <w:rsid w:val="000A0ECA"/>
    <w:rsid w:val="000A28DA"/>
    <w:rsid w:val="000A2AC4"/>
    <w:rsid w:val="000A5A6E"/>
    <w:rsid w:val="000A648C"/>
    <w:rsid w:val="000A6C67"/>
    <w:rsid w:val="000B080F"/>
    <w:rsid w:val="000B1620"/>
    <w:rsid w:val="000B29A3"/>
    <w:rsid w:val="000B29C7"/>
    <w:rsid w:val="000B2E49"/>
    <w:rsid w:val="000B2EF2"/>
    <w:rsid w:val="000B5322"/>
    <w:rsid w:val="000C02DB"/>
    <w:rsid w:val="000C0389"/>
    <w:rsid w:val="000C0BB1"/>
    <w:rsid w:val="000C0D8B"/>
    <w:rsid w:val="000C2693"/>
    <w:rsid w:val="000C4D29"/>
    <w:rsid w:val="000C53FF"/>
    <w:rsid w:val="000C6BA0"/>
    <w:rsid w:val="000D13B3"/>
    <w:rsid w:val="000D29ED"/>
    <w:rsid w:val="000D3C6E"/>
    <w:rsid w:val="000D4944"/>
    <w:rsid w:val="000D4B26"/>
    <w:rsid w:val="000D4BDF"/>
    <w:rsid w:val="000D66FE"/>
    <w:rsid w:val="000D7E60"/>
    <w:rsid w:val="000E05B7"/>
    <w:rsid w:val="000E42BA"/>
    <w:rsid w:val="000E4463"/>
    <w:rsid w:val="000E76B2"/>
    <w:rsid w:val="000F2CE0"/>
    <w:rsid w:val="000F2D4D"/>
    <w:rsid w:val="000F3C78"/>
    <w:rsid w:val="000F5A4F"/>
    <w:rsid w:val="000F78B2"/>
    <w:rsid w:val="00100B62"/>
    <w:rsid w:val="00103CF6"/>
    <w:rsid w:val="0010673F"/>
    <w:rsid w:val="00112728"/>
    <w:rsid w:val="00113E7C"/>
    <w:rsid w:val="0012319B"/>
    <w:rsid w:val="0012359B"/>
    <w:rsid w:val="0012421D"/>
    <w:rsid w:val="00125179"/>
    <w:rsid w:val="0012715B"/>
    <w:rsid w:val="00127A2D"/>
    <w:rsid w:val="00127DFC"/>
    <w:rsid w:val="00130696"/>
    <w:rsid w:val="00131F9D"/>
    <w:rsid w:val="00134480"/>
    <w:rsid w:val="001354FF"/>
    <w:rsid w:val="001358CC"/>
    <w:rsid w:val="00135C32"/>
    <w:rsid w:val="0013670C"/>
    <w:rsid w:val="00136DF0"/>
    <w:rsid w:val="001415C3"/>
    <w:rsid w:val="00142B55"/>
    <w:rsid w:val="00143A3C"/>
    <w:rsid w:val="00145407"/>
    <w:rsid w:val="0014568C"/>
    <w:rsid w:val="00147F0B"/>
    <w:rsid w:val="00150752"/>
    <w:rsid w:val="001514F6"/>
    <w:rsid w:val="00151B40"/>
    <w:rsid w:val="00152201"/>
    <w:rsid w:val="00153B68"/>
    <w:rsid w:val="00154805"/>
    <w:rsid w:val="00167B1E"/>
    <w:rsid w:val="001710DF"/>
    <w:rsid w:val="00171A2E"/>
    <w:rsid w:val="00174E3F"/>
    <w:rsid w:val="001756F7"/>
    <w:rsid w:val="001760C0"/>
    <w:rsid w:val="00177D16"/>
    <w:rsid w:val="001824C9"/>
    <w:rsid w:val="0018253D"/>
    <w:rsid w:val="00182C9D"/>
    <w:rsid w:val="00183FDF"/>
    <w:rsid w:val="00187E20"/>
    <w:rsid w:val="00192A18"/>
    <w:rsid w:val="001958DD"/>
    <w:rsid w:val="00196D24"/>
    <w:rsid w:val="001A074A"/>
    <w:rsid w:val="001A0EBD"/>
    <w:rsid w:val="001A3CCD"/>
    <w:rsid w:val="001A740C"/>
    <w:rsid w:val="001A7A51"/>
    <w:rsid w:val="001B380D"/>
    <w:rsid w:val="001B3B76"/>
    <w:rsid w:val="001B4C6D"/>
    <w:rsid w:val="001C03DB"/>
    <w:rsid w:val="001C3E2F"/>
    <w:rsid w:val="001C60B2"/>
    <w:rsid w:val="001D0422"/>
    <w:rsid w:val="001D0B15"/>
    <w:rsid w:val="001D6CBE"/>
    <w:rsid w:val="001D723A"/>
    <w:rsid w:val="001E2E1C"/>
    <w:rsid w:val="001F0B02"/>
    <w:rsid w:val="001F5BA4"/>
    <w:rsid w:val="001F6E53"/>
    <w:rsid w:val="002001EC"/>
    <w:rsid w:val="002011C3"/>
    <w:rsid w:val="00203FFF"/>
    <w:rsid w:val="00206708"/>
    <w:rsid w:val="0020698F"/>
    <w:rsid w:val="002108D7"/>
    <w:rsid w:val="00213088"/>
    <w:rsid w:val="00215006"/>
    <w:rsid w:val="00216DBB"/>
    <w:rsid w:val="002233FE"/>
    <w:rsid w:val="002256E3"/>
    <w:rsid w:val="00226A02"/>
    <w:rsid w:val="00227C04"/>
    <w:rsid w:val="002300E8"/>
    <w:rsid w:val="00233064"/>
    <w:rsid w:val="002338C5"/>
    <w:rsid w:val="00236D48"/>
    <w:rsid w:val="00242AEA"/>
    <w:rsid w:val="00245195"/>
    <w:rsid w:val="0024589C"/>
    <w:rsid w:val="00247197"/>
    <w:rsid w:val="002475F9"/>
    <w:rsid w:val="0025156A"/>
    <w:rsid w:val="0025227F"/>
    <w:rsid w:val="002534D5"/>
    <w:rsid w:val="00253535"/>
    <w:rsid w:val="00255B41"/>
    <w:rsid w:val="00257A9D"/>
    <w:rsid w:val="00263F13"/>
    <w:rsid w:val="00263F8E"/>
    <w:rsid w:val="00264F52"/>
    <w:rsid w:val="00265E2F"/>
    <w:rsid w:val="002662AE"/>
    <w:rsid w:val="002669F7"/>
    <w:rsid w:val="00267717"/>
    <w:rsid w:val="00267D09"/>
    <w:rsid w:val="00270E4E"/>
    <w:rsid w:val="00270F92"/>
    <w:rsid w:val="002766BD"/>
    <w:rsid w:val="002767F0"/>
    <w:rsid w:val="00276E1D"/>
    <w:rsid w:val="002771EF"/>
    <w:rsid w:val="00297D5A"/>
    <w:rsid w:val="00297F5B"/>
    <w:rsid w:val="002A00BF"/>
    <w:rsid w:val="002A1CC5"/>
    <w:rsid w:val="002A1FC3"/>
    <w:rsid w:val="002A27DD"/>
    <w:rsid w:val="002A4CAB"/>
    <w:rsid w:val="002A6641"/>
    <w:rsid w:val="002B1462"/>
    <w:rsid w:val="002B3518"/>
    <w:rsid w:val="002B50A3"/>
    <w:rsid w:val="002B57A7"/>
    <w:rsid w:val="002B758B"/>
    <w:rsid w:val="002C00F0"/>
    <w:rsid w:val="002C0A24"/>
    <w:rsid w:val="002C0B0B"/>
    <w:rsid w:val="002C2C80"/>
    <w:rsid w:val="002C376A"/>
    <w:rsid w:val="002C5BCA"/>
    <w:rsid w:val="002C628C"/>
    <w:rsid w:val="002D0D4C"/>
    <w:rsid w:val="002D2CE6"/>
    <w:rsid w:val="002D3F75"/>
    <w:rsid w:val="002D5A3B"/>
    <w:rsid w:val="002D60DB"/>
    <w:rsid w:val="002D73FB"/>
    <w:rsid w:val="002D7B62"/>
    <w:rsid w:val="002E1199"/>
    <w:rsid w:val="002E1953"/>
    <w:rsid w:val="002E4094"/>
    <w:rsid w:val="002E7BE7"/>
    <w:rsid w:val="002F02ED"/>
    <w:rsid w:val="002F19F0"/>
    <w:rsid w:val="002F1FB4"/>
    <w:rsid w:val="002F3D26"/>
    <w:rsid w:val="002F4619"/>
    <w:rsid w:val="0030026C"/>
    <w:rsid w:val="00301764"/>
    <w:rsid w:val="003029FE"/>
    <w:rsid w:val="003043C1"/>
    <w:rsid w:val="003060F2"/>
    <w:rsid w:val="003067A2"/>
    <w:rsid w:val="0031019F"/>
    <w:rsid w:val="003173F8"/>
    <w:rsid w:val="00317D35"/>
    <w:rsid w:val="0032276F"/>
    <w:rsid w:val="00325609"/>
    <w:rsid w:val="00332B5B"/>
    <w:rsid w:val="00333CF0"/>
    <w:rsid w:val="0033469A"/>
    <w:rsid w:val="003366C4"/>
    <w:rsid w:val="00336945"/>
    <w:rsid w:val="003410E5"/>
    <w:rsid w:val="00342B3F"/>
    <w:rsid w:val="00343F33"/>
    <w:rsid w:val="003461B5"/>
    <w:rsid w:val="00346218"/>
    <w:rsid w:val="00347246"/>
    <w:rsid w:val="00347BCD"/>
    <w:rsid w:val="0035011A"/>
    <w:rsid w:val="00351A0F"/>
    <w:rsid w:val="00352124"/>
    <w:rsid w:val="00352FF5"/>
    <w:rsid w:val="003538A8"/>
    <w:rsid w:val="0035538D"/>
    <w:rsid w:val="00356ADE"/>
    <w:rsid w:val="00361419"/>
    <w:rsid w:val="00362077"/>
    <w:rsid w:val="0036352E"/>
    <w:rsid w:val="00364ADA"/>
    <w:rsid w:val="00365A57"/>
    <w:rsid w:val="003668B7"/>
    <w:rsid w:val="00366BAE"/>
    <w:rsid w:val="00371902"/>
    <w:rsid w:val="00371F74"/>
    <w:rsid w:val="003734B7"/>
    <w:rsid w:val="003741AF"/>
    <w:rsid w:val="00375BBD"/>
    <w:rsid w:val="003762CF"/>
    <w:rsid w:val="00377CC2"/>
    <w:rsid w:val="003800EC"/>
    <w:rsid w:val="00381BCA"/>
    <w:rsid w:val="00382BC8"/>
    <w:rsid w:val="003856C3"/>
    <w:rsid w:val="003857D7"/>
    <w:rsid w:val="00387DE2"/>
    <w:rsid w:val="00391A02"/>
    <w:rsid w:val="00394FB0"/>
    <w:rsid w:val="003950D0"/>
    <w:rsid w:val="00397716"/>
    <w:rsid w:val="00397AE7"/>
    <w:rsid w:val="003A4306"/>
    <w:rsid w:val="003A6E7B"/>
    <w:rsid w:val="003A79AD"/>
    <w:rsid w:val="003B4058"/>
    <w:rsid w:val="003B6685"/>
    <w:rsid w:val="003B6B11"/>
    <w:rsid w:val="003C10B7"/>
    <w:rsid w:val="003C3895"/>
    <w:rsid w:val="003C5C03"/>
    <w:rsid w:val="003D3B04"/>
    <w:rsid w:val="003D3D68"/>
    <w:rsid w:val="003E4930"/>
    <w:rsid w:val="003E6095"/>
    <w:rsid w:val="003E6A28"/>
    <w:rsid w:val="003F2FAC"/>
    <w:rsid w:val="003F53BE"/>
    <w:rsid w:val="003F6934"/>
    <w:rsid w:val="003F7C38"/>
    <w:rsid w:val="00400074"/>
    <w:rsid w:val="00400443"/>
    <w:rsid w:val="0040215B"/>
    <w:rsid w:val="004054FF"/>
    <w:rsid w:val="00406A95"/>
    <w:rsid w:val="00406BBE"/>
    <w:rsid w:val="00407DFC"/>
    <w:rsid w:val="004106B5"/>
    <w:rsid w:val="004129D8"/>
    <w:rsid w:val="004178B2"/>
    <w:rsid w:val="00417EBE"/>
    <w:rsid w:val="004229ED"/>
    <w:rsid w:val="0042351A"/>
    <w:rsid w:val="00424815"/>
    <w:rsid w:val="00432972"/>
    <w:rsid w:val="00436EC0"/>
    <w:rsid w:val="00437F5B"/>
    <w:rsid w:val="00441F64"/>
    <w:rsid w:val="0044329F"/>
    <w:rsid w:val="00443BC2"/>
    <w:rsid w:val="00443CCB"/>
    <w:rsid w:val="00444624"/>
    <w:rsid w:val="00447D54"/>
    <w:rsid w:val="00450043"/>
    <w:rsid w:val="004538A1"/>
    <w:rsid w:val="00455ADC"/>
    <w:rsid w:val="004561E8"/>
    <w:rsid w:val="004608C0"/>
    <w:rsid w:val="004632F6"/>
    <w:rsid w:val="00463B5E"/>
    <w:rsid w:val="00464066"/>
    <w:rsid w:val="00466C94"/>
    <w:rsid w:val="00470855"/>
    <w:rsid w:val="0047344F"/>
    <w:rsid w:val="00473A82"/>
    <w:rsid w:val="0048168E"/>
    <w:rsid w:val="00482F38"/>
    <w:rsid w:val="00483233"/>
    <w:rsid w:val="00484992"/>
    <w:rsid w:val="00484A44"/>
    <w:rsid w:val="00485BC2"/>
    <w:rsid w:val="00487C6F"/>
    <w:rsid w:val="00490D44"/>
    <w:rsid w:val="0049158C"/>
    <w:rsid w:val="00491900"/>
    <w:rsid w:val="00492909"/>
    <w:rsid w:val="00493577"/>
    <w:rsid w:val="00496176"/>
    <w:rsid w:val="00496C2F"/>
    <w:rsid w:val="00497BE6"/>
    <w:rsid w:val="004A0F2F"/>
    <w:rsid w:val="004A2663"/>
    <w:rsid w:val="004A31D0"/>
    <w:rsid w:val="004A3867"/>
    <w:rsid w:val="004A45AB"/>
    <w:rsid w:val="004A520A"/>
    <w:rsid w:val="004A5609"/>
    <w:rsid w:val="004A59A5"/>
    <w:rsid w:val="004A617C"/>
    <w:rsid w:val="004A66BD"/>
    <w:rsid w:val="004B4BAF"/>
    <w:rsid w:val="004B5965"/>
    <w:rsid w:val="004C0328"/>
    <w:rsid w:val="004C0BD0"/>
    <w:rsid w:val="004C5E14"/>
    <w:rsid w:val="004C7C66"/>
    <w:rsid w:val="004D12B9"/>
    <w:rsid w:val="004D381F"/>
    <w:rsid w:val="004D5FC2"/>
    <w:rsid w:val="004D7747"/>
    <w:rsid w:val="004D7FF6"/>
    <w:rsid w:val="004E1927"/>
    <w:rsid w:val="004F6F31"/>
    <w:rsid w:val="004F7B89"/>
    <w:rsid w:val="004F7DDA"/>
    <w:rsid w:val="00503E27"/>
    <w:rsid w:val="005053A0"/>
    <w:rsid w:val="00505714"/>
    <w:rsid w:val="00505739"/>
    <w:rsid w:val="00505F4D"/>
    <w:rsid w:val="00506D1B"/>
    <w:rsid w:val="00510DC0"/>
    <w:rsid w:val="00511594"/>
    <w:rsid w:val="00511B82"/>
    <w:rsid w:val="005128DF"/>
    <w:rsid w:val="005161AF"/>
    <w:rsid w:val="005164E6"/>
    <w:rsid w:val="005178FF"/>
    <w:rsid w:val="00520517"/>
    <w:rsid w:val="00522FA5"/>
    <w:rsid w:val="00527D26"/>
    <w:rsid w:val="00527EAF"/>
    <w:rsid w:val="005311DB"/>
    <w:rsid w:val="005332FD"/>
    <w:rsid w:val="0053339A"/>
    <w:rsid w:val="00536032"/>
    <w:rsid w:val="00537240"/>
    <w:rsid w:val="00537F47"/>
    <w:rsid w:val="00541BB6"/>
    <w:rsid w:val="00542C6E"/>
    <w:rsid w:val="00542E25"/>
    <w:rsid w:val="005440FC"/>
    <w:rsid w:val="00544E20"/>
    <w:rsid w:val="00546244"/>
    <w:rsid w:val="005465A8"/>
    <w:rsid w:val="0054793C"/>
    <w:rsid w:val="00550E88"/>
    <w:rsid w:val="005515E0"/>
    <w:rsid w:val="00552302"/>
    <w:rsid w:val="005606B3"/>
    <w:rsid w:val="0056114D"/>
    <w:rsid w:val="00561D86"/>
    <w:rsid w:val="00571241"/>
    <w:rsid w:val="005715F1"/>
    <w:rsid w:val="00573B55"/>
    <w:rsid w:val="00576611"/>
    <w:rsid w:val="00580B54"/>
    <w:rsid w:val="00580E33"/>
    <w:rsid w:val="00592D99"/>
    <w:rsid w:val="00595A0D"/>
    <w:rsid w:val="00595E34"/>
    <w:rsid w:val="005A01B1"/>
    <w:rsid w:val="005A09B7"/>
    <w:rsid w:val="005A10A4"/>
    <w:rsid w:val="005A130D"/>
    <w:rsid w:val="005A3111"/>
    <w:rsid w:val="005A3CB7"/>
    <w:rsid w:val="005A4377"/>
    <w:rsid w:val="005A49D1"/>
    <w:rsid w:val="005A6D60"/>
    <w:rsid w:val="005A72C6"/>
    <w:rsid w:val="005B11B8"/>
    <w:rsid w:val="005B3FCC"/>
    <w:rsid w:val="005B4C99"/>
    <w:rsid w:val="005C1AE7"/>
    <w:rsid w:val="005C1FA9"/>
    <w:rsid w:val="005C2A71"/>
    <w:rsid w:val="005C3730"/>
    <w:rsid w:val="005D0DD7"/>
    <w:rsid w:val="005D2BFC"/>
    <w:rsid w:val="005D3035"/>
    <w:rsid w:val="005D36B2"/>
    <w:rsid w:val="005D3ED6"/>
    <w:rsid w:val="005D5B8F"/>
    <w:rsid w:val="005D6128"/>
    <w:rsid w:val="005D659B"/>
    <w:rsid w:val="005D7B3D"/>
    <w:rsid w:val="005E40DF"/>
    <w:rsid w:val="005E67E0"/>
    <w:rsid w:val="005E69E5"/>
    <w:rsid w:val="005E74C0"/>
    <w:rsid w:val="005F36E9"/>
    <w:rsid w:val="005F76DF"/>
    <w:rsid w:val="00601505"/>
    <w:rsid w:val="006062E4"/>
    <w:rsid w:val="00611149"/>
    <w:rsid w:val="00612E9E"/>
    <w:rsid w:val="00615021"/>
    <w:rsid w:val="0062353C"/>
    <w:rsid w:val="00631D01"/>
    <w:rsid w:val="00640685"/>
    <w:rsid w:val="00641AD5"/>
    <w:rsid w:val="00644BF0"/>
    <w:rsid w:val="006453E9"/>
    <w:rsid w:val="006458F5"/>
    <w:rsid w:val="00645AE4"/>
    <w:rsid w:val="0064687E"/>
    <w:rsid w:val="00651ABC"/>
    <w:rsid w:val="006531D4"/>
    <w:rsid w:val="00655E3E"/>
    <w:rsid w:val="00660E38"/>
    <w:rsid w:val="00661F2E"/>
    <w:rsid w:val="00662C5F"/>
    <w:rsid w:val="006640C4"/>
    <w:rsid w:val="00664AD1"/>
    <w:rsid w:val="00667C3D"/>
    <w:rsid w:val="00671B45"/>
    <w:rsid w:val="006720E1"/>
    <w:rsid w:val="00675470"/>
    <w:rsid w:val="006774FA"/>
    <w:rsid w:val="00677C6E"/>
    <w:rsid w:val="00680C76"/>
    <w:rsid w:val="00681C71"/>
    <w:rsid w:val="00683DC4"/>
    <w:rsid w:val="00684EC1"/>
    <w:rsid w:val="00684FE2"/>
    <w:rsid w:val="0068552D"/>
    <w:rsid w:val="006861DD"/>
    <w:rsid w:val="006932B9"/>
    <w:rsid w:val="00694622"/>
    <w:rsid w:val="00694AFF"/>
    <w:rsid w:val="006961A7"/>
    <w:rsid w:val="00696321"/>
    <w:rsid w:val="006A03F6"/>
    <w:rsid w:val="006A0C55"/>
    <w:rsid w:val="006A2A7C"/>
    <w:rsid w:val="006A37A2"/>
    <w:rsid w:val="006A3F8F"/>
    <w:rsid w:val="006A46CA"/>
    <w:rsid w:val="006B5727"/>
    <w:rsid w:val="006B5F95"/>
    <w:rsid w:val="006B6DBB"/>
    <w:rsid w:val="006C035F"/>
    <w:rsid w:val="006C0922"/>
    <w:rsid w:val="006C3BFD"/>
    <w:rsid w:val="006C4B4B"/>
    <w:rsid w:val="006C551A"/>
    <w:rsid w:val="006C5C9C"/>
    <w:rsid w:val="006C6767"/>
    <w:rsid w:val="006E2238"/>
    <w:rsid w:val="006E41AE"/>
    <w:rsid w:val="006E45FE"/>
    <w:rsid w:val="006E5E46"/>
    <w:rsid w:val="006E640C"/>
    <w:rsid w:val="006E7F48"/>
    <w:rsid w:val="006F371A"/>
    <w:rsid w:val="006F547D"/>
    <w:rsid w:val="00702640"/>
    <w:rsid w:val="007056C7"/>
    <w:rsid w:val="00706092"/>
    <w:rsid w:val="0070710A"/>
    <w:rsid w:val="00712F35"/>
    <w:rsid w:val="007139C5"/>
    <w:rsid w:val="00720301"/>
    <w:rsid w:val="00723118"/>
    <w:rsid w:val="007255DF"/>
    <w:rsid w:val="007312B9"/>
    <w:rsid w:val="00733633"/>
    <w:rsid w:val="007344AD"/>
    <w:rsid w:val="00735114"/>
    <w:rsid w:val="00736259"/>
    <w:rsid w:val="00741032"/>
    <w:rsid w:val="00741F76"/>
    <w:rsid w:val="007426BA"/>
    <w:rsid w:val="00747407"/>
    <w:rsid w:val="007503C8"/>
    <w:rsid w:val="00751FD8"/>
    <w:rsid w:val="00753335"/>
    <w:rsid w:val="007535EB"/>
    <w:rsid w:val="007556A5"/>
    <w:rsid w:val="007569D6"/>
    <w:rsid w:val="007577B0"/>
    <w:rsid w:val="007613BE"/>
    <w:rsid w:val="007622EC"/>
    <w:rsid w:val="00763E8D"/>
    <w:rsid w:val="00766B7E"/>
    <w:rsid w:val="00767FD5"/>
    <w:rsid w:val="00770F2A"/>
    <w:rsid w:val="007718F6"/>
    <w:rsid w:val="00773B0B"/>
    <w:rsid w:val="00780D4B"/>
    <w:rsid w:val="00781E01"/>
    <w:rsid w:val="00782EA2"/>
    <w:rsid w:val="00782FAA"/>
    <w:rsid w:val="0078300D"/>
    <w:rsid w:val="007863E8"/>
    <w:rsid w:val="007876EF"/>
    <w:rsid w:val="007877F8"/>
    <w:rsid w:val="00791006"/>
    <w:rsid w:val="007923AE"/>
    <w:rsid w:val="00792AD7"/>
    <w:rsid w:val="00795B08"/>
    <w:rsid w:val="00795E3B"/>
    <w:rsid w:val="007A0F67"/>
    <w:rsid w:val="007A3707"/>
    <w:rsid w:val="007A6AE4"/>
    <w:rsid w:val="007A700E"/>
    <w:rsid w:val="007B0A0F"/>
    <w:rsid w:val="007B1BB7"/>
    <w:rsid w:val="007B1C7E"/>
    <w:rsid w:val="007B3C0B"/>
    <w:rsid w:val="007B4597"/>
    <w:rsid w:val="007B4845"/>
    <w:rsid w:val="007B5514"/>
    <w:rsid w:val="007B60E4"/>
    <w:rsid w:val="007B6792"/>
    <w:rsid w:val="007D0D6C"/>
    <w:rsid w:val="007D203B"/>
    <w:rsid w:val="007D72FC"/>
    <w:rsid w:val="007E17F2"/>
    <w:rsid w:val="007E20B3"/>
    <w:rsid w:val="007E28FE"/>
    <w:rsid w:val="007E7982"/>
    <w:rsid w:val="007F12B9"/>
    <w:rsid w:val="007F2826"/>
    <w:rsid w:val="007F40EB"/>
    <w:rsid w:val="00803EE1"/>
    <w:rsid w:val="00805AE0"/>
    <w:rsid w:val="00806581"/>
    <w:rsid w:val="00813253"/>
    <w:rsid w:val="00815BCA"/>
    <w:rsid w:val="0081693E"/>
    <w:rsid w:val="00825B4E"/>
    <w:rsid w:val="008310A8"/>
    <w:rsid w:val="008318F4"/>
    <w:rsid w:val="00831C44"/>
    <w:rsid w:val="00834B82"/>
    <w:rsid w:val="008361E7"/>
    <w:rsid w:val="00836821"/>
    <w:rsid w:val="0083723F"/>
    <w:rsid w:val="008419E2"/>
    <w:rsid w:val="008428B2"/>
    <w:rsid w:val="008461B1"/>
    <w:rsid w:val="00847E1B"/>
    <w:rsid w:val="0085097B"/>
    <w:rsid w:val="008512E8"/>
    <w:rsid w:val="0085184B"/>
    <w:rsid w:val="00851A1D"/>
    <w:rsid w:val="00851D9A"/>
    <w:rsid w:val="008520F1"/>
    <w:rsid w:val="00852388"/>
    <w:rsid w:val="00852A4D"/>
    <w:rsid w:val="008549B5"/>
    <w:rsid w:val="00854C26"/>
    <w:rsid w:val="00857D9E"/>
    <w:rsid w:val="00863F34"/>
    <w:rsid w:val="008675C5"/>
    <w:rsid w:val="00870D92"/>
    <w:rsid w:val="00871C25"/>
    <w:rsid w:val="00875121"/>
    <w:rsid w:val="00876007"/>
    <w:rsid w:val="00877777"/>
    <w:rsid w:val="00877BCD"/>
    <w:rsid w:val="00881BEA"/>
    <w:rsid w:val="00882782"/>
    <w:rsid w:val="00883CDA"/>
    <w:rsid w:val="008854C8"/>
    <w:rsid w:val="008854D2"/>
    <w:rsid w:val="00886EAA"/>
    <w:rsid w:val="008922F0"/>
    <w:rsid w:val="0089337A"/>
    <w:rsid w:val="008944B1"/>
    <w:rsid w:val="008969DB"/>
    <w:rsid w:val="008972CA"/>
    <w:rsid w:val="00897705"/>
    <w:rsid w:val="008A2E91"/>
    <w:rsid w:val="008A6564"/>
    <w:rsid w:val="008A70F5"/>
    <w:rsid w:val="008A79C6"/>
    <w:rsid w:val="008B33D0"/>
    <w:rsid w:val="008B685F"/>
    <w:rsid w:val="008B72F8"/>
    <w:rsid w:val="008C2FD6"/>
    <w:rsid w:val="008C36E6"/>
    <w:rsid w:val="008D03A1"/>
    <w:rsid w:val="008D053A"/>
    <w:rsid w:val="008D06A9"/>
    <w:rsid w:val="008D0C6C"/>
    <w:rsid w:val="008D7EF4"/>
    <w:rsid w:val="008E0EDB"/>
    <w:rsid w:val="008E25B1"/>
    <w:rsid w:val="008E3EAF"/>
    <w:rsid w:val="008E4AB9"/>
    <w:rsid w:val="008E7A17"/>
    <w:rsid w:val="008F0AA6"/>
    <w:rsid w:val="008F2D59"/>
    <w:rsid w:val="008F3031"/>
    <w:rsid w:val="008F36FC"/>
    <w:rsid w:val="008F7EEA"/>
    <w:rsid w:val="00903910"/>
    <w:rsid w:val="00903C5B"/>
    <w:rsid w:val="00907700"/>
    <w:rsid w:val="0091074C"/>
    <w:rsid w:val="00910C97"/>
    <w:rsid w:val="009123BA"/>
    <w:rsid w:val="00916EA5"/>
    <w:rsid w:val="00921246"/>
    <w:rsid w:val="00921751"/>
    <w:rsid w:val="0092227C"/>
    <w:rsid w:val="009227A1"/>
    <w:rsid w:val="00922EA0"/>
    <w:rsid w:val="0092312E"/>
    <w:rsid w:val="00926785"/>
    <w:rsid w:val="00935EDD"/>
    <w:rsid w:val="0093753A"/>
    <w:rsid w:val="00940223"/>
    <w:rsid w:val="00950B85"/>
    <w:rsid w:val="00950FEB"/>
    <w:rsid w:val="00952635"/>
    <w:rsid w:val="00953234"/>
    <w:rsid w:val="009559B8"/>
    <w:rsid w:val="00955B7B"/>
    <w:rsid w:val="00955DB1"/>
    <w:rsid w:val="00961557"/>
    <w:rsid w:val="009632F6"/>
    <w:rsid w:val="0096521D"/>
    <w:rsid w:val="00967A6C"/>
    <w:rsid w:val="00970618"/>
    <w:rsid w:val="0097458C"/>
    <w:rsid w:val="00977C72"/>
    <w:rsid w:val="00981425"/>
    <w:rsid w:val="009818C8"/>
    <w:rsid w:val="00982CD6"/>
    <w:rsid w:val="009832A2"/>
    <w:rsid w:val="00986A83"/>
    <w:rsid w:val="00990D07"/>
    <w:rsid w:val="009928A3"/>
    <w:rsid w:val="00992C8F"/>
    <w:rsid w:val="00993175"/>
    <w:rsid w:val="00993CDD"/>
    <w:rsid w:val="009946FB"/>
    <w:rsid w:val="009948E2"/>
    <w:rsid w:val="009A00DE"/>
    <w:rsid w:val="009A05B2"/>
    <w:rsid w:val="009A2E0E"/>
    <w:rsid w:val="009A3572"/>
    <w:rsid w:val="009B2D64"/>
    <w:rsid w:val="009B2F67"/>
    <w:rsid w:val="009C03F3"/>
    <w:rsid w:val="009C0A45"/>
    <w:rsid w:val="009C2175"/>
    <w:rsid w:val="009C5288"/>
    <w:rsid w:val="009C55EF"/>
    <w:rsid w:val="009C7F3D"/>
    <w:rsid w:val="009D2993"/>
    <w:rsid w:val="009D44D6"/>
    <w:rsid w:val="009D4BAF"/>
    <w:rsid w:val="009D549E"/>
    <w:rsid w:val="009D790E"/>
    <w:rsid w:val="009E156E"/>
    <w:rsid w:val="009E28A1"/>
    <w:rsid w:val="009E309E"/>
    <w:rsid w:val="009F1591"/>
    <w:rsid w:val="009F2033"/>
    <w:rsid w:val="009F6D05"/>
    <w:rsid w:val="009F780C"/>
    <w:rsid w:val="009F7827"/>
    <w:rsid w:val="00A006FB"/>
    <w:rsid w:val="00A02938"/>
    <w:rsid w:val="00A06704"/>
    <w:rsid w:val="00A10140"/>
    <w:rsid w:val="00A107BA"/>
    <w:rsid w:val="00A1575F"/>
    <w:rsid w:val="00A209F4"/>
    <w:rsid w:val="00A21BEA"/>
    <w:rsid w:val="00A26BE8"/>
    <w:rsid w:val="00A273D2"/>
    <w:rsid w:val="00A3009E"/>
    <w:rsid w:val="00A31EBA"/>
    <w:rsid w:val="00A44C9C"/>
    <w:rsid w:val="00A454ED"/>
    <w:rsid w:val="00A45B1B"/>
    <w:rsid w:val="00A516C4"/>
    <w:rsid w:val="00A52A11"/>
    <w:rsid w:val="00A5518A"/>
    <w:rsid w:val="00A571AB"/>
    <w:rsid w:val="00A5729E"/>
    <w:rsid w:val="00A57454"/>
    <w:rsid w:val="00A647A6"/>
    <w:rsid w:val="00A64B97"/>
    <w:rsid w:val="00A663EF"/>
    <w:rsid w:val="00A67607"/>
    <w:rsid w:val="00A70659"/>
    <w:rsid w:val="00A75FDC"/>
    <w:rsid w:val="00A76D9A"/>
    <w:rsid w:val="00A80D76"/>
    <w:rsid w:val="00A850F5"/>
    <w:rsid w:val="00A85109"/>
    <w:rsid w:val="00A9148A"/>
    <w:rsid w:val="00A91F93"/>
    <w:rsid w:val="00A9249E"/>
    <w:rsid w:val="00A93347"/>
    <w:rsid w:val="00A93903"/>
    <w:rsid w:val="00A95C4C"/>
    <w:rsid w:val="00AA769D"/>
    <w:rsid w:val="00AB1147"/>
    <w:rsid w:val="00AB2267"/>
    <w:rsid w:val="00AB2928"/>
    <w:rsid w:val="00AB3515"/>
    <w:rsid w:val="00AB659F"/>
    <w:rsid w:val="00AB7621"/>
    <w:rsid w:val="00AB773F"/>
    <w:rsid w:val="00AC3861"/>
    <w:rsid w:val="00AC402C"/>
    <w:rsid w:val="00AD6F5E"/>
    <w:rsid w:val="00AE0A44"/>
    <w:rsid w:val="00AE10D1"/>
    <w:rsid w:val="00AE2BE5"/>
    <w:rsid w:val="00AE34FC"/>
    <w:rsid w:val="00AF0345"/>
    <w:rsid w:val="00B0080B"/>
    <w:rsid w:val="00B02FB7"/>
    <w:rsid w:val="00B048AF"/>
    <w:rsid w:val="00B05A19"/>
    <w:rsid w:val="00B11EFB"/>
    <w:rsid w:val="00B1398C"/>
    <w:rsid w:val="00B14B8F"/>
    <w:rsid w:val="00B233C0"/>
    <w:rsid w:val="00B254FC"/>
    <w:rsid w:val="00B272A0"/>
    <w:rsid w:val="00B31880"/>
    <w:rsid w:val="00B343BD"/>
    <w:rsid w:val="00B36644"/>
    <w:rsid w:val="00B37E0A"/>
    <w:rsid w:val="00B425DA"/>
    <w:rsid w:val="00B4375F"/>
    <w:rsid w:val="00B441D5"/>
    <w:rsid w:val="00B443C8"/>
    <w:rsid w:val="00B516D1"/>
    <w:rsid w:val="00B51732"/>
    <w:rsid w:val="00B552FF"/>
    <w:rsid w:val="00B55EE3"/>
    <w:rsid w:val="00B567D3"/>
    <w:rsid w:val="00B65D52"/>
    <w:rsid w:val="00B6781C"/>
    <w:rsid w:val="00B67987"/>
    <w:rsid w:val="00B70AE2"/>
    <w:rsid w:val="00B76C9B"/>
    <w:rsid w:val="00B77F7B"/>
    <w:rsid w:val="00B80964"/>
    <w:rsid w:val="00B82742"/>
    <w:rsid w:val="00B92002"/>
    <w:rsid w:val="00B9203E"/>
    <w:rsid w:val="00B951C3"/>
    <w:rsid w:val="00B96BB5"/>
    <w:rsid w:val="00B97CCE"/>
    <w:rsid w:val="00BA1903"/>
    <w:rsid w:val="00BA2667"/>
    <w:rsid w:val="00BA3E29"/>
    <w:rsid w:val="00BA656A"/>
    <w:rsid w:val="00BB076F"/>
    <w:rsid w:val="00BB0D67"/>
    <w:rsid w:val="00BB1913"/>
    <w:rsid w:val="00BB5B0A"/>
    <w:rsid w:val="00BB6434"/>
    <w:rsid w:val="00BC4353"/>
    <w:rsid w:val="00BC6EB5"/>
    <w:rsid w:val="00BD2EFD"/>
    <w:rsid w:val="00BD3C56"/>
    <w:rsid w:val="00BD4751"/>
    <w:rsid w:val="00BD4D94"/>
    <w:rsid w:val="00BD73CC"/>
    <w:rsid w:val="00BE2CB6"/>
    <w:rsid w:val="00BE5F18"/>
    <w:rsid w:val="00BF0290"/>
    <w:rsid w:val="00BF02E2"/>
    <w:rsid w:val="00BF154A"/>
    <w:rsid w:val="00BF18D5"/>
    <w:rsid w:val="00BF6EFF"/>
    <w:rsid w:val="00C0107A"/>
    <w:rsid w:val="00C01A65"/>
    <w:rsid w:val="00C07941"/>
    <w:rsid w:val="00C0796F"/>
    <w:rsid w:val="00C10486"/>
    <w:rsid w:val="00C10530"/>
    <w:rsid w:val="00C14ED3"/>
    <w:rsid w:val="00C15678"/>
    <w:rsid w:val="00C17A6B"/>
    <w:rsid w:val="00C206DF"/>
    <w:rsid w:val="00C229E8"/>
    <w:rsid w:val="00C23063"/>
    <w:rsid w:val="00C250F5"/>
    <w:rsid w:val="00C2527B"/>
    <w:rsid w:val="00C26C80"/>
    <w:rsid w:val="00C31E9F"/>
    <w:rsid w:val="00C348F6"/>
    <w:rsid w:val="00C36A6A"/>
    <w:rsid w:val="00C41F8B"/>
    <w:rsid w:val="00C459B0"/>
    <w:rsid w:val="00C51B1A"/>
    <w:rsid w:val="00C5556F"/>
    <w:rsid w:val="00C56EC6"/>
    <w:rsid w:val="00C57594"/>
    <w:rsid w:val="00C57C35"/>
    <w:rsid w:val="00C60666"/>
    <w:rsid w:val="00C61BCB"/>
    <w:rsid w:val="00C63413"/>
    <w:rsid w:val="00C64D05"/>
    <w:rsid w:val="00C66052"/>
    <w:rsid w:val="00C66188"/>
    <w:rsid w:val="00C73DB3"/>
    <w:rsid w:val="00C73F49"/>
    <w:rsid w:val="00C74621"/>
    <w:rsid w:val="00C74D57"/>
    <w:rsid w:val="00C76C8F"/>
    <w:rsid w:val="00C80109"/>
    <w:rsid w:val="00C82B5B"/>
    <w:rsid w:val="00C863CA"/>
    <w:rsid w:val="00C869A8"/>
    <w:rsid w:val="00C90E48"/>
    <w:rsid w:val="00C9239B"/>
    <w:rsid w:val="00C928BB"/>
    <w:rsid w:val="00C92E47"/>
    <w:rsid w:val="00C94D0B"/>
    <w:rsid w:val="00C95BB0"/>
    <w:rsid w:val="00C96E83"/>
    <w:rsid w:val="00CA0CB0"/>
    <w:rsid w:val="00CA1BC2"/>
    <w:rsid w:val="00CA21A2"/>
    <w:rsid w:val="00CA2201"/>
    <w:rsid w:val="00CA3441"/>
    <w:rsid w:val="00CA77E6"/>
    <w:rsid w:val="00CB23E7"/>
    <w:rsid w:val="00CB7102"/>
    <w:rsid w:val="00CC3BB2"/>
    <w:rsid w:val="00CC72F6"/>
    <w:rsid w:val="00CC7401"/>
    <w:rsid w:val="00CC7A58"/>
    <w:rsid w:val="00CD5445"/>
    <w:rsid w:val="00CE009C"/>
    <w:rsid w:val="00CE21E8"/>
    <w:rsid w:val="00CE2D87"/>
    <w:rsid w:val="00CE674F"/>
    <w:rsid w:val="00CE7C23"/>
    <w:rsid w:val="00CE7C36"/>
    <w:rsid w:val="00CF0425"/>
    <w:rsid w:val="00CF1E62"/>
    <w:rsid w:val="00CF3DBF"/>
    <w:rsid w:val="00CF4C26"/>
    <w:rsid w:val="00CF6CF9"/>
    <w:rsid w:val="00CF6FCF"/>
    <w:rsid w:val="00D00297"/>
    <w:rsid w:val="00D0155B"/>
    <w:rsid w:val="00D01F10"/>
    <w:rsid w:val="00D04B19"/>
    <w:rsid w:val="00D0530B"/>
    <w:rsid w:val="00D05F9C"/>
    <w:rsid w:val="00D06F5A"/>
    <w:rsid w:val="00D108D2"/>
    <w:rsid w:val="00D12260"/>
    <w:rsid w:val="00D12268"/>
    <w:rsid w:val="00D12350"/>
    <w:rsid w:val="00D13155"/>
    <w:rsid w:val="00D13C94"/>
    <w:rsid w:val="00D166D5"/>
    <w:rsid w:val="00D17357"/>
    <w:rsid w:val="00D178E2"/>
    <w:rsid w:val="00D25BE6"/>
    <w:rsid w:val="00D25F73"/>
    <w:rsid w:val="00D27D06"/>
    <w:rsid w:val="00D30182"/>
    <w:rsid w:val="00D30190"/>
    <w:rsid w:val="00D30999"/>
    <w:rsid w:val="00D3140D"/>
    <w:rsid w:val="00D32E3E"/>
    <w:rsid w:val="00D33E35"/>
    <w:rsid w:val="00D34700"/>
    <w:rsid w:val="00D36699"/>
    <w:rsid w:val="00D36B78"/>
    <w:rsid w:val="00D3771A"/>
    <w:rsid w:val="00D37C41"/>
    <w:rsid w:val="00D42200"/>
    <w:rsid w:val="00D42FA6"/>
    <w:rsid w:val="00D43238"/>
    <w:rsid w:val="00D45954"/>
    <w:rsid w:val="00D4679E"/>
    <w:rsid w:val="00D47860"/>
    <w:rsid w:val="00D532DD"/>
    <w:rsid w:val="00D53400"/>
    <w:rsid w:val="00D54418"/>
    <w:rsid w:val="00D6007C"/>
    <w:rsid w:val="00D6197C"/>
    <w:rsid w:val="00D631A8"/>
    <w:rsid w:val="00D63477"/>
    <w:rsid w:val="00D6424F"/>
    <w:rsid w:val="00D65BF3"/>
    <w:rsid w:val="00D732CB"/>
    <w:rsid w:val="00D76F18"/>
    <w:rsid w:val="00D8087B"/>
    <w:rsid w:val="00D8142F"/>
    <w:rsid w:val="00D83685"/>
    <w:rsid w:val="00D86115"/>
    <w:rsid w:val="00D870FB"/>
    <w:rsid w:val="00D87435"/>
    <w:rsid w:val="00D902DF"/>
    <w:rsid w:val="00D930C8"/>
    <w:rsid w:val="00D93647"/>
    <w:rsid w:val="00D95B5F"/>
    <w:rsid w:val="00D9758B"/>
    <w:rsid w:val="00D9790D"/>
    <w:rsid w:val="00D97D3C"/>
    <w:rsid w:val="00DA0D23"/>
    <w:rsid w:val="00DA0FE2"/>
    <w:rsid w:val="00DA15E3"/>
    <w:rsid w:val="00DA3052"/>
    <w:rsid w:val="00DA4C48"/>
    <w:rsid w:val="00DA7BCD"/>
    <w:rsid w:val="00DB0EF2"/>
    <w:rsid w:val="00DB1573"/>
    <w:rsid w:val="00DB1EC7"/>
    <w:rsid w:val="00DB3676"/>
    <w:rsid w:val="00DB36C3"/>
    <w:rsid w:val="00DB4C8C"/>
    <w:rsid w:val="00DB54BC"/>
    <w:rsid w:val="00DB728A"/>
    <w:rsid w:val="00DC052C"/>
    <w:rsid w:val="00DC0817"/>
    <w:rsid w:val="00DC1C0E"/>
    <w:rsid w:val="00DC2046"/>
    <w:rsid w:val="00DC403B"/>
    <w:rsid w:val="00DC57D1"/>
    <w:rsid w:val="00DD1105"/>
    <w:rsid w:val="00DD18CB"/>
    <w:rsid w:val="00DD1BA2"/>
    <w:rsid w:val="00DD3067"/>
    <w:rsid w:val="00DE15E6"/>
    <w:rsid w:val="00DE7C8C"/>
    <w:rsid w:val="00DF0C60"/>
    <w:rsid w:val="00DF15F6"/>
    <w:rsid w:val="00DF236A"/>
    <w:rsid w:val="00DF3981"/>
    <w:rsid w:val="00DF4619"/>
    <w:rsid w:val="00DF6364"/>
    <w:rsid w:val="00DF6D09"/>
    <w:rsid w:val="00E0042F"/>
    <w:rsid w:val="00E01279"/>
    <w:rsid w:val="00E014A5"/>
    <w:rsid w:val="00E017A8"/>
    <w:rsid w:val="00E02E54"/>
    <w:rsid w:val="00E040C3"/>
    <w:rsid w:val="00E063EC"/>
    <w:rsid w:val="00E11931"/>
    <w:rsid w:val="00E13E7D"/>
    <w:rsid w:val="00E154AE"/>
    <w:rsid w:val="00E17DE3"/>
    <w:rsid w:val="00E21974"/>
    <w:rsid w:val="00E21B68"/>
    <w:rsid w:val="00E22331"/>
    <w:rsid w:val="00E22CF2"/>
    <w:rsid w:val="00E315A0"/>
    <w:rsid w:val="00E317B3"/>
    <w:rsid w:val="00E318D1"/>
    <w:rsid w:val="00E33F67"/>
    <w:rsid w:val="00E3453A"/>
    <w:rsid w:val="00E3496D"/>
    <w:rsid w:val="00E34AAE"/>
    <w:rsid w:val="00E369CE"/>
    <w:rsid w:val="00E40188"/>
    <w:rsid w:val="00E42B52"/>
    <w:rsid w:val="00E43C8C"/>
    <w:rsid w:val="00E45ECA"/>
    <w:rsid w:val="00E47EB2"/>
    <w:rsid w:val="00E5007A"/>
    <w:rsid w:val="00E512D4"/>
    <w:rsid w:val="00E52A97"/>
    <w:rsid w:val="00E541A4"/>
    <w:rsid w:val="00E54382"/>
    <w:rsid w:val="00E54C99"/>
    <w:rsid w:val="00E55332"/>
    <w:rsid w:val="00E55CBB"/>
    <w:rsid w:val="00E57427"/>
    <w:rsid w:val="00E574BD"/>
    <w:rsid w:val="00E6024C"/>
    <w:rsid w:val="00E641D5"/>
    <w:rsid w:val="00E659AB"/>
    <w:rsid w:val="00E7072A"/>
    <w:rsid w:val="00E70AFC"/>
    <w:rsid w:val="00E71DFF"/>
    <w:rsid w:val="00E7224D"/>
    <w:rsid w:val="00E722F5"/>
    <w:rsid w:val="00E72659"/>
    <w:rsid w:val="00E74802"/>
    <w:rsid w:val="00E74EC8"/>
    <w:rsid w:val="00E75752"/>
    <w:rsid w:val="00E77155"/>
    <w:rsid w:val="00E77C2C"/>
    <w:rsid w:val="00E80B8B"/>
    <w:rsid w:val="00E80C1A"/>
    <w:rsid w:val="00E81F1C"/>
    <w:rsid w:val="00E8236F"/>
    <w:rsid w:val="00E835DE"/>
    <w:rsid w:val="00E83B18"/>
    <w:rsid w:val="00E83E9A"/>
    <w:rsid w:val="00E84806"/>
    <w:rsid w:val="00E85548"/>
    <w:rsid w:val="00E8596E"/>
    <w:rsid w:val="00E86BFF"/>
    <w:rsid w:val="00E86E05"/>
    <w:rsid w:val="00E91EFD"/>
    <w:rsid w:val="00E920DD"/>
    <w:rsid w:val="00E92A67"/>
    <w:rsid w:val="00E92CA5"/>
    <w:rsid w:val="00E93A33"/>
    <w:rsid w:val="00E9416B"/>
    <w:rsid w:val="00E96080"/>
    <w:rsid w:val="00E9677F"/>
    <w:rsid w:val="00EA1118"/>
    <w:rsid w:val="00EA4D2D"/>
    <w:rsid w:val="00EA5A8B"/>
    <w:rsid w:val="00EA7856"/>
    <w:rsid w:val="00EB1A6A"/>
    <w:rsid w:val="00EB23AC"/>
    <w:rsid w:val="00EB3DE3"/>
    <w:rsid w:val="00EB60E9"/>
    <w:rsid w:val="00EB711A"/>
    <w:rsid w:val="00EC0633"/>
    <w:rsid w:val="00EC176B"/>
    <w:rsid w:val="00EC18F3"/>
    <w:rsid w:val="00EC1F3C"/>
    <w:rsid w:val="00EC2131"/>
    <w:rsid w:val="00EC2318"/>
    <w:rsid w:val="00EC2CCF"/>
    <w:rsid w:val="00EC4841"/>
    <w:rsid w:val="00EC5043"/>
    <w:rsid w:val="00EC5216"/>
    <w:rsid w:val="00EC5993"/>
    <w:rsid w:val="00EC647A"/>
    <w:rsid w:val="00ED3A09"/>
    <w:rsid w:val="00ED4CD9"/>
    <w:rsid w:val="00ED6199"/>
    <w:rsid w:val="00ED6C6E"/>
    <w:rsid w:val="00ED7460"/>
    <w:rsid w:val="00ED79DA"/>
    <w:rsid w:val="00EF25BF"/>
    <w:rsid w:val="00F0234F"/>
    <w:rsid w:val="00F029B9"/>
    <w:rsid w:val="00F035E8"/>
    <w:rsid w:val="00F06964"/>
    <w:rsid w:val="00F0736A"/>
    <w:rsid w:val="00F115FE"/>
    <w:rsid w:val="00F11CCE"/>
    <w:rsid w:val="00F11DFE"/>
    <w:rsid w:val="00F12479"/>
    <w:rsid w:val="00F157E2"/>
    <w:rsid w:val="00F212CE"/>
    <w:rsid w:val="00F21331"/>
    <w:rsid w:val="00F23CC5"/>
    <w:rsid w:val="00F243A1"/>
    <w:rsid w:val="00F24C8C"/>
    <w:rsid w:val="00F27772"/>
    <w:rsid w:val="00F34386"/>
    <w:rsid w:val="00F3531A"/>
    <w:rsid w:val="00F36035"/>
    <w:rsid w:val="00F40B2A"/>
    <w:rsid w:val="00F43010"/>
    <w:rsid w:val="00F43AAF"/>
    <w:rsid w:val="00F43F4B"/>
    <w:rsid w:val="00F446A3"/>
    <w:rsid w:val="00F463D6"/>
    <w:rsid w:val="00F52A42"/>
    <w:rsid w:val="00F53572"/>
    <w:rsid w:val="00F53CAB"/>
    <w:rsid w:val="00F56387"/>
    <w:rsid w:val="00F601A7"/>
    <w:rsid w:val="00F61183"/>
    <w:rsid w:val="00F61525"/>
    <w:rsid w:val="00F621F2"/>
    <w:rsid w:val="00F64706"/>
    <w:rsid w:val="00F665DE"/>
    <w:rsid w:val="00F710EF"/>
    <w:rsid w:val="00F72620"/>
    <w:rsid w:val="00F8190B"/>
    <w:rsid w:val="00F8439D"/>
    <w:rsid w:val="00F8587C"/>
    <w:rsid w:val="00F9037E"/>
    <w:rsid w:val="00F903D1"/>
    <w:rsid w:val="00F92E7A"/>
    <w:rsid w:val="00F96E09"/>
    <w:rsid w:val="00FA1A7C"/>
    <w:rsid w:val="00FA34D4"/>
    <w:rsid w:val="00FA675B"/>
    <w:rsid w:val="00FA6764"/>
    <w:rsid w:val="00FA6809"/>
    <w:rsid w:val="00FA722A"/>
    <w:rsid w:val="00FA74AE"/>
    <w:rsid w:val="00FA7AE1"/>
    <w:rsid w:val="00FB0F99"/>
    <w:rsid w:val="00FB296B"/>
    <w:rsid w:val="00FC1A1A"/>
    <w:rsid w:val="00FC4C4D"/>
    <w:rsid w:val="00FC6429"/>
    <w:rsid w:val="00FD12C8"/>
    <w:rsid w:val="00FD2269"/>
    <w:rsid w:val="00FD3B78"/>
    <w:rsid w:val="00FD4B2D"/>
    <w:rsid w:val="00FD6F28"/>
    <w:rsid w:val="00FD7841"/>
    <w:rsid w:val="00FE0654"/>
    <w:rsid w:val="00FE1A47"/>
    <w:rsid w:val="00FE727F"/>
    <w:rsid w:val="00FE7FF4"/>
    <w:rsid w:val="00FF0DA5"/>
    <w:rsid w:val="00FF1462"/>
    <w:rsid w:val="00FF1678"/>
    <w:rsid w:val="00FF3163"/>
    <w:rsid w:val="00FF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0FB"/>
    <w:rPr>
      <w:sz w:val="24"/>
      <w:szCs w:val="24"/>
    </w:rPr>
  </w:style>
  <w:style w:type="paragraph" w:styleId="1">
    <w:name w:val="heading 1"/>
    <w:basedOn w:val="a"/>
    <w:next w:val="a"/>
    <w:qFormat/>
    <w:rsid w:val="00F92E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 Знак3"/>
    <w:basedOn w:val="a"/>
    <w:next w:val="a"/>
    <w:qFormat/>
    <w:rsid w:val="009227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56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5311DB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FA74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6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aliases w:val=" Знак1,Основной текст Знак, Знак1 Знак Знак,Знак1,Знак1 Знак Знак,Основной текст1"/>
    <w:basedOn w:val="a"/>
    <w:link w:val="10"/>
    <w:rsid w:val="00B76C9B"/>
    <w:pPr>
      <w:jc w:val="both"/>
    </w:pPr>
    <w:rPr>
      <w:sz w:val="28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,Надин стиль Знак,Основной текст с отступом Знак1,Основной текст 1 Знак Знак,Нумерованный список !! Знак Знак,Основной текст 1 Знак1"/>
    <w:basedOn w:val="a"/>
    <w:link w:val="20"/>
    <w:rsid w:val="001B3B76"/>
    <w:pPr>
      <w:spacing w:after="120"/>
      <w:ind w:left="283"/>
    </w:pPr>
  </w:style>
  <w:style w:type="paragraph" w:styleId="a6">
    <w:name w:val="List"/>
    <w:basedOn w:val="a"/>
    <w:rsid w:val="001B3B76"/>
    <w:pPr>
      <w:ind w:left="283" w:hanging="283"/>
    </w:pPr>
  </w:style>
  <w:style w:type="paragraph" w:styleId="21">
    <w:name w:val="List 2"/>
    <w:basedOn w:val="a"/>
    <w:rsid w:val="00074F05"/>
    <w:pPr>
      <w:ind w:left="566" w:hanging="283"/>
    </w:pPr>
  </w:style>
  <w:style w:type="paragraph" w:styleId="a7">
    <w:name w:val="Plain Text"/>
    <w:basedOn w:val="a"/>
    <w:link w:val="a8"/>
    <w:rsid w:val="00B048AF"/>
    <w:rPr>
      <w:rFonts w:ascii="Courier New" w:hAnsi="Courier New" w:cs="Courier New"/>
      <w:sz w:val="20"/>
      <w:szCs w:val="20"/>
    </w:rPr>
  </w:style>
  <w:style w:type="character" w:customStyle="1" w:styleId="10">
    <w:name w:val="Основной текст Знак1"/>
    <w:aliases w:val=" Знак1 Знак,Основной текст Знак Знак, Знак1 Знак Знак Знак,Знак1 Знак,Знак1 Знак Знак Знак,Основной текст1 Знак"/>
    <w:basedOn w:val="a0"/>
    <w:link w:val="a4"/>
    <w:rsid w:val="00505F4D"/>
    <w:rPr>
      <w:sz w:val="28"/>
      <w:szCs w:val="24"/>
      <w:lang w:val="ru-RU" w:eastAsia="ru-RU" w:bidi="ar-SA"/>
    </w:rPr>
  </w:style>
  <w:style w:type="paragraph" w:customStyle="1" w:styleId="a9">
    <w:name w:val="Мама"/>
    <w:basedOn w:val="a"/>
    <w:rsid w:val="00505F4D"/>
    <w:pPr>
      <w:spacing w:line="360" w:lineRule="auto"/>
      <w:ind w:firstLine="709"/>
      <w:jc w:val="center"/>
    </w:pPr>
    <w:rPr>
      <w:b/>
      <w:sz w:val="28"/>
      <w:szCs w:val="28"/>
    </w:rPr>
  </w:style>
  <w:style w:type="paragraph" w:styleId="aa">
    <w:name w:val="footnote text"/>
    <w:aliases w:val=" Знак"/>
    <w:basedOn w:val="a"/>
    <w:link w:val="ab"/>
    <w:semiHidden/>
    <w:rsid w:val="004229ED"/>
  </w:style>
  <w:style w:type="character" w:styleId="ac">
    <w:name w:val="footnote reference"/>
    <w:basedOn w:val="a0"/>
    <w:semiHidden/>
    <w:rsid w:val="004229ED"/>
    <w:rPr>
      <w:vertAlign w:val="superscript"/>
    </w:rPr>
  </w:style>
  <w:style w:type="character" w:customStyle="1" w:styleId="ab">
    <w:name w:val="Текст сноски Знак"/>
    <w:aliases w:val=" Знак Знак"/>
    <w:basedOn w:val="a0"/>
    <w:link w:val="aa"/>
    <w:semiHidden/>
    <w:rsid w:val="004229ED"/>
    <w:rPr>
      <w:sz w:val="24"/>
      <w:szCs w:val="24"/>
      <w:lang w:val="ru-RU" w:eastAsia="ru-RU" w:bidi="ar-SA"/>
    </w:rPr>
  </w:style>
  <w:style w:type="paragraph" w:styleId="ad">
    <w:name w:val="header"/>
    <w:basedOn w:val="a"/>
    <w:rsid w:val="00D178E2"/>
    <w:pPr>
      <w:tabs>
        <w:tab w:val="center" w:pos="4153"/>
        <w:tab w:val="right" w:pos="8306"/>
      </w:tabs>
    </w:pPr>
  </w:style>
  <w:style w:type="character" w:styleId="ae">
    <w:name w:val="page number"/>
    <w:basedOn w:val="a0"/>
    <w:rsid w:val="00D178E2"/>
  </w:style>
  <w:style w:type="paragraph" w:styleId="22">
    <w:name w:val="List Bullet 2"/>
    <w:basedOn w:val="a"/>
    <w:autoRedefine/>
    <w:rsid w:val="00F43F4B"/>
    <w:pPr>
      <w:widowControl w:val="0"/>
      <w:spacing w:line="360" w:lineRule="auto"/>
      <w:jc w:val="both"/>
    </w:pPr>
    <w:rPr>
      <w:sz w:val="28"/>
      <w:szCs w:val="28"/>
    </w:rPr>
  </w:style>
  <w:style w:type="paragraph" w:styleId="af">
    <w:name w:val="footer"/>
    <w:basedOn w:val="a"/>
    <w:rsid w:val="00FF3163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2F02ED"/>
    <w:pPr>
      <w:spacing w:after="120"/>
      <w:ind w:left="283"/>
    </w:pPr>
    <w:rPr>
      <w:sz w:val="16"/>
      <w:szCs w:val="16"/>
    </w:rPr>
  </w:style>
  <w:style w:type="paragraph" w:styleId="11">
    <w:name w:val="toc 1"/>
    <w:basedOn w:val="a"/>
    <w:next w:val="a"/>
    <w:autoRedefine/>
    <w:uiPriority w:val="39"/>
    <w:rsid w:val="00E77155"/>
    <w:pPr>
      <w:tabs>
        <w:tab w:val="right" w:leader="dot" w:pos="9344"/>
      </w:tabs>
    </w:pPr>
  </w:style>
  <w:style w:type="character" w:styleId="af0">
    <w:name w:val="Hyperlink"/>
    <w:basedOn w:val="a0"/>
    <w:uiPriority w:val="99"/>
    <w:rsid w:val="00F92E7A"/>
    <w:rPr>
      <w:color w:val="0000FF"/>
      <w:u w:val="single"/>
    </w:rPr>
  </w:style>
  <w:style w:type="paragraph" w:customStyle="1" w:styleId="af1">
    <w:name w:val="Солонешенский"/>
    <w:basedOn w:val="a"/>
    <w:rsid w:val="00BA3E29"/>
    <w:pPr>
      <w:tabs>
        <w:tab w:val="num" w:pos="1712"/>
      </w:tabs>
      <w:spacing w:line="360" w:lineRule="auto"/>
      <w:ind w:left="792" w:hanging="432"/>
      <w:jc w:val="center"/>
    </w:pPr>
    <w:rPr>
      <w:b/>
      <w:sz w:val="28"/>
    </w:rPr>
  </w:style>
  <w:style w:type="paragraph" w:styleId="23">
    <w:name w:val="Body Text Indent 2"/>
    <w:basedOn w:val="a"/>
    <w:rsid w:val="009227A1"/>
    <w:pPr>
      <w:spacing w:after="120" w:line="480" w:lineRule="auto"/>
      <w:ind w:left="283"/>
    </w:pPr>
  </w:style>
  <w:style w:type="table" w:styleId="af2">
    <w:name w:val="Table Grid"/>
    <w:basedOn w:val="a1"/>
    <w:rsid w:val="00836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7426BA"/>
    <w:pPr>
      <w:spacing w:before="100" w:beforeAutospacing="1" w:after="100" w:afterAutospacing="1"/>
    </w:pPr>
    <w:rPr>
      <w:color w:val="000000"/>
    </w:rPr>
  </w:style>
  <w:style w:type="paragraph" w:customStyle="1" w:styleId="12">
    <w:name w:val="Текст1"/>
    <w:basedOn w:val="a"/>
    <w:rsid w:val="00871C2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1">
    <w:name w:val="Заголовок1.2.1."/>
    <w:basedOn w:val="a"/>
    <w:next w:val="a"/>
    <w:rsid w:val="00A85109"/>
    <w:pPr>
      <w:keepNext/>
      <w:tabs>
        <w:tab w:val="num" w:pos="0"/>
      </w:tabs>
      <w:spacing w:line="360" w:lineRule="auto"/>
      <w:jc w:val="center"/>
      <w:outlineLvl w:val="0"/>
    </w:pPr>
    <w:rPr>
      <w:b/>
      <w:sz w:val="28"/>
      <w:szCs w:val="20"/>
    </w:rPr>
  </w:style>
  <w:style w:type="paragraph" w:customStyle="1" w:styleId="af4">
    <w:name w:val="Содержимое врезки"/>
    <w:basedOn w:val="a4"/>
    <w:rsid w:val="00D13C94"/>
    <w:pPr>
      <w:suppressAutoHyphens/>
    </w:pPr>
    <w:rPr>
      <w:lang w:eastAsia="ar-SA"/>
    </w:rPr>
  </w:style>
  <w:style w:type="character" w:customStyle="1" w:styleId="110">
    <w:name w:val="Знак1 Знак Знак1"/>
    <w:basedOn w:val="a0"/>
    <w:semiHidden/>
    <w:rsid w:val="00E512D4"/>
    <w:rPr>
      <w:sz w:val="28"/>
      <w:szCs w:val="24"/>
      <w:lang w:val="ru-RU" w:eastAsia="ru-RU" w:bidi="ar-SA"/>
    </w:rPr>
  </w:style>
  <w:style w:type="paragraph" w:styleId="af5">
    <w:name w:val="Block Text"/>
    <w:basedOn w:val="a"/>
    <w:rsid w:val="00492909"/>
    <w:pPr>
      <w:ind w:left="-709" w:right="-99"/>
      <w:jc w:val="both"/>
    </w:pPr>
    <w:rPr>
      <w:szCs w:val="20"/>
    </w:rPr>
  </w:style>
  <w:style w:type="paragraph" w:customStyle="1" w:styleId="Iniiaiieoaeno">
    <w:name w:val="Iniiaiie oaeno"/>
    <w:basedOn w:val="a"/>
    <w:rsid w:val="00770F2A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</w:rPr>
  </w:style>
  <w:style w:type="paragraph" w:styleId="24">
    <w:name w:val="Body Text 2"/>
    <w:basedOn w:val="a"/>
    <w:rsid w:val="00FD3B78"/>
    <w:pPr>
      <w:spacing w:after="120" w:line="480" w:lineRule="auto"/>
    </w:pPr>
  </w:style>
  <w:style w:type="character" w:styleId="af6">
    <w:name w:val="Emphasis"/>
    <w:basedOn w:val="a0"/>
    <w:qFormat/>
    <w:rsid w:val="00FD3B78"/>
    <w:rPr>
      <w:i/>
      <w:iCs/>
    </w:rPr>
  </w:style>
  <w:style w:type="paragraph" w:customStyle="1" w:styleId="af7">
    <w:name w:val="Таблица"/>
    <w:basedOn w:val="a"/>
    <w:rsid w:val="00484992"/>
    <w:pPr>
      <w:widowControl w:val="0"/>
      <w:spacing w:line="264" w:lineRule="auto"/>
      <w:jc w:val="both"/>
    </w:pPr>
    <w:rPr>
      <w:szCs w:val="20"/>
    </w:rPr>
  </w:style>
  <w:style w:type="paragraph" w:customStyle="1" w:styleId="13">
    <w:name w:val="Заголовок 1."/>
    <w:basedOn w:val="a"/>
    <w:autoRedefine/>
    <w:rsid w:val="009C2175"/>
    <w:pPr>
      <w:widowControl w:val="0"/>
      <w:spacing w:line="360" w:lineRule="auto"/>
      <w:jc w:val="center"/>
    </w:pPr>
    <w:rPr>
      <w:b/>
      <w:sz w:val="28"/>
      <w:szCs w:val="28"/>
    </w:rPr>
  </w:style>
  <w:style w:type="paragraph" w:customStyle="1" w:styleId="120">
    <w:name w:val="Заголовок 1.2."/>
    <w:basedOn w:val="13"/>
    <w:autoRedefine/>
    <w:rsid w:val="009F7827"/>
  </w:style>
  <w:style w:type="paragraph" w:customStyle="1" w:styleId="1210">
    <w:name w:val="Заголовок 1.2.1."/>
    <w:basedOn w:val="120"/>
    <w:autoRedefine/>
    <w:rsid w:val="003461B5"/>
  </w:style>
  <w:style w:type="paragraph" w:styleId="25">
    <w:name w:val="toc 2"/>
    <w:basedOn w:val="a"/>
    <w:next w:val="a"/>
    <w:autoRedefine/>
    <w:uiPriority w:val="39"/>
    <w:rsid w:val="00E77155"/>
    <w:pPr>
      <w:tabs>
        <w:tab w:val="right" w:leader="dot" w:pos="9344"/>
      </w:tabs>
    </w:pPr>
  </w:style>
  <w:style w:type="paragraph" w:styleId="31">
    <w:name w:val="toc 3"/>
    <w:basedOn w:val="a"/>
    <w:next w:val="a"/>
    <w:autoRedefine/>
    <w:uiPriority w:val="39"/>
    <w:rsid w:val="00E77155"/>
    <w:pPr>
      <w:tabs>
        <w:tab w:val="right" w:leader="dot" w:pos="9344"/>
      </w:tabs>
    </w:pPr>
  </w:style>
  <w:style w:type="paragraph" w:customStyle="1" w:styleId="1KGK9">
    <w:name w:val="1KG=K9"/>
    <w:rsid w:val="00A06704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1211">
    <w:name w:val="Заголовок 1.2.1.1."/>
    <w:basedOn w:val="13"/>
    <w:autoRedefine/>
    <w:rsid w:val="00926785"/>
    <w:pPr>
      <w:outlineLvl w:val="0"/>
    </w:pPr>
    <w:rPr>
      <w:i/>
    </w:rPr>
  </w:style>
  <w:style w:type="paragraph" w:customStyle="1" w:styleId="14">
    <w:name w:val="Стиль1"/>
    <w:basedOn w:val="1210"/>
    <w:next w:val="1211"/>
    <w:rsid w:val="00C07941"/>
  </w:style>
  <w:style w:type="paragraph" w:styleId="41">
    <w:name w:val="toc 4"/>
    <w:basedOn w:val="a"/>
    <w:next w:val="a"/>
    <w:autoRedefine/>
    <w:uiPriority w:val="39"/>
    <w:rsid w:val="00E77155"/>
    <w:pPr>
      <w:tabs>
        <w:tab w:val="right" w:leader="dot" w:pos="9344"/>
      </w:tabs>
    </w:pPr>
  </w:style>
  <w:style w:type="character" w:customStyle="1" w:styleId="20">
    <w:name w:val="Основной текст с отступом Знак2"/>
    <w:aliases w:val="Основной текст 1 Знак,Нумерованный список !! Знак,Надин стиль Знак1,Основной текст с отступом Знак Знак,Надин стиль Знак Знак,Основной текст с отступом Знак1 Знак,Основной текст 1 Знак Знак Знак"/>
    <w:basedOn w:val="a0"/>
    <w:link w:val="a5"/>
    <w:rsid w:val="00E33F67"/>
    <w:rPr>
      <w:sz w:val="24"/>
      <w:szCs w:val="24"/>
    </w:rPr>
  </w:style>
  <w:style w:type="paragraph" w:customStyle="1" w:styleId="ConsPlusNormal">
    <w:name w:val="ConsPlusNormal"/>
    <w:rsid w:val="00E33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Обычный1"/>
    <w:rsid w:val="005D2BFC"/>
    <w:pPr>
      <w:widowControl w:val="0"/>
      <w:spacing w:line="260" w:lineRule="auto"/>
      <w:ind w:firstLine="220"/>
      <w:jc w:val="both"/>
    </w:pPr>
    <w:rPr>
      <w:snapToGrid w:val="0"/>
      <w:sz w:val="18"/>
    </w:rPr>
  </w:style>
  <w:style w:type="paragraph" w:customStyle="1" w:styleId="ConsCell">
    <w:name w:val="ConsCell"/>
    <w:semiHidden/>
    <w:rsid w:val="005D2BF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">
    <w:name w:val="S_Обычный в таблице Знак"/>
    <w:basedOn w:val="a"/>
    <w:rsid w:val="005D2BFC"/>
    <w:pPr>
      <w:spacing w:line="360" w:lineRule="auto"/>
      <w:jc w:val="center"/>
    </w:pPr>
  </w:style>
  <w:style w:type="paragraph" w:customStyle="1" w:styleId="af8">
    <w:name w:val="Знак Знак Знак Знак Знак Знак"/>
    <w:basedOn w:val="a"/>
    <w:rsid w:val="007556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F621F2"/>
    <w:pPr>
      <w:spacing w:before="100" w:beforeAutospacing="1" w:after="100" w:afterAutospacing="1"/>
    </w:pPr>
  </w:style>
  <w:style w:type="paragraph" w:customStyle="1" w:styleId="16">
    <w:name w:val="Знак Знак Знак1 Знак Знак Знак Знак Знак Знак Знак Знак Знак Знак Знак Знак Знак"/>
    <w:basedOn w:val="a"/>
    <w:rsid w:val="003067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 Знак Знак Знак Знак"/>
    <w:basedOn w:val="a"/>
    <w:rsid w:val="00FF68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Текст Знак"/>
    <w:basedOn w:val="a0"/>
    <w:link w:val="a7"/>
    <w:rsid w:val="00E77155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F56387"/>
    <w:rPr>
      <w:b/>
      <w:bCs/>
      <w:sz w:val="28"/>
      <w:szCs w:val="28"/>
    </w:rPr>
  </w:style>
  <w:style w:type="paragraph" w:customStyle="1" w:styleId="18">
    <w:name w:val="Заголовок1."/>
    <w:basedOn w:val="1"/>
    <w:next w:val="a"/>
    <w:rsid w:val="00436EC0"/>
    <w:pPr>
      <w:tabs>
        <w:tab w:val="num" w:pos="0"/>
      </w:tabs>
      <w:spacing w:before="0" w:after="0" w:line="360" w:lineRule="auto"/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styleId="af9">
    <w:name w:val="Balloon Text"/>
    <w:basedOn w:val="a"/>
    <w:link w:val="afa"/>
    <w:rsid w:val="003950D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395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65B3-CBD5-4A0C-9695-20262CA7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36</Pages>
  <Words>6509</Words>
  <Characters>51372</Characters>
  <Application>Microsoft Office Word</Application>
  <DocSecurity>0</DocSecurity>
  <Lines>428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Земпрн</vt:lpstr>
    </vt:vector>
  </TitlesOfParts>
  <Company>Company</Company>
  <LinksUpToDate>false</LinksUpToDate>
  <CharactersWithSpaces>57766</CharactersWithSpaces>
  <SharedDoc>false</SharedDoc>
  <HLinks>
    <vt:vector size="84" baseType="variant"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_Toc266528377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_Toc266528376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_Toc266528375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_Toc266528374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_Toc266528373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_Toc266528372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_Toc266528371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_Toc266528370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_Toc266528369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_Toc266528368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_Toc266528367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_Toc266528366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_Toc266528365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_Toc266528364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Земпрн</dc:title>
  <dc:subject/>
  <dc:creator>User</dc:creator>
  <cp:keywords/>
  <dc:description/>
  <cp:lastModifiedBy>pyatova</cp:lastModifiedBy>
  <cp:revision>27</cp:revision>
  <cp:lastPrinted>2011-03-03T03:31:00Z</cp:lastPrinted>
  <dcterms:created xsi:type="dcterms:W3CDTF">2009-12-02T05:37:00Z</dcterms:created>
  <dcterms:modified xsi:type="dcterms:W3CDTF">2011-03-03T03:31:00Z</dcterms:modified>
</cp:coreProperties>
</file>