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ПОСПЕЛИХИНСКИЙ РАЙОННЫЙ СОВЕТ</w:t>
      </w:r>
    </w:p>
    <w:p w:rsidR="00145C0D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АЛТАЙСКОГО КРАЯ 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6"/>
      </w:tblGrid>
      <w:tr w:rsidR="00D71322">
        <w:tc>
          <w:tcPr>
            <w:tcW w:w="5210" w:type="dxa"/>
          </w:tcPr>
          <w:p w:rsidR="00D71322" w:rsidRDefault="00BE260E">
            <w:pPr>
              <w:tabs>
                <w:tab w:val="left" w:pos="16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20.02.2023</w:t>
            </w:r>
          </w:p>
        </w:tc>
        <w:tc>
          <w:tcPr>
            <w:tcW w:w="5211" w:type="dxa"/>
          </w:tcPr>
          <w:p w:rsidR="00A107CB" w:rsidRDefault="00D71322" w:rsidP="00BE260E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023767">
              <w:rPr>
                <w:sz w:val="28"/>
                <w:szCs w:val="28"/>
              </w:rPr>
              <w:t xml:space="preserve">         </w:t>
            </w:r>
            <w:r w:rsidR="00465573">
              <w:rPr>
                <w:sz w:val="28"/>
                <w:szCs w:val="28"/>
              </w:rPr>
              <w:t xml:space="preserve">               </w:t>
            </w:r>
            <w:r w:rsidR="00B62D5E">
              <w:rPr>
                <w:sz w:val="28"/>
                <w:szCs w:val="28"/>
              </w:rPr>
              <w:t xml:space="preserve">  </w:t>
            </w:r>
            <w:r w:rsidR="001311BF">
              <w:rPr>
                <w:sz w:val="28"/>
                <w:szCs w:val="28"/>
              </w:rPr>
              <w:t>№</w:t>
            </w:r>
            <w:r w:rsidR="00465573">
              <w:rPr>
                <w:sz w:val="28"/>
                <w:szCs w:val="28"/>
              </w:rPr>
              <w:t xml:space="preserve"> </w:t>
            </w:r>
            <w:r w:rsidR="00BE260E">
              <w:rPr>
                <w:sz w:val="28"/>
                <w:szCs w:val="28"/>
              </w:rPr>
              <w:t>05</w:t>
            </w:r>
          </w:p>
        </w:tc>
      </w:tr>
    </w:tbl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Поспелиха</w:t>
      </w:r>
    </w:p>
    <w:p w:rsidR="00D71322" w:rsidRDefault="00D71322" w:rsidP="00D71322">
      <w:pPr>
        <w:rPr>
          <w:sz w:val="28"/>
          <w:szCs w:val="28"/>
        </w:rPr>
      </w:pPr>
    </w:p>
    <w:p w:rsidR="00601563" w:rsidRDefault="00601563" w:rsidP="00D71322">
      <w:pPr>
        <w:rPr>
          <w:sz w:val="28"/>
          <w:szCs w:val="28"/>
        </w:rPr>
      </w:pPr>
    </w:p>
    <w:p w:rsidR="00D71322" w:rsidRDefault="00D71322" w:rsidP="00023767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62D5E">
        <w:rPr>
          <w:sz w:val="28"/>
          <w:szCs w:val="28"/>
        </w:rPr>
        <w:t xml:space="preserve">внесении изменений в </w:t>
      </w:r>
      <w:r w:rsidR="00A34986">
        <w:rPr>
          <w:sz w:val="28"/>
          <w:szCs w:val="28"/>
        </w:rPr>
        <w:t>решение районного Совета народных депут</w:t>
      </w:r>
      <w:r w:rsidR="00A34986">
        <w:rPr>
          <w:sz w:val="28"/>
          <w:szCs w:val="28"/>
        </w:rPr>
        <w:t>а</w:t>
      </w:r>
      <w:r w:rsidR="00A34986">
        <w:rPr>
          <w:sz w:val="28"/>
          <w:szCs w:val="28"/>
        </w:rPr>
        <w:t xml:space="preserve">тов от </w:t>
      </w:r>
      <w:r w:rsidR="00F522C9">
        <w:rPr>
          <w:sz w:val="28"/>
          <w:szCs w:val="28"/>
        </w:rPr>
        <w:t>01</w:t>
      </w:r>
      <w:r w:rsidR="00A34986" w:rsidRPr="00EE65F3">
        <w:rPr>
          <w:sz w:val="28"/>
          <w:szCs w:val="28"/>
        </w:rPr>
        <w:t>.0</w:t>
      </w:r>
      <w:r w:rsidR="003E5A08" w:rsidRPr="00EE65F3">
        <w:rPr>
          <w:sz w:val="28"/>
          <w:szCs w:val="28"/>
        </w:rPr>
        <w:t>3</w:t>
      </w:r>
      <w:r w:rsidR="00A34986" w:rsidRPr="00EE65F3">
        <w:rPr>
          <w:sz w:val="28"/>
          <w:szCs w:val="28"/>
        </w:rPr>
        <w:t>.201</w:t>
      </w:r>
      <w:r w:rsidR="003E5A08" w:rsidRPr="00EE65F3">
        <w:rPr>
          <w:sz w:val="28"/>
          <w:szCs w:val="28"/>
        </w:rPr>
        <w:t>7</w:t>
      </w:r>
      <w:r w:rsidR="00A34986" w:rsidRPr="00EE65F3">
        <w:rPr>
          <w:sz w:val="28"/>
          <w:szCs w:val="28"/>
        </w:rPr>
        <w:t xml:space="preserve"> №</w:t>
      </w:r>
      <w:r w:rsidR="00F522C9">
        <w:rPr>
          <w:sz w:val="28"/>
          <w:szCs w:val="28"/>
        </w:rPr>
        <w:t>08</w:t>
      </w:r>
    </w:p>
    <w:p w:rsidR="00D71322" w:rsidRPr="002420E5" w:rsidRDefault="00D71322" w:rsidP="00E337C9">
      <w:pPr>
        <w:pStyle w:val="a3"/>
        <w:widowControl w:val="0"/>
        <w:ind w:firstLine="709"/>
        <w:rPr>
          <w:szCs w:val="28"/>
        </w:rPr>
      </w:pPr>
    </w:p>
    <w:p w:rsidR="004F5EE4" w:rsidRPr="002420E5" w:rsidRDefault="004F5EE4" w:rsidP="004F5EE4">
      <w:pPr>
        <w:rPr>
          <w:sz w:val="28"/>
          <w:szCs w:val="28"/>
        </w:rPr>
      </w:pPr>
    </w:p>
    <w:p w:rsidR="00C06BA6" w:rsidRDefault="00C06BA6" w:rsidP="00C06BA6">
      <w:pPr>
        <w:pStyle w:val="a3"/>
        <w:widowControl w:val="0"/>
        <w:ind w:firstLine="851"/>
        <w:rPr>
          <w:szCs w:val="28"/>
        </w:rPr>
      </w:pPr>
      <w:proofErr w:type="gramStart"/>
      <w:r w:rsidRPr="000D2A49">
        <w:rPr>
          <w:szCs w:val="28"/>
        </w:rPr>
        <w:t>В соответствии со статьей 24 Градостроительного кодекса РФ, Зак</w:t>
      </w:r>
      <w:r w:rsidRPr="000D2A49">
        <w:rPr>
          <w:szCs w:val="28"/>
        </w:rPr>
        <w:t>о</w:t>
      </w:r>
      <w:r w:rsidRPr="000D2A49">
        <w:rPr>
          <w:szCs w:val="28"/>
        </w:rPr>
        <w:t xml:space="preserve">ном Алтайского края от 29.12.2009 № 120-ЗС </w:t>
      </w:r>
      <w:r w:rsidR="000A3A32">
        <w:rPr>
          <w:szCs w:val="28"/>
        </w:rPr>
        <w:t>"</w:t>
      </w:r>
      <w:r w:rsidRPr="000D2A49">
        <w:rPr>
          <w:szCs w:val="28"/>
        </w:rPr>
        <w:t>О градостроительной деятел</w:t>
      </w:r>
      <w:r w:rsidRPr="000D2A49">
        <w:rPr>
          <w:szCs w:val="28"/>
        </w:rPr>
        <w:t>ь</w:t>
      </w:r>
      <w:r w:rsidRPr="000D2A49">
        <w:rPr>
          <w:szCs w:val="28"/>
        </w:rPr>
        <w:t>ности на территории Алтайского края</w:t>
      </w:r>
      <w:r w:rsidR="00324933">
        <w:rPr>
          <w:szCs w:val="28"/>
        </w:rPr>
        <w:t>"</w:t>
      </w:r>
      <w:r w:rsidRPr="000D2A49">
        <w:rPr>
          <w:szCs w:val="28"/>
        </w:rPr>
        <w:t>, пункт</w:t>
      </w:r>
      <w:r w:rsidR="00F00650">
        <w:rPr>
          <w:szCs w:val="28"/>
        </w:rPr>
        <w:t>ом</w:t>
      </w:r>
      <w:r w:rsidRPr="000D2A49">
        <w:rPr>
          <w:szCs w:val="28"/>
        </w:rPr>
        <w:t xml:space="preserve"> 1</w:t>
      </w:r>
      <w:r>
        <w:rPr>
          <w:szCs w:val="28"/>
        </w:rPr>
        <w:t>7</w:t>
      </w:r>
      <w:r w:rsidRPr="000D2A49">
        <w:rPr>
          <w:szCs w:val="28"/>
        </w:rPr>
        <w:t xml:space="preserve"> статьи 5 Устава муниц</w:t>
      </w:r>
      <w:r w:rsidRPr="000D2A49">
        <w:rPr>
          <w:szCs w:val="28"/>
        </w:rPr>
        <w:t>и</w:t>
      </w:r>
      <w:r w:rsidRPr="000D2A49">
        <w:rPr>
          <w:szCs w:val="28"/>
        </w:rPr>
        <w:t>пального образования Поспелихинский район Алтайского края, протокол</w:t>
      </w:r>
      <w:r w:rsidR="00F00650">
        <w:rPr>
          <w:szCs w:val="28"/>
        </w:rPr>
        <w:t>ом</w:t>
      </w:r>
      <w:r w:rsidRPr="000D2A49">
        <w:rPr>
          <w:szCs w:val="28"/>
        </w:rPr>
        <w:t xml:space="preserve"> публичных слушаний от </w:t>
      </w:r>
      <w:r w:rsidR="00061DFD">
        <w:rPr>
          <w:szCs w:val="28"/>
        </w:rPr>
        <w:t>31</w:t>
      </w:r>
      <w:r w:rsidRPr="000D2A49">
        <w:rPr>
          <w:szCs w:val="28"/>
        </w:rPr>
        <w:t>.</w:t>
      </w:r>
      <w:r>
        <w:rPr>
          <w:szCs w:val="28"/>
        </w:rPr>
        <w:t>0</w:t>
      </w:r>
      <w:r w:rsidR="00061DFD">
        <w:rPr>
          <w:szCs w:val="28"/>
        </w:rPr>
        <w:t>3</w:t>
      </w:r>
      <w:r w:rsidRPr="000D2A49">
        <w:rPr>
          <w:szCs w:val="28"/>
        </w:rPr>
        <w:t>.</w:t>
      </w:r>
      <w:r w:rsidR="00063409">
        <w:rPr>
          <w:szCs w:val="28"/>
        </w:rPr>
        <w:t>202</w:t>
      </w:r>
      <w:r w:rsidR="00AE68C5">
        <w:rPr>
          <w:szCs w:val="28"/>
        </w:rPr>
        <w:t>3</w:t>
      </w:r>
      <w:r>
        <w:rPr>
          <w:szCs w:val="28"/>
        </w:rPr>
        <w:t xml:space="preserve"> №</w:t>
      </w:r>
      <w:r w:rsidR="00061DFD">
        <w:rPr>
          <w:szCs w:val="28"/>
        </w:rPr>
        <w:t>3</w:t>
      </w:r>
      <w:r>
        <w:rPr>
          <w:szCs w:val="28"/>
        </w:rPr>
        <w:t xml:space="preserve"> и заключени</w:t>
      </w:r>
      <w:r w:rsidR="00F00650">
        <w:rPr>
          <w:szCs w:val="28"/>
        </w:rPr>
        <w:t>ем</w:t>
      </w:r>
      <w:r>
        <w:rPr>
          <w:szCs w:val="28"/>
        </w:rPr>
        <w:t xml:space="preserve"> о результатах пу</w:t>
      </w:r>
      <w:r>
        <w:rPr>
          <w:szCs w:val="28"/>
        </w:rPr>
        <w:t>б</w:t>
      </w:r>
      <w:r>
        <w:rPr>
          <w:szCs w:val="28"/>
        </w:rPr>
        <w:t>личных слушаний</w:t>
      </w:r>
      <w:r w:rsidR="00061DFD">
        <w:rPr>
          <w:szCs w:val="28"/>
        </w:rPr>
        <w:t xml:space="preserve"> от </w:t>
      </w:r>
      <w:r w:rsidR="008A336D">
        <w:rPr>
          <w:szCs w:val="28"/>
        </w:rPr>
        <w:t>2</w:t>
      </w:r>
      <w:r w:rsidR="00F522C9">
        <w:rPr>
          <w:szCs w:val="28"/>
        </w:rPr>
        <w:t>4</w:t>
      </w:r>
      <w:r w:rsidR="00061DFD">
        <w:rPr>
          <w:szCs w:val="28"/>
        </w:rPr>
        <w:t>.0</w:t>
      </w:r>
      <w:r w:rsidR="008A336D">
        <w:rPr>
          <w:szCs w:val="28"/>
        </w:rPr>
        <w:t>1</w:t>
      </w:r>
      <w:r w:rsidR="00061DFD">
        <w:rPr>
          <w:szCs w:val="28"/>
        </w:rPr>
        <w:t>.202</w:t>
      </w:r>
      <w:r w:rsidR="008A336D">
        <w:rPr>
          <w:szCs w:val="28"/>
        </w:rPr>
        <w:t>3</w:t>
      </w:r>
      <w:r>
        <w:rPr>
          <w:szCs w:val="28"/>
        </w:rPr>
        <w:t xml:space="preserve">, </w:t>
      </w:r>
      <w:r w:rsidRPr="000D2A49">
        <w:rPr>
          <w:szCs w:val="28"/>
        </w:rPr>
        <w:t>районный Совет народных депутатов Р</w:t>
      </w:r>
      <w:r w:rsidRPr="000D2A49">
        <w:rPr>
          <w:szCs w:val="28"/>
        </w:rPr>
        <w:t>Е</w:t>
      </w:r>
      <w:r w:rsidRPr="000D2A49">
        <w:rPr>
          <w:szCs w:val="28"/>
        </w:rPr>
        <w:t>ШИЛ:</w:t>
      </w:r>
      <w:proofErr w:type="gramEnd"/>
    </w:p>
    <w:p w:rsidR="002420E5" w:rsidRPr="002420E5" w:rsidRDefault="002420E5" w:rsidP="00F36AC8">
      <w:pPr>
        <w:ind w:firstLine="708"/>
        <w:jc w:val="both"/>
        <w:rPr>
          <w:sz w:val="28"/>
          <w:szCs w:val="28"/>
        </w:rPr>
      </w:pPr>
      <w:r w:rsidRPr="002420E5">
        <w:rPr>
          <w:sz w:val="28"/>
          <w:szCs w:val="28"/>
        </w:rPr>
        <w:t>1.</w:t>
      </w:r>
      <w:r w:rsidR="00037273" w:rsidRPr="00037273">
        <w:rPr>
          <w:sz w:val="28"/>
          <w:szCs w:val="28"/>
        </w:rPr>
        <w:t xml:space="preserve"> Внести изменения в решение районного Совета народных депутатов от </w:t>
      </w:r>
      <w:r w:rsidR="00F522C9">
        <w:rPr>
          <w:sz w:val="28"/>
          <w:szCs w:val="28"/>
        </w:rPr>
        <w:t>01</w:t>
      </w:r>
      <w:r w:rsidR="00037273" w:rsidRPr="0074626F">
        <w:rPr>
          <w:sz w:val="28"/>
          <w:szCs w:val="28"/>
        </w:rPr>
        <w:t>.0</w:t>
      </w:r>
      <w:r w:rsidR="003E5A08" w:rsidRPr="0074626F">
        <w:rPr>
          <w:sz w:val="28"/>
          <w:szCs w:val="28"/>
        </w:rPr>
        <w:t>3</w:t>
      </w:r>
      <w:r w:rsidR="00037273" w:rsidRPr="0074626F">
        <w:rPr>
          <w:sz w:val="28"/>
          <w:szCs w:val="28"/>
        </w:rPr>
        <w:t>.20</w:t>
      </w:r>
      <w:r w:rsidR="003E5A08" w:rsidRPr="0074626F">
        <w:rPr>
          <w:sz w:val="28"/>
          <w:szCs w:val="28"/>
        </w:rPr>
        <w:t>17 №</w:t>
      </w:r>
      <w:r w:rsidR="00F522C9">
        <w:rPr>
          <w:sz w:val="28"/>
          <w:szCs w:val="28"/>
        </w:rPr>
        <w:t>08</w:t>
      </w:r>
      <w:r w:rsidR="00037273" w:rsidRPr="00037273">
        <w:rPr>
          <w:sz w:val="28"/>
          <w:szCs w:val="28"/>
        </w:rPr>
        <w:t xml:space="preserve"> «Об утверждении генерального плана муниципального образования </w:t>
      </w:r>
      <w:r w:rsidR="00F522C9">
        <w:rPr>
          <w:sz w:val="28"/>
          <w:szCs w:val="28"/>
        </w:rPr>
        <w:t>Борковский</w:t>
      </w:r>
      <w:r w:rsidR="00063409">
        <w:rPr>
          <w:sz w:val="28"/>
          <w:szCs w:val="28"/>
        </w:rPr>
        <w:t xml:space="preserve"> </w:t>
      </w:r>
      <w:r w:rsidR="00037273" w:rsidRPr="00037273">
        <w:rPr>
          <w:sz w:val="28"/>
          <w:szCs w:val="28"/>
        </w:rPr>
        <w:t>сельсовет Поспелихинского района Алтайского края», согласно приложени</w:t>
      </w:r>
      <w:r w:rsidR="00BE260E">
        <w:rPr>
          <w:sz w:val="28"/>
          <w:szCs w:val="28"/>
        </w:rPr>
        <w:t>ям 1, 2</w:t>
      </w:r>
      <w:r w:rsidR="00037273" w:rsidRPr="00037273">
        <w:rPr>
          <w:sz w:val="28"/>
          <w:szCs w:val="28"/>
        </w:rPr>
        <w:t xml:space="preserve"> к настоящему решению</w:t>
      </w:r>
      <w:r w:rsidR="00324933">
        <w:rPr>
          <w:sz w:val="28"/>
          <w:szCs w:val="28"/>
        </w:rPr>
        <w:t>.</w:t>
      </w:r>
    </w:p>
    <w:p w:rsidR="00037273" w:rsidRPr="00A762DB" w:rsidRDefault="00037273" w:rsidP="00F36AC8">
      <w:pPr>
        <w:pStyle w:val="ConsPlusNormal"/>
        <w:ind w:firstLine="851"/>
        <w:jc w:val="both"/>
      </w:pPr>
      <w:r>
        <w:t>2</w:t>
      </w:r>
      <w:r w:rsidRPr="00A762DB">
        <w:t>. Настоящее решение вступает в силу с момента подписания.</w:t>
      </w:r>
    </w:p>
    <w:p w:rsidR="00037273" w:rsidRPr="00A762DB" w:rsidRDefault="00037273" w:rsidP="00F36AC8">
      <w:pPr>
        <w:pStyle w:val="ConsPlusNormal"/>
        <w:ind w:firstLine="851"/>
        <w:jc w:val="both"/>
      </w:pPr>
      <w:r>
        <w:t>3</w:t>
      </w:r>
      <w:r w:rsidR="005F689F">
        <w:t>.</w:t>
      </w:r>
      <w:r w:rsidRPr="00A762DB">
        <w:t xml:space="preserve"> </w:t>
      </w:r>
      <w:proofErr w:type="gramStart"/>
      <w:r w:rsidR="005F689F" w:rsidRPr="00A762DB">
        <w:t>Контроль за</w:t>
      </w:r>
      <w:proofErr w:type="gramEnd"/>
      <w:r w:rsidR="005F689F" w:rsidRPr="00A762DB">
        <w:t xml:space="preserve"> исполнением </w:t>
      </w:r>
      <w:r w:rsidR="005F689F">
        <w:t xml:space="preserve">настоящего решения </w:t>
      </w:r>
      <w:r w:rsidR="005F689F" w:rsidRPr="00A762DB">
        <w:t>возложить на пост</w:t>
      </w:r>
      <w:r w:rsidR="005F689F" w:rsidRPr="00A762DB">
        <w:t>о</w:t>
      </w:r>
      <w:r w:rsidR="005F689F" w:rsidRPr="00A762DB">
        <w:t xml:space="preserve">янную комиссию </w:t>
      </w:r>
      <w:r w:rsidR="005F689F" w:rsidRPr="001170C0">
        <w:t>по вопросам экономического развития и жилищно-коммунального хозяйства</w:t>
      </w:r>
      <w:r w:rsidR="005F689F">
        <w:t xml:space="preserve"> (Михайленко А.И.)</w:t>
      </w:r>
      <w:r w:rsidR="005F689F" w:rsidRPr="00A762DB">
        <w:t>.</w:t>
      </w:r>
    </w:p>
    <w:p w:rsidR="002420E5" w:rsidRDefault="002420E5" w:rsidP="004F5EE4">
      <w:pPr>
        <w:rPr>
          <w:sz w:val="28"/>
          <w:szCs w:val="28"/>
        </w:rPr>
      </w:pPr>
    </w:p>
    <w:p w:rsidR="002420E5" w:rsidRDefault="002420E5" w:rsidP="004F5EE4">
      <w:pPr>
        <w:rPr>
          <w:sz w:val="28"/>
          <w:szCs w:val="28"/>
        </w:rPr>
      </w:pPr>
    </w:p>
    <w:p w:rsidR="00BE260E" w:rsidRDefault="004F5EE4" w:rsidP="004F5EE4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>Председатель районного Совета</w:t>
      </w:r>
    </w:p>
    <w:p w:rsidR="004F5EE4" w:rsidRPr="00A762DB" w:rsidRDefault="004F5EE4" w:rsidP="004F5EE4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 xml:space="preserve">народных депутатов    </w:t>
      </w:r>
      <w:r w:rsidR="00BE260E">
        <w:rPr>
          <w:sz w:val="28"/>
          <w:szCs w:val="28"/>
        </w:rPr>
        <w:t xml:space="preserve">           </w:t>
      </w:r>
      <w:r w:rsidRPr="00A762DB">
        <w:rPr>
          <w:sz w:val="28"/>
          <w:szCs w:val="28"/>
        </w:rPr>
        <w:t xml:space="preserve">               </w:t>
      </w:r>
      <w:r w:rsidR="00F276AC">
        <w:rPr>
          <w:sz w:val="28"/>
          <w:szCs w:val="28"/>
        </w:rPr>
        <w:t xml:space="preserve">                           </w:t>
      </w:r>
      <w:r w:rsidRPr="00A762DB">
        <w:rPr>
          <w:sz w:val="28"/>
          <w:szCs w:val="28"/>
        </w:rPr>
        <w:t xml:space="preserve">       </w:t>
      </w:r>
      <w:r w:rsidR="00BE260E">
        <w:rPr>
          <w:sz w:val="28"/>
          <w:szCs w:val="28"/>
        </w:rPr>
        <w:t xml:space="preserve">   </w:t>
      </w:r>
      <w:r w:rsidRPr="00A762DB">
        <w:rPr>
          <w:sz w:val="28"/>
          <w:szCs w:val="28"/>
        </w:rPr>
        <w:t xml:space="preserve">    </w:t>
      </w:r>
      <w:r w:rsidR="00F276AC">
        <w:rPr>
          <w:sz w:val="28"/>
          <w:szCs w:val="28"/>
        </w:rPr>
        <w:t>Т</w:t>
      </w:r>
      <w:r w:rsidRPr="00A762DB">
        <w:rPr>
          <w:sz w:val="28"/>
          <w:szCs w:val="28"/>
        </w:rPr>
        <w:t>.</w:t>
      </w:r>
      <w:r w:rsidR="00F276AC">
        <w:rPr>
          <w:sz w:val="28"/>
          <w:szCs w:val="28"/>
        </w:rPr>
        <w:t>В</w:t>
      </w:r>
      <w:r w:rsidRPr="00A762DB">
        <w:rPr>
          <w:sz w:val="28"/>
          <w:szCs w:val="28"/>
        </w:rPr>
        <w:t xml:space="preserve">. </w:t>
      </w:r>
      <w:proofErr w:type="spellStart"/>
      <w:r w:rsidR="00F276AC">
        <w:rPr>
          <w:sz w:val="28"/>
          <w:szCs w:val="28"/>
        </w:rPr>
        <w:t>Шарафеева</w:t>
      </w:r>
      <w:proofErr w:type="spellEnd"/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  <w:r w:rsidRPr="00A762DB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4F5EE4" w:rsidRPr="00A762DB" w:rsidRDefault="004F5EE4" w:rsidP="00144D00">
      <w:pPr>
        <w:rPr>
          <w:sz w:val="28"/>
          <w:szCs w:val="28"/>
        </w:rPr>
      </w:pPr>
      <w:r w:rsidRPr="00A762DB">
        <w:rPr>
          <w:sz w:val="28"/>
          <w:szCs w:val="28"/>
        </w:rPr>
        <w:br w:type="page"/>
      </w:r>
      <w:bookmarkStart w:id="0" w:name="_GoBack"/>
      <w:bookmarkEnd w:id="0"/>
      <w:r w:rsidRPr="00A762DB">
        <w:rPr>
          <w:sz w:val="28"/>
          <w:szCs w:val="28"/>
        </w:rPr>
        <w:lastRenderedPageBreak/>
        <w:t xml:space="preserve"> </w:t>
      </w:r>
    </w:p>
    <w:p w:rsidR="004F5EE4" w:rsidRPr="00A762DB" w:rsidRDefault="004F5EE4" w:rsidP="004F5EE4">
      <w:pPr>
        <w:jc w:val="both"/>
        <w:rPr>
          <w:sz w:val="28"/>
          <w:szCs w:val="28"/>
        </w:rPr>
        <w:sectPr w:rsidR="004F5EE4" w:rsidRPr="00A762DB" w:rsidSect="00D54F3C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12"/>
        </w:sectPr>
      </w:pPr>
    </w:p>
    <w:p w:rsidR="004F5EE4" w:rsidRPr="00E05830" w:rsidRDefault="004F5EE4" w:rsidP="004F5EE4">
      <w:pPr>
        <w:jc w:val="center"/>
        <w:rPr>
          <w:sz w:val="28"/>
          <w:szCs w:val="28"/>
        </w:rPr>
      </w:pPr>
      <w:r w:rsidRPr="00E05830">
        <w:rPr>
          <w:sz w:val="28"/>
          <w:szCs w:val="28"/>
        </w:rPr>
        <w:lastRenderedPageBreak/>
        <w:t>ПОЯСНИТЕЛЬНАЯ ЗАПИСКА</w:t>
      </w:r>
    </w:p>
    <w:p w:rsidR="004F5EE4" w:rsidRPr="00E05830" w:rsidRDefault="004F5EE4" w:rsidP="004F5EE4">
      <w:pPr>
        <w:jc w:val="center"/>
        <w:rPr>
          <w:sz w:val="28"/>
          <w:szCs w:val="28"/>
        </w:rPr>
      </w:pPr>
      <w:r w:rsidRPr="00E05830">
        <w:rPr>
          <w:sz w:val="28"/>
          <w:szCs w:val="28"/>
        </w:rPr>
        <w:t xml:space="preserve">к проекту решения </w:t>
      </w:r>
    </w:p>
    <w:p w:rsidR="003D56B6" w:rsidRDefault="004F5EE4" w:rsidP="004F5EE4">
      <w:pPr>
        <w:pStyle w:val="a3"/>
        <w:widowControl w:val="0"/>
        <w:ind w:firstLine="709"/>
        <w:jc w:val="center"/>
        <w:rPr>
          <w:szCs w:val="28"/>
        </w:rPr>
      </w:pPr>
      <w:r w:rsidRPr="00E05830">
        <w:rPr>
          <w:szCs w:val="28"/>
        </w:rPr>
        <w:t xml:space="preserve">О внесении изменений в решение районного Совета народных депутатов от </w:t>
      </w:r>
      <w:r w:rsidR="00D01458">
        <w:rPr>
          <w:szCs w:val="28"/>
        </w:rPr>
        <w:t>01</w:t>
      </w:r>
      <w:r w:rsidRPr="00E05830">
        <w:rPr>
          <w:szCs w:val="28"/>
        </w:rPr>
        <w:t>.0</w:t>
      </w:r>
      <w:r w:rsidR="009D7FAF">
        <w:rPr>
          <w:szCs w:val="28"/>
        </w:rPr>
        <w:t>3</w:t>
      </w:r>
      <w:r w:rsidRPr="00E05830">
        <w:rPr>
          <w:szCs w:val="28"/>
        </w:rPr>
        <w:t>.201</w:t>
      </w:r>
      <w:r w:rsidR="009D7FAF">
        <w:rPr>
          <w:szCs w:val="28"/>
        </w:rPr>
        <w:t>7</w:t>
      </w:r>
      <w:r w:rsidRPr="00E05830">
        <w:rPr>
          <w:szCs w:val="28"/>
        </w:rPr>
        <w:t xml:space="preserve"> № </w:t>
      </w:r>
      <w:r w:rsidR="00D01458">
        <w:rPr>
          <w:szCs w:val="28"/>
        </w:rPr>
        <w:t>08</w:t>
      </w:r>
    </w:p>
    <w:p w:rsidR="00DD3AA6" w:rsidRPr="00E05830" w:rsidRDefault="00DD3AA6" w:rsidP="004F5EE4">
      <w:pPr>
        <w:pStyle w:val="a3"/>
        <w:widowControl w:val="0"/>
        <w:ind w:firstLine="709"/>
        <w:jc w:val="center"/>
        <w:rPr>
          <w:szCs w:val="28"/>
        </w:rPr>
      </w:pPr>
    </w:p>
    <w:p w:rsidR="00D01458" w:rsidRPr="00D01458" w:rsidRDefault="00D01458" w:rsidP="00D01458">
      <w:pPr>
        <w:pStyle w:val="ConsPlusNormal"/>
        <w:ind w:firstLine="851"/>
        <w:jc w:val="both"/>
      </w:pPr>
      <w:r w:rsidRPr="00D01458">
        <w:t>На основании п.16 ст.24 Градостроительного кодекса РФ:</w:t>
      </w:r>
    </w:p>
    <w:p w:rsidR="00D01458" w:rsidRPr="00D01458" w:rsidRDefault="00D01458" w:rsidP="00D01458">
      <w:pPr>
        <w:pStyle w:val="ConsPlusNormal"/>
        <w:ind w:firstLine="851"/>
        <w:jc w:val="both"/>
      </w:pPr>
      <w:r w:rsidRPr="00D01458">
        <w:t>- органы государственной власти Российской Федерации, органы гос</w:t>
      </w:r>
      <w:r w:rsidRPr="00D01458">
        <w:t>у</w:t>
      </w:r>
      <w:r w:rsidRPr="00D01458">
        <w:t>дарственной власти субъектов Российской Федерации, органы местного сам</w:t>
      </w:r>
      <w:r w:rsidRPr="00D01458">
        <w:t>о</w:t>
      </w:r>
      <w:r w:rsidRPr="00D01458">
        <w:t>управления, заинтересованные физические и юридические лица вправе обр</w:t>
      </w:r>
      <w:r w:rsidRPr="00D01458">
        <w:t>а</w:t>
      </w:r>
      <w:r w:rsidRPr="00D01458">
        <w:t>щаться к главе местной администрации поселения, главе местной администр</w:t>
      </w:r>
      <w:r w:rsidRPr="00D01458">
        <w:t>а</w:t>
      </w:r>
      <w:r w:rsidRPr="00D01458">
        <w:t xml:space="preserve">ции городского округа с предложениями о внесении изменений в генеральный план. </w:t>
      </w:r>
    </w:p>
    <w:p w:rsidR="00D01458" w:rsidRPr="00D01458" w:rsidRDefault="00D01458" w:rsidP="00D01458">
      <w:pPr>
        <w:pStyle w:val="ConsPlusNormal"/>
        <w:ind w:firstLine="851"/>
        <w:jc w:val="both"/>
      </w:pPr>
    </w:p>
    <w:p w:rsidR="00D01458" w:rsidRPr="00D01458" w:rsidRDefault="00D01458" w:rsidP="00D01458">
      <w:pPr>
        <w:pStyle w:val="ConsPlusNormal"/>
        <w:numPr>
          <w:ilvl w:val="0"/>
          <w:numId w:val="4"/>
        </w:numPr>
        <w:ind w:left="0" w:firstLine="851"/>
        <w:jc w:val="both"/>
      </w:pPr>
      <w:r w:rsidRPr="00D01458">
        <w:t>Внесение изменений в картографический материал Генерального плана МО Борковский сельсовет.</w:t>
      </w:r>
    </w:p>
    <w:p w:rsidR="00D01458" w:rsidRPr="00D01458" w:rsidRDefault="00D01458" w:rsidP="00D01458">
      <w:pPr>
        <w:pStyle w:val="ConsPlusNormal"/>
        <w:ind w:firstLine="851"/>
        <w:jc w:val="both"/>
      </w:pPr>
      <w:r w:rsidRPr="00D01458">
        <w:t xml:space="preserve">1.Письмо Администрации Борковского сельсовета </w:t>
      </w:r>
      <w:proofErr w:type="spellStart"/>
      <w:r w:rsidRPr="00D01458">
        <w:t>вх</w:t>
      </w:r>
      <w:proofErr w:type="spellEnd"/>
      <w:r w:rsidRPr="00D01458">
        <w:t>. № 235/ВП/2218 от 01.12.2022 о внесении изменений в картографический материал Генерального плана  МО Борковский сельсовет Поспелихинского района Алтайского края.</w:t>
      </w:r>
    </w:p>
    <w:p w:rsidR="00D01458" w:rsidRPr="00D01458" w:rsidRDefault="00D01458" w:rsidP="00D01458">
      <w:pPr>
        <w:pStyle w:val="ConsPlusNormal"/>
        <w:ind w:firstLine="851"/>
        <w:jc w:val="both"/>
      </w:pPr>
      <w:r w:rsidRPr="00D01458">
        <w:t>2. Решение комиссии по внесению изменений в Правила землепользов</w:t>
      </w:r>
      <w:r w:rsidRPr="00D01458">
        <w:t>а</w:t>
      </w:r>
      <w:r w:rsidRPr="00D01458">
        <w:t>ния и застройки Администрации Поспелихинского района от 08.12.2022г.</w:t>
      </w:r>
    </w:p>
    <w:p w:rsidR="00D01458" w:rsidRPr="00D01458" w:rsidRDefault="00D01458" w:rsidP="00D01458">
      <w:pPr>
        <w:pStyle w:val="ConsPlusNormal"/>
        <w:ind w:firstLine="851"/>
        <w:jc w:val="both"/>
      </w:pPr>
    </w:p>
    <w:p w:rsidR="00D01458" w:rsidRPr="00D01458" w:rsidRDefault="00D01458" w:rsidP="00D01458">
      <w:pPr>
        <w:pStyle w:val="ConsPlusNormal"/>
        <w:numPr>
          <w:ilvl w:val="0"/>
          <w:numId w:val="4"/>
        </w:numPr>
        <w:jc w:val="both"/>
      </w:pPr>
      <w:r w:rsidRPr="00D01458">
        <w:t>Обоснование:</w:t>
      </w:r>
    </w:p>
    <w:p w:rsidR="00D01458" w:rsidRPr="00D01458" w:rsidRDefault="00D01458" w:rsidP="00D01458">
      <w:pPr>
        <w:ind w:firstLine="540"/>
        <w:jc w:val="both"/>
        <w:rPr>
          <w:bCs/>
          <w:sz w:val="28"/>
          <w:szCs w:val="28"/>
        </w:rPr>
      </w:pPr>
      <w:r w:rsidRPr="00D01458">
        <w:rPr>
          <w:bCs/>
          <w:sz w:val="28"/>
          <w:szCs w:val="28"/>
        </w:rPr>
        <w:t>1. п. Хлебороб:</w:t>
      </w:r>
    </w:p>
    <w:p w:rsidR="00D01458" w:rsidRPr="00D01458" w:rsidRDefault="00D01458" w:rsidP="00D01458">
      <w:pPr>
        <w:pStyle w:val="ac"/>
        <w:numPr>
          <w:ilvl w:val="0"/>
          <w:numId w:val="5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01458">
        <w:rPr>
          <w:rFonts w:ascii="Times New Roman" w:hAnsi="Times New Roman"/>
          <w:bCs/>
          <w:sz w:val="28"/>
          <w:szCs w:val="28"/>
        </w:rPr>
        <w:t>На территории п. Хлебороб установлены функциональные зоны сельскох</w:t>
      </w:r>
      <w:r w:rsidRPr="00D01458">
        <w:rPr>
          <w:rFonts w:ascii="Times New Roman" w:hAnsi="Times New Roman"/>
          <w:bCs/>
          <w:sz w:val="28"/>
          <w:szCs w:val="28"/>
        </w:rPr>
        <w:t>о</w:t>
      </w:r>
      <w:r w:rsidRPr="00D01458">
        <w:rPr>
          <w:rFonts w:ascii="Times New Roman" w:hAnsi="Times New Roman"/>
          <w:bCs/>
          <w:sz w:val="28"/>
          <w:szCs w:val="28"/>
        </w:rPr>
        <w:t>зяйственного использования в центральной части поселка на которых, согласно градостроительного регламента Правил землепользования и застройки (далее по тексту ПЗЗ), возможно осуществление деятельности, связанной с садоводством, хранением и переработкой сельскохозяйственной продукции, обеспечением сельскохозяйственного производства, пчеловодством.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 Осуществлением данной деятельности, согласно существующим нормативным документам по градостр</w:t>
      </w:r>
      <w:r w:rsidRPr="00D01458">
        <w:rPr>
          <w:rFonts w:ascii="Times New Roman" w:hAnsi="Times New Roman"/>
          <w:bCs/>
          <w:sz w:val="28"/>
          <w:szCs w:val="28"/>
        </w:rPr>
        <w:t>о</w:t>
      </w:r>
      <w:r w:rsidRPr="00D01458">
        <w:rPr>
          <w:rFonts w:ascii="Times New Roman" w:hAnsi="Times New Roman"/>
          <w:bCs/>
          <w:sz w:val="28"/>
          <w:szCs w:val="28"/>
        </w:rPr>
        <w:t xml:space="preserve">ительству и планировке сельских территорий, 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возможно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 заниматься на окраинах села, при наличии необходимой площади и с учетом необходимости или нет установления ССЗ (в зависимости от размещаемых объектов), либо за границами населенного пункта, не в жилой и общественно деловой застройке, в связи с тем, что данные виды деятельности могут причинить неудобства жителям села. Пр</w:t>
      </w:r>
      <w:r w:rsidRPr="00D01458">
        <w:rPr>
          <w:rFonts w:ascii="Times New Roman" w:hAnsi="Times New Roman"/>
          <w:bCs/>
          <w:sz w:val="28"/>
          <w:szCs w:val="28"/>
        </w:rPr>
        <w:t>и</w:t>
      </w:r>
      <w:r w:rsidRPr="00D01458">
        <w:rPr>
          <w:rFonts w:ascii="Times New Roman" w:hAnsi="Times New Roman"/>
          <w:bCs/>
          <w:sz w:val="28"/>
          <w:szCs w:val="28"/>
        </w:rPr>
        <w:t>ложение 1 (рис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). </w:t>
      </w:r>
    </w:p>
    <w:p w:rsidR="00D01458" w:rsidRPr="00D01458" w:rsidRDefault="00D01458" w:rsidP="00D01458">
      <w:pPr>
        <w:pStyle w:val="ac"/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01458">
        <w:rPr>
          <w:rFonts w:ascii="Times New Roman" w:hAnsi="Times New Roman"/>
          <w:bCs/>
          <w:sz w:val="28"/>
          <w:szCs w:val="28"/>
        </w:rPr>
        <w:t>Вследствие чего предлагается изменить (расширить) границы следующих функциональных зон: жилая зона и общественно-деловая зона. Приложение 2 (рис.1).</w:t>
      </w:r>
    </w:p>
    <w:p w:rsidR="00D01458" w:rsidRPr="00D01458" w:rsidRDefault="00D01458" w:rsidP="00D01458">
      <w:pPr>
        <w:pStyle w:val="ac"/>
        <w:numPr>
          <w:ilvl w:val="0"/>
          <w:numId w:val="5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01458">
        <w:rPr>
          <w:rFonts w:ascii="Times New Roman" w:hAnsi="Times New Roman"/>
          <w:bCs/>
          <w:sz w:val="28"/>
          <w:szCs w:val="28"/>
        </w:rPr>
        <w:t>В настоящее время проведены мероприятия по актуализации границ з</w:t>
      </w:r>
      <w:r w:rsidRPr="00D01458">
        <w:rPr>
          <w:rFonts w:ascii="Times New Roman" w:hAnsi="Times New Roman"/>
          <w:bCs/>
          <w:sz w:val="28"/>
          <w:szCs w:val="28"/>
        </w:rPr>
        <w:t>е</w:t>
      </w:r>
      <w:r w:rsidRPr="00D01458">
        <w:rPr>
          <w:rFonts w:ascii="Times New Roman" w:hAnsi="Times New Roman"/>
          <w:bCs/>
          <w:sz w:val="28"/>
          <w:szCs w:val="28"/>
        </w:rPr>
        <w:t>мельного участка, расположенного по адресу: п. Хлебороб, пер. Школьный, 3а, под территорией школы. В ходе проведения актуализации границы земельного участка были изменены исходя из потребности школы. Также при анализе те</w:t>
      </w:r>
      <w:r w:rsidRPr="00D01458">
        <w:rPr>
          <w:rFonts w:ascii="Times New Roman" w:hAnsi="Times New Roman"/>
          <w:bCs/>
          <w:sz w:val="28"/>
          <w:szCs w:val="28"/>
        </w:rPr>
        <w:t>р</w:t>
      </w:r>
      <w:r w:rsidRPr="00D01458">
        <w:rPr>
          <w:rFonts w:ascii="Times New Roman" w:hAnsi="Times New Roman"/>
          <w:bCs/>
          <w:sz w:val="28"/>
          <w:szCs w:val="28"/>
        </w:rPr>
        <w:t xml:space="preserve">ритории п. Хлебороб было установлено, что в связи с компактностью поселка </w:t>
      </w:r>
      <w:r w:rsidRPr="00D01458">
        <w:rPr>
          <w:rFonts w:ascii="Times New Roman" w:hAnsi="Times New Roman"/>
          <w:bCs/>
          <w:sz w:val="28"/>
          <w:szCs w:val="28"/>
        </w:rPr>
        <w:lastRenderedPageBreak/>
        <w:t>нет свободных территорий пригодных для индивидуального жилищного стро</w:t>
      </w:r>
      <w:r w:rsidRPr="00D01458">
        <w:rPr>
          <w:rFonts w:ascii="Times New Roman" w:hAnsi="Times New Roman"/>
          <w:bCs/>
          <w:sz w:val="28"/>
          <w:szCs w:val="28"/>
        </w:rPr>
        <w:t>и</w:t>
      </w:r>
      <w:r w:rsidRPr="00D01458">
        <w:rPr>
          <w:rFonts w:ascii="Times New Roman" w:hAnsi="Times New Roman"/>
          <w:bCs/>
          <w:sz w:val="28"/>
          <w:szCs w:val="28"/>
        </w:rPr>
        <w:t>тельства. Приложение 1 (Рис.2)</w:t>
      </w:r>
    </w:p>
    <w:p w:rsidR="00D01458" w:rsidRPr="00D01458" w:rsidRDefault="00D01458" w:rsidP="00D01458">
      <w:pPr>
        <w:pStyle w:val="ac"/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01458">
        <w:rPr>
          <w:rFonts w:ascii="Times New Roman" w:hAnsi="Times New Roman"/>
          <w:bCs/>
          <w:sz w:val="28"/>
          <w:szCs w:val="28"/>
        </w:rPr>
        <w:t>Вследствие чего предлагается изменить (расширить) границы жилой зоны.   Приложение 2 (Рис.2)</w:t>
      </w:r>
    </w:p>
    <w:p w:rsidR="00D01458" w:rsidRPr="00D01458" w:rsidRDefault="00D01458" w:rsidP="00D01458">
      <w:pPr>
        <w:pStyle w:val="ac"/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01458">
        <w:rPr>
          <w:rFonts w:ascii="Times New Roman" w:hAnsi="Times New Roman"/>
          <w:bCs/>
          <w:sz w:val="28"/>
          <w:szCs w:val="28"/>
        </w:rPr>
        <w:t>В ходе подготовки документации по постановке на кадастровый учет гр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>ниц территориальной зоны занятой объектами сельскохозяйственного назнач</w:t>
      </w:r>
      <w:r w:rsidRPr="00D01458">
        <w:rPr>
          <w:rFonts w:ascii="Times New Roman" w:hAnsi="Times New Roman"/>
          <w:bCs/>
          <w:sz w:val="28"/>
          <w:szCs w:val="28"/>
        </w:rPr>
        <w:t>е</w:t>
      </w:r>
      <w:r w:rsidRPr="00D01458">
        <w:rPr>
          <w:rFonts w:ascii="Times New Roman" w:hAnsi="Times New Roman"/>
          <w:bCs/>
          <w:sz w:val="28"/>
          <w:szCs w:val="28"/>
        </w:rPr>
        <w:t>ния (СХ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2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>) ПЗЗ было установлено, что границы функциональной зоны сельскох</w:t>
      </w:r>
      <w:r w:rsidRPr="00D01458">
        <w:rPr>
          <w:rFonts w:ascii="Times New Roman" w:hAnsi="Times New Roman"/>
          <w:bCs/>
          <w:sz w:val="28"/>
          <w:szCs w:val="28"/>
        </w:rPr>
        <w:t>о</w:t>
      </w:r>
      <w:r w:rsidRPr="00D01458">
        <w:rPr>
          <w:rFonts w:ascii="Times New Roman" w:hAnsi="Times New Roman"/>
          <w:bCs/>
          <w:sz w:val="28"/>
          <w:szCs w:val="28"/>
        </w:rPr>
        <w:t>зяйственного использования генерального плана не сходятся с фактическими границами земельных участков и границами земельных участков состоящих на кадастровом учете расположенных в данной зоне, что приводит к нарушений прав правообладателей данных земельных участков на пользование, распоряж</w:t>
      </w:r>
      <w:r w:rsidRPr="00D01458">
        <w:rPr>
          <w:rFonts w:ascii="Times New Roman" w:hAnsi="Times New Roman"/>
          <w:bCs/>
          <w:sz w:val="28"/>
          <w:szCs w:val="28"/>
        </w:rPr>
        <w:t>е</w:t>
      </w:r>
      <w:r w:rsidRPr="00D01458">
        <w:rPr>
          <w:rFonts w:ascii="Times New Roman" w:hAnsi="Times New Roman"/>
          <w:bCs/>
          <w:sz w:val="28"/>
          <w:szCs w:val="28"/>
        </w:rPr>
        <w:t>ние и осуществление деятельности. Приложение 1 (рис 3).</w:t>
      </w:r>
    </w:p>
    <w:p w:rsidR="00D01458" w:rsidRPr="00D01458" w:rsidRDefault="00D01458" w:rsidP="00D01458">
      <w:pPr>
        <w:ind w:firstLine="709"/>
        <w:jc w:val="both"/>
        <w:rPr>
          <w:bCs/>
          <w:sz w:val="28"/>
          <w:szCs w:val="28"/>
        </w:rPr>
      </w:pPr>
      <w:r w:rsidRPr="00D01458">
        <w:rPr>
          <w:bCs/>
          <w:sz w:val="28"/>
          <w:szCs w:val="28"/>
        </w:rPr>
        <w:t xml:space="preserve">Вследствие чего предлагается изменить границы функциональной зоны сельскохозяйственного использования. Приложение 2 (рис.3).   </w:t>
      </w:r>
    </w:p>
    <w:p w:rsidR="00D01458" w:rsidRPr="00D01458" w:rsidRDefault="00D01458" w:rsidP="00D01458">
      <w:pPr>
        <w:jc w:val="both"/>
        <w:rPr>
          <w:bCs/>
          <w:sz w:val="28"/>
          <w:szCs w:val="28"/>
        </w:rPr>
      </w:pPr>
    </w:p>
    <w:p w:rsidR="00D01458" w:rsidRPr="00D01458" w:rsidRDefault="00D01458" w:rsidP="00D01458">
      <w:pPr>
        <w:ind w:firstLine="540"/>
        <w:jc w:val="both"/>
        <w:rPr>
          <w:bCs/>
          <w:sz w:val="28"/>
          <w:szCs w:val="28"/>
        </w:rPr>
      </w:pPr>
      <w:r w:rsidRPr="00D01458">
        <w:rPr>
          <w:bCs/>
          <w:sz w:val="28"/>
          <w:szCs w:val="28"/>
        </w:rPr>
        <w:t xml:space="preserve">2. п. </w:t>
      </w:r>
      <w:proofErr w:type="spellStart"/>
      <w:r w:rsidRPr="00D01458">
        <w:rPr>
          <w:bCs/>
          <w:sz w:val="28"/>
          <w:szCs w:val="28"/>
        </w:rPr>
        <w:t>Котляровка</w:t>
      </w:r>
      <w:proofErr w:type="spellEnd"/>
      <w:r w:rsidRPr="00D01458">
        <w:rPr>
          <w:bCs/>
          <w:sz w:val="28"/>
          <w:szCs w:val="28"/>
        </w:rPr>
        <w:t>:</w:t>
      </w:r>
    </w:p>
    <w:p w:rsidR="00D01458" w:rsidRPr="00D01458" w:rsidRDefault="00D01458" w:rsidP="00D01458">
      <w:pPr>
        <w:pStyle w:val="ac"/>
        <w:numPr>
          <w:ilvl w:val="0"/>
          <w:numId w:val="5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01458">
        <w:rPr>
          <w:rFonts w:ascii="Times New Roman" w:hAnsi="Times New Roman"/>
          <w:bCs/>
          <w:sz w:val="28"/>
          <w:szCs w:val="28"/>
        </w:rPr>
        <w:t xml:space="preserve">На территории п. </w:t>
      </w:r>
      <w:proofErr w:type="spellStart"/>
      <w:r w:rsidRPr="00D01458">
        <w:rPr>
          <w:rFonts w:ascii="Times New Roman" w:hAnsi="Times New Roman"/>
          <w:bCs/>
          <w:sz w:val="28"/>
          <w:szCs w:val="28"/>
        </w:rPr>
        <w:t>Котляровка</w:t>
      </w:r>
      <w:proofErr w:type="spellEnd"/>
      <w:r w:rsidRPr="00D01458">
        <w:rPr>
          <w:rFonts w:ascii="Times New Roman" w:hAnsi="Times New Roman"/>
          <w:bCs/>
          <w:sz w:val="28"/>
          <w:szCs w:val="28"/>
        </w:rPr>
        <w:t xml:space="preserve"> установлены функциональные зоны  сел</w:t>
      </w:r>
      <w:r w:rsidRPr="00D01458">
        <w:rPr>
          <w:rFonts w:ascii="Times New Roman" w:hAnsi="Times New Roman"/>
          <w:bCs/>
          <w:sz w:val="28"/>
          <w:szCs w:val="28"/>
        </w:rPr>
        <w:t>ь</w:t>
      </w:r>
      <w:r w:rsidRPr="00D01458">
        <w:rPr>
          <w:rFonts w:ascii="Times New Roman" w:hAnsi="Times New Roman"/>
          <w:bCs/>
          <w:sz w:val="28"/>
          <w:szCs w:val="28"/>
        </w:rPr>
        <w:t>скохозяйственного использования в центральной части поселка на которых, с</w:t>
      </w:r>
      <w:r w:rsidRPr="00D01458">
        <w:rPr>
          <w:rFonts w:ascii="Times New Roman" w:hAnsi="Times New Roman"/>
          <w:bCs/>
          <w:sz w:val="28"/>
          <w:szCs w:val="28"/>
        </w:rPr>
        <w:t>о</w:t>
      </w:r>
      <w:r w:rsidRPr="00D01458">
        <w:rPr>
          <w:rFonts w:ascii="Times New Roman" w:hAnsi="Times New Roman"/>
          <w:bCs/>
          <w:sz w:val="28"/>
          <w:szCs w:val="28"/>
        </w:rPr>
        <w:t>гласно градостроительного регламента ПЗЗ, возможно осуществление деятел</w:t>
      </w:r>
      <w:r w:rsidRPr="00D01458">
        <w:rPr>
          <w:rFonts w:ascii="Times New Roman" w:hAnsi="Times New Roman"/>
          <w:bCs/>
          <w:sz w:val="28"/>
          <w:szCs w:val="28"/>
        </w:rPr>
        <w:t>ь</w:t>
      </w:r>
      <w:r w:rsidRPr="00D01458">
        <w:rPr>
          <w:rFonts w:ascii="Times New Roman" w:hAnsi="Times New Roman"/>
          <w:bCs/>
          <w:sz w:val="28"/>
          <w:szCs w:val="28"/>
        </w:rPr>
        <w:t>ности, связанной с садоводством, хранением и переработкой сельскохозяйстве</w:t>
      </w:r>
      <w:r w:rsidRPr="00D01458">
        <w:rPr>
          <w:rFonts w:ascii="Times New Roman" w:hAnsi="Times New Roman"/>
          <w:bCs/>
          <w:sz w:val="28"/>
          <w:szCs w:val="28"/>
        </w:rPr>
        <w:t>н</w:t>
      </w:r>
      <w:r w:rsidRPr="00D01458">
        <w:rPr>
          <w:rFonts w:ascii="Times New Roman" w:hAnsi="Times New Roman"/>
          <w:bCs/>
          <w:sz w:val="28"/>
          <w:szCs w:val="28"/>
        </w:rPr>
        <w:t>ной продукции, обеспечением сельскохозяйственного производства, пчелово</w:t>
      </w:r>
      <w:r w:rsidRPr="00D01458">
        <w:rPr>
          <w:rFonts w:ascii="Times New Roman" w:hAnsi="Times New Roman"/>
          <w:bCs/>
          <w:sz w:val="28"/>
          <w:szCs w:val="28"/>
        </w:rPr>
        <w:t>д</w:t>
      </w:r>
      <w:r w:rsidRPr="00D01458">
        <w:rPr>
          <w:rFonts w:ascii="Times New Roman" w:hAnsi="Times New Roman"/>
          <w:bCs/>
          <w:sz w:val="28"/>
          <w:szCs w:val="28"/>
        </w:rPr>
        <w:t>ством.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 Осуществлением данной деятельности, согласно существующим норм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 xml:space="preserve">тивным документам по градостроительству и планировке сельских территорий, 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возможно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 заниматься на окраинах села, при наличии необходимой площади и с учетом необходимости или нет установления ССЗ (в зависимости от размеща</w:t>
      </w:r>
      <w:r w:rsidRPr="00D01458">
        <w:rPr>
          <w:rFonts w:ascii="Times New Roman" w:hAnsi="Times New Roman"/>
          <w:bCs/>
          <w:sz w:val="28"/>
          <w:szCs w:val="28"/>
        </w:rPr>
        <w:t>е</w:t>
      </w:r>
      <w:r w:rsidRPr="00D01458">
        <w:rPr>
          <w:rFonts w:ascii="Times New Roman" w:hAnsi="Times New Roman"/>
          <w:bCs/>
          <w:sz w:val="28"/>
          <w:szCs w:val="28"/>
        </w:rPr>
        <w:t>мых объектов), либо за границами населенного пункта, не в жилой и обществе</w:t>
      </w:r>
      <w:r w:rsidRPr="00D01458">
        <w:rPr>
          <w:rFonts w:ascii="Times New Roman" w:hAnsi="Times New Roman"/>
          <w:bCs/>
          <w:sz w:val="28"/>
          <w:szCs w:val="28"/>
        </w:rPr>
        <w:t>н</w:t>
      </w:r>
      <w:r w:rsidRPr="00D01458">
        <w:rPr>
          <w:rFonts w:ascii="Times New Roman" w:hAnsi="Times New Roman"/>
          <w:bCs/>
          <w:sz w:val="28"/>
          <w:szCs w:val="28"/>
        </w:rPr>
        <w:t>но деловой застройке, в связи с тем, что данные виды деятельности могут пр</w:t>
      </w:r>
      <w:r w:rsidRPr="00D01458">
        <w:rPr>
          <w:rFonts w:ascii="Times New Roman" w:hAnsi="Times New Roman"/>
          <w:bCs/>
          <w:sz w:val="28"/>
          <w:szCs w:val="28"/>
        </w:rPr>
        <w:t>и</w:t>
      </w:r>
      <w:r w:rsidRPr="00D01458">
        <w:rPr>
          <w:rFonts w:ascii="Times New Roman" w:hAnsi="Times New Roman"/>
          <w:bCs/>
          <w:sz w:val="28"/>
          <w:szCs w:val="28"/>
        </w:rPr>
        <w:t>чинить неудобства жителям села. Также при подготовке документации по пост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>новке на кадастровый учет границ территориальных зон ПЗЗ установлены пер</w:t>
      </w:r>
      <w:r w:rsidRPr="00D01458">
        <w:rPr>
          <w:rFonts w:ascii="Times New Roman" w:hAnsi="Times New Roman"/>
          <w:bCs/>
          <w:sz w:val="28"/>
          <w:szCs w:val="28"/>
        </w:rPr>
        <w:t>е</w:t>
      </w:r>
      <w:r w:rsidRPr="00D01458">
        <w:rPr>
          <w:rFonts w:ascii="Times New Roman" w:hAnsi="Times New Roman"/>
          <w:bCs/>
          <w:sz w:val="28"/>
          <w:szCs w:val="28"/>
        </w:rPr>
        <w:t xml:space="preserve">сечения с существующей жилой застройкой.  Приложение 1 (рис.4). </w:t>
      </w:r>
    </w:p>
    <w:p w:rsidR="00D01458" w:rsidRPr="00D01458" w:rsidRDefault="00D01458" w:rsidP="00D01458">
      <w:pPr>
        <w:pStyle w:val="ac"/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01458">
        <w:rPr>
          <w:rFonts w:ascii="Times New Roman" w:hAnsi="Times New Roman"/>
          <w:bCs/>
          <w:sz w:val="28"/>
          <w:szCs w:val="28"/>
        </w:rPr>
        <w:t xml:space="preserve">Вследствие чего предлагается изменить (расширить) границы следующих функциональных зон: жилая зона и общественно-деловая зона. Приложение 2 (рис.4)   </w:t>
      </w:r>
    </w:p>
    <w:p w:rsidR="00D01458" w:rsidRPr="00D01458" w:rsidRDefault="00D01458" w:rsidP="00D01458">
      <w:pPr>
        <w:pStyle w:val="ac"/>
        <w:numPr>
          <w:ilvl w:val="0"/>
          <w:numId w:val="5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01458">
        <w:rPr>
          <w:rFonts w:ascii="Times New Roman" w:hAnsi="Times New Roman"/>
          <w:bCs/>
          <w:sz w:val="28"/>
          <w:szCs w:val="28"/>
        </w:rPr>
        <w:t>В ходе подготовки документации по постановке на кадастровый учет гр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>ниц территориальной зоны занятой объектами сельскохозяйственного назнач</w:t>
      </w:r>
      <w:r w:rsidRPr="00D01458">
        <w:rPr>
          <w:rFonts w:ascii="Times New Roman" w:hAnsi="Times New Roman"/>
          <w:bCs/>
          <w:sz w:val="28"/>
          <w:szCs w:val="28"/>
        </w:rPr>
        <w:t>е</w:t>
      </w:r>
      <w:r w:rsidRPr="00D01458">
        <w:rPr>
          <w:rFonts w:ascii="Times New Roman" w:hAnsi="Times New Roman"/>
          <w:bCs/>
          <w:sz w:val="28"/>
          <w:szCs w:val="28"/>
        </w:rPr>
        <w:t xml:space="preserve">ния ПЗЗ было 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установлено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 что границы функциональной зоны сельскохозя</w:t>
      </w:r>
      <w:r w:rsidRPr="00D01458">
        <w:rPr>
          <w:rFonts w:ascii="Times New Roman" w:hAnsi="Times New Roman"/>
          <w:bCs/>
          <w:sz w:val="28"/>
          <w:szCs w:val="28"/>
        </w:rPr>
        <w:t>й</w:t>
      </w:r>
      <w:r w:rsidRPr="00D01458">
        <w:rPr>
          <w:rFonts w:ascii="Times New Roman" w:hAnsi="Times New Roman"/>
          <w:bCs/>
          <w:sz w:val="28"/>
          <w:szCs w:val="28"/>
        </w:rPr>
        <w:t>ственного использования генерального плана не сходятся с фактическими гр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>ницами земельных участков и границами земельных участков состоящих на к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>дастровом учете расположенных в данной зоне. Имеет место пересечение границ функциональной зоны с земельным участком с кадастровым номером 22:35:090402:4 находящимся в общедолевой собственности площадью 599,9га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 xml:space="preserve">., 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что приводит к нарушению прав правообладателей данных земельных участков на пользование, распоряжение и осуществление деятельности. Также данный </w:t>
      </w:r>
      <w:r w:rsidRPr="00D01458">
        <w:rPr>
          <w:rFonts w:ascii="Times New Roman" w:hAnsi="Times New Roman"/>
          <w:bCs/>
          <w:sz w:val="28"/>
          <w:szCs w:val="28"/>
        </w:rPr>
        <w:lastRenderedPageBreak/>
        <w:t xml:space="preserve">факт создает препятствия для постановки на кадастровый учет территориальной зоны ПЗЗ. Функциональная зона расположена за границами населенного пункта п. </w:t>
      </w:r>
      <w:proofErr w:type="spellStart"/>
      <w:r w:rsidRPr="00D01458">
        <w:rPr>
          <w:rFonts w:ascii="Times New Roman" w:hAnsi="Times New Roman"/>
          <w:bCs/>
          <w:sz w:val="28"/>
          <w:szCs w:val="28"/>
        </w:rPr>
        <w:t>Котляровка</w:t>
      </w:r>
      <w:proofErr w:type="spellEnd"/>
      <w:r w:rsidRPr="00D01458">
        <w:rPr>
          <w:rFonts w:ascii="Times New Roman" w:hAnsi="Times New Roman"/>
          <w:bCs/>
          <w:sz w:val="28"/>
          <w:szCs w:val="28"/>
        </w:rPr>
        <w:t xml:space="preserve">, на землях сельскохозяйственного назначения. 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Согласно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 Град</w:t>
      </w:r>
      <w:r w:rsidRPr="00D01458">
        <w:rPr>
          <w:rFonts w:ascii="Times New Roman" w:hAnsi="Times New Roman"/>
          <w:bCs/>
          <w:sz w:val="28"/>
          <w:szCs w:val="28"/>
        </w:rPr>
        <w:t>о</w:t>
      </w:r>
      <w:r w:rsidRPr="00D01458">
        <w:rPr>
          <w:rFonts w:ascii="Times New Roman" w:hAnsi="Times New Roman"/>
          <w:bCs/>
          <w:sz w:val="28"/>
          <w:szCs w:val="28"/>
        </w:rPr>
        <w:t>строительного кодекса РФ функциональные (территориальные) зоны и как сле</w:t>
      </w:r>
      <w:r w:rsidRPr="00D01458">
        <w:rPr>
          <w:rFonts w:ascii="Times New Roman" w:hAnsi="Times New Roman"/>
          <w:bCs/>
          <w:sz w:val="28"/>
          <w:szCs w:val="28"/>
        </w:rPr>
        <w:t>д</w:t>
      </w:r>
      <w:r w:rsidRPr="00D01458">
        <w:rPr>
          <w:rFonts w:ascii="Times New Roman" w:hAnsi="Times New Roman"/>
          <w:bCs/>
          <w:sz w:val="28"/>
          <w:szCs w:val="28"/>
        </w:rPr>
        <w:t>ствие градостроительные регламенты устанавливаются только для земель нас</w:t>
      </w:r>
      <w:r w:rsidRPr="00D01458">
        <w:rPr>
          <w:rFonts w:ascii="Times New Roman" w:hAnsi="Times New Roman"/>
          <w:bCs/>
          <w:sz w:val="28"/>
          <w:szCs w:val="28"/>
        </w:rPr>
        <w:t>е</w:t>
      </w:r>
      <w:r w:rsidRPr="00D01458">
        <w:rPr>
          <w:rFonts w:ascii="Times New Roman" w:hAnsi="Times New Roman"/>
          <w:bCs/>
          <w:sz w:val="28"/>
          <w:szCs w:val="28"/>
        </w:rPr>
        <w:t>ленных пунктов (т.е. в границах населенного пункта), для земель сельскохозя</w:t>
      </w:r>
      <w:r w:rsidRPr="00D01458">
        <w:rPr>
          <w:rFonts w:ascii="Times New Roman" w:hAnsi="Times New Roman"/>
          <w:bCs/>
          <w:sz w:val="28"/>
          <w:szCs w:val="28"/>
        </w:rPr>
        <w:t>й</w:t>
      </w:r>
      <w:r w:rsidRPr="00D01458">
        <w:rPr>
          <w:rFonts w:ascii="Times New Roman" w:hAnsi="Times New Roman"/>
          <w:bCs/>
          <w:sz w:val="28"/>
          <w:szCs w:val="28"/>
        </w:rPr>
        <w:t>ственного назначения не устанавливаются. Земельные участки, расположенные в границах функциональной зоны имеют категорию земель – земли сельскохозя</w:t>
      </w:r>
      <w:r w:rsidRPr="00D01458">
        <w:rPr>
          <w:rFonts w:ascii="Times New Roman" w:hAnsi="Times New Roman"/>
          <w:bCs/>
          <w:sz w:val="28"/>
          <w:szCs w:val="28"/>
        </w:rPr>
        <w:t>й</w:t>
      </w:r>
      <w:r w:rsidRPr="00D01458">
        <w:rPr>
          <w:rFonts w:ascii="Times New Roman" w:hAnsi="Times New Roman"/>
          <w:bCs/>
          <w:sz w:val="28"/>
          <w:szCs w:val="28"/>
        </w:rPr>
        <w:t>ственного назначения. Тем самым установление данной функциональной зоны для земель сельскохозяйственного назначения является не обязательным. Пр</w:t>
      </w:r>
      <w:r w:rsidRPr="00D01458">
        <w:rPr>
          <w:rFonts w:ascii="Times New Roman" w:hAnsi="Times New Roman"/>
          <w:bCs/>
          <w:sz w:val="28"/>
          <w:szCs w:val="28"/>
        </w:rPr>
        <w:t>и</w:t>
      </w:r>
      <w:r w:rsidRPr="00D01458">
        <w:rPr>
          <w:rFonts w:ascii="Times New Roman" w:hAnsi="Times New Roman"/>
          <w:bCs/>
          <w:sz w:val="28"/>
          <w:szCs w:val="28"/>
        </w:rPr>
        <w:t xml:space="preserve">ложение 1 (рис.5).        </w:t>
      </w:r>
    </w:p>
    <w:p w:rsidR="00D01458" w:rsidRPr="00D01458" w:rsidRDefault="00D01458" w:rsidP="00D01458">
      <w:pPr>
        <w:ind w:firstLine="851"/>
        <w:jc w:val="both"/>
        <w:rPr>
          <w:bCs/>
          <w:sz w:val="28"/>
          <w:szCs w:val="28"/>
        </w:rPr>
      </w:pPr>
      <w:r w:rsidRPr="00D01458">
        <w:rPr>
          <w:bCs/>
          <w:sz w:val="28"/>
          <w:szCs w:val="28"/>
        </w:rPr>
        <w:t>Вследствие чего предлагается исключить из картографического матери</w:t>
      </w:r>
      <w:r w:rsidRPr="00D01458">
        <w:rPr>
          <w:bCs/>
          <w:sz w:val="28"/>
          <w:szCs w:val="28"/>
        </w:rPr>
        <w:t>а</w:t>
      </w:r>
      <w:r w:rsidRPr="00D01458">
        <w:rPr>
          <w:bCs/>
          <w:sz w:val="28"/>
          <w:szCs w:val="28"/>
        </w:rPr>
        <w:t xml:space="preserve">ла Генерального плана в отношении территории п. </w:t>
      </w:r>
      <w:proofErr w:type="spellStart"/>
      <w:r w:rsidRPr="00D01458">
        <w:rPr>
          <w:bCs/>
          <w:sz w:val="28"/>
          <w:szCs w:val="28"/>
        </w:rPr>
        <w:t>Котляровка</w:t>
      </w:r>
      <w:proofErr w:type="spellEnd"/>
      <w:r w:rsidRPr="00D01458">
        <w:rPr>
          <w:bCs/>
          <w:sz w:val="28"/>
          <w:szCs w:val="28"/>
        </w:rPr>
        <w:t xml:space="preserve"> функциональную зону сельскохозяйственного использования. Приложение 2 (рис.5).   </w:t>
      </w:r>
      <w:r w:rsidRPr="00D01458">
        <w:rPr>
          <w:bCs/>
          <w:sz w:val="28"/>
          <w:szCs w:val="28"/>
        </w:rPr>
        <w:tab/>
      </w:r>
      <w:r w:rsidRPr="00D01458">
        <w:rPr>
          <w:bCs/>
          <w:sz w:val="28"/>
          <w:szCs w:val="28"/>
        </w:rPr>
        <w:tab/>
      </w:r>
    </w:p>
    <w:p w:rsidR="00D01458" w:rsidRPr="00D01458" w:rsidRDefault="00D01458" w:rsidP="00D01458">
      <w:pPr>
        <w:ind w:firstLine="540"/>
        <w:jc w:val="both"/>
        <w:rPr>
          <w:bCs/>
          <w:sz w:val="28"/>
          <w:szCs w:val="28"/>
        </w:rPr>
      </w:pPr>
      <w:r w:rsidRPr="00D01458">
        <w:rPr>
          <w:bCs/>
          <w:sz w:val="28"/>
          <w:szCs w:val="28"/>
        </w:rPr>
        <w:t>3. п. Борок:</w:t>
      </w:r>
    </w:p>
    <w:p w:rsidR="00D01458" w:rsidRPr="00D01458" w:rsidRDefault="00D01458" w:rsidP="00D01458">
      <w:pPr>
        <w:pStyle w:val="ac"/>
        <w:numPr>
          <w:ilvl w:val="0"/>
          <w:numId w:val="5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01458">
        <w:rPr>
          <w:rFonts w:ascii="Times New Roman" w:hAnsi="Times New Roman"/>
          <w:bCs/>
          <w:sz w:val="28"/>
          <w:szCs w:val="28"/>
        </w:rPr>
        <w:t xml:space="preserve"> В ходе подготовки документации по постановке на кадастровый учет гр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>ниц территориальной зоны сельскохозяйственных угодий (СХ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>) ПЗЗ было уст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>новлено, что границы функциональной зоны сельскохозяйственного использов</w:t>
      </w:r>
      <w:r w:rsidRPr="00D01458">
        <w:rPr>
          <w:rFonts w:ascii="Times New Roman" w:hAnsi="Times New Roman"/>
          <w:bCs/>
          <w:sz w:val="28"/>
          <w:szCs w:val="28"/>
        </w:rPr>
        <w:t>а</w:t>
      </w:r>
      <w:r w:rsidRPr="00D01458">
        <w:rPr>
          <w:rFonts w:ascii="Times New Roman" w:hAnsi="Times New Roman"/>
          <w:bCs/>
          <w:sz w:val="28"/>
          <w:szCs w:val="28"/>
        </w:rPr>
        <w:t>ния генерального плана пересекает земельный участок с кадастровым номером 22:35:090401:3 с видом разрешенного использования «для ведения личного по</w:t>
      </w:r>
      <w:r w:rsidRPr="00D01458">
        <w:rPr>
          <w:rFonts w:ascii="Times New Roman" w:hAnsi="Times New Roman"/>
          <w:bCs/>
          <w:sz w:val="28"/>
          <w:szCs w:val="28"/>
        </w:rPr>
        <w:t>д</w:t>
      </w:r>
      <w:r w:rsidRPr="00D01458">
        <w:rPr>
          <w:rFonts w:ascii="Times New Roman" w:hAnsi="Times New Roman"/>
          <w:bCs/>
          <w:sz w:val="28"/>
          <w:szCs w:val="28"/>
        </w:rPr>
        <w:t xml:space="preserve">собного хозяйства». 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Согласно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 xml:space="preserve"> градостроительного регламента ПЗЗ данный вид разрешенного использования предусмотрен в жилой зоне. Размещение данного земельного участка в зоне сельскохозяйственного использования невозможно. Это приводит к невозможности постановки на кадастровый учет территориал</w:t>
      </w:r>
      <w:r w:rsidRPr="00D01458">
        <w:rPr>
          <w:rFonts w:ascii="Times New Roman" w:hAnsi="Times New Roman"/>
          <w:bCs/>
          <w:sz w:val="28"/>
          <w:szCs w:val="28"/>
        </w:rPr>
        <w:t>ь</w:t>
      </w:r>
      <w:r w:rsidRPr="00D01458">
        <w:rPr>
          <w:rFonts w:ascii="Times New Roman" w:hAnsi="Times New Roman"/>
          <w:bCs/>
          <w:sz w:val="28"/>
          <w:szCs w:val="28"/>
        </w:rPr>
        <w:t>ной зоны (СХ</w:t>
      </w:r>
      <w:proofErr w:type="gramStart"/>
      <w:r w:rsidRPr="00D01458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D01458">
        <w:rPr>
          <w:rFonts w:ascii="Times New Roman" w:hAnsi="Times New Roman"/>
          <w:bCs/>
          <w:sz w:val="28"/>
          <w:szCs w:val="28"/>
        </w:rPr>
        <w:t>) ПЗЗ. Приложение 1 (рис.6).</w:t>
      </w:r>
    </w:p>
    <w:p w:rsidR="00D01458" w:rsidRPr="00D01458" w:rsidRDefault="00D01458" w:rsidP="00D01458">
      <w:pPr>
        <w:ind w:firstLine="709"/>
        <w:jc w:val="both"/>
        <w:rPr>
          <w:bCs/>
          <w:sz w:val="28"/>
          <w:szCs w:val="28"/>
        </w:rPr>
      </w:pPr>
      <w:r w:rsidRPr="00D01458">
        <w:rPr>
          <w:bCs/>
          <w:sz w:val="28"/>
          <w:szCs w:val="28"/>
        </w:rPr>
        <w:t xml:space="preserve">Вследствие чего предлагается изменить (расширить) границы жилой зоны. Приложение 2 (рис.6).   </w:t>
      </w:r>
    </w:p>
    <w:p w:rsidR="00D01458" w:rsidRPr="00D01458" w:rsidRDefault="00D01458" w:rsidP="00D01458">
      <w:pPr>
        <w:ind w:firstLine="540"/>
        <w:jc w:val="both"/>
        <w:rPr>
          <w:bCs/>
          <w:sz w:val="28"/>
          <w:szCs w:val="28"/>
        </w:rPr>
      </w:pPr>
    </w:p>
    <w:p w:rsidR="00D01458" w:rsidRPr="00D01458" w:rsidRDefault="00D01458" w:rsidP="00D01458">
      <w:pPr>
        <w:ind w:firstLine="540"/>
        <w:jc w:val="both"/>
        <w:rPr>
          <w:bCs/>
          <w:sz w:val="28"/>
          <w:szCs w:val="28"/>
        </w:rPr>
      </w:pPr>
      <w:r w:rsidRPr="00D01458">
        <w:rPr>
          <w:bCs/>
          <w:sz w:val="28"/>
          <w:szCs w:val="28"/>
        </w:rPr>
        <w:t>4.Территория муниципального образования Борковский сельсовет:</w:t>
      </w:r>
    </w:p>
    <w:p w:rsidR="00D01458" w:rsidRPr="00D01458" w:rsidRDefault="00D01458" w:rsidP="00D01458">
      <w:pPr>
        <w:pStyle w:val="ae"/>
        <w:numPr>
          <w:ilvl w:val="0"/>
          <w:numId w:val="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01458">
        <w:rPr>
          <w:rFonts w:ascii="Times New Roman" w:hAnsi="Times New Roman"/>
          <w:sz w:val="28"/>
          <w:szCs w:val="28"/>
        </w:rPr>
        <w:t xml:space="preserve">На карте функционального зонирования МО Борковский сельсовет полевая </w:t>
      </w:r>
      <w:proofErr w:type="gramStart"/>
      <w:r w:rsidRPr="00D01458">
        <w:rPr>
          <w:rFonts w:ascii="Times New Roman" w:hAnsi="Times New Roman"/>
          <w:sz w:val="28"/>
          <w:szCs w:val="28"/>
        </w:rPr>
        <w:t>дорога</w:t>
      </w:r>
      <w:proofErr w:type="gramEnd"/>
      <w:r w:rsidRPr="00D01458">
        <w:rPr>
          <w:rFonts w:ascii="Times New Roman" w:hAnsi="Times New Roman"/>
          <w:sz w:val="28"/>
          <w:szCs w:val="28"/>
        </w:rPr>
        <w:t xml:space="preserve"> соединяющая п. Борок и п. </w:t>
      </w:r>
      <w:proofErr w:type="spellStart"/>
      <w:r w:rsidRPr="00D01458">
        <w:rPr>
          <w:rFonts w:ascii="Times New Roman" w:hAnsi="Times New Roman"/>
          <w:sz w:val="28"/>
          <w:szCs w:val="28"/>
        </w:rPr>
        <w:t>Котляровка</w:t>
      </w:r>
      <w:proofErr w:type="spellEnd"/>
      <w:r w:rsidRPr="00D01458">
        <w:rPr>
          <w:rFonts w:ascii="Times New Roman" w:hAnsi="Times New Roman"/>
          <w:sz w:val="28"/>
          <w:szCs w:val="28"/>
        </w:rPr>
        <w:t xml:space="preserve"> обозначена зоной инженерной и транспортной инфраструктуры. Зоной инженерной и транспортной инфрастру</w:t>
      </w:r>
      <w:r w:rsidRPr="00D01458">
        <w:rPr>
          <w:rFonts w:ascii="Times New Roman" w:hAnsi="Times New Roman"/>
          <w:sz w:val="28"/>
          <w:szCs w:val="28"/>
        </w:rPr>
        <w:t>к</w:t>
      </w:r>
      <w:r w:rsidRPr="00D01458">
        <w:rPr>
          <w:rFonts w:ascii="Times New Roman" w:hAnsi="Times New Roman"/>
          <w:sz w:val="28"/>
          <w:szCs w:val="28"/>
        </w:rPr>
        <w:t>туры в обязательном порядке обозначаются автомобильные дороги федеральн</w:t>
      </w:r>
      <w:r w:rsidRPr="00D01458">
        <w:rPr>
          <w:rFonts w:ascii="Times New Roman" w:hAnsi="Times New Roman"/>
          <w:sz w:val="28"/>
          <w:szCs w:val="28"/>
        </w:rPr>
        <w:t>о</w:t>
      </w:r>
      <w:r w:rsidRPr="00D01458">
        <w:rPr>
          <w:rFonts w:ascii="Times New Roman" w:hAnsi="Times New Roman"/>
          <w:sz w:val="28"/>
          <w:szCs w:val="28"/>
        </w:rPr>
        <w:t xml:space="preserve">го и регионального значения. Дороги местного значения в черте населенного пункта функциональными зонами </w:t>
      </w:r>
      <w:proofErr w:type="gramStart"/>
      <w:r w:rsidRPr="00D01458">
        <w:rPr>
          <w:rFonts w:ascii="Times New Roman" w:hAnsi="Times New Roman"/>
          <w:sz w:val="28"/>
          <w:szCs w:val="28"/>
        </w:rPr>
        <w:t>на</w:t>
      </w:r>
      <w:proofErr w:type="gramEnd"/>
      <w:r w:rsidRPr="00D01458">
        <w:rPr>
          <w:rFonts w:ascii="Times New Roman" w:hAnsi="Times New Roman"/>
          <w:sz w:val="28"/>
          <w:szCs w:val="28"/>
        </w:rPr>
        <w:t xml:space="preserve"> обозначаются. Полевые дороги зоной и</w:t>
      </w:r>
      <w:r w:rsidRPr="00D01458">
        <w:rPr>
          <w:rFonts w:ascii="Times New Roman" w:hAnsi="Times New Roman"/>
          <w:sz w:val="28"/>
          <w:szCs w:val="28"/>
        </w:rPr>
        <w:t>н</w:t>
      </w:r>
      <w:r w:rsidRPr="00D01458">
        <w:rPr>
          <w:rFonts w:ascii="Times New Roman" w:hAnsi="Times New Roman"/>
          <w:sz w:val="28"/>
          <w:szCs w:val="28"/>
        </w:rPr>
        <w:t>женерной и транспортной инфраструктуры также не обозначаются. При пров</w:t>
      </w:r>
      <w:r w:rsidRPr="00D01458">
        <w:rPr>
          <w:rFonts w:ascii="Times New Roman" w:hAnsi="Times New Roman"/>
          <w:sz w:val="28"/>
          <w:szCs w:val="28"/>
        </w:rPr>
        <w:t>е</w:t>
      </w:r>
      <w:r w:rsidRPr="00D01458">
        <w:rPr>
          <w:rFonts w:ascii="Times New Roman" w:hAnsi="Times New Roman"/>
          <w:sz w:val="28"/>
          <w:szCs w:val="28"/>
        </w:rPr>
        <w:t>дении работ по постановке территориальной зоны транспортной инфраструкт</w:t>
      </w:r>
      <w:r w:rsidRPr="00D01458">
        <w:rPr>
          <w:rFonts w:ascii="Times New Roman" w:hAnsi="Times New Roman"/>
          <w:sz w:val="28"/>
          <w:szCs w:val="28"/>
        </w:rPr>
        <w:t>у</w:t>
      </w:r>
      <w:r w:rsidRPr="00D01458">
        <w:rPr>
          <w:rFonts w:ascii="Times New Roman" w:hAnsi="Times New Roman"/>
          <w:sz w:val="28"/>
          <w:szCs w:val="28"/>
        </w:rPr>
        <w:t>ры ПЗЗ на кадастровый учет было установлено, что данную полевую дорогу в значительной части пересекают границы земельных участков, стоящих на к</w:t>
      </w:r>
      <w:r w:rsidRPr="00D01458">
        <w:rPr>
          <w:rFonts w:ascii="Times New Roman" w:hAnsi="Times New Roman"/>
          <w:sz w:val="28"/>
          <w:szCs w:val="28"/>
        </w:rPr>
        <w:t>а</w:t>
      </w:r>
      <w:r w:rsidRPr="00D01458">
        <w:rPr>
          <w:rFonts w:ascii="Times New Roman" w:hAnsi="Times New Roman"/>
          <w:sz w:val="28"/>
          <w:szCs w:val="28"/>
        </w:rPr>
        <w:t>дастровом учете. Пересечение произошли в связи с проведением кадастровых работ по образованию либо уточнению границ земельных участков физических и юридических лиц на территории Борковского сельсовета.  Факт пересечение границ земельных участков с границами функциональной (территориальной) з</w:t>
      </w:r>
      <w:r w:rsidRPr="00D01458">
        <w:rPr>
          <w:rFonts w:ascii="Times New Roman" w:hAnsi="Times New Roman"/>
          <w:sz w:val="28"/>
          <w:szCs w:val="28"/>
        </w:rPr>
        <w:t>о</w:t>
      </w:r>
      <w:r w:rsidRPr="00D01458">
        <w:rPr>
          <w:rFonts w:ascii="Times New Roman" w:hAnsi="Times New Roman"/>
          <w:sz w:val="28"/>
          <w:szCs w:val="28"/>
        </w:rPr>
        <w:t>ны не позволяет поставить на кадастровый учет зону транспортной инфрастру</w:t>
      </w:r>
      <w:r w:rsidRPr="00D01458">
        <w:rPr>
          <w:rFonts w:ascii="Times New Roman" w:hAnsi="Times New Roman"/>
          <w:sz w:val="28"/>
          <w:szCs w:val="28"/>
        </w:rPr>
        <w:t>к</w:t>
      </w:r>
      <w:r w:rsidRPr="00D01458">
        <w:rPr>
          <w:rFonts w:ascii="Times New Roman" w:hAnsi="Times New Roman"/>
          <w:sz w:val="28"/>
          <w:szCs w:val="28"/>
        </w:rPr>
        <w:t xml:space="preserve">туры ПЗЗ.  </w:t>
      </w:r>
      <w:r w:rsidRPr="00D01458">
        <w:rPr>
          <w:rFonts w:ascii="Times New Roman" w:hAnsi="Times New Roman"/>
          <w:bCs/>
          <w:sz w:val="28"/>
          <w:szCs w:val="28"/>
        </w:rPr>
        <w:t xml:space="preserve">Приложение 1 (рис.8).   </w:t>
      </w:r>
      <w:r w:rsidRPr="00D01458">
        <w:rPr>
          <w:rFonts w:ascii="Times New Roman" w:hAnsi="Times New Roman"/>
          <w:sz w:val="28"/>
          <w:szCs w:val="28"/>
        </w:rPr>
        <w:t xml:space="preserve">  </w:t>
      </w:r>
    </w:p>
    <w:p w:rsidR="00D01458" w:rsidRPr="00D01458" w:rsidRDefault="00D01458" w:rsidP="00D01458">
      <w:pPr>
        <w:ind w:firstLine="709"/>
        <w:jc w:val="both"/>
        <w:rPr>
          <w:bCs/>
          <w:sz w:val="28"/>
          <w:szCs w:val="28"/>
        </w:rPr>
      </w:pPr>
      <w:r w:rsidRPr="00D01458">
        <w:rPr>
          <w:bCs/>
          <w:sz w:val="28"/>
          <w:szCs w:val="28"/>
        </w:rPr>
        <w:lastRenderedPageBreak/>
        <w:t>Вследствие чего предлагается исключить из карты функционального зон</w:t>
      </w:r>
      <w:r w:rsidRPr="00D01458">
        <w:rPr>
          <w:bCs/>
          <w:sz w:val="28"/>
          <w:szCs w:val="28"/>
        </w:rPr>
        <w:t>и</w:t>
      </w:r>
      <w:r w:rsidRPr="00D01458">
        <w:rPr>
          <w:bCs/>
          <w:sz w:val="28"/>
          <w:szCs w:val="28"/>
        </w:rPr>
        <w:t>рования МО Борковский сельсовет функциональную зону инженерной и тран</w:t>
      </w:r>
      <w:r w:rsidRPr="00D01458">
        <w:rPr>
          <w:bCs/>
          <w:sz w:val="28"/>
          <w:szCs w:val="28"/>
        </w:rPr>
        <w:t>с</w:t>
      </w:r>
      <w:r w:rsidRPr="00D01458">
        <w:rPr>
          <w:bCs/>
          <w:sz w:val="28"/>
          <w:szCs w:val="28"/>
        </w:rPr>
        <w:t xml:space="preserve">портной инфраструктуры в отношении полевой дороги. Приложение 2 (рис.8).   </w:t>
      </w:r>
    </w:p>
    <w:p w:rsidR="00D01458" w:rsidRPr="00D01458" w:rsidRDefault="00D01458" w:rsidP="00D01458">
      <w:pPr>
        <w:pStyle w:val="ConsPlusNormal"/>
        <w:ind w:firstLine="851"/>
        <w:jc w:val="both"/>
      </w:pPr>
    </w:p>
    <w:p w:rsidR="00D01458" w:rsidRPr="00D01458" w:rsidRDefault="00D01458" w:rsidP="00D01458">
      <w:pPr>
        <w:pStyle w:val="ConsPlusNormal"/>
        <w:ind w:firstLine="851"/>
        <w:jc w:val="both"/>
      </w:pPr>
      <w:r w:rsidRPr="00D01458">
        <w:rPr>
          <w:lang w:val="en-US"/>
        </w:rPr>
        <w:t>III</w:t>
      </w:r>
      <w:r w:rsidRPr="00D01458">
        <w:t>. В связи с:</w:t>
      </w:r>
    </w:p>
    <w:p w:rsidR="00D01458" w:rsidRPr="00D01458" w:rsidRDefault="00D01458" w:rsidP="00D01458">
      <w:pPr>
        <w:pStyle w:val="ConsPlusNormal"/>
        <w:ind w:firstLine="851"/>
        <w:jc w:val="both"/>
      </w:pPr>
      <w:r w:rsidRPr="00D01458">
        <w:t>- наличием в картографическом материале Генерального плана против</w:t>
      </w:r>
      <w:r w:rsidRPr="00D01458">
        <w:t>о</w:t>
      </w:r>
      <w:r w:rsidRPr="00D01458">
        <w:t>речий препятствующих постановке территориальных зон ПЗЗ на кадастровый учет;</w:t>
      </w:r>
    </w:p>
    <w:p w:rsidR="00D01458" w:rsidRPr="00D01458" w:rsidRDefault="00D01458" w:rsidP="00D01458">
      <w:pPr>
        <w:pStyle w:val="ConsPlusNormal"/>
        <w:ind w:firstLine="851"/>
        <w:jc w:val="both"/>
      </w:pPr>
      <w:r w:rsidRPr="00D01458">
        <w:t>- наличием согласия Администрации Борковского сельсовета на внесение изменений в Генеральный план;</w:t>
      </w:r>
    </w:p>
    <w:p w:rsidR="00D01458" w:rsidRPr="00D01458" w:rsidRDefault="00D01458" w:rsidP="00D01458">
      <w:pPr>
        <w:pStyle w:val="ConsPlusNormal"/>
        <w:ind w:firstLine="851"/>
        <w:jc w:val="both"/>
      </w:pPr>
      <w:r w:rsidRPr="00D01458">
        <w:t>- решением комиссии Администрации Поспелихинского района от 08.12.2022г.</w:t>
      </w:r>
    </w:p>
    <w:p w:rsidR="00D01458" w:rsidRPr="00D01458" w:rsidRDefault="00D01458" w:rsidP="00D01458">
      <w:pPr>
        <w:pStyle w:val="ConsPlusNormal"/>
        <w:ind w:firstLine="851"/>
        <w:jc w:val="both"/>
      </w:pPr>
    </w:p>
    <w:p w:rsidR="00D01458" w:rsidRPr="00D01458" w:rsidRDefault="00D01458" w:rsidP="00D01458">
      <w:pPr>
        <w:pStyle w:val="ad"/>
        <w:spacing w:line="240" w:lineRule="auto"/>
        <w:ind w:left="0" w:firstLine="567"/>
        <w:jc w:val="both"/>
        <w:rPr>
          <w:b w:val="0"/>
          <w:szCs w:val="28"/>
        </w:rPr>
      </w:pPr>
      <w:r w:rsidRPr="00D01458">
        <w:rPr>
          <w:b w:val="0"/>
          <w:szCs w:val="28"/>
        </w:rPr>
        <w:t>Предлагается внести изменения в картографический материал Генерального плана МО Борковский сельсовет в части изменений границ функциональных зон.</w:t>
      </w:r>
    </w:p>
    <w:p w:rsidR="00157A07" w:rsidRDefault="00157A07" w:rsidP="00157A07">
      <w:pPr>
        <w:pStyle w:val="ConsPlusNormal"/>
        <w:ind w:firstLine="567"/>
        <w:jc w:val="center"/>
      </w:pPr>
    </w:p>
    <w:p w:rsidR="00DD3AA6" w:rsidRPr="000775D5" w:rsidRDefault="00DD3AA6" w:rsidP="00233333">
      <w:pPr>
        <w:pStyle w:val="ConsPlusNormal"/>
        <w:ind w:firstLine="851"/>
        <w:jc w:val="both"/>
      </w:pPr>
      <w:r w:rsidRPr="000775D5">
        <w:t xml:space="preserve">Проект </w:t>
      </w:r>
      <w:r>
        <w:t>изменений</w:t>
      </w:r>
      <w:r w:rsidRPr="000775D5">
        <w:t xml:space="preserve"> был размещен на справочно-информационном портале Администрации района в разделе Градостроительство. Предложений и замеч</w:t>
      </w:r>
      <w:r w:rsidRPr="000775D5">
        <w:t>а</w:t>
      </w:r>
      <w:r w:rsidRPr="000775D5">
        <w:t xml:space="preserve">ний по проекту в отдел по строительству </w:t>
      </w:r>
      <w:r w:rsidR="00CD0F4F">
        <w:t xml:space="preserve">и архитектуре </w:t>
      </w:r>
      <w:r w:rsidRPr="000775D5">
        <w:t>не поступало.</w:t>
      </w:r>
    </w:p>
    <w:p w:rsidR="00DD3AA6" w:rsidRPr="00642352" w:rsidRDefault="00DD3AA6" w:rsidP="00233333">
      <w:pPr>
        <w:ind w:right="-2" w:firstLine="851"/>
        <w:jc w:val="both"/>
        <w:rPr>
          <w:sz w:val="28"/>
          <w:szCs w:val="28"/>
        </w:rPr>
      </w:pPr>
      <w:r w:rsidRPr="00E05830">
        <w:rPr>
          <w:sz w:val="28"/>
          <w:szCs w:val="28"/>
        </w:rPr>
        <w:t xml:space="preserve">Для принятия решения </w:t>
      </w:r>
      <w:r>
        <w:rPr>
          <w:sz w:val="28"/>
          <w:szCs w:val="28"/>
        </w:rPr>
        <w:t xml:space="preserve">данный вопрос выносится </w:t>
      </w:r>
      <w:r w:rsidRPr="00E0583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рассмотрение </w:t>
      </w:r>
      <w:r w:rsidRPr="00E05830">
        <w:rPr>
          <w:sz w:val="28"/>
          <w:szCs w:val="28"/>
        </w:rPr>
        <w:t>райо</w:t>
      </w:r>
      <w:r w:rsidRPr="00E05830">
        <w:rPr>
          <w:sz w:val="28"/>
          <w:szCs w:val="28"/>
        </w:rPr>
        <w:t>н</w:t>
      </w:r>
      <w:r w:rsidRPr="00E05830">
        <w:rPr>
          <w:sz w:val="28"/>
          <w:szCs w:val="28"/>
        </w:rPr>
        <w:t>ны</w:t>
      </w:r>
      <w:r>
        <w:rPr>
          <w:sz w:val="28"/>
          <w:szCs w:val="28"/>
        </w:rPr>
        <w:t>м</w:t>
      </w:r>
      <w:r w:rsidRPr="00E05830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ом народных депутатов для утверждения</w:t>
      </w:r>
      <w:r w:rsidRPr="00E05830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E05830"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>"</w:t>
      </w:r>
      <w:r w:rsidRPr="001F6683">
        <w:rPr>
          <w:sz w:val="28"/>
          <w:szCs w:val="28"/>
        </w:rPr>
        <w:t>О внес</w:t>
      </w:r>
      <w:r w:rsidRPr="001F6683">
        <w:rPr>
          <w:sz w:val="28"/>
          <w:szCs w:val="28"/>
        </w:rPr>
        <w:t>е</w:t>
      </w:r>
      <w:r w:rsidRPr="001F6683">
        <w:rPr>
          <w:sz w:val="28"/>
          <w:szCs w:val="28"/>
        </w:rPr>
        <w:t xml:space="preserve">нии изменений в решение </w:t>
      </w:r>
      <w:r w:rsidRPr="00815B8C">
        <w:rPr>
          <w:sz w:val="28"/>
          <w:szCs w:val="28"/>
        </w:rPr>
        <w:t>районного Совета народных депута</w:t>
      </w:r>
      <w:r>
        <w:rPr>
          <w:sz w:val="28"/>
          <w:szCs w:val="28"/>
        </w:rPr>
        <w:t xml:space="preserve">тов" от </w:t>
      </w:r>
      <w:r w:rsidR="003D158E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AD4803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AD4803">
        <w:rPr>
          <w:sz w:val="28"/>
          <w:szCs w:val="28"/>
        </w:rPr>
        <w:t>7</w:t>
      </w:r>
      <w:r w:rsidRPr="00815B8C">
        <w:rPr>
          <w:sz w:val="28"/>
          <w:szCs w:val="28"/>
        </w:rPr>
        <w:t xml:space="preserve"> №</w:t>
      </w:r>
      <w:r w:rsidR="003D158E">
        <w:rPr>
          <w:sz w:val="28"/>
          <w:szCs w:val="28"/>
        </w:rPr>
        <w:t>08</w:t>
      </w:r>
      <w:r w:rsidR="00642352">
        <w:rPr>
          <w:sz w:val="28"/>
          <w:szCs w:val="28"/>
        </w:rPr>
        <w:t>.</w:t>
      </w:r>
    </w:p>
    <w:p w:rsidR="00037273" w:rsidRDefault="00037273" w:rsidP="00037273">
      <w:pPr>
        <w:ind w:firstLine="709"/>
        <w:jc w:val="both"/>
      </w:pPr>
    </w:p>
    <w:p w:rsidR="001B34F1" w:rsidRPr="001B34F1" w:rsidRDefault="001B34F1" w:rsidP="003D56B6">
      <w:pPr>
        <w:ind w:firstLine="540"/>
        <w:jc w:val="both"/>
        <w:rPr>
          <w:sz w:val="26"/>
          <w:szCs w:val="26"/>
        </w:rPr>
      </w:pPr>
    </w:p>
    <w:p w:rsidR="003D158E" w:rsidRPr="003D158E" w:rsidRDefault="003D158E" w:rsidP="003D158E">
      <w:pPr>
        <w:rPr>
          <w:sz w:val="28"/>
          <w:szCs w:val="28"/>
        </w:rPr>
      </w:pPr>
      <w:r w:rsidRPr="003D158E">
        <w:rPr>
          <w:sz w:val="28"/>
          <w:szCs w:val="28"/>
        </w:rPr>
        <w:t>Подготовил:</w:t>
      </w:r>
    </w:p>
    <w:p w:rsidR="003D158E" w:rsidRPr="003D158E" w:rsidRDefault="003D158E" w:rsidP="003D158E">
      <w:pPr>
        <w:rPr>
          <w:sz w:val="28"/>
          <w:szCs w:val="28"/>
        </w:rPr>
      </w:pPr>
    </w:p>
    <w:p w:rsidR="003D158E" w:rsidRPr="003D158E" w:rsidRDefault="003D158E" w:rsidP="003D158E">
      <w:pPr>
        <w:rPr>
          <w:sz w:val="28"/>
          <w:szCs w:val="28"/>
        </w:rPr>
      </w:pPr>
      <w:r w:rsidRPr="003D158E">
        <w:rPr>
          <w:sz w:val="28"/>
          <w:szCs w:val="28"/>
        </w:rPr>
        <w:t>Главный специалист отдела</w:t>
      </w:r>
    </w:p>
    <w:p w:rsidR="003D158E" w:rsidRPr="003D158E" w:rsidRDefault="003D158E" w:rsidP="003D158E">
      <w:pPr>
        <w:rPr>
          <w:sz w:val="28"/>
          <w:szCs w:val="28"/>
        </w:rPr>
      </w:pPr>
      <w:r w:rsidRPr="003D158E">
        <w:rPr>
          <w:sz w:val="28"/>
          <w:szCs w:val="28"/>
        </w:rPr>
        <w:t>строительства и архитектуры</w:t>
      </w:r>
    </w:p>
    <w:p w:rsidR="003D158E" w:rsidRPr="003D158E" w:rsidRDefault="003D158E" w:rsidP="003D158E">
      <w:pPr>
        <w:rPr>
          <w:sz w:val="28"/>
          <w:szCs w:val="28"/>
        </w:rPr>
      </w:pPr>
      <w:r w:rsidRPr="003D158E">
        <w:rPr>
          <w:sz w:val="28"/>
          <w:szCs w:val="28"/>
        </w:rPr>
        <w:t xml:space="preserve">Администрации района      </w:t>
      </w:r>
      <w:r w:rsidRPr="003D158E">
        <w:rPr>
          <w:sz w:val="28"/>
          <w:szCs w:val="28"/>
        </w:rPr>
        <w:tab/>
      </w:r>
      <w:r w:rsidRPr="003D158E">
        <w:rPr>
          <w:sz w:val="28"/>
          <w:szCs w:val="28"/>
        </w:rPr>
        <w:tab/>
      </w:r>
      <w:r w:rsidRPr="003D158E">
        <w:rPr>
          <w:sz w:val="28"/>
          <w:szCs w:val="28"/>
        </w:rPr>
        <w:tab/>
      </w:r>
      <w:r w:rsidRPr="003D158E">
        <w:rPr>
          <w:sz w:val="28"/>
          <w:szCs w:val="28"/>
        </w:rPr>
        <w:tab/>
        <w:t xml:space="preserve">            </w:t>
      </w:r>
      <w:r w:rsidR="00301EF8">
        <w:rPr>
          <w:sz w:val="28"/>
          <w:szCs w:val="28"/>
        </w:rPr>
        <w:t xml:space="preserve">          </w:t>
      </w:r>
      <w:r w:rsidRPr="003D158E">
        <w:rPr>
          <w:sz w:val="28"/>
          <w:szCs w:val="28"/>
        </w:rPr>
        <w:t xml:space="preserve">           А.А. Карпенко</w:t>
      </w:r>
    </w:p>
    <w:p w:rsidR="003D158E" w:rsidRPr="003D158E" w:rsidRDefault="003D158E" w:rsidP="003D158E">
      <w:pPr>
        <w:rPr>
          <w:sz w:val="28"/>
          <w:szCs w:val="28"/>
        </w:rPr>
      </w:pPr>
    </w:p>
    <w:p w:rsidR="003D158E" w:rsidRPr="003D158E" w:rsidRDefault="003D158E" w:rsidP="003D158E">
      <w:pPr>
        <w:rPr>
          <w:sz w:val="28"/>
          <w:szCs w:val="28"/>
        </w:rPr>
      </w:pPr>
      <w:r w:rsidRPr="003D158E">
        <w:rPr>
          <w:sz w:val="28"/>
          <w:szCs w:val="28"/>
        </w:rPr>
        <w:t>Согласовано:</w:t>
      </w:r>
    </w:p>
    <w:p w:rsidR="003D158E" w:rsidRPr="003D158E" w:rsidRDefault="003D158E" w:rsidP="003D158E">
      <w:pPr>
        <w:rPr>
          <w:sz w:val="28"/>
          <w:szCs w:val="28"/>
        </w:rPr>
      </w:pPr>
    </w:p>
    <w:p w:rsidR="003D158E" w:rsidRPr="003D158E" w:rsidRDefault="003D158E" w:rsidP="003D158E">
      <w:pPr>
        <w:rPr>
          <w:sz w:val="28"/>
          <w:szCs w:val="28"/>
        </w:rPr>
      </w:pPr>
      <w:r w:rsidRPr="003D158E">
        <w:rPr>
          <w:sz w:val="28"/>
          <w:szCs w:val="28"/>
        </w:rPr>
        <w:t>Заместитель главы Администрации района</w:t>
      </w:r>
    </w:p>
    <w:p w:rsidR="00BE3979" w:rsidRPr="003D158E" w:rsidRDefault="003D158E" w:rsidP="003D158E">
      <w:pPr>
        <w:rPr>
          <w:sz w:val="28"/>
          <w:szCs w:val="28"/>
        </w:rPr>
      </w:pPr>
      <w:r w:rsidRPr="003D158E">
        <w:rPr>
          <w:sz w:val="28"/>
          <w:szCs w:val="28"/>
        </w:rPr>
        <w:t xml:space="preserve">по оперативным вопросам </w:t>
      </w:r>
      <w:r w:rsidRPr="003D158E">
        <w:rPr>
          <w:sz w:val="28"/>
          <w:szCs w:val="28"/>
        </w:rPr>
        <w:tab/>
      </w:r>
      <w:r w:rsidRPr="003D158E">
        <w:rPr>
          <w:sz w:val="28"/>
          <w:szCs w:val="28"/>
        </w:rPr>
        <w:tab/>
      </w:r>
      <w:r w:rsidRPr="003D158E">
        <w:rPr>
          <w:sz w:val="28"/>
          <w:szCs w:val="28"/>
        </w:rPr>
        <w:tab/>
      </w:r>
      <w:r w:rsidRPr="003D158E">
        <w:rPr>
          <w:sz w:val="28"/>
          <w:szCs w:val="28"/>
        </w:rPr>
        <w:tab/>
      </w:r>
      <w:r w:rsidRPr="003D158E">
        <w:rPr>
          <w:sz w:val="28"/>
          <w:szCs w:val="28"/>
        </w:rPr>
        <w:tab/>
        <w:t xml:space="preserve">            </w:t>
      </w:r>
      <w:r w:rsidR="00301EF8">
        <w:rPr>
          <w:sz w:val="28"/>
          <w:szCs w:val="28"/>
        </w:rPr>
        <w:t xml:space="preserve">          </w:t>
      </w:r>
      <w:r w:rsidRPr="003D158E">
        <w:rPr>
          <w:sz w:val="28"/>
          <w:szCs w:val="28"/>
        </w:rPr>
        <w:t xml:space="preserve">     Д.В. Жилин</w:t>
      </w:r>
    </w:p>
    <w:p w:rsidR="0006760D" w:rsidRPr="00233333" w:rsidRDefault="0006760D" w:rsidP="0065646B">
      <w:pPr>
        <w:rPr>
          <w:rFonts w:cs="Calibri"/>
          <w:color w:val="000000"/>
          <w:sz w:val="28"/>
          <w:szCs w:val="28"/>
        </w:rPr>
      </w:pPr>
    </w:p>
    <w:sectPr w:rsidR="0006760D" w:rsidRPr="00233333" w:rsidSect="00157A07">
      <w:pgSz w:w="11906" w:h="16838"/>
      <w:pgMar w:top="1134" w:right="850" w:bottom="1134" w:left="1276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A94" w:rsidRDefault="005E6A94" w:rsidP="00B32672">
      <w:r>
        <w:separator/>
      </w:r>
    </w:p>
  </w:endnote>
  <w:endnote w:type="continuationSeparator" w:id="0">
    <w:p w:rsidR="005E6A94" w:rsidRDefault="005E6A94" w:rsidP="00B3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A94" w:rsidRDefault="005E6A94" w:rsidP="00B32672">
      <w:r>
        <w:separator/>
      </w:r>
    </w:p>
  </w:footnote>
  <w:footnote w:type="continuationSeparator" w:id="0">
    <w:p w:rsidR="005E6A94" w:rsidRDefault="005E6A94" w:rsidP="00B32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F3C" w:rsidRDefault="00D54F3C" w:rsidP="00D54F3C">
    <w:pPr>
      <w:pStyle w:val="a8"/>
      <w:framePr w:wrap="around" w:vAnchor="text" w:hAnchor="margin" w:xAlign="center" w:y="1"/>
      <w:rPr>
        <w:rStyle w:val="aa"/>
        <w:rFonts w:eastAsia="Calibri"/>
      </w:rPr>
    </w:pPr>
    <w:r>
      <w:rPr>
        <w:rStyle w:val="aa"/>
        <w:rFonts w:eastAsia="Calibri"/>
      </w:rPr>
      <w:fldChar w:fldCharType="begin"/>
    </w:r>
    <w:r>
      <w:rPr>
        <w:rStyle w:val="aa"/>
        <w:rFonts w:eastAsia="Calibri"/>
      </w:rPr>
      <w:instrText xml:space="preserve">PAGE  </w:instrText>
    </w:r>
    <w:r>
      <w:rPr>
        <w:rStyle w:val="aa"/>
        <w:rFonts w:eastAsia="Calibri"/>
      </w:rPr>
      <w:fldChar w:fldCharType="end"/>
    </w:r>
  </w:p>
  <w:p w:rsidR="00D54F3C" w:rsidRDefault="00D54F3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775F"/>
    <w:multiLevelType w:val="hybridMultilevel"/>
    <w:tmpl w:val="1E340EB0"/>
    <w:lvl w:ilvl="0" w:tplc="57584B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42196"/>
    <w:multiLevelType w:val="hybridMultilevel"/>
    <w:tmpl w:val="7B62DCE6"/>
    <w:lvl w:ilvl="0" w:tplc="31A6F7C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9B7A0C"/>
    <w:multiLevelType w:val="hybridMultilevel"/>
    <w:tmpl w:val="59F45CCE"/>
    <w:lvl w:ilvl="0" w:tplc="56243F7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E4776D6"/>
    <w:multiLevelType w:val="hybridMultilevel"/>
    <w:tmpl w:val="EDDEED18"/>
    <w:lvl w:ilvl="0" w:tplc="D06C7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CD2743"/>
    <w:multiLevelType w:val="hybridMultilevel"/>
    <w:tmpl w:val="FE747402"/>
    <w:lvl w:ilvl="0" w:tplc="57584BA4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4B984DC5"/>
    <w:multiLevelType w:val="hybridMultilevel"/>
    <w:tmpl w:val="BC48C2C6"/>
    <w:lvl w:ilvl="0" w:tplc="A54E1A06">
      <w:start w:val="1"/>
      <w:numFmt w:val="decimal"/>
      <w:lvlText w:val="%1."/>
      <w:lvlJc w:val="left"/>
      <w:pPr>
        <w:ind w:left="1946" w:hanging="109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EA"/>
    <w:rsid w:val="00021364"/>
    <w:rsid w:val="00023767"/>
    <w:rsid w:val="00037273"/>
    <w:rsid w:val="00043BDC"/>
    <w:rsid w:val="00061DFD"/>
    <w:rsid w:val="00063409"/>
    <w:rsid w:val="000649AE"/>
    <w:rsid w:val="0006760D"/>
    <w:rsid w:val="00080ABD"/>
    <w:rsid w:val="0009123D"/>
    <w:rsid w:val="000A0D41"/>
    <w:rsid w:val="000A3A32"/>
    <w:rsid w:val="000D2A49"/>
    <w:rsid w:val="000D538B"/>
    <w:rsid w:val="000E4416"/>
    <w:rsid w:val="000F3F79"/>
    <w:rsid w:val="0010161F"/>
    <w:rsid w:val="0010251A"/>
    <w:rsid w:val="00124B8A"/>
    <w:rsid w:val="001257B7"/>
    <w:rsid w:val="001311BF"/>
    <w:rsid w:val="00132AF5"/>
    <w:rsid w:val="0013356B"/>
    <w:rsid w:val="00144D00"/>
    <w:rsid w:val="00145C0D"/>
    <w:rsid w:val="00157A07"/>
    <w:rsid w:val="00185532"/>
    <w:rsid w:val="00194311"/>
    <w:rsid w:val="001B34F1"/>
    <w:rsid w:val="00233333"/>
    <w:rsid w:val="002420E5"/>
    <w:rsid w:val="00274D7E"/>
    <w:rsid w:val="002A7D04"/>
    <w:rsid w:val="002B5DC0"/>
    <w:rsid w:val="002D2B1E"/>
    <w:rsid w:val="002E11FD"/>
    <w:rsid w:val="002E41F3"/>
    <w:rsid w:val="00301EF8"/>
    <w:rsid w:val="003105C1"/>
    <w:rsid w:val="00324933"/>
    <w:rsid w:val="00335AC8"/>
    <w:rsid w:val="00361350"/>
    <w:rsid w:val="0037569A"/>
    <w:rsid w:val="00394175"/>
    <w:rsid w:val="003B61DD"/>
    <w:rsid w:val="003C7ED1"/>
    <w:rsid w:val="003D158E"/>
    <w:rsid w:val="003D56B6"/>
    <w:rsid w:val="003D7E2D"/>
    <w:rsid w:val="003E5A08"/>
    <w:rsid w:val="00400DA0"/>
    <w:rsid w:val="00401D85"/>
    <w:rsid w:val="00412CE1"/>
    <w:rsid w:val="00440897"/>
    <w:rsid w:val="00444D19"/>
    <w:rsid w:val="00460C81"/>
    <w:rsid w:val="004627F4"/>
    <w:rsid w:val="00465573"/>
    <w:rsid w:val="004701D9"/>
    <w:rsid w:val="004941DB"/>
    <w:rsid w:val="0049433D"/>
    <w:rsid w:val="00494CC0"/>
    <w:rsid w:val="004A0FBE"/>
    <w:rsid w:val="004A6FC2"/>
    <w:rsid w:val="004A7EEA"/>
    <w:rsid w:val="004B41A8"/>
    <w:rsid w:val="004D33F1"/>
    <w:rsid w:val="004D554A"/>
    <w:rsid w:val="004F5EE4"/>
    <w:rsid w:val="00514086"/>
    <w:rsid w:val="005234A1"/>
    <w:rsid w:val="0053251F"/>
    <w:rsid w:val="00546D6E"/>
    <w:rsid w:val="0055202B"/>
    <w:rsid w:val="00552C83"/>
    <w:rsid w:val="00553E6A"/>
    <w:rsid w:val="00565A47"/>
    <w:rsid w:val="0057577A"/>
    <w:rsid w:val="0057596A"/>
    <w:rsid w:val="0058035C"/>
    <w:rsid w:val="00593065"/>
    <w:rsid w:val="005A0C9A"/>
    <w:rsid w:val="005C48AA"/>
    <w:rsid w:val="005C6E2D"/>
    <w:rsid w:val="005E458B"/>
    <w:rsid w:val="005E6A94"/>
    <w:rsid w:val="005F0715"/>
    <w:rsid w:val="005F689F"/>
    <w:rsid w:val="00601563"/>
    <w:rsid w:val="006146E6"/>
    <w:rsid w:val="00624C8C"/>
    <w:rsid w:val="00642352"/>
    <w:rsid w:val="006434AC"/>
    <w:rsid w:val="0065646B"/>
    <w:rsid w:val="006919FD"/>
    <w:rsid w:val="006B3CFB"/>
    <w:rsid w:val="006B5573"/>
    <w:rsid w:val="006F15EF"/>
    <w:rsid w:val="00731EF9"/>
    <w:rsid w:val="00743704"/>
    <w:rsid w:val="0074626F"/>
    <w:rsid w:val="00750B6A"/>
    <w:rsid w:val="0077431C"/>
    <w:rsid w:val="007B47F3"/>
    <w:rsid w:val="007C2CC0"/>
    <w:rsid w:val="007C6AEA"/>
    <w:rsid w:val="007D778F"/>
    <w:rsid w:val="007E1663"/>
    <w:rsid w:val="008042C6"/>
    <w:rsid w:val="00816779"/>
    <w:rsid w:val="00817CC5"/>
    <w:rsid w:val="00824312"/>
    <w:rsid w:val="008406D7"/>
    <w:rsid w:val="008A3014"/>
    <w:rsid w:val="008A336D"/>
    <w:rsid w:val="008A6D65"/>
    <w:rsid w:val="008F1739"/>
    <w:rsid w:val="008F572D"/>
    <w:rsid w:val="0091138B"/>
    <w:rsid w:val="009155B6"/>
    <w:rsid w:val="009221C7"/>
    <w:rsid w:val="0092407D"/>
    <w:rsid w:val="009303B3"/>
    <w:rsid w:val="0093724E"/>
    <w:rsid w:val="009521C2"/>
    <w:rsid w:val="00993F72"/>
    <w:rsid w:val="00996D97"/>
    <w:rsid w:val="009D0B02"/>
    <w:rsid w:val="009D7FAF"/>
    <w:rsid w:val="009E56FF"/>
    <w:rsid w:val="00A107CB"/>
    <w:rsid w:val="00A12869"/>
    <w:rsid w:val="00A34986"/>
    <w:rsid w:val="00A37447"/>
    <w:rsid w:val="00A42C27"/>
    <w:rsid w:val="00A47B3E"/>
    <w:rsid w:val="00A60437"/>
    <w:rsid w:val="00A85169"/>
    <w:rsid w:val="00AA0520"/>
    <w:rsid w:val="00AC3F62"/>
    <w:rsid w:val="00AD0A6E"/>
    <w:rsid w:val="00AD4803"/>
    <w:rsid w:val="00AE68C5"/>
    <w:rsid w:val="00AF14D6"/>
    <w:rsid w:val="00B32672"/>
    <w:rsid w:val="00B62D5E"/>
    <w:rsid w:val="00B73F09"/>
    <w:rsid w:val="00BA08A4"/>
    <w:rsid w:val="00BA1300"/>
    <w:rsid w:val="00BB0AC8"/>
    <w:rsid w:val="00BB12AA"/>
    <w:rsid w:val="00BB2252"/>
    <w:rsid w:val="00BC5709"/>
    <w:rsid w:val="00BD07C0"/>
    <w:rsid w:val="00BE260E"/>
    <w:rsid w:val="00BE3979"/>
    <w:rsid w:val="00BE4087"/>
    <w:rsid w:val="00BF1EDC"/>
    <w:rsid w:val="00BF20C0"/>
    <w:rsid w:val="00C01935"/>
    <w:rsid w:val="00C058D9"/>
    <w:rsid w:val="00C06BA6"/>
    <w:rsid w:val="00C53CA2"/>
    <w:rsid w:val="00C82321"/>
    <w:rsid w:val="00C94B36"/>
    <w:rsid w:val="00CA7BCD"/>
    <w:rsid w:val="00CB7FC9"/>
    <w:rsid w:val="00CD0F4F"/>
    <w:rsid w:val="00CD1245"/>
    <w:rsid w:val="00CD7B2B"/>
    <w:rsid w:val="00CF1836"/>
    <w:rsid w:val="00D01458"/>
    <w:rsid w:val="00D13910"/>
    <w:rsid w:val="00D47DF4"/>
    <w:rsid w:val="00D54F3C"/>
    <w:rsid w:val="00D649F1"/>
    <w:rsid w:val="00D71322"/>
    <w:rsid w:val="00D74A05"/>
    <w:rsid w:val="00D91552"/>
    <w:rsid w:val="00DB3D89"/>
    <w:rsid w:val="00DC7A2E"/>
    <w:rsid w:val="00DD3AA6"/>
    <w:rsid w:val="00DF51A9"/>
    <w:rsid w:val="00E05830"/>
    <w:rsid w:val="00E11D79"/>
    <w:rsid w:val="00E337C9"/>
    <w:rsid w:val="00E33C3A"/>
    <w:rsid w:val="00E42624"/>
    <w:rsid w:val="00E50FA3"/>
    <w:rsid w:val="00EB0CDA"/>
    <w:rsid w:val="00EE65F3"/>
    <w:rsid w:val="00F00215"/>
    <w:rsid w:val="00F00650"/>
    <w:rsid w:val="00F1158C"/>
    <w:rsid w:val="00F130CF"/>
    <w:rsid w:val="00F150AD"/>
    <w:rsid w:val="00F17CEC"/>
    <w:rsid w:val="00F276AC"/>
    <w:rsid w:val="00F36AC8"/>
    <w:rsid w:val="00F522C9"/>
    <w:rsid w:val="00F71336"/>
    <w:rsid w:val="00F90B84"/>
    <w:rsid w:val="00FA67CB"/>
    <w:rsid w:val="00FB589F"/>
    <w:rsid w:val="00FC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,Основной текст Знак,Знак1 Знак Знак,Основной текст1"/>
    <w:basedOn w:val="a"/>
    <w:link w:val="1"/>
    <w:rsid w:val="007C6AEA"/>
    <w:pPr>
      <w:jc w:val="both"/>
    </w:pPr>
    <w:rPr>
      <w:sz w:val="28"/>
    </w:rPr>
  </w:style>
  <w:style w:type="character" w:customStyle="1" w:styleId="1">
    <w:name w:val="Основной текст Знак1"/>
    <w:aliases w:val="Знак1 Знак,Основной текст Знак Знак,Знак1 Знак Знак Знак,Основной текст1 Знак"/>
    <w:link w:val="a3"/>
    <w:locked/>
    <w:rsid w:val="007C6AEA"/>
    <w:rPr>
      <w:sz w:val="28"/>
      <w:szCs w:val="24"/>
      <w:lang w:val="ru-RU" w:eastAsia="ru-RU" w:bidi="ar-SA"/>
    </w:rPr>
  </w:style>
  <w:style w:type="paragraph" w:styleId="a4">
    <w:name w:val="Plain Text"/>
    <w:basedOn w:val="a"/>
    <w:link w:val="a5"/>
    <w:rsid w:val="007C6AEA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locked/>
    <w:rsid w:val="007C6AEA"/>
    <w:rPr>
      <w:rFonts w:ascii="Courier New" w:hAnsi="Courier New" w:cs="Courier New"/>
      <w:lang w:val="ru-RU" w:eastAsia="ru-RU" w:bidi="ar-SA"/>
    </w:rPr>
  </w:style>
  <w:style w:type="paragraph" w:customStyle="1" w:styleId="a6">
    <w:name w:val="Таблица"/>
    <w:basedOn w:val="a"/>
    <w:rsid w:val="0006760D"/>
    <w:pPr>
      <w:widowControl w:val="0"/>
      <w:spacing w:line="264" w:lineRule="auto"/>
      <w:jc w:val="both"/>
    </w:pPr>
    <w:rPr>
      <w:szCs w:val="20"/>
    </w:rPr>
  </w:style>
  <w:style w:type="paragraph" w:styleId="2">
    <w:name w:val="Body Text 2"/>
    <w:basedOn w:val="a"/>
    <w:rsid w:val="00816779"/>
    <w:pPr>
      <w:spacing w:after="120" w:line="480" w:lineRule="auto"/>
    </w:pPr>
  </w:style>
  <w:style w:type="character" w:styleId="a7">
    <w:name w:val="Emphasis"/>
    <w:qFormat/>
    <w:rsid w:val="00816779"/>
    <w:rPr>
      <w:rFonts w:cs="Times New Roman"/>
      <w:i/>
      <w:iCs/>
    </w:rPr>
  </w:style>
  <w:style w:type="character" w:customStyle="1" w:styleId="Absatz-Standardschriftart">
    <w:name w:val="Absatz-Standardschriftart"/>
    <w:rsid w:val="00F1158C"/>
  </w:style>
  <w:style w:type="paragraph" w:customStyle="1" w:styleId="ConsPlusNormal">
    <w:name w:val="ConsPlusNormal"/>
    <w:rsid w:val="00A374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rsid w:val="004F5EE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4F5EE4"/>
  </w:style>
  <w:style w:type="character" w:styleId="aa">
    <w:name w:val="page number"/>
    <w:rsid w:val="004F5EE4"/>
    <w:rPr>
      <w:rFonts w:cs="Times New Roman"/>
    </w:rPr>
  </w:style>
  <w:style w:type="character" w:styleId="ab">
    <w:name w:val="Strong"/>
    <w:qFormat/>
    <w:rsid w:val="004F5EE4"/>
    <w:rPr>
      <w:rFonts w:cs="Times New Roman"/>
      <w:b/>
    </w:rPr>
  </w:style>
  <w:style w:type="paragraph" w:customStyle="1" w:styleId="formattext">
    <w:name w:val="formattext"/>
    <w:basedOn w:val="a"/>
    <w:rsid w:val="003D56B6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E4262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d">
    <w:name w:val="Солонешенский"/>
    <w:basedOn w:val="a"/>
    <w:rsid w:val="00D01458"/>
    <w:pPr>
      <w:tabs>
        <w:tab w:val="num" w:pos="360"/>
      </w:tabs>
      <w:spacing w:line="360" w:lineRule="auto"/>
      <w:ind w:left="792" w:hanging="432"/>
      <w:jc w:val="center"/>
    </w:pPr>
    <w:rPr>
      <w:b/>
      <w:sz w:val="28"/>
    </w:rPr>
  </w:style>
  <w:style w:type="paragraph" w:styleId="ae">
    <w:name w:val="No Spacing"/>
    <w:uiPriority w:val="1"/>
    <w:qFormat/>
    <w:rsid w:val="00D01458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semiHidden/>
    <w:unhideWhenUsed/>
    <w:rsid w:val="00BE260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E2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,Основной текст Знак,Знак1 Знак Знак,Основной текст1"/>
    <w:basedOn w:val="a"/>
    <w:link w:val="1"/>
    <w:rsid w:val="007C6AEA"/>
    <w:pPr>
      <w:jc w:val="both"/>
    </w:pPr>
    <w:rPr>
      <w:sz w:val="28"/>
    </w:rPr>
  </w:style>
  <w:style w:type="character" w:customStyle="1" w:styleId="1">
    <w:name w:val="Основной текст Знак1"/>
    <w:aliases w:val="Знак1 Знак,Основной текст Знак Знак,Знак1 Знак Знак Знак,Основной текст1 Знак"/>
    <w:link w:val="a3"/>
    <w:locked/>
    <w:rsid w:val="007C6AEA"/>
    <w:rPr>
      <w:sz w:val="28"/>
      <w:szCs w:val="24"/>
      <w:lang w:val="ru-RU" w:eastAsia="ru-RU" w:bidi="ar-SA"/>
    </w:rPr>
  </w:style>
  <w:style w:type="paragraph" w:styleId="a4">
    <w:name w:val="Plain Text"/>
    <w:basedOn w:val="a"/>
    <w:link w:val="a5"/>
    <w:rsid w:val="007C6AEA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locked/>
    <w:rsid w:val="007C6AEA"/>
    <w:rPr>
      <w:rFonts w:ascii="Courier New" w:hAnsi="Courier New" w:cs="Courier New"/>
      <w:lang w:val="ru-RU" w:eastAsia="ru-RU" w:bidi="ar-SA"/>
    </w:rPr>
  </w:style>
  <w:style w:type="paragraph" w:customStyle="1" w:styleId="a6">
    <w:name w:val="Таблица"/>
    <w:basedOn w:val="a"/>
    <w:rsid w:val="0006760D"/>
    <w:pPr>
      <w:widowControl w:val="0"/>
      <w:spacing w:line="264" w:lineRule="auto"/>
      <w:jc w:val="both"/>
    </w:pPr>
    <w:rPr>
      <w:szCs w:val="20"/>
    </w:rPr>
  </w:style>
  <w:style w:type="paragraph" w:styleId="2">
    <w:name w:val="Body Text 2"/>
    <w:basedOn w:val="a"/>
    <w:rsid w:val="00816779"/>
    <w:pPr>
      <w:spacing w:after="120" w:line="480" w:lineRule="auto"/>
    </w:pPr>
  </w:style>
  <w:style w:type="character" w:styleId="a7">
    <w:name w:val="Emphasis"/>
    <w:qFormat/>
    <w:rsid w:val="00816779"/>
    <w:rPr>
      <w:rFonts w:cs="Times New Roman"/>
      <w:i/>
      <w:iCs/>
    </w:rPr>
  </w:style>
  <w:style w:type="character" w:customStyle="1" w:styleId="Absatz-Standardschriftart">
    <w:name w:val="Absatz-Standardschriftart"/>
    <w:rsid w:val="00F1158C"/>
  </w:style>
  <w:style w:type="paragraph" w:customStyle="1" w:styleId="ConsPlusNormal">
    <w:name w:val="ConsPlusNormal"/>
    <w:rsid w:val="00A374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rsid w:val="004F5EE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4F5EE4"/>
  </w:style>
  <w:style w:type="character" w:styleId="aa">
    <w:name w:val="page number"/>
    <w:rsid w:val="004F5EE4"/>
    <w:rPr>
      <w:rFonts w:cs="Times New Roman"/>
    </w:rPr>
  </w:style>
  <w:style w:type="character" w:styleId="ab">
    <w:name w:val="Strong"/>
    <w:qFormat/>
    <w:rsid w:val="004F5EE4"/>
    <w:rPr>
      <w:rFonts w:cs="Times New Roman"/>
      <w:b/>
    </w:rPr>
  </w:style>
  <w:style w:type="paragraph" w:customStyle="1" w:styleId="formattext">
    <w:name w:val="formattext"/>
    <w:basedOn w:val="a"/>
    <w:rsid w:val="003D56B6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E4262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d">
    <w:name w:val="Солонешенский"/>
    <w:basedOn w:val="a"/>
    <w:rsid w:val="00D01458"/>
    <w:pPr>
      <w:tabs>
        <w:tab w:val="num" w:pos="360"/>
      </w:tabs>
      <w:spacing w:line="360" w:lineRule="auto"/>
      <w:ind w:left="792" w:hanging="432"/>
      <w:jc w:val="center"/>
    </w:pPr>
    <w:rPr>
      <w:b/>
      <w:sz w:val="28"/>
    </w:rPr>
  </w:style>
  <w:style w:type="paragraph" w:styleId="ae">
    <w:name w:val="No Spacing"/>
    <w:uiPriority w:val="1"/>
    <w:qFormat/>
    <w:rsid w:val="00D01458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semiHidden/>
    <w:unhideWhenUsed/>
    <w:rsid w:val="00BE260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E2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E755B-FB32-405F-B7C1-BBB83F77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1250</Words>
  <Characters>9683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Cаша</dc:creator>
  <cp:keywords/>
  <dc:description/>
  <cp:lastModifiedBy>PR manager</cp:lastModifiedBy>
  <cp:revision>8</cp:revision>
  <cp:lastPrinted>2023-02-19T03:10:00Z</cp:lastPrinted>
  <dcterms:created xsi:type="dcterms:W3CDTF">2023-02-07T08:00:00Z</dcterms:created>
  <dcterms:modified xsi:type="dcterms:W3CDTF">2024-08-02T05:13:00Z</dcterms:modified>
</cp:coreProperties>
</file>