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88" w:rsidRPr="00C00E4C" w:rsidRDefault="00D01788" w:rsidP="008F3654">
      <w:pPr>
        <w:jc w:val="center"/>
        <w:outlineLvl w:val="0"/>
        <w:rPr>
          <w:sz w:val="28"/>
          <w:szCs w:val="28"/>
        </w:rPr>
      </w:pPr>
      <w:r w:rsidRPr="00C00E4C">
        <w:rPr>
          <w:sz w:val="28"/>
          <w:szCs w:val="28"/>
        </w:rPr>
        <w:t>ПОСПЕЛИХИНСКИЙ РАЙОНЫЙ СОВЕТ</w:t>
      </w:r>
    </w:p>
    <w:p w:rsidR="00294612" w:rsidRDefault="00D01788" w:rsidP="00C00E4C">
      <w:pPr>
        <w:jc w:val="center"/>
        <w:outlineLvl w:val="0"/>
        <w:rPr>
          <w:sz w:val="28"/>
          <w:szCs w:val="28"/>
        </w:rPr>
      </w:pPr>
      <w:r w:rsidRPr="00C00E4C">
        <w:rPr>
          <w:sz w:val="28"/>
          <w:szCs w:val="28"/>
        </w:rPr>
        <w:t>НАРОДНЫХ ДЕПУТАТОВ</w:t>
      </w:r>
      <w:r w:rsidR="00C00E4C">
        <w:rPr>
          <w:sz w:val="28"/>
          <w:szCs w:val="28"/>
        </w:rPr>
        <w:t xml:space="preserve"> </w:t>
      </w:r>
    </w:p>
    <w:p w:rsidR="00D01788" w:rsidRPr="00C00E4C" w:rsidRDefault="00D01788" w:rsidP="00C00E4C">
      <w:pPr>
        <w:jc w:val="center"/>
        <w:outlineLvl w:val="0"/>
        <w:rPr>
          <w:sz w:val="28"/>
          <w:szCs w:val="28"/>
        </w:rPr>
      </w:pPr>
      <w:r w:rsidRPr="00C00E4C">
        <w:rPr>
          <w:sz w:val="28"/>
          <w:szCs w:val="28"/>
        </w:rPr>
        <w:t>АЛТАЙСКОГО КРАЯ</w:t>
      </w:r>
    </w:p>
    <w:p w:rsidR="00D01788" w:rsidRDefault="00D01788" w:rsidP="00D01788">
      <w:pPr>
        <w:jc w:val="both"/>
        <w:rPr>
          <w:sz w:val="28"/>
          <w:szCs w:val="28"/>
        </w:rPr>
      </w:pPr>
    </w:p>
    <w:p w:rsidR="00C52DB3" w:rsidRDefault="00C52DB3" w:rsidP="00D01788">
      <w:pPr>
        <w:jc w:val="both"/>
        <w:rPr>
          <w:sz w:val="28"/>
          <w:szCs w:val="28"/>
        </w:rPr>
      </w:pPr>
    </w:p>
    <w:p w:rsidR="00C52DB3" w:rsidRDefault="00D01788" w:rsidP="00882E3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85A40" w:rsidRDefault="00285A40" w:rsidP="00882E3A">
      <w:pPr>
        <w:jc w:val="center"/>
        <w:outlineLvl w:val="0"/>
        <w:rPr>
          <w:sz w:val="28"/>
          <w:szCs w:val="28"/>
        </w:rPr>
      </w:pPr>
    </w:p>
    <w:p w:rsidR="00285A40" w:rsidRDefault="00285A40" w:rsidP="00882E3A">
      <w:pPr>
        <w:jc w:val="center"/>
        <w:outlineLvl w:val="0"/>
        <w:rPr>
          <w:sz w:val="28"/>
          <w:szCs w:val="28"/>
        </w:rPr>
      </w:pPr>
    </w:p>
    <w:p w:rsidR="007D787F" w:rsidRDefault="00133CE1" w:rsidP="007D787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351C87">
        <w:rPr>
          <w:sz w:val="28"/>
          <w:szCs w:val="28"/>
        </w:rPr>
        <w:t xml:space="preserve">                       </w:t>
      </w:r>
      <w:r w:rsidR="0023384A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r w:rsidR="0023384A">
        <w:rPr>
          <w:sz w:val="28"/>
          <w:szCs w:val="28"/>
        </w:rPr>
        <w:t xml:space="preserve"> </w:t>
      </w:r>
      <w:r w:rsidR="00E86DE0">
        <w:rPr>
          <w:sz w:val="28"/>
          <w:szCs w:val="28"/>
        </w:rPr>
        <w:t>№</w:t>
      </w:r>
      <w:r w:rsidR="0023384A">
        <w:rPr>
          <w:sz w:val="28"/>
          <w:szCs w:val="28"/>
        </w:rPr>
        <w:t xml:space="preserve"> </w:t>
      </w:r>
      <w:r w:rsidR="00AA70A4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="00AA70A4">
        <w:rPr>
          <w:sz w:val="28"/>
          <w:szCs w:val="28"/>
        </w:rPr>
        <w:t>_</w:t>
      </w:r>
      <w:r w:rsidR="0023384A">
        <w:rPr>
          <w:sz w:val="28"/>
          <w:szCs w:val="28"/>
        </w:rPr>
        <w:t xml:space="preserve"> </w:t>
      </w:r>
    </w:p>
    <w:p w:rsidR="00B316DE" w:rsidRDefault="00B316DE" w:rsidP="007D787F">
      <w:pPr>
        <w:jc w:val="center"/>
        <w:rPr>
          <w:sz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. Поспел</w:t>
      </w:r>
      <w:r>
        <w:rPr>
          <w:sz w:val="28"/>
        </w:rPr>
        <w:t>и</w:t>
      </w:r>
      <w:r>
        <w:rPr>
          <w:sz w:val="28"/>
        </w:rPr>
        <w:t>ха</w:t>
      </w:r>
    </w:p>
    <w:p w:rsidR="00C00E4C" w:rsidRDefault="00C00E4C" w:rsidP="00D01788">
      <w:pPr>
        <w:jc w:val="both"/>
        <w:rPr>
          <w:sz w:val="28"/>
          <w:szCs w:val="28"/>
        </w:rPr>
      </w:pPr>
    </w:p>
    <w:p w:rsidR="00285A40" w:rsidRDefault="00285A40" w:rsidP="00D01788">
      <w:pPr>
        <w:jc w:val="both"/>
        <w:rPr>
          <w:sz w:val="28"/>
          <w:szCs w:val="28"/>
        </w:rPr>
      </w:pPr>
    </w:p>
    <w:p w:rsidR="00921D9C" w:rsidRDefault="005E0D0A" w:rsidP="00E86DE0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>О ходе исполнения решения райо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Совета народных депутатов от 18.08.2015</w:t>
      </w:r>
      <w:r w:rsidR="00E86DE0">
        <w:rPr>
          <w:sz w:val="28"/>
          <w:szCs w:val="28"/>
        </w:rPr>
        <w:t xml:space="preserve"> </w:t>
      </w:r>
      <w:r>
        <w:rPr>
          <w:sz w:val="28"/>
          <w:szCs w:val="28"/>
        </w:rPr>
        <w:t>№34 «О целевом и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тивном использовании земель</w:t>
      </w:r>
      <w:r w:rsidR="00921D9C">
        <w:rPr>
          <w:sz w:val="28"/>
          <w:szCs w:val="28"/>
        </w:rPr>
        <w:t xml:space="preserve"> </w:t>
      </w:r>
      <w:r>
        <w:rPr>
          <w:sz w:val="28"/>
          <w:szCs w:val="28"/>
        </w:rPr>
        <w:t>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скохозяйственного</w:t>
      </w:r>
      <w:r w:rsidR="00E86DE0">
        <w:rPr>
          <w:sz w:val="28"/>
          <w:szCs w:val="28"/>
        </w:rPr>
        <w:t xml:space="preserve"> назначения в </w:t>
      </w:r>
      <w:proofErr w:type="spellStart"/>
      <w:r w:rsidR="00E86DE0">
        <w:rPr>
          <w:sz w:val="28"/>
          <w:szCs w:val="28"/>
        </w:rPr>
        <w:t>П</w:t>
      </w:r>
      <w:r w:rsidR="00E86DE0">
        <w:rPr>
          <w:sz w:val="28"/>
          <w:szCs w:val="28"/>
        </w:rPr>
        <w:t>о</w:t>
      </w:r>
      <w:r w:rsidR="00E86DE0">
        <w:rPr>
          <w:sz w:val="28"/>
          <w:szCs w:val="28"/>
        </w:rPr>
        <w:t>спелихинском</w:t>
      </w:r>
      <w:proofErr w:type="spellEnd"/>
      <w:r w:rsidR="00E86DE0">
        <w:rPr>
          <w:sz w:val="28"/>
          <w:szCs w:val="28"/>
        </w:rPr>
        <w:t xml:space="preserve"> районе</w:t>
      </w:r>
      <w:r w:rsidR="00921D9C">
        <w:rPr>
          <w:sz w:val="28"/>
          <w:szCs w:val="28"/>
        </w:rPr>
        <w:t xml:space="preserve"> в</w:t>
      </w:r>
      <w:r w:rsidR="000C1CF4">
        <w:rPr>
          <w:sz w:val="28"/>
          <w:szCs w:val="28"/>
        </w:rPr>
        <w:t xml:space="preserve"> 2024</w:t>
      </w:r>
      <w:r w:rsidR="00921D9C">
        <w:rPr>
          <w:sz w:val="28"/>
          <w:szCs w:val="28"/>
        </w:rPr>
        <w:t xml:space="preserve"> году</w:t>
      </w:r>
    </w:p>
    <w:p w:rsidR="005E0D0A" w:rsidRDefault="005E0D0A" w:rsidP="00D01788">
      <w:pPr>
        <w:jc w:val="both"/>
        <w:rPr>
          <w:sz w:val="28"/>
          <w:szCs w:val="28"/>
        </w:rPr>
      </w:pPr>
    </w:p>
    <w:p w:rsidR="003A1255" w:rsidRDefault="00D3293D" w:rsidP="003A12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F3654" w:rsidRDefault="003A1255" w:rsidP="00D017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</w:t>
      </w:r>
      <w:r w:rsidR="00613D04">
        <w:rPr>
          <w:sz w:val="28"/>
          <w:szCs w:val="28"/>
        </w:rPr>
        <w:t xml:space="preserve">информацию начальника </w:t>
      </w:r>
      <w:r w:rsidR="00921D9C">
        <w:rPr>
          <w:sz w:val="28"/>
          <w:szCs w:val="28"/>
        </w:rPr>
        <w:t>Управления сельского хозяйс</w:t>
      </w:r>
      <w:r w:rsidR="00921D9C">
        <w:rPr>
          <w:sz w:val="28"/>
          <w:szCs w:val="28"/>
        </w:rPr>
        <w:t>т</w:t>
      </w:r>
      <w:r w:rsidR="00921D9C">
        <w:rPr>
          <w:sz w:val="28"/>
          <w:szCs w:val="28"/>
        </w:rPr>
        <w:t>ва</w:t>
      </w:r>
      <w:r>
        <w:rPr>
          <w:sz w:val="28"/>
          <w:szCs w:val="28"/>
        </w:rPr>
        <w:t xml:space="preserve"> о целевом и эффективном использовании земель сельскохозяйственного назн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чения в </w:t>
      </w:r>
      <w:proofErr w:type="spellStart"/>
      <w:r>
        <w:rPr>
          <w:sz w:val="28"/>
          <w:szCs w:val="28"/>
        </w:rPr>
        <w:t>Поспелихинском</w:t>
      </w:r>
      <w:proofErr w:type="spellEnd"/>
      <w:r>
        <w:rPr>
          <w:sz w:val="28"/>
          <w:szCs w:val="28"/>
        </w:rPr>
        <w:t xml:space="preserve"> рай</w:t>
      </w:r>
      <w:r w:rsidR="000C1CF4">
        <w:rPr>
          <w:sz w:val="28"/>
          <w:szCs w:val="28"/>
        </w:rPr>
        <w:t>оне  в 2024</w:t>
      </w:r>
      <w:r>
        <w:rPr>
          <w:sz w:val="28"/>
          <w:szCs w:val="28"/>
        </w:rPr>
        <w:t xml:space="preserve"> году</w:t>
      </w:r>
      <w:r w:rsidR="00285A4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61C6A">
        <w:rPr>
          <w:sz w:val="28"/>
          <w:szCs w:val="28"/>
        </w:rPr>
        <w:t xml:space="preserve">районный </w:t>
      </w:r>
      <w:r w:rsidR="00EA1003">
        <w:rPr>
          <w:sz w:val="28"/>
          <w:szCs w:val="28"/>
        </w:rPr>
        <w:t>Совет народных д</w:t>
      </w:r>
      <w:r w:rsidR="00EA1003">
        <w:rPr>
          <w:sz w:val="28"/>
          <w:szCs w:val="28"/>
        </w:rPr>
        <w:t>е</w:t>
      </w:r>
      <w:r w:rsidR="00EA1003">
        <w:rPr>
          <w:sz w:val="28"/>
          <w:szCs w:val="28"/>
        </w:rPr>
        <w:t>путатов РЕШИЛ:</w:t>
      </w:r>
    </w:p>
    <w:p w:rsidR="00EA1003" w:rsidRDefault="00BA4551" w:rsidP="00D017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Информацию </w:t>
      </w:r>
      <w:r w:rsidR="006D3444">
        <w:rPr>
          <w:sz w:val="28"/>
          <w:szCs w:val="28"/>
        </w:rPr>
        <w:t>принять к свед</w:t>
      </w:r>
      <w:r w:rsidR="006D3444">
        <w:rPr>
          <w:sz w:val="28"/>
          <w:szCs w:val="28"/>
        </w:rPr>
        <w:t>е</w:t>
      </w:r>
      <w:r w:rsidR="006D3444">
        <w:rPr>
          <w:sz w:val="28"/>
          <w:szCs w:val="28"/>
        </w:rPr>
        <w:t>нию.</w:t>
      </w:r>
    </w:p>
    <w:p w:rsidR="006D32C4" w:rsidRDefault="006D3444" w:rsidP="00D017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0E2F61">
        <w:rPr>
          <w:sz w:val="28"/>
          <w:szCs w:val="28"/>
        </w:rPr>
        <w:t xml:space="preserve"> Отделу по </w:t>
      </w:r>
      <w:r w:rsidR="003A1255">
        <w:rPr>
          <w:sz w:val="28"/>
          <w:szCs w:val="28"/>
        </w:rPr>
        <w:t xml:space="preserve"> управлению </w:t>
      </w:r>
      <w:r w:rsidR="000E2F61">
        <w:rPr>
          <w:sz w:val="28"/>
          <w:szCs w:val="28"/>
        </w:rPr>
        <w:t xml:space="preserve">муниципальным </w:t>
      </w:r>
      <w:r w:rsidR="003A1255">
        <w:rPr>
          <w:sz w:val="28"/>
          <w:szCs w:val="28"/>
        </w:rPr>
        <w:t xml:space="preserve">имуществом </w:t>
      </w:r>
      <w:r w:rsidR="0004644C">
        <w:rPr>
          <w:sz w:val="28"/>
          <w:szCs w:val="28"/>
        </w:rPr>
        <w:t>Администр</w:t>
      </w:r>
      <w:r w:rsidR="0004644C">
        <w:rPr>
          <w:sz w:val="28"/>
          <w:szCs w:val="28"/>
        </w:rPr>
        <w:t>а</w:t>
      </w:r>
      <w:r w:rsidR="0004644C">
        <w:rPr>
          <w:sz w:val="28"/>
          <w:szCs w:val="28"/>
        </w:rPr>
        <w:t>ции района</w:t>
      </w:r>
      <w:r w:rsidR="00B27447">
        <w:rPr>
          <w:sz w:val="28"/>
          <w:szCs w:val="28"/>
        </w:rPr>
        <w:t xml:space="preserve"> </w:t>
      </w:r>
      <w:proofErr w:type="gramStart"/>
      <w:r w:rsidR="00B27447">
        <w:rPr>
          <w:sz w:val="28"/>
          <w:szCs w:val="28"/>
        </w:rPr>
        <w:t>(</w:t>
      </w:r>
      <w:r w:rsidR="003A1255">
        <w:rPr>
          <w:sz w:val="28"/>
          <w:szCs w:val="28"/>
        </w:rPr>
        <w:t xml:space="preserve"> </w:t>
      </w:r>
      <w:proofErr w:type="gramEnd"/>
      <w:r w:rsidR="008E6FE0">
        <w:rPr>
          <w:sz w:val="28"/>
          <w:szCs w:val="28"/>
        </w:rPr>
        <w:t>Филиной</w:t>
      </w:r>
      <w:r w:rsidR="00B27447">
        <w:rPr>
          <w:sz w:val="28"/>
          <w:szCs w:val="28"/>
        </w:rPr>
        <w:t xml:space="preserve"> Т.В.</w:t>
      </w:r>
      <w:r w:rsidR="003A1255">
        <w:rPr>
          <w:sz w:val="28"/>
          <w:szCs w:val="28"/>
        </w:rPr>
        <w:t>)</w:t>
      </w:r>
      <w:r w:rsidR="0004644C">
        <w:rPr>
          <w:sz w:val="28"/>
          <w:szCs w:val="28"/>
        </w:rPr>
        <w:t xml:space="preserve"> активизировать работу по расторжению догов</w:t>
      </w:r>
      <w:r w:rsidR="0004644C">
        <w:rPr>
          <w:sz w:val="28"/>
          <w:szCs w:val="28"/>
        </w:rPr>
        <w:t>о</w:t>
      </w:r>
      <w:r w:rsidR="0004644C">
        <w:rPr>
          <w:sz w:val="28"/>
          <w:szCs w:val="28"/>
        </w:rPr>
        <w:t xml:space="preserve">ров аренды земельных участков </w:t>
      </w:r>
      <w:r w:rsidR="00285A40">
        <w:rPr>
          <w:sz w:val="28"/>
          <w:szCs w:val="28"/>
        </w:rPr>
        <w:t>с арендаторами, систематически наруша</w:t>
      </w:r>
      <w:r w:rsidR="00285A40">
        <w:rPr>
          <w:sz w:val="28"/>
          <w:szCs w:val="28"/>
        </w:rPr>
        <w:t>ю</w:t>
      </w:r>
      <w:r w:rsidR="00285A40">
        <w:rPr>
          <w:sz w:val="28"/>
          <w:szCs w:val="28"/>
        </w:rPr>
        <w:t>щими д</w:t>
      </w:r>
      <w:r w:rsidR="00285A40">
        <w:rPr>
          <w:sz w:val="28"/>
          <w:szCs w:val="28"/>
        </w:rPr>
        <w:t>о</w:t>
      </w:r>
      <w:r w:rsidR="00285A40">
        <w:rPr>
          <w:sz w:val="28"/>
          <w:szCs w:val="28"/>
        </w:rPr>
        <w:t>говорные обязательства</w:t>
      </w:r>
      <w:r w:rsidR="006D32C4">
        <w:rPr>
          <w:sz w:val="28"/>
          <w:szCs w:val="28"/>
        </w:rPr>
        <w:t>.</w:t>
      </w:r>
    </w:p>
    <w:p w:rsidR="00921D9C" w:rsidRDefault="0004644C" w:rsidP="004661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3.Управлению сельского хозяйства</w:t>
      </w:r>
      <w:r w:rsidR="00921D9C">
        <w:rPr>
          <w:sz w:val="28"/>
          <w:szCs w:val="28"/>
        </w:rPr>
        <w:t xml:space="preserve"> (</w:t>
      </w:r>
      <w:r w:rsidR="00AA70A4">
        <w:rPr>
          <w:sz w:val="28"/>
          <w:szCs w:val="28"/>
        </w:rPr>
        <w:t>Комарову А.М</w:t>
      </w:r>
      <w:r w:rsidR="00921D9C">
        <w:rPr>
          <w:sz w:val="28"/>
          <w:szCs w:val="28"/>
        </w:rPr>
        <w:t>.)</w:t>
      </w:r>
      <w:r w:rsidR="002338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4644C" w:rsidRDefault="00921D9C" w:rsidP="004661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C64B5">
        <w:rPr>
          <w:sz w:val="28"/>
          <w:szCs w:val="28"/>
        </w:rPr>
        <w:t xml:space="preserve">представлять </w:t>
      </w:r>
      <w:r w:rsidR="0004644C">
        <w:rPr>
          <w:sz w:val="28"/>
          <w:szCs w:val="28"/>
        </w:rPr>
        <w:t xml:space="preserve"> документы в </w:t>
      </w:r>
      <w:proofErr w:type="spellStart"/>
      <w:r w:rsidR="0004644C">
        <w:rPr>
          <w:sz w:val="28"/>
          <w:szCs w:val="28"/>
        </w:rPr>
        <w:t>Россельхознадзор</w:t>
      </w:r>
      <w:proofErr w:type="spellEnd"/>
      <w:r w:rsidR="0004644C">
        <w:rPr>
          <w:sz w:val="28"/>
          <w:szCs w:val="28"/>
        </w:rPr>
        <w:t xml:space="preserve"> для проведения пров</w:t>
      </w:r>
      <w:r w:rsidR="0004644C">
        <w:rPr>
          <w:sz w:val="28"/>
          <w:szCs w:val="28"/>
        </w:rPr>
        <w:t>е</w:t>
      </w:r>
      <w:r w:rsidR="0004644C">
        <w:rPr>
          <w:sz w:val="28"/>
          <w:szCs w:val="28"/>
        </w:rPr>
        <w:t>рок по эффективному</w:t>
      </w:r>
      <w:r w:rsidR="00105782">
        <w:rPr>
          <w:sz w:val="28"/>
          <w:szCs w:val="28"/>
        </w:rPr>
        <w:t xml:space="preserve"> использованию земель сельскохозяйственного назн</w:t>
      </w:r>
      <w:r w:rsidR="00105782">
        <w:rPr>
          <w:sz w:val="28"/>
          <w:szCs w:val="28"/>
        </w:rPr>
        <w:t>а</w:t>
      </w:r>
      <w:r w:rsidR="00105782">
        <w:rPr>
          <w:sz w:val="28"/>
          <w:szCs w:val="28"/>
        </w:rPr>
        <w:t>чения.</w:t>
      </w:r>
    </w:p>
    <w:p w:rsidR="00921D9C" w:rsidRDefault="00921D9C" w:rsidP="00D017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 постоянной основе  организовать работу по оформлению земел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ных долей, выраженных в </w:t>
      </w:r>
      <w:proofErr w:type="spellStart"/>
      <w:r>
        <w:rPr>
          <w:sz w:val="28"/>
          <w:szCs w:val="28"/>
        </w:rPr>
        <w:t>балло</w:t>
      </w:r>
      <w:proofErr w:type="spellEnd"/>
      <w:r>
        <w:rPr>
          <w:sz w:val="28"/>
          <w:szCs w:val="28"/>
        </w:rPr>
        <w:t>-гектарах собственниками или пользовател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 земельных долей.</w:t>
      </w:r>
    </w:p>
    <w:p w:rsidR="005845DC" w:rsidRDefault="00921D9C" w:rsidP="00921D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A1255">
        <w:rPr>
          <w:sz w:val="28"/>
          <w:szCs w:val="28"/>
        </w:rPr>
        <w:t>Рекомендовать р</w:t>
      </w:r>
      <w:r w:rsidR="00485678">
        <w:rPr>
          <w:sz w:val="28"/>
          <w:szCs w:val="28"/>
        </w:rPr>
        <w:t>уководителям хозяй</w:t>
      </w:r>
      <w:proofErr w:type="gramStart"/>
      <w:r w:rsidR="00485678">
        <w:rPr>
          <w:sz w:val="28"/>
          <w:szCs w:val="28"/>
        </w:rPr>
        <w:t>ств вс</w:t>
      </w:r>
      <w:proofErr w:type="gramEnd"/>
      <w:r w:rsidR="00485678">
        <w:rPr>
          <w:sz w:val="28"/>
          <w:szCs w:val="28"/>
        </w:rPr>
        <w:t>ех форм собственности,</w:t>
      </w:r>
      <w:r w:rsidR="00C31D50">
        <w:rPr>
          <w:sz w:val="28"/>
          <w:szCs w:val="28"/>
        </w:rPr>
        <w:t xml:space="preserve"> использующи</w:t>
      </w:r>
      <w:r w:rsidR="003A1255">
        <w:rPr>
          <w:sz w:val="28"/>
          <w:szCs w:val="28"/>
        </w:rPr>
        <w:t>х</w:t>
      </w:r>
      <w:r w:rsidR="00C31D50">
        <w:rPr>
          <w:sz w:val="28"/>
          <w:szCs w:val="28"/>
        </w:rPr>
        <w:t xml:space="preserve"> земли сельско</w:t>
      </w:r>
      <w:r w:rsidR="00B03836">
        <w:rPr>
          <w:sz w:val="28"/>
          <w:szCs w:val="28"/>
        </w:rPr>
        <w:t>хо</w:t>
      </w:r>
      <w:r w:rsidR="00C31D50">
        <w:rPr>
          <w:sz w:val="28"/>
          <w:szCs w:val="28"/>
        </w:rPr>
        <w:t>зяйственного назначения</w:t>
      </w:r>
      <w:r w:rsidR="00B03836">
        <w:rPr>
          <w:sz w:val="28"/>
          <w:szCs w:val="28"/>
        </w:rPr>
        <w:t xml:space="preserve"> и </w:t>
      </w:r>
      <w:r w:rsidR="00485678">
        <w:rPr>
          <w:sz w:val="28"/>
          <w:szCs w:val="28"/>
        </w:rPr>
        <w:t xml:space="preserve"> веду</w:t>
      </w:r>
      <w:r w:rsidR="00B03836">
        <w:rPr>
          <w:sz w:val="28"/>
          <w:szCs w:val="28"/>
        </w:rPr>
        <w:t>щих хозя</w:t>
      </w:r>
      <w:r w:rsidR="00B03836">
        <w:rPr>
          <w:sz w:val="28"/>
          <w:szCs w:val="28"/>
        </w:rPr>
        <w:t>й</w:t>
      </w:r>
      <w:r w:rsidR="00B03836">
        <w:rPr>
          <w:sz w:val="28"/>
          <w:szCs w:val="28"/>
        </w:rPr>
        <w:t>ственную деятельность</w:t>
      </w:r>
      <w:r w:rsidR="00485678">
        <w:rPr>
          <w:sz w:val="28"/>
          <w:szCs w:val="28"/>
        </w:rPr>
        <w:t xml:space="preserve"> с нарушением технологии возделывания сельскох</w:t>
      </w:r>
      <w:r w:rsidR="00485678">
        <w:rPr>
          <w:sz w:val="28"/>
          <w:szCs w:val="28"/>
        </w:rPr>
        <w:t>о</w:t>
      </w:r>
      <w:r w:rsidR="00485678">
        <w:rPr>
          <w:sz w:val="28"/>
          <w:szCs w:val="28"/>
        </w:rPr>
        <w:t>зяйственных культур:</w:t>
      </w:r>
    </w:p>
    <w:p w:rsidR="00485678" w:rsidRDefault="00485678" w:rsidP="00D017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составить систему севооборотов согласно существующей зональной  си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теме земледелия;</w:t>
      </w:r>
    </w:p>
    <w:p w:rsidR="00485678" w:rsidRDefault="00485678" w:rsidP="00D017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разработать комплексный подход  к системе защиты растений от 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лезней, вредителей и сорняков;</w:t>
      </w:r>
    </w:p>
    <w:p w:rsidR="00485678" w:rsidRDefault="00485678" w:rsidP="00D017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увеличить объем внесения  органических и минеральных удобрений;</w:t>
      </w:r>
    </w:p>
    <w:p w:rsidR="00485678" w:rsidRDefault="00485678" w:rsidP="00D0178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проводить агротехнические мероприятия</w:t>
      </w:r>
      <w:r w:rsidR="00E278B2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направленные на сохран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плодородия почвы и недопущения распространения  водной и ветровой эрозии.</w:t>
      </w:r>
    </w:p>
    <w:p w:rsidR="0004644C" w:rsidRDefault="0004644C" w:rsidP="00D017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882E3A">
        <w:rPr>
          <w:sz w:val="28"/>
          <w:szCs w:val="28"/>
        </w:rPr>
        <w:t>.</w:t>
      </w:r>
      <w:r w:rsidR="00062CB4">
        <w:rPr>
          <w:sz w:val="28"/>
          <w:szCs w:val="28"/>
        </w:rPr>
        <w:t xml:space="preserve"> Рекомендовать главам </w:t>
      </w:r>
      <w:r w:rsidR="00F45A4F">
        <w:rPr>
          <w:sz w:val="28"/>
          <w:szCs w:val="28"/>
        </w:rPr>
        <w:t xml:space="preserve"> </w:t>
      </w:r>
      <w:r w:rsidR="00B03836">
        <w:rPr>
          <w:sz w:val="28"/>
          <w:szCs w:val="28"/>
        </w:rPr>
        <w:t>сельских поселений:</w:t>
      </w:r>
      <w:r>
        <w:rPr>
          <w:sz w:val="28"/>
          <w:szCs w:val="28"/>
        </w:rPr>
        <w:t xml:space="preserve">                  </w:t>
      </w:r>
      <w:r w:rsidRPr="000464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</w:p>
    <w:p w:rsidR="00B03836" w:rsidRDefault="00DC19DE" w:rsidP="00285A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644C">
        <w:rPr>
          <w:sz w:val="28"/>
          <w:szCs w:val="28"/>
        </w:rPr>
        <w:t xml:space="preserve">  продолжить работу по оформлению невостребованных земельных долей в мун</w:t>
      </w:r>
      <w:r w:rsidR="00613D04">
        <w:rPr>
          <w:sz w:val="28"/>
          <w:szCs w:val="28"/>
        </w:rPr>
        <w:t>иципальную собственность района;</w:t>
      </w:r>
    </w:p>
    <w:p w:rsidR="00B03836" w:rsidRDefault="00B03836" w:rsidP="00285A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5A4F">
        <w:rPr>
          <w:sz w:val="28"/>
          <w:szCs w:val="28"/>
        </w:rPr>
        <w:t xml:space="preserve">осуществлять </w:t>
      </w:r>
      <w:proofErr w:type="gramStart"/>
      <w:r w:rsidR="00F45A4F">
        <w:rPr>
          <w:sz w:val="28"/>
          <w:szCs w:val="28"/>
        </w:rPr>
        <w:t>контроль</w:t>
      </w:r>
      <w:r w:rsidR="001F0C1A">
        <w:rPr>
          <w:sz w:val="28"/>
          <w:szCs w:val="28"/>
        </w:rPr>
        <w:t xml:space="preserve"> </w:t>
      </w:r>
      <w:r w:rsidR="00F45A4F">
        <w:rPr>
          <w:sz w:val="28"/>
          <w:szCs w:val="28"/>
        </w:rPr>
        <w:t xml:space="preserve"> за</w:t>
      </w:r>
      <w:proofErr w:type="gramEnd"/>
      <w:r w:rsidR="00F45A4F">
        <w:rPr>
          <w:sz w:val="28"/>
          <w:szCs w:val="28"/>
        </w:rPr>
        <w:t xml:space="preserve"> эффективным</w:t>
      </w:r>
      <w:r w:rsidR="00F30C33">
        <w:rPr>
          <w:sz w:val="28"/>
          <w:szCs w:val="28"/>
        </w:rPr>
        <w:t xml:space="preserve"> использовани</w:t>
      </w:r>
      <w:r w:rsidR="00F45A4F">
        <w:rPr>
          <w:sz w:val="28"/>
          <w:szCs w:val="28"/>
        </w:rPr>
        <w:t>ем</w:t>
      </w:r>
      <w:r w:rsidR="00F30C33">
        <w:rPr>
          <w:sz w:val="28"/>
          <w:szCs w:val="28"/>
        </w:rPr>
        <w:t xml:space="preserve"> земель</w:t>
      </w:r>
      <w:r w:rsidR="00F30C33" w:rsidRPr="00F30C33">
        <w:rPr>
          <w:sz w:val="28"/>
          <w:szCs w:val="28"/>
        </w:rPr>
        <w:t xml:space="preserve"> </w:t>
      </w:r>
      <w:r w:rsidR="00F30C33">
        <w:rPr>
          <w:sz w:val="28"/>
          <w:szCs w:val="28"/>
        </w:rPr>
        <w:t>сельскохозяйственного назначения на территории поселения.</w:t>
      </w:r>
    </w:p>
    <w:p w:rsidR="00882E3A" w:rsidRDefault="0004644C" w:rsidP="00285A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03836">
        <w:rPr>
          <w:sz w:val="28"/>
          <w:szCs w:val="28"/>
        </w:rPr>
        <w:t>.</w:t>
      </w:r>
      <w:r w:rsidR="00882E3A">
        <w:rPr>
          <w:sz w:val="28"/>
          <w:szCs w:val="28"/>
        </w:rPr>
        <w:t xml:space="preserve"> </w:t>
      </w:r>
      <w:r w:rsidR="00B03836">
        <w:rPr>
          <w:sz w:val="28"/>
          <w:szCs w:val="28"/>
        </w:rPr>
        <w:t xml:space="preserve">Рекомендовать </w:t>
      </w:r>
      <w:r w:rsidR="00882E3A">
        <w:rPr>
          <w:sz w:val="28"/>
          <w:szCs w:val="28"/>
        </w:rPr>
        <w:t>государственному инспе</w:t>
      </w:r>
      <w:r w:rsidR="005E0D0A">
        <w:rPr>
          <w:sz w:val="28"/>
          <w:szCs w:val="28"/>
        </w:rPr>
        <w:t>ктору отдела земельного надзора</w:t>
      </w:r>
      <w:r w:rsidR="00882E3A">
        <w:rPr>
          <w:sz w:val="28"/>
          <w:szCs w:val="28"/>
        </w:rPr>
        <w:t xml:space="preserve"> Управления Федеральной Службы по ветеринарному и фитосан</w:t>
      </w:r>
      <w:r w:rsidR="00882E3A">
        <w:rPr>
          <w:sz w:val="28"/>
          <w:szCs w:val="28"/>
        </w:rPr>
        <w:t>и</w:t>
      </w:r>
      <w:r w:rsidR="00882E3A">
        <w:rPr>
          <w:sz w:val="28"/>
          <w:szCs w:val="28"/>
        </w:rPr>
        <w:t>тарному надзору по Алтайскому краю и республике Алтай, и</w:t>
      </w:r>
      <w:r w:rsidR="00BA4551">
        <w:rPr>
          <w:sz w:val="28"/>
          <w:szCs w:val="28"/>
        </w:rPr>
        <w:t xml:space="preserve">нспектору </w:t>
      </w:r>
      <w:proofErr w:type="spellStart"/>
      <w:r w:rsidR="00BA4551">
        <w:rPr>
          <w:sz w:val="28"/>
          <w:szCs w:val="28"/>
        </w:rPr>
        <w:t>Ро</w:t>
      </w:r>
      <w:r w:rsidR="00BA4551">
        <w:rPr>
          <w:sz w:val="28"/>
          <w:szCs w:val="28"/>
        </w:rPr>
        <w:t>с</w:t>
      </w:r>
      <w:r w:rsidR="00BA4551">
        <w:rPr>
          <w:sz w:val="28"/>
          <w:szCs w:val="28"/>
        </w:rPr>
        <w:t>сельхознадзора</w:t>
      </w:r>
      <w:proofErr w:type="spellEnd"/>
      <w:r w:rsidR="00F13011">
        <w:rPr>
          <w:sz w:val="28"/>
          <w:szCs w:val="28"/>
        </w:rPr>
        <w:t xml:space="preserve"> </w:t>
      </w:r>
      <w:r w:rsidR="00BA4551">
        <w:rPr>
          <w:sz w:val="28"/>
          <w:szCs w:val="28"/>
        </w:rPr>
        <w:t xml:space="preserve"> </w:t>
      </w:r>
      <w:proofErr w:type="spellStart"/>
      <w:r w:rsidR="00BA4551">
        <w:rPr>
          <w:sz w:val="28"/>
          <w:szCs w:val="28"/>
        </w:rPr>
        <w:t>Гонч</w:t>
      </w:r>
      <w:r w:rsidR="00882E3A">
        <w:rPr>
          <w:sz w:val="28"/>
          <w:szCs w:val="28"/>
        </w:rPr>
        <w:t>угову</w:t>
      </w:r>
      <w:proofErr w:type="spellEnd"/>
      <w:r w:rsidR="00882E3A">
        <w:rPr>
          <w:sz w:val="28"/>
          <w:szCs w:val="28"/>
        </w:rPr>
        <w:t xml:space="preserve"> Н</w:t>
      </w:r>
      <w:r w:rsidR="00E278B2">
        <w:rPr>
          <w:sz w:val="28"/>
          <w:szCs w:val="28"/>
        </w:rPr>
        <w:t>.</w:t>
      </w:r>
      <w:r w:rsidR="00882E3A">
        <w:rPr>
          <w:sz w:val="28"/>
          <w:szCs w:val="28"/>
        </w:rPr>
        <w:t>В</w:t>
      </w:r>
      <w:r w:rsidR="00E278B2">
        <w:rPr>
          <w:sz w:val="28"/>
          <w:szCs w:val="28"/>
        </w:rPr>
        <w:t>.</w:t>
      </w:r>
      <w:r w:rsidR="00882E3A">
        <w:rPr>
          <w:sz w:val="28"/>
          <w:szCs w:val="28"/>
        </w:rPr>
        <w:t xml:space="preserve"> активизировать работу по надзору за испол</w:t>
      </w:r>
      <w:r w:rsidR="00882E3A">
        <w:rPr>
          <w:sz w:val="28"/>
          <w:szCs w:val="28"/>
        </w:rPr>
        <w:t>ь</w:t>
      </w:r>
      <w:r w:rsidR="00882E3A">
        <w:rPr>
          <w:sz w:val="28"/>
          <w:szCs w:val="28"/>
        </w:rPr>
        <w:t>зованием земель сельхозн</w:t>
      </w:r>
      <w:r w:rsidR="00882E3A">
        <w:rPr>
          <w:sz w:val="28"/>
          <w:szCs w:val="28"/>
        </w:rPr>
        <w:t>а</w:t>
      </w:r>
      <w:r w:rsidR="00882E3A">
        <w:rPr>
          <w:sz w:val="28"/>
          <w:szCs w:val="28"/>
        </w:rPr>
        <w:t>значения.</w:t>
      </w:r>
    </w:p>
    <w:p w:rsidR="008F5C0C" w:rsidRDefault="0004644C" w:rsidP="00882E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D32C4">
        <w:rPr>
          <w:sz w:val="28"/>
          <w:szCs w:val="28"/>
        </w:rPr>
        <w:t xml:space="preserve">. </w:t>
      </w:r>
      <w:proofErr w:type="gramStart"/>
      <w:r w:rsidR="006D32C4">
        <w:rPr>
          <w:sz w:val="28"/>
          <w:szCs w:val="28"/>
        </w:rPr>
        <w:t>Контроль за</w:t>
      </w:r>
      <w:proofErr w:type="gramEnd"/>
      <w:r w:rsidR="006D32C4">
        <w:rPr>
          <w:sz w:val="28"/>
          <w:szCs w:val="28"/>
        </w:rPr>
        <w:t xml:space="preserve"> исполнением </w:t>
      </w:r>
      <w:r w:rsidR="00BA4551">
        <w:rPr>
          <w:sz w:val="28"/>
          <w:szCs w:val="28"/>
        </w:rPr>
        <w:t xml:space="preserve"> </w:t>
      </w:r>
      <w:r w:rsidR="006D32C4">
        <w:rPr>
          <w:sz w:val="28"/>
          <w:szCs w:val="28"/>
        </w:rPr>
        <w:t>насто</w:t>
      </w:r>
      <w:r w:rsidR="008F5C0C">
        <w:rPr>
          <w:sz w:val="28"/>
          <w:szCs w:val="28"/>
        </w:rPr>
        <w:t>ящего решения возложить на пост</w:t>
      </w:r>
      <w:r w:rsidR="008F5C0C">
        <w:rPr>
          <w:sz w:val="28"/>
          <w:szCs w:val="28"/>
        </w:rPr>
        <w:t>о</w:t>
      </w:r>
      <w:r w:rsidR="008F5C0C">
        <w:rPr>
          <w:sz w:val="28"/>
          <w:szCs w:val="28"/>
        </w:rPr>
        <w:t xml:space="preserve">янную комиссию по </w:t>
      </w:r>
      <w:r w:rsidR="00CC6125">
        <w:rPr>
          <w:sz w:val="28"/>
          <w:szCs w:val="28"/>
        </w:rPr>
        <w:t>бюджету, налогам, имущественным</w:t>
      </w:r>
      <w:r w:rsidR="008F5C0C">
        <w:rPr>
          <w:sz w:val="28"/>
          <w:szCs w:val="28"/>
        </w:rPr>
        <w:t xml:space="preserve"> и земельн</w:t>
      </w:r>
      <w:r w:rsidR="00470229">
        <w:rPr>
          <w:sz w:val="28"/>
          <w:szCs w:val="28"/>
        </w:rPr>
        <w:t>ым отн</w:t>
      </w:r>
      <w:r w:rsidR="00470229">
        <w:rPr>
          <w:sz w:val="28"/>
          <w:szCs w:val="28"/>
        </w:rPr>
        <w:t>о</w:t>
      </w:r>
      <w:r w:rsidR="00062CB4">
        <w:rPr>
          <w:sz w:val="28"/>
          <w:szCs w:val="28"/>
        </w:rPr>
        <w:t>шениям (Михайленко А.И.)</w:t>
      </w:r>
    </w:p>
    <w:p w:rsidR="00DB5624" w:rsidRDefault="0004644C" w:rsidP="00D017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</w:t>
      </w:r>
      <w:r w:rsidR="00DB5624">
        <w:rPr>
          <w:sz w:val="28"/>
          <w:szCs w:val="28"/>
        </w:rPr>
        <w:t>. Информацию о выполнении  данног</w:t>
      </w:r>
      <w:r w:rsidR="00470229">
        <w:rPr>
          <w:sz w:val="28"/>
          <w:szCs w:val="28"/>
        </w:rPr>
        <w:t xml:space="preserve">о </w:t>
      </w:r>
      <w:r w:rsidR="00062CB4">
        <w:rPr>
          <w:sz w:val="28"/>
          <w:szCs w:val="28"/>
        </w:rPr>
        <w:t xml:space="preserve">решения заслушать в </w:t>
      </w:r>
      <w:r w:rsidR="00DC1CE2">
        <w:rPr>
          <w:sz w:val="28"/>
          <w:szCs w:val="28"/>
        </w:rPr>
        <w:t xml:space="preserve"> </w:t>
      </w:r>
      <w:r w:rsidR="00062CB4">
        <w:rPr>
          <w:sz w:val="28"/>
          <w:szCs w:val="28"/>
          <w:lang w:val="en-US"/>
        </w:rPr>
        <w:t>II</w:t>
      </w:r>
      <w:r w:rsidR="00062CB4" w:rsidRPr="00062CB4">
        <w:rPr>
          <w:sz w:val="28"/>
          <w:szCs w:val="28"/>
        </w:rPr>
        <w:t xml:space="preserve"> </w:t>
      </w:r>
      <w:proofErr w:type="spellStart"/>
      <w:r w:rsidR="00062CB4" w:rsidRPr="00062CB4">
        <w:rPr>
          <w:sz w:val="28"/>
          <w:szCs w:val="28"/>
        </w:rPr>
        <w:t>ква</w:t>
      </w:r>
      <w:r w:rsidR="00062CB4" w:rsidRPr="00062CB4">
        <w:rPr>
          <w:sz w:val="28"/>
          <w:szCs w:val="28"/>
        </w:rPr>
        <w:t>р</w:t>
      </w:r>
      <w:r w:rsidR="00062CB4" w:rsidRPr="00062CB4">
        <w:rPr>
          <w:sz w:val="28"/>
          <w:szCs w:val="28"/>
        </w:rPr>
        <w:t>теле</w:t>
      </w:r>
      <w:proofErr w:type="spellEnd"/>
      <w:r w:rsidR="000C1CF4">
        <w:rPr>
          <w:sz w:val="28"/>
          <w:szCs w:val="28"/>
        </w:rPr>
        <w:t xml:space="preserve"> 2026</w:t>
      </w:r>
      <w:r w:rsidR="00DB5624">
        <w:rPr>
          <w:sz w:val="28"/>
          <w:szCs w:val="28"/>
        </w:rPr>
        <w:t xml:space="preserve"> года.</w:t>
      </w:r>
    </w:p>
    <w:p w:rsidR="008F5C0C" w:rsidRDefault="008F5C0C" w:rsidP="00D01788">
      <w:pPr>
        <w:jc w:val="both"/>
        <w:rPr>
          <w:sz w:val="28"/>
          <w:szCs w:val="28"/>
        </w:rPr>
      </w:pPr>
    </w:p>
    <w:p w:rsidR="00466157" w:rsidRDefault="00466157" w:rsidP="00D01788">
      <w:pPr>
        <w:jc w:val="both"/>
        <w:rPr>
          <w:sz w:val="28"/>
          <w:szCs w:val="28"/>
        </w:rPr>
      </w:pPr>
    </w:p>
    <w:p w:rsidR="00A125BB" w:rsidRDefault="00A125BB" w:rsidP="00D01788">
      <w:pPr>
        <w:jc w:val="both"/>
        <w:rPr>
          <w:sz w:val="28"/>
          <w:szCs w:val="28"/>
        </w:rPr>
      </w:pPr>
    </w:p>
    <w:p w:rsidR="00B531C9" w:rsidRDefault="00B531C9" w:rsidP="00B31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CC6125">
        <w:rPr>
          <w:sz w:val="28"/>
          <w:szCs w:val="28"/>
        </w:rPr>
        <w:t>район</w:t>
      </w:r>
      <w:r>
        <w:rPr>
          <w:sz w:val="28"/>
          <w:szCs w:val="28"/>
        </w:rPr>
        <w:t>ного</w:t>
      </w:r>
      <w:proofErr w:type="gramEnd"/>
    </w:p>
    <w:p w:rsidR="00B316DE" w:rsidRPr="00B531C9" w:rsidRDefault="00B531C9" w:rsidP="00B31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</w:t>
      </w:r>
      <w:r w:rsidR="00F13011">
        <w:rPr>
          <w:sz w:val="28"/>
          <w:szCs w:val="28"/>
        </w:rPr>
        <w:t xml:space="preserve">                    Т.В. </w:t>
      </w:r>
      <w:proofErr w:type="spellStart"/>
      <w:r w:rsidR="00F13011">
        <w:rPr>
          <w:sz w:val="28"/>
          <w:szCs w:val="28"/>
        </w:rPr>
        <w:t>Шарафеева</w:t>
      </w:r>
      <w:proofErr w:type="spellEnd"/>
      <w:r w:rsidR="00DB5624">
        <w:rPr>
          <w:sz w:val="28"/>
        </w:rPr>
        <w:br w:type="page"/>
      </w:r>
      <w:r w:rsidR="00B316DE">
        <w:rPr>
          <w:sz w:val="28"/>
        </w:rPr>
        <w:lastRenderedPageBreak/>
        <w:t>Подготовил:</w:t>
      </w:r>
      <w:r w:rsidR="00B316DE" w:rsidRPr="002E07CB">
        <w:rPr>
          <w:sz w:val="28"/>
        </w:rPr>
        <w:t xml:space="preserve"> </w:t>
      </w:r>
    </w:p>
    <w:p w:rsidR="00B316DE" w:rsidRDefault="0023384A" w:rsidP="00B316DE">
      <w:pPr>
        <w:jc w:val="both"/>
        <w:rPr>
          <w:sz w:val="28"/>
        </w:rPr>
      </w:pPr>
      <w:r>
        <w:rPr>
          <w:sz w:val="28"/>
        </w:rPr>
        <w:t xml:space="preserve">Начальник  </w:t>
      </w:r>
      <w:r w:rsidR="00A125BB">
        <w:rPr>
          <w:sz w:val="28"/>
        </w:rPr>
        <w:t>Управления</w:t>
      </w:r>
    </w:p>
    <w:p w:rsidR="0023384A" w:rsidRDefault="00A125BB" w:rsidP="00B316DE">
      <w:pPr>
        <w:jc w:val="both"/>
        <w:rPr>
          <w:sz w:val="28"/>
        </w:rPr>
      </w:pPr>
      <w:r>
        <w:rPr>
          <w:sz w:val="28"/>
        </w:rPr>
        <w:t>сельского хозяйства</w:t>
      </w:r>
      <w:r w:rsidR="0023384A">
        <w:rPr>
          <w:sz w:val="28"/>
        </w:rPr>
        <w:t xml:space="preserve">                                       </w:t>
      </w:r>
      <w:r w:rsidR="00613D04">
        <w:rPr>
          <w:sz w:val="28"/>
        </w:rPr>
        <w:t xml:space="preserve">                      </w:t>
      </w:r>
      <w:r>
        <w:rPr>
          <w:sz w:val="28"/>
        </w:rPr>
        <w:t xml:space="preserve"> </w:t>
      </w:r>
      <w:r w:rsidR="00270F76">
        <w:rPr>
          <w:sz w:val="28"/>
        </w:rPr>
        <w:t xml:space="preserve">       </w:t>
      </w:r>
      <w:r>
        <w:rPr>
          <w:sz w:val="28"/>
        </w:rPr>
        <w:t>А.М. Комаров</w:t>
      </w:r>
    </w:p>
    <w:p w:rsidR="00B316DE" w:rsidRDefault="00505A60" w:rsidP="00B316DE">
      <w:pPr>
        <w:jc w:val="both"/>
        <w:rPr>
          <w:sz w:val="28"/>
        </w:rPr>
      </w:pPr>
      <w:r>
        <w:rPr>
          <w:sz w:val="28"/>
        </w:rPr>
        <w:t>«____»___________2025</w:t>
      </w:r>
      <w:r w:rsidR="0023384A">
        <w:rPr>
          <w:sz w:val="28"/>
        </w:rPr>
        <w:t xml:space="preserve"> г.</w:t>
      </w:r>
      <w:r w:rsidR="00466157">
        <w:rPr>
          <w:sz w:val="28"/>
        </w:rPr>
        <w:tab/>
      </w:r>
      <w:r w:rsidR="00466157">
        <w:rPr>
          <w:sz w:val="28"/>
        </w:rPr>
        <w:tab/>
      </w:r>
      <w:r w:rsidR="00466157">
        <w:rPr>
          <w:sz w:val="28"/>
        </w:rPr>
        <w:tab/>
      </w:r>
      <w:r w:rsidR="00466157">
        <w:rPr>
          <w:sz w:val="28"/>
        </w:rPr>
        <w:tab/>
      </w:r>
      <w:r w:rsidR="00466157">
        <w:rPr>
          <w:sz w:val="28"/>
        </w:rPr>
        <w:tab/>
      </w:r>
      <w:r w:rsidR="00466157">
        <w:rPr>
          <w:sz w:val="28"/>
        </w:rPr>
        <w:tab/>
      </w:r>
      <w:r w:rsidR="00466157">
        <w:rPr>
          <w:sz w:val="28"/>
        </w:rPr>
        <w:tab/>
        <w:t xml:space="preserve"> </w:t>
      </w:r>
      <w:r w:rsidR="00534D2B">
        <w:rPr>
          <w:sz w:val="28"/>
        </w:rPr>
        <w:t xml:space="preserve">  </w:t>
      </w:r>
    </w:p>
    <w:p w:rsidR="00D61C6A" w:rsidRDefault="00D61C6A" w:rsidP="00B316DE">
      <w:pPr>
        <w:jc w:val="both"/>
        <w:rPr>
          <w:sz w:val="28"/>
        </w:rPr>
      </w:pPr>
    </w:p>
    <w:p w:rsidR="00D61C6A" w:rsidRDefault="00D61C6A" w:rsidP="00B316DE">
      <w:pPr>
        <w:jc w:val="both"/>
        <w:rPr>
          <w:sz w:val="28"/>
        </w:rPr>
      </w:pPr>
      <w:r>
        <w:rPr>
          <w:sz w:val="28"/>
        </w:rPr>
        <w:t>СОГЛАСОВАНО</w:t>
      </w:r>
    </w:p>
    <w:p w:rsidR="00D61C6A" w:rsidRDefault="00A125BB" w:rsidP="00B316DE">
      <w:pPr>
        <w:jc w:val="both"/>
        <w:rPr>
          <w:sz w:val="28"/>
        </w:rPr>
      </w:pPr>
      <w:r>
        <w:rPr>
          <w:sz w:val="28"/>
        </w:rPr>
        <w:t xml:space="preserve">Глава </w:t>
      </w:r>
      <w:r w:rsidR="00D61C6A">
        <w:rPr>
          <w:sz w:val="28"/>
        </w:rPr>
        <w:t>района</w:t>
      </w:r>
      <w:r w:rsidR="00613D04">
        <w:rPr>
          <w:sz w:val="28"/>
        </w:rPr>
        <w:tab/>
      </w:r>
      <w:r w:rsidR="00613D04">
        <w:rPr>
          <w:sz w:val="28"/>
        </w:rPr>
        <w:tab/>
      </w:r>
      <w:r w:rsidR="00613D04">
        <w:rPr>
          <w:sz w:val="28"/>
        </w:rPr>
        <w:tab/>
      </w:r>
      <w:r w:rsidR="00613D04">
        <w:rPr>
          <w:sz w:val="28"/>
        </w:rPr>
        <w:tab/>
        <w:t xml:space="preserve">            </w:t>
      </w:r>
      <w:r>
        <w:rPr>
          <w:sz w:val="28"/>
        </w:rPr>
        <w:t xml:space="preserve">                           </w:t>
      </w:r>
      <w:r w:rsidR="00270F76">
        <w:rPr>
          <w:sz w:val="28"/>
        </w:rPr>
        <w:t xml:space="preserve">     </w:t>
      </w:r>
      <w:r w:rsidR="0023384A">
        <w:rPr>
          <w:sz w:val="28"/>
        </w:rPr>
        <w:t>И.А. Башм</w:t>
      </w:r>
      <w:r w:rsidR="0023384A">
        <w:rPr>
          <w:sz w:val="28"/>
        </w:rPr>
        <w:t>а</w:t>
      </w:r>
      <w:r w:rsidR="0023384A">
        <w:rPr>
          <w:sz w:val="28"/>
        </w:rPr>
        <w:t>ков</w:t>
      </w:r>
    </w:p>
    <w:p w:rsidR="0023384A" w:rsidRDefault="00A125BB" w:rsidP="0023384A">
      <w:pPr>
        <w:jc w:val="both"/>
        <w:rPr>
          <w:sz w:val="28"/>
        </w:rPr>
      </w:pPr>
      <w:r>
        <w:rPr>
          <w:sz w:val="28"/>
        </w:rPr>
        <w:t>«____»___________2</w:t>
      </w:r>
      <w:r w:rsidR="00505A60">
        <w:rPr>
          <w:sz w:val="28"/>
        </w:rPr>
        <w:t>025</w:t>
      </w:r>
      <w:r w:rsidR="0023384A">
        <w:rPr>
          <w:sz w:val="28"/>
        </w:rPr>
        <w:t xml:space="preserve"> г.</w:t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  <w:t xml:space="preserve">   </w:t>
      </w:r>
    </w:p>
    <w:p w:rsidR="00A32AA6" w:rsidRDefault="00A32AA6" w:rsidP="00B316DE">
      <w:pPr>
        <w:jc w:val="both"/>
        <w:rPr>
          <w:sz w:val="28"/>
        </w:rPr>
      </w:pPr>
    </w:p>
    <w:p w:rsidR="0023384A" w:rsidRDefault="0023384A" w:rsidP="00B316DE">
      <w:pPr>
        <w:jc w:val="both"/>
        <w:rPr>
          <w:sz w:val="28"/>
        </w:rPr>
      </w:pPr>
    </w:p>
    <w:p w:rsidR="00B316DE" w:rsidRDefault="00B316DE" w:rsidP="00B316DE">
      <w:pPr>
        <w:jc w:val="both"/>
        <w:rPr>
          <w:sz w:val="28"/>
        </w:rPr>
      </w:pPr>
      <w:r>
        <w:rPr>
          <w:sz w:val="28"/>
        </w:rPr>
        <w:t>Управляющий делами</w:t>
      </w:r>
    </w:p>
    <w:p w:rsidR="00B316DE" w:rsidRDefault="0023384A" w:rsidP="00B316DE">
      <w:pPr>
        <w:jc w:val="both"/>
        <w:rPr>
          <w:sz w:val="28"/>
        </w:rPr>
      </w:pPr>
      <w:r>
        <w:rPr>
          <w:sz w:val="28"/>
        </w:rPr>
        <w:t>Адми</w:t>
      </w:r>
      <w:r w:rsidR="00613D04">
        <w:rPr>
          <w:sz w:val="28"/>
        </w:rPr>
        <w:t>нистрации района</w:t>
      </w:r>
      <w:r w:rsidR="00613D04">
        <w:rPr>
          <w:sz w:val="28"/>
        </w:rPr>
        <w:tab/>
      </w:r>
      <w:r w:rsidR="00613D04">
        <w:rPr>
          <w:sz w:val="28"/>
        </w:rPr>
        <w:tab/>
      </w:r>
      <w:r w:rsidR="00613D04">
        <w:rPr>
          <w:sz w:val="28"/>
        </w:rPr>
        <w:tab/>
      </w:r>
      <w:r w:rsidR="00613D04">
        <w:rPr>
          <w:sz w:val="28"/>
        </w:rPr>
        <w:tab/>
      </w:r>
      <w:r w:rsidR="00613D04">
        <w:rPr>
          <w:sz w:val="28"/>
        </w:rPr>
        <w:tab/>
      </w:r>
      <w:r w:rsidR="00613D04">
        <w:rPr>
          <w:sz w:val="28"/>
        </w:rPr>
        <w:tab/>
      </w:r>
      <w:r w:rsidR="00613D04">
        <w:rPr>
          <w:sz w:val="28"/>
        </w:rPr>
        <w:tab/>
        <w:t xml:space="preserve">  </w:t>
      </w:r>
      <w:r w:rsidR="00270F76">
        <w:rPr>
          <w:sz w:val="28"/>
        </w:rPr>
        <w:t xml:space="preserve">         </w:t>
      </w:r>
      <w:r>
        <w:rPr>
          <w:sz w:val="28"/>
        </w:rPr>
        <w:t xml:space="preserve"> </w:t>
      </w:r>
      <w:r w:rsidR="00466157">
        <w:rPr>
          <w:sz w:val="28"/>
        </w:rPr>
        <w:t>Т.Н. Гил</w:t>
      </w:r>
      <w:r w:rsidR="00466157">
        <w:rPr>
          <w:sz w:val="28"/>
        </w:rPr>
        <w:t>е</w:t>
      </w:r>
      <w:r w:rsidR="00466157">
        <w:rPr>
          <w:sz w:val="28"/>
        </w:rPr>
        <w:t>ва</w:t>
      </w:r>
    </w:p>
    <w:p w:rsidR="0023384A" w:rsidRDefault="00F13011" w:rsidP="0023384A">
      <w:pPr>
        <w:jc w:val="both"/>
        <w:rPr>
          <w:sz w:val="28"/>
        </w:rPr>
      </w:pPr>
      <w:r>
        <w:rPr>
          <w:sz w:val="28"/>
        </w:rPr>
        <w:t>«____»___________202</w:t>
      </w:r>
      <w:r w:rsidR="00505A60">
        <w:rPr>
          <w:sz w:val="28"/>
        </w:rPr>
        <w:t>5</w:t>
      </w:r>
      <w:r w:rsidR="0023384A">
        <w:rPr>
          <w:sz w:val="28"/>
        </w:rPr>
        <w:t xml:space="preserve"> г.</w:t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  <w:t xml:space="preserve">   </w:t>
      </w:r>
    </w:p>
    <w:p w:rsidR="00B316DE" w:rsidRDefault="00B316DE" w:rsidP="00B316DE">
      <w:pPr>
        <w:jc w:val="both"/>
        <w:rPr>
          <w:sz w:val="28"/>
        </w:rPr>
      </w:pPr>
    </w:p>
    <w:p w:rsidR="0023384A" w:rsidRDefault="0023384A" w:rsidP="00B316DE">
      <w:pPr>
        <w:jc w:val="both"/>
        <w:rPr>
          <w:sz w:val="28"/>
        </w:rPr>
      </w:pPr>
    </w:p>
    <w:p w:rsidR="00B316DE" w:rsidRDefault="00B316DE" w:rsidP="00B316DE">
      <w:pPr>
        <w:jc w:val="both"/>
        <w:rPr>
          <w:sz w:val="28"/>
        </w:rPr>
      </w:pPr>
      <w:r>
        <w:rPr>
          <w:sz w:val="28"/>
        </w:rPr>
        <w:t>Начальник юридического отдела</w:t>
      </w:r>
    </w:p>
    <w:p w:rsidR="00B316DE" w:rsidRDefault="0023384A" w:rsidP="00B316DE">
      <w:pPr>
        <w:jc w:val="both"/>
        <w:rPr>
          <w:sz w:val="28"/>
        </w:rPr>
      </w:pPr>
      <w:r>
        <w:rPr>
          <w:sz w:val="28"/>
        </w:rPr>
        <w:t>Администрац</w:t>
      </w:r>
      <w:r w:rsidR="00613D04">
        <w:rPr>
          <w:sz w:val="28"/>
        </w:rPr>
        <w:t xml:space="preserve">ии района </w:t>
      </w:r>
      <w:r w:rsidR="00613D04">
        <w:rPr>
          <w:sz w:val="28"/>
        </w:rPr>
        <w:tab/>
      </w:r>
      <w:r w:rsidR="00613D04">
        <w:rPr>
          <w:sz w:val="28"/>
        </w:rPr>
        <w:tab/>
      </w:r>
      <w:r w:rsidR="00613D04">
        <w:rPr>
          <w:sz w:val="28"/>
        </w:rPr>
        <w:tab/>
      </w:r>
      <w:r w:rsidR="00613D04">
        <w:rPr>
          <w:sz w:val="28"/>
        </w:rPr>
        <w:tab/>
      </w:r>
      <w:r w:rsidR="00613D04">
        <w:rPr>
          <w:sz w:val="28"/>
        </w:rPr>
        <w:tab/>
        <w:t xml:space="preserve">            </w:t>
      </w:r>
      <w:r w:rsidR="00DC19DE">
        <w:rPr>
          <w:sz w:val="28"/>
        </w:rPr>
        <w:t xml:space="preserve"> </w:t>
      </w:r>
      <w:r w:rsidR="00270F76">
        <w:rPr>
          <w:sz w:val="28"/>
        </w:rPr>
        <w:t xml:space="preserve">     </w:t>
      </w:r>
      <w:r w:rsidR="00DC19DE">
        <w:rPr>
          <w:sz w:val="28"/>
        </w:rPr>
        <w:t xml:space="preserve"> </w:t>
      </w:r>
      <w:r w:rsidR="00B316DE">
        <w:rPr>
          <w:sz w:val="28"/>
        </w:rPr>
        <w:t>Е.А. Иван</w:t>
      </w:r>
      <w:r w:rsidR="00B316DE">
        <w:rPr>
          <w:sz w:val="28"/>
        </w:rPr>
        <w:t>о</w:t>
      </w:r>
      <w:r w:rsidR="00B316DE">
        <w:rPr>
          <w:sz w:val="28"/>
        </w:rPr>
        <w:t>ва</w:t>
      </w:r>
    </w:p>
    <w:p w:rsidR="0023384A" w:rsidRDefault="00627C20" w:rsidP="0023384A">
      <w:pPr>
        <w:jc w:val="both"/>
        <w:rPr>
          <w:sz w:val="28"/>
        </w:rPr>
      </w:pPr>
      <w:r>
        <w:rPr>
          <w:sz w:val="28"/>
        </w:rPr>
        <w:t>«____»__________</w:t>
      </w:r>
      <w:r w:rsidR="00505A60">
        <w:rPr>
          <w:sz w:val="28"/>
        </w:rPr>
        <w:t>_2025</w:t>
      </w:r>
      <w:r w:rsidR="0023384A">
        <w:rPr>
          <w:sz w:val="28"/>
        </w:rPr>
        <w:t xml:space="preserve"> г.</w:t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</w:r>
      <w:r w:rsidR="0023384A">
        <w:rPr>
          <w:sz w:val="28"/>
        </w:rPr>
        <w:tab/>
        <w:t xml:space="preserve">   </w:t>
      </w:r>
    </w:p>
    <w:p w:rsidR="00B316DE" w:rsidRDefault="00B316DE" w:rsidP="00B316DE">
      <w:pPr>
        <w:jc w:val="both"/>
        <w:rPr>
          <w:sz w:val="28"/>
        </w:rPr>
      </w:pPr>
    </w:p>
    <w:p w:rsidR="0023384A" w:rsidRDefault="0023384A" w:rsidP="00B316DE">
      <w:pPr>
        <w:jc w:val="both"/>
        <w:rPr>
          <w:sz w:val="28"/>
        </w:rPr>
      </w:pPr>
    </w:p>
    <w:p w:rsidR="00B316DE" w:rsidRDefault="00B316DE" w:rsidP="00B316DE">
      <w:pPr>
        <w:jc w:val="both"/>
        <w:rPr>
          <w:sz w:val="28"/>
        </w:rPr>
      </w:pPr>
      <w:r>
        <w:rPr>
          <w:sz w:val="28"/>
        </w:rPr>
        <w:t>Послано: в дело</w:t>
      </w:r>
      <w:r w:rsidR="00DB5624">
        <w:rPr>
          <w:sz w:val="28"/>
        </w:rPr>
        <w:t xml:space="preserve">, </w:t>
      </w:r>
      <w:r w:rsidR="00466157">
        <w:rPr>
          <w:sz w:val="28"/>
        </w:rPr>
        <w:t>управление сельского хозяйства</w:t>
      </w:r>
    </w:p>
    <w:p w:rsidR="001364DB" w:rsidRPr="007A7C97" w:rsidRDefault="001364DB" w:rsidP="001364DB">
      <w:pPr>
        <w:tabs>
          <w:tab w:val="left" w:pos="0"/>
        </w:tabs>
        <w:jc w:val="center"/>
        <w:rPr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ИНФОРМАЦИЯ</w:t>
      </w:r>
    </w:p>
    <w:p w:rsidR="001364DB" w:rsidRDefault="001364DB" w:rsidP="001364DB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ходе исполнения решения районного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1364DB" w:rsidRDefault="001364DB" w:rsidP="001364DB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депутатов от 18.08.2015 №34 «О </w:t>
      </w:r>
      <w:proofErr w:type="gramStart"/>
      <w:r>
        <w:rPr>
          <w:sz w:val="28"/>
          <w:szCs w:val="28"/>
        </w:rPr>
        <w:t>целевом</w:t>
      </w:r>
      <w:proofErr w:type="gramEnd"/>
      <w:r>
        <w:rPr>
          <w:sz w:val="28"/>
          <w:szCs w:val="28"/>
        </w:rPr>
        <w:t xml:space="preserve"> и эффективном</w:t>
      </w:r>
    </w:p>
    <w:p w:rsidR="001364DB" w:rsidRDefault="001364DB" w:rsidP="001364DB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использования земель сельскохозяйственного назначения</w:t>
      </w:r>
    </w:p>
    <w:p w:rsidR="001364DB" w:rsidRDefault="001364DB" w:rsidP="001364DB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Поспел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хинском</w:t>
      </w:r>
      <w:proofErr w:type="spellEnd"/>
      <w:r>
        <w:rPr>
          <w:sz w:val="28"/>
          <w:szCs w:val="28"/>
        </w:rPr>
        <w:t xml:space="preserve"> районе 2024 году»</w:t>
      </w:r>
    </w:p>
    <w:p w:rsidR="001364DB" w:rsidRDefault="001364DB" w:rsidP="001364DB">
      <w:pPr>
        <w:tabs>
          <w:tab w:val="left" w:pos="0"/>
        </w:tabs>
        <w:jc w:val="center"/>
        <w:rPr>
          <w:sz w:val="28"/>
          <w:szCs w:val="28"/>
        </w:rPr>
      </w:pPr>
    </w:p>
    <w:p w:rsidR="001364DB" w:rsidRDefault="001364DB" w:rsidP="001364DB">
      <w:pPr>
        <w:jc w:val="both"/>
        <w:rPr>
          <w:sz w:val="28"/>
          <w:szCs w:val="28"/>
        </w:rPr>
      </w:pPr>
    </w:p>
    <w:p w:rsidR="001364DB" w:rsidRPr="00D1746D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  <w:t>Земля – важнейшее условие существования  человеческого общества, незаменимое  средство удовлетворения его разнообразных потребностей: экон</w:t>
      </w:r>
      <w:r w:rsidRPr="00D1746D">
        <w:rPr>
          <w:sz w:val="28"/>
          <w:szCs w:val="28"/>
        </w:rPr>
        <w:t>о</w:t>
      </w:r>
      <w:r w:rsidRPr="00D1746D">
        <w:rPr>
          <w:sz w:val="28"/>
          <w:szCs w:val="28"/>
        </w:rPr>
        <w:t>мических, социально-бытовых, эстетических и т.д. Однако, говоря об использ</w:t>
      </w:r>
      <w:r w:rsidRPr="00D1746D">
        <w:rPr>
          <w:sz w:val="28"/>
          <w:szCs w:val="28"/>
        </w:rPr>
        <w:t>о</w:t>
      </w:r>
      <w:r w:rsidRPr="00D1746D">
        <w:rPr>
          <w:sz w:val="28"/>
          <w:szCs w:val="28"/>
        </w:rPr>
        <w:t>вании земли, прежде всего, подразумевают её функционирование в сфере общественного пр</w:t>
      </w:r>
      <w:r w:rsidRPr="00D1746D">
        <w:rPr>
          <w:sz w:val="28"/>
          <w:szCs w:val="28"/>
        </w:rPr>
        <w:t>о</w:t>
      </w:r>
      <w:r w:rsidRPr="00D1746D">
        <w:rPr>
          <w:sz w:val="28"/>
          <w:szCs w:val="28"/>
        </w:rPr>
        <w:t>изводства.</w:t>
      </w:r>
    </w:p>
    <w:p w:rsidR="001364DB" w:rsidRPr="00D1746D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  <w:t>Эффективность работы агропромышленного комплекса района, а сл</w:t>
      </w:r>
      <w:r w:rsidRPr="00D1746D">
        <w:rPr>
          <w:sz w:val="28"/>
          <w:szCs w:val="28"/>
        </w:rPr>
        <w:t>е</w:t>
      </w:r>
      <w:r w:rsidRPr="00D1746D">
        <w:rPr>
          <w:sz w:val="28"/>
          <w:szCs w:val="28"/>
        </w:rPr>
        <w:t>довательно и стабильность экономической, социальной, политической обст</w:t>
      </w:r>
      <w:r w:rsidRPr="00D1746D">
        <w:rPr>
          <w:sz w:val="28"/>
          <w:szCs w:val="28"/>
        </w:rPr>
        <w:t>а</w:t>
      </w:r>
      <w:r w:rsidRPr="00D1746D">
        <w:rPr>
          <w:sz w:val="28"/>
          <w:szCs w:val="28"/>
        </w:rPr>
        <w:t>новки в обществе, во многом зависит от состояния земельных ресурсов. Их рациональное использование -  непременное условие стабилизации прои</w:t>
      </w:r>
      <w:r w:rsidRPr="00D1746D">
        <w:rPr>
          <w:sz w:val="28"/>
          <w:szCs w:val="28"/>
        </w:rPr>
        <w:t>з</w:t>
      </w:r>
      <w:r w:rsidRPr="00D1746D">
        <w:rPr>
          <w:sz w:val="28"/>
          <w:szCs w:val="28"/>
        </w:rPr>
        <w:t>водства проду</w:t>
      </w:r>
      <w:r w:rsidRPr="00D1746D">
        <w:rPr>
          <w:sz w:val="28"/>
          <w:szCs w:val="28"/>
        </w:rPr>
        <w:t>к</w:t>
      </w:r>
      <w:r w:rsidRPr="00D1746D">
        <w:rPr>
          <w:sz w:val="28"/>
          <w:szCs w:val="28"/>
        </w:rPr>
        <w:t>тов питания, повышения устойчивости сельского хозяйства, обеспечения пр</w:t>
      </w:r>
      <w:r w:rsidRPr="00D1746D">
        <w:rPr>
          <w:sz w:val="28"/>
          <w:szCs w:val="28"/>
        </w:rPr>
        <w:t>о</w:t>
      </w:r>
      <w:r w:rsidRPr="00D1746D">
        <w:rPr>
          <w:sz w:val="28"/>
          <w:szCs w:val="28"/>
        </w:rPr>
        <w:t>довольственной независимости.</w:t>
      </w:r>
    </w:p>
    <w:p w:rsidR="001364DB" w:rsidRPr="00D1746D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  <w:t>Необходимо сделать всё, для того, чтобы сельскохозяйственная земля  принадлежала только тем, кто использует её по прямому назначению. Более того, должны быть созданы условия для рационального использования, с</w:t>
      </w:r>
      <w:r w:rsidRPr="00D1746D">
        <w:rPr>
          <w:sz w:val="28"/>
          <w:szCs w:val="28"/>
        </w:rPr>
        <w:t>о</w:t>
      </w:r>
      <w:r w:rsidRPr="00D1746D">
        <w:rPr>
          <w:sz w:val="28"/>
          <w:szCs w:val="28"/>
        </w:rPr>
        <w:t>хранения и улучшения её качества. Должен быть создан механизм постепе</w:t>
      </w:r>
      <w:r w:rsidRPr="00D1746D">
        <w:rPr>
          <w:sz w:val="28"/>
          <w:szCs w:val="28"/>
        </w:rPr>
        <w:t>н</w:t>
      </w:r>
      <w:r w:rsidRPr="00D1746D">
        <w:rPr>
          <w:sz w:val="28"/>
          <w:szCs w:val="28"/>
        </w:rPr>
        <w:t xml:space="preserve">ного перехода от не эффективных товаропроизводителей </w:t>
      </w:r>
      <w:proofErr w:type="gramStart"/>
      <w:r w:rsidRPr="00D1746D">
        <w:rPr>
          <w:sz w:val="28"/>
          <w:szCs w:val="28"/>
        </w:rPr>
        <w:t>к</w:t>
      </w:r>
      <w:proofErr w:type="gramEnd"/>
      <w:r w:rsidRPr="00D1746D">
        <w:rPr>
          <w:sz w:val="28"/>
          <w:szCs w:val="28"/>
        </w:rPr>
        <w:t xml:space="preserve"> более эффекти</w:t>
      </w:r>
      <w:r w:rsidRPr="00D1746D">
        <w:rPr>
          <w:sz w:val="28"/>
          <w:szCs w:val="28"/>
        </w:rPr>
        <w:t>в</w:t>
      </w:r>
      <w:r w:rsidRPr="00D1746D">
        <w:rPr>
          <w:sz w:val="28"/>
          <w:szCs w:val="28"/>
        </w:rPr>
        <w:t>ным.</w:t>
      </w:r>
    </w:p>
    <w:p w:rsidR="001364DB" w:rsidRPr="00D1746D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  <w:t>Использование земли в сельском  хозяйстве считается эффективным и р</w:t>
      </w:r>
      <w:r w:rsidRPr="00D1746D">
        <w:rPr>
          <w:sz w:val="28"/>
          <w:szCs w:val="28"/>
        </w:rPr>
        <w:t>а</w:t>
      </w:r>
      <w:r w:rsidRPr="00D1746D">
        <w:rPr>
          <w:sz w:val="28"/>
          <w:szCs w:val="28"/>
        </w:rPr>
        <w:t>циональным, когда не только увеличивается выход продукции с единицы площади, повышается её качество, снижаются затраты на производство ед</w:t>
      </w:r>
      <w:r w:rsidRPr="00D1746D">
        <w:rPr>
          <w:sz w:val="28"/>
          <w:szCs w:val="28"/>
        </w:rPr>
        <w:t>и</w:t>
      </w:r>
      <w:r w:rsidRPr="00D1746D">
        <w:rPr>
          <w:sz w:val="28"/>
          <w:szCs w:val="28"/>
        </w:rPr>
        <w:t>ницы продукции, но и когда при этом сохраняется или повышается плодор</w:t>
      </w:r>
      <w:r w:rsidRPr="00D1746D">
        <w:rPr>
          <w:sz w:val="28"/>
          <w:szCs w:val="28"/>
        </w:rPr>
        <w:t>о</w:t>
      </w:r>
      <w:r w:rsidRPr="00D1746D">
        <w:rPr>
          <w:sz w:val="28"/>
          <w:szCs w:val="28"/>
        </w:rPr>
        <w:t>дие почвы, обеспечивается  охрана окр</w:t>
      </w:r>
      <w:r w:rsidRPr="00D1746D">
        <w:rPr>
          <w:sz w:val="28"/>
          <w:szCs w:val="28"/>
        </w:rPr>
        <w:t>у</w:t>
      </w:r>
      <w:r w:rsidRPr="00D1746D">
        <w:rPr>
          <w:sz w:val="28"/>
          <w:szCs w:val="28"/>
        </w:rPr>
        <w:t>жающей среды.</w:t>
      </w:r>
      <w:r w:rsidRPr="00D1746D">
        <w:rPr>
          <w:sz w:val="28"/>
          <w:szCs w:val="28"/>
        </w:rPr>
        <w:tab/>
      </w:r>
    </w:p>
    <w:p w:rsidR="001364DB" w:rsidRPr="00D1746D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  <w:t xml:space="preserve">Более подробно остановимся на землях </w:t>
      </w:r>
      <w:proofErr w:type="spellStart"/>
      <w:r w:rsidRPr="00D1746D">
        <w:rPr>
          <w:sz w:val="28"/>
          <w:szCs w:val="28"/>
        </w:rPr>
        <w:t>сельхозназначения</w:t>
      </w:r>
      <w:proofErr w:type="spellEnd"/>
      <w:r w:rsidRPr="00D1746D">
        <w:rPr>
          <w:sz w:val="28"/>
          <w:szCs w:val="28"/>
        </w:rPr>
        <w:t xml:space="preserve"> на террит</w:t>
      </w:r>
      <w:r w:rsidRPr="00D1746D">
        <w:rPr>
          <w:sz w:val="28"/>
          <w:szCs w:val="28"/>
        </w:rPr>
        <w:t>о</w:t>
      </w:r>
      <w:r w:rsidRPr="00D1746D">
        <w:rPr>
          <w:sz w:val="28"/>
          <w:szCs w:val="28"/>
        </w:rPr>
        <w:t>рии Поспелихинского  района.</w:t>
      </w:r>
    </w:p>
    <w:p w:rsidR="001364DB" w:rsidRPr="00D1746D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  <w:t xml:space="preserve">Площадь района составляет </w:t>
      </w:r>
      <w:smartTag w:uri="urn:schemas-microsoft-com:office:smarttags" w:element="metricconverter">
        <w:smartTagPr>
          <w:attr w:name="ProductID" w:val="242286 га"/>
        </w:smartTagPr>
        <w:r w:rsidRPr="00D1746D">
          <w:rPr>
            <w:sz w:val="28"/>
            <w:szCs w:val="28"/>
          </w:rPr>
          <w:t>242286 га</w:t>
        </w:r>
      </w:smartTag>
      <w:r w:rsidRPr="00D1746D">
        <w:rPr>
          <w:sz w:val="28"/>
          <w:szCs w:val="28"/>
        </w:rPr>
        <w:t>, из которой на земли сельскох</w:t>
      </w:r>
      <w:r w:rsidRPr="00D1746D">
        <w:rPr>
          <w:sz w:val="28"/>
          <w:szCs w:val="28"/>
        </w:rPr>
        <w:t>о</w:t>
      </w:r>
      <w:r w:rsidRPr="00D1746D">
        <w:rPr>
          <w:sz w:val="28"/>
          <w:szCs w:val="28"/>
        </w:rPr>
        <w:t>зяйственного назначения приходится 23</w:t>
      </w:r>
      <w:r>
        <w:rPr>
          <w:sz w:val="28"/>
          <w:szCs w:val="28"/>
        </w:rPr>
        <w:t xml:space="preserve">0946га или 95%,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пашни 159590</w:t>
      </w:r>
      <w:r w:rsidRPr="00D1746D">
        <w:rPr>
          <w:sz w:val="28"/>
          <w:szCs w:val="28"/>
        </w:rPr>
        <w:t xml:space="preserve"> га.</w:t>
      </w:r>
    </w:p>
    <w:p w:rsidR="001364DB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  <w:t>Вся посевная  площадь под ур</w:t>
      </w:r>
      <w:r>
        <w:rPr>
          <w:sz w:val="28"/>
          <w:szCs w:val="28"/>
        </w:rPr>
        <w:t xml:space="preserve">ожай 2024 года составила 144191,3 </w:t>
      </w:r>
      <w:r w:rsidRPr="00D1746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D1746D">
        <w:rPr>
          <w:sz w:val="28"/>
          <w:szCs w:val="28"/>
        </w:rPr>
        <w:t xml:space="preserve">га. Зерновые </w:t>
      </w:r>
      <w:r>
        <w:rPr>
          <w:sz w:val="28"/>
          <w:szCs w:val="28"/>
        </w:rPr>
        <w:t>культуры размещены на площади 73552,3</w:t>
      </w:r>
      <w:r w:rsidRPr="00D1746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1746D">
        <w:rPr>
          <w:sz w:val="28"/>
          <w:szCs w:val="28"/>
        </w:rPr>
        <w:t>г</w:t>
      </w:r>
      <w:r>
        <w:rPr>
          <w:sz w:val="28"/>
          <w:szCs w:val="28"/>
        </w:rPr>
        <w:t>а, в том числе яровая пшеница 32,1</w:t>
      </w:r>
      <w:r w:rsidRPr="00D1746D">
        <w:rPr>
          <w:sz w:val="28"/>
          <w:szCs w:val="28"/>
        </w:rPr>
        <w:t xml:space="preserve"> тыс. га. Технические культуры раз</w:t>
      </w:r>
      <w:r>
        <w:rPr>
          <w:sz w:val="28"/>
          <w:szCs w:val="28"/>
        </w:rPr>
        <w:t>мещены на площади 49,9</w:t>
      </w:r>
      <w:r w:rsidRPr="00D1746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га, из них подсолнечник 39,1</w:t>
      </w:r>
      <w:r w:rsidRPr="00D1746D">
        <w:rPr>
          <w:sz w:val="28"/>
          <w:szCs w:val="28"/>
        </w:rPr>
        <w:t>тыс. га. Кормово</w:t>
      </w:r>
      <w:r>
        <w:rPr>
          <w:sz w:val="28"/>
          <w:szCs w:val="28"/>
        </w:rPr>
        <w:t>е поле в 2024</w:t>
      </w:r>
      <w:r w:rsidRPr="00D1746D">
        <w:rPr>
          <w:sz w:val="28"/>
          <w:szCs w:val="28"/>
        </w:rPr>
        <w:t xml:space="preserve"> году з</w:t>
      </w:r>
      <w:r w:rsidRPr="00D1746D">
        <w:rPr>
          <w:sz w:val="28"/>
          <w:szCs w:val="28"/>
        </w:rPr>
        <w:t>а</w:t>
      </w:r>
      <w:r w:rsidRPr="00D1746D">
        <w:rPr>
          <w:sz w:val="28"/>
          <w:szCs w:val="28"/>
        </w:rPr>
        <w:t>нимало</w:t>
      </w:r>
      <w:r>
        <w:rPr>
          <w:sz w:val="28"/>
          <w:szCs w:val="28"/>
        </w:rPr>
        <w:t xml:space="preserve"> 20,5</w:t>
      </w:r>
      <w:r w:rsidRPr="00D1746D">
        <w:rPr>
          <w:sz w:val="28"/>
          <w:szCs w:val="28"/>
        </w:rPr>
        <w:t xml:space="preserve"> тыс. га. Однолетние травы </w:t>
      </w:r>
      <w:r>
        <w:rPr>
          <w:sz w:val="28"/>
          <w:szCs w:val="28"/>
        </w:rPr>
        <w:t>6,5</w:t>
      </w:r>
      <w:r w:rsidRPr="00D1746D">
        <w:rPr>
          <w:sz w:val="28"/>
          <w:szCs w:val="28"/>
        </w:rPr>
        <w:t xml:space="preserve"> тыс. га, мно</w:t>
      </w:r>
      <w:r>
        <w:rPr>
          <w:sz w:val="28"/>
          <w:szCs w:val="28"/>
        </w:rPr>
        <w:t>голетние травы 11,3</w:t>
      </w:r>
      <w:r w:rsidRPr="00D1746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1746D">
        <w:rPr>
          <w:sz w:val="28"/>
          <w:szCs w:val="28"/>
        </w:rPr>
        <w:t>га, ку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руза 2000</w:t>
      </w:r>
      <w:r w:rsidRPr="00D1746D">
        <w:rPr>
          <w:sz w:val="28"/>
          <w:szCs w:val="28"/>
        </w:rPr>
        <w:t xml:space="preserve"> га.</w:t>
      </w:r>
      <w:r w:rsidRPr="00EC48B1">
        <w:rPr>
          <w:sz w:val="28"/>
          <w:szCs w:val="28"/>
        </w:rPr>
        <w:t xml:space="preserve"> </w:t>
      </w:r>
    </w:p>
    <w:p w:rsidR="001364DB" w:rsidRPr="006135FE" w:rsidRDefault="001364DB" w:rsidP="001364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51A51">
        <w:rPr>
          <w:sz w:val="28"/>
          <w:szCs w:val="28"/>
        </w:rPr>
        <w:t xml:space="preserve">На территории Поспелихинского района земли </w:t>
      </w:r>
      <w:proofErr w:type="spellStart"/>
      <w:r w:rsidRPr="00451A51">
        <w:rPr>
          <w:sz w:val="28"/>
          <w:szCs w:val="28"/>
        </w:rPr>
        <w:t>сельхозназначения</w:t>
      </w:r>
      <w:proofErr w:type="spellEnd"/>
      <w:r w:rsidRPr="00451A51">
        <w:rPr>
          <w:sz w:val="28"/>
          <w:szCs w:val="28"/>
        </w:rPr>
        <w:t xml:space="preserve"> го</w:t>
      </w:r>
      <w:r w:rsidRPr="00451A51">
        <w:rPr>
          <w:sz w:val="28"/>
          <w:szCs w:val="28"/>
        </w:rPr>
        <w:t>с</w:t>
      </w:r>
      <w:r w:rsidRPr="00451A51">
        <w:rPr>
          <w:sz w:val="28"/>
          <w:szCs w:val="28"/>
        </w:rPr>
        <w:t xml:space="preserve">ударственная собственность, на которые не разграничена по данным </w:t>
      </w:r>
      <w:proofErr w:type="spellStart"/>
      <w:r w:rsidRPr="00451A51">
        <w:rPr>
          <w:sz w:val="28"/>
          <w:szCs w:val="28"/>
        </w:rPr>
        <w:t>Росср</w:t>
      </w:r>
      <w:r w:rsidRPr="00451A51">
        <w:rPr>
          <w:sz w:val="28"/>
          <w:szCs w:val="28"/>
        </w:rPr>
        <w:t>е</w:t>
      </w:r>
      <w:r w:rsidRPr="00451A51">
        <w:rPr>
          <w:sz w:val="28"/>
          <w:szCs w:val="28"/>
        </w:rPr>
        <w:t>естра</w:t>
      </w:r>
      <w:proofErr w:type="spellEnd"/>
      <w:r w:rsidRPr="00451A51">
        <w:rPr>
          <w:sz w:val="28"/>
          <w:szCs w:val="28"/>
        </w:rPr>
        <w:t>, представлены фондом перераспределения общей площадью 12259 га, из которой площадь пашни составляет 177га, площадь земель для сенокош</w:t>
      </w:r>
      <w:r w:rsidRPr="00451A51">
        <w:rPr>
          <w:sz w:val="28"/>
          <w:szCs w:val="28"/>
        </w:rPr>
        <w:t>е</w:t>
      </w:r>
      <w:r w:rsidRPr="00451A51">
        <w:rPr>
          <w:sz w:val="28"/>
          <w:szCs w:val="28"/>
        </w:rPr>
        <w:t>ния и пастьбы скота- 6894 га. В соответствии с действующим законодател</w:t>
      </w:r>
      <w:r w:rsidRPr="00451A51">
        <w:rPr>
          <w:sz w:val="28"/>
          <w:szCs w:val="28"/>
        </w:rPr>
        <w:t>ь</w:t>
      </w:r>
      <w:r w:rsidRPr="00451A51">
        <w:rPr>
          <w:sz w:val="28"/>
          <w:szCs w:val="28"/>
        </w:rPr>
        <w:lastRenderedPageBreak/>
        <w:t>ством распоряжение такими землями находится в компетенции органов местного самоупра</w:t>
      </w:r>
      <w:r w:rsidRPr="00451A51">
        <w:rPr>
          <w:sz w:val="28"/>
          <w:szCs w:val="28"/>
        </w:rPr>
        <w:t>в</w:t>
      </w:r>
      <w:r w:rsidRPr="00451A51">
        <w:rPr>
          <w:sz w:val="28"/>
          <w:szCs w:val="28"/>
        </w:rPr>
        <w:t>ления.</w:t>
      </w:r>
    </w:p>
    <w:p w:rsidR="001364DB" w:rsidRPr="00252531" w:rsidRDefault="001364DB" w:rsidP="001364DB">
      <w:pPr>
        <w:jc w:val="both"/>
        <w:rPr>
          <w:sz w:val="28"/>
          <w:szCs w:val="28"/>
        </w:rPr>
      </w:pPr>
      <w:r w:rsidRPr="007C0698">
        <w:rPr>
          <w:sz w:val="28"/>
          <w:szCs w:val="28"/>
        </w:rPr>
        <w:tab/>
        <w:t xml:space="preserve">Крупными арендаторами и собственниками земель </w:t>
      </w:r>
      <w:proofErr w:type="spellStart"/>
      <w:r w:rsidRPr="007C0698">
        <w:rPr>
          <w:sz w:val="28"/>
          <w:szCs w:val="28"/>
        </w:rPr>
        <w:t>сельхозназначения</w:t>
      </w:r>
      <w:proofErr w:type="spellEnd"/>
      <w:r>
        <w:rPr>
          <w:sz w:val="28"/>
          <w:szCs w:val="28"/>
        </w:rPr>
        <w:t xml:space="preserve"> 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ляются: ООО «</w:t>
      </w:r>
      <w:proofErr w:type="spellStart"/>
      <w:r>
        <w:rPr>
          <w:sz w:val="28"/>
          <w:szCs w:val="28"/>
        </w:rPr>
        <w:t>Мелира</w:t>
      </w:r>
      <w:proofErr w:type="spellEnd"/>
      <w:r>
        <w:rPr>
          <w:sz w:val="28"/>
          <w:szCs w:val="28"/>
        </w:rPr>
        <w:t>» - 24617 га,</w:t>
      </w:r>
      <w:r w:rsidRPr="00847659">
        <w:t xml:space="preserve"> </w:t>
      </w:r>
      <w:r>
        <w:rPr>
          <w:sz w:val="28"/>
          <w:szCs w:val="28"/>
        </w:rPr>
        <w:t>СПК «Знамя Родины» -14682</w:t>
      </w:r>
      <w:r w:rsidRPr="00847659">
        <w:rPr>
          <w:sz w:val="28"/>
          <w:szCs w:val="28"/>
        </w:rPr>
        <w:t>га</w:t>
      </w:r>
      <w:r>
        <w:rPr>
          <w:sz w:val="28"/>
          <w:szCs w:val="28"/>
        </w:rPr>
        <w:t>, ООО  «КФХ Стиль» - 10032</w:t>
      </w:r>
      <w:r w:rsidRPr="00252531">
        <w:rPr>
          <w:sz w:val="28"/>
          <w:szCs w:val="28"/>
        </w:rPr>
        <w:t xml:space="preserve"> га,</w:t>
      </w:r>
      <w:r>
        <w:rPr>
          <w:sz w:val="28"/>
          <w:szCs w:val="28"/>
        </w:rPr>
        <w:t xml:space="preserve"> ООО «Поспелихинский» - 9741 га</w:t>
      </w:r>
      <w:proofErr w:type="gramStart"/>
      <w:r w:rsidRPr="00252531">
        <w:rPr>
          <w:sz w:val="28"/>
          <w:szCs w:val="28"/>
        </w:rPr>
        <w:t xml:space="preserve"> ,</w:t>
      </w:r>
      <w:proofErr w:type="gramEnd"/>
      <w:r w:rsidRPr="00252531">
        <w:rPr>
          <w:sz w:val="28"/>
          <w:szCs w:val="28"/>
        </w:rPr>
        <w:t xml:space="preserve"> СПК «Путь Л</w:t>
      </w:r>
      <w:r w:rsidRPr="00252531">
        <w:rPr>
          <w:sz w:val="28"/>
          <w:szCs w:val="28"/>
        </w:rPr>
        <w:t>е</w:t>
      </w:r>
      <w:r w:rsidRPr="00252531">
        <w:rPr>
          <w:sz w:val="28"/>
          <w:szCs w:val="28"/>
        </w:rPr>
        <w:t xml:space="preserve">нина – </w:t>
      </w:r>
      <w:r>
        <w:rPr>
          <w:sz w:val="28"/>
          <w:szCs w:val="28"/>
        </w:rPr>
        <w:t>7948</w:t>
      </w:r>
      <w:r w:rsidRPr="00252531">
        <w:rPr>
          <w:sz w:val="28"/>
          <w:szCs w:val="28"/>
        </w:rPr>
        <w:t xml:space="preserve"> га, СПК «Заветы Ильича» , ООО «</w:t>
      </w:r>
      <w:proofErr w:type="spellStart"/>
      <w:r w:rsidRPr="00252531">
        <w:rPr>
          <w:sz w:val="28"/>
          <w:szCs w:val="28"/>
        </w:rPr>
        <w:t>Гавриловское</w:t>
      </w:r>
      <w:proofErr w:type="spellEnd"/>
      <w:r w:rsidRPr="00252531">
        <w:rPr>
          <w:sz w:val="28"/>
          <w:szCs w:val="28"/>
        </w:rPr>
        <w:t>», ООО «Предг</w:t>
      </w:r>
      <w:r w:rsidRPr="00252531">
        <w:rPr>
          <w:sz w:val="28"/>
          <w:szCs w:val="28"/>
        </w:rPr>
        <w:t>о</w:t>
      </w:r>
      <w:r w:rsidRPr="00252531">
        <w:rPr>
          <w:sz w:val="28"/>
          <w:szCs w:val="28"/>
        </w:rPr>
        <w:t xml:space="preserve">рье» и другие коллективные хозяйства. Из ИП и КФХ это </w:t>
      </w:r>
      <w:proofErr w:type="spellStart"/>
      <w:r w:rsidRPr="00252531">
        <w:rPr>
          <w:sz w:val="28"/>
          <w:szCs w:val="28"/>
        </w:rPr>
        <w:t>кх</w:t>
      </w:r>
      <w:proofErr w:type="spellEnd"/>
      <w:r w:rsidRPr="00252531">
        <w:rPr>
          <w:sz w:val="28"/>
          <w:szCs w:val="28"/>
        </w:rPr>
        <w:t xml:space="preserve"> «Голиков Г.И.», ИП «Гуляев И.Ю.»,</w:t>
      </w:r>
      <w:r>
        <w:rPr>
          <w:sz w:val="28"/>
          <w:szCs w:val="28"/>
        </w:rPr>
        <w:t xml:space="preserve"> </w:t>
      </w:r>
      <w:r w:rsidRPr="00252531">
        <w:rPr>
          <w:sz w:val="28"/>
          <w:szCs w:val="28"/>
        </w:rPr>
        <w:t xml:space="preserve"> </w:t>
      </w:r>
      <w:proofErr w:type="spellStart"/>
      <w:r w:rsidRPr="00252531">
        <w:rPr>
          <w:sz w:val="28"/>
          <w:szCs w:val="28"/>
        </w:rPr>
        <w:t>кх</w:t>
      </w:r>
      <w:proofErr w:type="spellEnd"/>
      <w:r w:rsidRPr="00252531">
        <w:rPr>
          <w:sz w:val="28"/>
          <w:szCs w:val="28"/>
        </w:rPr>
        <w:t xml:space="preserve"> «Роговой С.М.», </w:t>
      </w:r>
      <w:r>
        <w:rPr>
          <w:sz w:val="28"/>
          <w:szCs w:val="28"/>
        </w:rPr>
        <w:t xml:space="preserve">ООО </w:t>
      </w:r>
      <w:proofErr w:type="spellStart"/>
      <w:r w:rsidRPr="00252531">
        <w:rPr>
          <w:sz w:val="28"/>
          <w:szCs w:val="28"/>
        </w:rPr>
        <w:t>кх</w:t>
      </w:r>
      <w:proofErr w:type="spellEnd"/>
      <w:r w:rsidRPr="00252531">
        <w:rPr>
          <w:sz w:val="28"/>
          <w:szCs w:val="28"/>
        </w:rPr>
        <w:t xml:space="preserve"> «Ульянов Н.П.»</w:t>
      </w:r>
      <w:r>
        <w:rPr>
          <w:sz w:val="28"/>
          <w:szCs w:val="28"/>
        </w:rPr>
        <w:t>.</w:t>
      </w:r>
      <w:r w:rsidRPr="00252531">
        <w:rPr>
          <w:sz w:val="28"/>
          <w:szCs w:val="28"/>
        </w:rPr>
        <w:t xml:space="preserve"> У остал</w:t>
      </w:r>
      <w:r w:rsidRPr="00252531">
        <w:rPr>
          <w:sz w:val="28"/>
          <w:szCs w:val="28"/>
        </w:rPr>
        <w:t>ь</w:t>
      </w:r>
      <w:r w:rsidRPr="00252531">
        <w:rPr>
          <w:sz w:val="28"/>
          <w:szCs w:val="28"/>
        </w:rPr>
        <w:t xml:space="preserve">ных КФХ площадь менее </w:t>
      </w:r>
      <w:smartTag w:uri="urn:schemas-microsoft-com:office:smarttags" w:element="metricconverter">
        <w:smartTagPr>
          <w:attr w:name="ProductID" w:val="1000 га"/>
        </w:smartTagPr>
        <w:r w:rsidRPr="00252531">
          <w:rPr>
            <w:sz w:val="28"/>
            <w:szCs w:val="28"/>
          </w:rPr>
          <w:t>1000 га</w:t>
        </w:r>
      </w:smartTag>
      <w:r w:rsidRPr="00252531">
        <w:rPr>
          <w:sz w:val="28"/>
          <w:szCs w:val="28"/>
        </w:rPr>
        <w:t>.</w:t>
      </w:r>
    </w:p>
    <w:p w:rsidR="001364DB" w:rsidRPr="00D1746D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  <w:t>Хозяйствами района всех форм собственности высеяно в 20</w:t>
      </w:r>
      <w:r>
        <w:rPr>
          <w:sz w:val="28"/>
          <w:szCs w:val="28"/>
        </w:rPr>
        <w:t>24 году 426 тонн</w:t>
      </w:r>
      <w:r w:rsidRPr="00D1746D">
        <w:rPr>
          <w:sz w:val="28"/>
          <w:szCs w:val="28"/>
        </w:rPr>
        <w:t xml:space="preserve"> элитных семян зерновых культур.</w:t>
      </w:r>
    </w:p>
    <w:p w:rsidR="001364DB" w:rsidRPr="00D1746D" w:rsidRDefault="001364DB" w:rsidP="001364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Внесено</w:t>
      </w:r>
      <w:r w:rsidRPr="00D1746D">
        <w:rPr>
          <w:sz w:val="28"/>
          <w:szCs w:val="28"/>
        </w:rPr>
        <w:t xml:space="preserve"> минеральных удобрений </w:t>
      </w:r>
      <w:r>
        <w:rPr>
          <w:sz w:val="28"/>
          <w:szCs w:val="28"/>
        </w:rPr>
        <w:t>5640 тонн на площади 97948 га.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ганических удобрений внесено 13100 тонн на площади 201 га.</w:t>
      </w:r>
    </w:p>
    <w:p w:rsidR="001364DB" w:rsidRPr="00D1746D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</w:r>
      <w:r w:rsidRPr="007340BD">
        <w:rPr>
          <w:sz w:val="28"/>
          <w:szCs w:val="28"/>
        </w:rPr>
        <w:t>В целях</w:t>
      </w:r>
      <w:r w:rsidRPr="00D1746D">
        <w:rPr>
          <w:sz w:val="28"/>
          <w:szCs w:val="28"/>
        </w:rPr>
        <w:t xml:space="preserve"> снижения засоренности яровых культур проведена гербици</w:t>
      </w:r>
      <w:r w:rsidRPr="00D1746D">
        <w:rPr>
          <w:sz w:val="28"/>
          <w:szCs w:val="28"/>
        </w:rPr>
        <w:t>д</w:t>
      </w:r>
      <w:r>
        <w:rPr>
          <w:sz w:val="28"/>
          <w:szCs w:val="28"/>
        </w:rPr>
        <w:t>ная обработка на площади  135,2</w:t>
      </w:r>
      <w:r w:rsidRPr="00D1746D">
        <w:rPr>
          <w:sz w:val="28"/>
          <w:szCs w:val="28"/>
        </w:rPr>
        <w:t xml:space="preserve"> тыс. га. Спектр применяемых гербицидов существенно расширился. При посеве подсолнечника применялись почве</w:t>
      </w:r>
      <w:r w:rsidRPr="00D1746D">
        <w:rPr>
          <w:sz w:val="28"/>
          <w:szCs w:val="28"/>
        </w:rPr>
        <w:t>н</w:t>
      </w:r>
      <w:r w:rsidRPr="00D1746D">
        <w:rPr>
          <w:sz w:val="28"/>
          <w:szCs w:val="28"/>
        </w:rPr>
        <w:t>ные ге</w:t>
      </w:r>
      <w:r w:rsidRPr="00D1746D">
        <w:rPr>
          <w:sz w:val="28"/>
          <w:szCs w:val="28"/>
        </w:rPr>
        <w:t>р</w:t>
      </w:r>
      <w:r w:rsidRPr="00D1746D">
        <w:rPr>
          <w:sz w:val="28"/>
          <w:szCs w:val="28"/>
        </w:rPr>
        <w:t>бициды, а по вегетации гербициды против  различных групп сорной растител</w:t>
      </w:r>
      <w:r w:rsidRPr="00D1746D">
        <w:rPr>
          <w:sz w:val="28"/>
          <w:szCs w:val="28"/>
        </w:rPr>
        <w:t>ь</w:t>
      </w:r>
      <w:r w:rsidRPr="00D1746D">
        <w:rPr>
          <w:sz w:val="28"/>
          <w:szCs w:val="28"/>
        </w:rPr>
        <w:t>ности.</w:t>
      </w:r>
    </w:p>
    <w:p w:rsidR="001364DB" w:rsidRPr="002D1844" w:rsidRDefault="001364DB" w:rsidP="001364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1844">
        <w:rPr>
          <w:sz w:val="28"/>
          <w:szCs w:val="28"/>
        </w:rPr>
        <w:t xml:space="preserve">В связи с  неблагоприятными  погодными условиями в этом году </w:t>
      </w:r>
      <w:r>
        <w:rPr>
          <w:sz w:val="28"/>
          <w:szCs w:val="28"/>
        </w:rPr>
        <w:t>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лись не убраны сельскохозяйственные</w:t>
      </w:r>
      <w:r w:rsidRPr="002D18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D1844">
        <w:rPr>
          <w:sz w:val="28"/>
          <w:szCs w:val="28"/>
        </w:rPr>
        <w:t>культур</w:t>
      </w:r>
      <w:r>
        <w:rPr>
          <w:sz w:val="28"/>
          <w:szCs w:val="28"/>
        </w:rPr>
        <w:t>ы</w:t>
      </w:r>
      <w:r w:rsidRPr="002D1844">
        <w:rPr>
          <w:sz w:val="28"/>
          <w:szCs w:val="28"/>
        </w:rPr>
        <w:t xml:space="preserve"> на площади </w:t>
      </w:r>
      <w:r>
        <w:rPr>
          <w:sz w:val="28"/>
          <w:szCs w:val="28"/>
        </w:rPr>
        <w:t>344</w:t>
      </w:r>
      <w:r w:rsidRPr="002D1844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греч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ха)</w:t>
      </w:r>
      <w:r w:rsidRPr="002D1844">
        <w:rPr>
          <w:sz w:val="28"/>
          <w:szCs w:val="28"/>
        </w:rPr>
        <w:t>. Наряду с этим  валовой сбор зерновых культур в весе после доработки по рай</w:t>
      </w:r>
      <w:r w:rsidRPr="002D1844">
        <w:rPr>
          <w:sz w:val="28"/>
          <w:szCs w:val="28"/>
        </w:rPr>
        <w:t>о</w:t>
      </w:r>
      <w:r w:rsidRPr="002D1844">
        <w:rPr>
          <w:sz w:val="28"/>
          <w:szCs w:val="28"/>
        </w:rPr>
        <w:t xml:space="preserve">ну  составил </w:t>
      </w:r>
      <w:r>
        <w:rPr>
          <w:sz w:val="28"/>
          <w:szCs w:val="28"/>
        </w:rPr>
        <w:t>129,8</w:t>
      </w:r>
      <w:r w:rsidRPr="002D1844">
        <w:rPr>
          <w:sz w:val="28"/>
          <w:szCs w:val="28"/>
        </w:rPr>
        <w:t xml:space="preserve"> тыс. тонн. Урожайность зерновых культур </w:t>
      </w:r>
      <w:r>
        <w:rPr>
          <w:sz w:val="28"/>
          <w:szCs w:val="28"/>
        </w:rPr>
        <w:t>17,1</w:t>
      </w:r>
      <w:r w:rsidRPr="002D1844">
        <w:rPr>
          <w:sz w:val="28"/>
          <w:szCs w:val="28"/>
        </w:rPr>
        <w:t xml:space="preserve"> ц/га, по колле</w:t>
      </w:r>
      <w:r w:rsidRPr="002D1844">
        <w:rPr>
          <w:sz w:val="28"/>
          <w:szCs w:val="28"/>
        </w:rPr>
        <w:t>к</w:t>
      </w:r>
      <w:r w:rsidRPr="002D1844">
        <w:rPr>
          <w:sz w:val="28"/>
          <w:szCs w:val="28"/>
        </w:rPr>
        <w:t xml:space="preserve">тивным </w:t>
      </w:r>
      <w:r>
        <w:rPr>
          <w:sz w:val="28"/>
          <w:szCs w:val="28"/>
        </w:rPr>
        <w:t>17,9</w:t>
      </w:r>
      <w:r w:rsidRPr="002D1844">
        <w:rPr>
          <w:sz w:val="28"/>
          <w:szCs w:val="28"/>
        </w:rPr>
        <w:t xml:space="preserve"> ц/га, по крестьянским </w:t>
      </w:r>
      <w:r>
        <w:rPr>
          <w:sz w:val="28"/>
          <w:szCs w:val="28"/>
        </w:rPr>
        <w:t>14,3</w:t>
      </w:r>
      <w:r w:rsidRPr="002D1844">
        <w:rPr>
          <w:sz w:val="28"/>
          <w:szCs w:val="28"/>
        </w:rPr>
        <w:t xml:space="preserve"> ц/га.</w:t>
      </w:r>
    </w:p>
    <w:p w:rsidR="001364DB" w:rsidRDefault="001364DB" w:rsidP="001364DB">
      <w:pPr>
        <w:ind w:firstLine="708"/>
        <w:jc w:val="both"/>
        <w:rPr>
          <w:sz w:val="28"/>
          <w:szCs w:val="28"/>
        </w:rPr>
      </w:pPr>
      <w:r w:rsidRPr="002D1844">
        <w:rPr>
          <w:sz w:val="28"/>
          <w:szCs w:val="28"/>
        </w:rPr>
        <w:t>Наивысшая урожайность зерновых культур получена в ООО «</w:t>
      </w:r>
      <w:proofErr w:type="spellStart"/>
      <w:r w:rsidRPr="002D1844">
        <w:rPr>
          <w:sz w:val="28"/>
          <w:szCs w:val="28"/>
        </w:rPr>
        <w:t>Мелира</w:t>
      </w:r>
      <w:proofErr w:type="spellEnd"/>
      <w:r w:rsidRPr="002D1844">
        <w:rPr>
          <w:sz w:val="28"/>
          <w:szCs w:val="28"/>
        </w:rPr>
        <w:t xml:space="preserve">» - </w:t>
      </w:r>
      <w:r>
        <w:rPr>
          <w:sz w:val="28"/>
          <w:szCs w:val="28"/>
        </w:rPr>
        <w:t>25,2</w:t>
      </w:r>
      <w:r w:rsidRPr="002D1844">
        <w:rPr>
          <w:sz w:val="28"/>
          <w:szCs w:val="28"/>
        </w:rPr>
        <w:t xml:space="preserve"> ц/га, </w:t>
      </w:r>
      <w:r>
        <w:rPr>
          <w:sz w:val="28"/>
          <w:szCs w:val="28"/>
        </w:rPr>
        <w:t>СПК</w:t>
      </w:r>
      <w:r w:rsidRPr="002D1844">
        <w:rPr>
          <w:sz w:val="28"/>
          <w:szCs w:val="28"/>
        </w:rPr>
        <w:t xml:space="preserve"> «</w:t>
      </w:r>
      <w:r>
        <w:rPr>
          <w:sz w:val="28"/>
          <w:szCs w:val="28"/>
        </w:rPr>
        <w:t>Знамя Родины</w:t>
      </w:r>
      <w:r w:rsidRPr="002D1844">
        <w:rPr>
          <w:sz w:val="28"/>
          <w:szCs w:val="28"/>
        </w:rPr>
        <w:t>»-</w:t>
      </w:r>
      <w:r>
        <w:rPr>
          <w:sz w:val="28"/>
          <w:szCs w:val="28"/>
        </w:rPr>
        <w:t>20,8 ц/га, ООО «</w:t>
      </w:r>
      <w:proofErr w:type="spellStart"/>
      <w:r>
        <w:rPr>
          <w:sz w:val="28"/>
          <w:szCs w:val="28"/>
        </w:rPr>
        <w:t>Гавриловское</w:t>
      </w:r>
      <w:proofErr w:type="spellEnd"/>
      <w:r>
        <w:rPr>
          <w:sz w:val="28"/>
          <w:szCs w:val="28"/>
        </w:rPr>
        <w:t>» - 19</w:t>
      </w:r>
      <w:r w:rsidRPr="002D1844">
        <w:rPr>
          <w:sz w:val="28"/>
          <w:szCs w:val="28"/>
        </w:rPr>
        <w:t>,5 ц/га. Среди крестьянских хозяйств наивысший результат получил ИП «Гуляев Игорь Юрь</w:t>
      </w:r>
      <w:r w:rsidRPr="002D1844">
        <w:rPr>
          <w:sz w:val="28"/>
          <w:szCs w:val="28"/>
        </w:rPr>
        <w:t>е</w:t>
      </w:r>
      <w:r w:rsidRPr="002D1844">
        <w:rPr>
          <w:sz w:val="28"/>
          <w:szCs w:val="28"/>
        </w:rPr>
        <w:t xml:space="preserve">вич»- </w:t>
      </w:r>
      <w:r>
        <w:rPr>
          <w:sz w:val="28"/>
          <w:szCs w:val="28"/>
        </w:rPr>
        <w:t>20,8</w:t>
      </w:r>
      <w:r w:rsidRPr="002D1844">
        <w:rPr>
          <w:sz w:val="28"/>
          <w:szCs w:val="28"/>
        </w:rPr>
        <w:t xml:space="preserve"> ц/га.</w:t>
      </w:r>
    </w:p>
    <w:p w:rsidR="001364DB" w:rsidRPr="002B4395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</w:r>
      <w:r w:rsidRPr="002B4395">
        <w:rPr>
          <w:sz w:val="28"/>
          <w:szCs w:val="28"/>
        </w:rPr>
        <w:t xml:space="preserve">Валовой сбор подсолнечника составил </w:t>
      </w:r>
      <w:r>
        <w:rPr>
          <w:sz w:val="28"/>
          <w:szCs w:val="28"/>
        </w:rPr>
        <w:t>74,7</w:t>
      </w:r>
      <w:r w:rsidRPr="002B4395">
        <w:rPr>
          <w:sz w:val="28"/>
          <w:szCs w:val="28"/>
        </w:rPr>
        <w:t xml:space="preserve"> тыс. тонн, при средней урожайности </w:t>
      </w:r>
      <w:r>
        <w:rPr>
          <w:sz w:val="28"/>
          <w:szCs w:val="28"/>
        </w:rPr>
        <w:t>17,7</w:t>
      </w:r>
      <w:r w:rsidRPr="002B4395">
        <w:rPr>
          <w:sz w:val="28"/>
          <w:szCs w:val="28"/>
        </w:rPr>
        <w:t xml:space="preserve"> ц/га. По коллективным хозяйствам </w:t>
      </w:r>
      <w:r>
        <w:rPr>
          <w:sz w:val="28"/>
          <w:szCs w:val="28"/>
        </w:rPr>
        <w:t xml:space="preserve">18,8 </w:t>
      </w:r>
      <w:r w:rsidRPr="002B4395">
        <w:rPr>
          <w:sz w:val="28"/>
          <w:szCs w:val="28"/>
        </w:rPr>
        <w:t>ц/га, по крестья</w:t>
      </w:r>
      <w:r w:rsidRPr="002B4395">
        <w:rPr>
          <w:sz w:val="28"/>
          <w:szCs w:val="28"/>
        </w:rPr>
        <w:t>н</w:t>
      </w:r>
      <w:r w:rsidRPr="002B4395">
        <w:rPr>
          <w:sz w:val="28"/>
          <w:szCs w:val="28"/>
        </w:rPr>
        <w:t xml:space="preserve">ским </w:t>
      </w:r>
      <w:r>
        <w:rPr>
          <w:sz w:val="28"/>
          <w:szCs w:val="28"/>
        </w:rPr>
        <w:t>12,8</w:t>
      </w:r>
      <w:r w:rsidRPr="002B4395">
        <w:rPr>
          <w:sz w:val="28"/>
          <w:szCs w:val="28"/>
        </w:rPr>
        <w:t xml:space="preserve"> ц/га.</w:t>
      </w:r>
    </w:p>
    <w:p w:rsidR="001364DB" w:rsidRDefault="001364DB" w:rsidP="001364DB">
      <w:pPr>
        <w:ind w:firstLine="708"/>
        <w:jc w:val="both"/>
        <w:rPr>
          <w:sz w:val="28"/>
          <w:szCs w:val="28"/>
        </w:rPr>
      </w:pPr>
      <w:r w:rsidRPr="002B4395">
        <w:rPr>
          <w:sz w:val="28"/>
          <w:szCs w:val="28"/>
        </w:rPr>
        <w:t>Наивысший показатель урожайности подсолнечника в СПК «Знамя Р</w:t>
      </w:r>
      <w:r w:rsidRPr="002B4395">
        <w:rPr>
          <w:sz w:val="28"/>
          <w:szCs w:val="28"/>
        </w:rPr>
        <w:t>о</w:t>
      </w:r>
      <w:r w:rsidRPr="002B4395">
        <w:rPr>
          <w:sz w:val="28"/>
          <w:szCs w:val="28"/>
        </w:rPr>
        <w:t xml:space="preserve">дины» - </w:t>
      </w:r>
      <w:r>
        <w:rPr>
          <w:sz w:val="28"/>
          <w:szCs w:val="28"/>
        </w:rPr>
        <w:t xml:space="preserve">26,5 </w:t>
      </w:r>
      <w:r w:rsidRPr="002B4395">
        <w:rPr>
          <w:sz w:val="28"/>
          <w:szCs w:val="28"/>
        </w:rPr>
        <w:t xml:space="preserve"> ц/га, </w:t>
      </w:r>
      <w:r>
        <w:rPr>
          <w:sz w:val="28"/>
          <w:szCs w:val="28"/>
        </w:rPr>
        <w:t xml:space="preserve"> ООО «</w:t>
      </w:r>
      <w:proofErr w:type="spellStart"/>
      <w:r>
        <w:rPr>
          <w:sz w:val="28"/>
          <w:szCs w:val="28"/>
        </w:rPr>
        <w:t>Мелира</w:t>
      </w:r>
      <w:proofErr w:type="spellEnd"/>
      <w:r>
        <w:rPr>
          <w:sz w:val="28"/>
          <w:szCs w:val="28"/>
        </w:rPr>
        <w:t>» - 22,9 ц/га, ООО «</w:t>
      </w:r>
      <w:proofErr w:type="spellStart"/>
      <w:r>
        <w:rPr>
          <w:sz w:val="28"/>
          <w:szCs w:val="28"/>
        </w:rPr>
        <w:t>Гавриловское</w:t>
      </w:r>
      <w:proofErr w:type="spellEnd"/>
      <w:r>
        <w:rPr>
          <w:sz w:val="28"/>
          <w:szCs w:val="28"/>
        </w:rPr>
        <w:t xml:space="preserve">» - 22,4 ц/га. </w:t>
      </w:r>
      <w:r w:rsidRPr="002B4395">
        <w:rPr>
          <w:sz w:val="28"/>
          <w:szCs w:val="28"/>
        </w:rPr>
        <w:t xml:space="preserve">В крестьянских хозяйствах: </w:t>
      </w:r>
      <w:r>
        <w:rPr>
          <w:sz w:val="28"/>
          <w:szCs w:val="28"/>
        </w:rPr>
        <w:t xml:space="preserve">ИП КФХ </w:t>
      </w:r>
      <w:r w:rsidRPr="002B4395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Куянов</w:t>
      </w:r>
      <w:proofErr w:type="spellEnd"/>
      <w:r>
        <w:rPr>
          <w:sz w:val="28"/>
          <w:szCs w:val="28"/>
        </w:rPr>
        <w:t xml:space="preserve"> А.И.</w:t>
      </w:r>
      <w:r w:rsidRPr="002B4395">
        <w:rPr>
          <w:sz w:val="28"/>
          <w:szCs w:val="28"/>
        </w:rPr>
        <w:t xml:space="preserve">» – </w:t>
      </w:r>
      <w:r>
        <w:rPr>
          <w:sz w:val="28"/>
          <w:szCs w:val="28"/>
        </w:rPr>
        <w:t>18,0</w:t>
      </w:r>
      <w:r w:rsidRPr="002B4395">
        <w:rPr>
          <w:sz w:val="28"/>
          <w:szCs w:val="28"/>
        </w:rPr>
        <w:t xml:space="preserve"> ц/га.</w:t>
      </w:r>
    </w:p>
    <w:p w:rsidR="001364DB" w:rsidRPr="00D1746D" w:rsidRDefault="001364DB" w:rsidP="001364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 кормового поля в 2024 году составила 20,5 </w:t>
      </w:r>
      <w:proofErr w:type="spellStart"/>
      <w:r w:rsidRPr="00D1746D">
        <w:rPr>
          <w:sz w:val="28"/>
          <w:szCs w:val="28"/>
        </w:rPr>
        <w:t>тыс</w:t>
      </w:r>
      <w:proofErr w:type="gramStart"/>
      <w:r w:rsidRPr="00D1746D">
        <w:rPr>
          <w:sz w:val="28"/>
          <w:szCs w:val="28"/>
        </w:rPr>
        <w:t>.г</w:t>
      </w:r>
      <w:proofErr w:type="gramEnd"/>
      <w:r w:rsidRPr="00D1746D">
        <w:rPr>
          <w:sz w:val="28"/>
          <w:szCs w:val="28"/>
        </w:rPr>
        <w:t>а</w:t>
      </w:r>
      <w:proofErr w:type="spellEnd"/>
      <w:r w:rsidRPr="00D1746D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силосных культур 2,0 тыс. га, однолетние травы 6,5</w:t>
      </w:r>
      <w:r w:rsidRPr="00D1746D">
        <w:rPr>
          <w:sz w:val="28"/>
          <w:szCs w:val="28"/>
        </w:rPr>
        <w:t xml:space="preserve"> тыс. га  и многолетние тр</w:t>
      </w:r>
      <w:r w:rsidRPr="00D1746D">
        <w:rPr>
          <w:sz w:val="28"/>
          <w:szCs w:val="28"/>
        </w:rPr>
        <w:t>а</w:t>
      </w:r>
      <w:r>
        <w:rPr>
          <w:sz w:val="28"/>
          <w:szCs w:val="28"/>
        </w:rPr>
        <w:t>вы 11,3</w:t>
      </w:r>
      <w:r w:rsidRPr="00D1746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1746D">
        <w:rPr>
          <w:sz w:val="28"/>
          <w:szCs w:val="28"/>
        </w:rPr>
        <w:t>га.</w:t>
      </w:r>
    </w:p>
    <w:p w:rsidR="001364DB" w:rsidRPr="00D1746D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  <w:t>Обеспеченность общественного животноводства кормами по району с</w:t>
      </w:r>
      <w:r w:rsidRPr="00D1746D">
        <w:rPr>
          <w:sz w:val="28"/>
          <w:szCs w:val="28"/>
        </w:rPr>
        <w:t>о</w:t>
      </w:r>
      <w:r w:rsidRPr="00D1746D">
        <w:rPr>
          <w:sz w:val="28"/>
          <w:szCs w:val="28"/>
        </w:rPr>
        <w:t xml:space="preserve">ставила </w:t>
      </w:r>
      <w:r>
        <w:rPr>
          <w:sz w:val="28"/>
          <w:szCs w:val="28"/>
        </w:rPr>
        <w:t>42,0</w:t>
      </w:r>
      <w:r w:rsidRPr="00D1746D">
        <w:rPr>
          <w:sz w:val="28"/>
          <w:szCs w:val="28"/>
        </w:rPr>
        <w:t xml:space="preserve"> ц.</w:t>
      </w:r>
      <w:r>
        <w:rPr>
          <w:sz w:val="28"/>
          <w:szCs w:val="28"/>
        </w:rPr>
        <w:t xml:space="preserve"> </w:t>
      </w:r>
      <w:r w:rsidRPr="00D1746D">
        <w:rPr>
          <w:sz w:val="28"/>
          <w:szCs w:val="28"/>
        </w:rPr>
        <w:t>к.</w:t>
      </w:r>
      <w:r>
        <w:rPr>
          <w:sz w:val="28"/>
          <w:szCs w:val="28"/>
        </w:rPr>
        <w:t xml:space="preserve"> </w:t>
      </w:r>
      <w:r w:rsidRPr="00D1746D">
        <w:rPr>
          <w:sz w:val="28"/>
          <w:szCs w:val="28"/>
        </w:rPr>
        <w:t>ед. на 1 условную голову.</w:t>
      </w:r>
    </w:p>
    <w:p w:rsidR="001364DB" w:rsidRPr="00D1746D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</w:r>
    </w:p>
    <w:p w:rsidR="001364DB" w:rsidRPr="00D1746D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  <w:t>Основа будущего урожая закладывается осенью – это хорошие семена и зябь.  Лучшие семена заготовлены  в СПК «Заветы Ильича», СПК «Знамя Родины», ООО «</w:t>
      </w:r>
      <w:proofErr w:type="spellStart"/>
      <w:r w:rsidRPr="00D1746D">
        <w:rPr>
          <w:sz w:val="28"/>
          <w:szCs w:val="28"/>
        </w:rPr>
        <w:t>Мелира</w:t>
      </w:r>
      <w:proofErr w:type="spellEnd"/>
      <w:r w:rsidRPr="00D1746D">
        <w:rPr>
          <w:sz w:val="28"/>
          <w:szCs w:val="28"/>
        </w:rPr>
        <w:t>», ООО «КФХ «Стиль»», СПК «Путь Ленина», ФГБУ «Алтайская МИС», ООО «</w:t>
      </w:r>
      <w:proofErr w:type="spellStart"/>
      <w:r w:rsidRPr="00D1746D">
        <w:rPr>
          <w:sz w:val="28"/>
          <w:szCs w:val="28"/>
        </w:rPr>
        <w:t>Котляро</w:t>
      </w:r>
      <w:r w:rsidRPr="00D1746D">
        <w:rPr>
          <w:sz w:val="28"/>
          <w:szCs w:val="28"/>
        </w:rPr>
        <w:t>в</w:t>
      </w:r>
      <w:r w:rsidRPr="00D1746D">
        <w:rPr>
          <w:sz w:val="28"/>
          <w:szCs w:val="28"/>
        </w:rPr>
        <w:t>ка</w:t>
      </w:r>
      <w:proofErr w:type="spellEnd"/>
      <w:r w:rsidRPr="00D1746D">
        <w:rPr>
          <w:sz w:val="28"/>
          <w:szCs w:val="28"/>
        </w:rPr>
        <w:t>»</w:t>
      </w:r>
      <w:r>
        <w:rPr>
          <w:sz w:val="28"/>
          <w:szCs w:val="28"/>
        </w:rPr>
        <w:t>, ООО «</w:t>
      </w:r>
      <w:proofErr w:type="spellStart"/>
      <w:r>
        <w:rPr>
          <w:sz w:val="28"/>
          <w:szCs w:val="28"/>
        </w:rPr>
        <w:t>Гавриловское</w:t>
      </w:r>
      <w:proofErr w:type="spellEnd"/>
      <w:r>
        <w:rPr>
          <w:sz w:val="28"/>
          <w:szCs w:val="28"/>
        </w:rPr>
        <w:t>»</w:t>
      </w:r>
      <w:r w:rsidRPr="00D1746D">
        <w:rPr>
          <w:sz w:val="28"/>
          <w:szCs w:val="28"/>
        </w:rPr>
        <w:t>.</w:t>
      </w:r>
    </w:p>
    <w:p w:rsidR="001364DB" w:rsidRPr="00D1746D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ab/>
        <w:t>Осенняя обработка</w:t>
      </w:r>
      <w:r>
        <w:rPr>
          <w:sz w:val="28"/>
          <w:szCs w:val="28"/>
        </w:rPr>
        <w:t xml:space="preserve"> почвы проведена на площади 25,3 </w:t>
      </w:r>
      <w:r w:rsidRPr="00D1746D">
        <w:rPr>
          <w:sz w:val="28"/>
          <w:szCs w:val="28"/>
        </w:rPr>
        <w:t>тыс. га.</w:t>
      </w:r>
    </w:p>
    <w:p w:rsidR="001364DB" w:rsidRPr="00FB5545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lastRenderedPageBreak/>
        <w:tab/>
      </w:r>
      <w:r w:rsidRPr="00FB5545">
        <w:rPr>
          <w:sz w:val="28"/>
          <w:szCs w:val="28"/>
        </w:rPr>
        <w:t xml:space="preserve">Существенный вклад в производство сельскохозяйственной продукции вносят крестьянско-фермерские хозяйства в пользовании которых </w:t>
      </w:r>
      <w:r>
        <w:rPr>
          <w:sz w:val="28"/>
          <w:szCs w:val="28"/>
        </w:rPr>
        <w:t>40,0</w:t>
      </w:r>
      <w:r w:rsidRPr="00FB5545">
        <w:rPr>
          <w:sz w:val="28"/>
          <w:szCs w:val="28"/>
        </w:rPr>
        <w:t>тыс</w:t>
      </w:r>
      <w:proofErr w:type="gramStart"/>
      <w:r w:rsidRPr="00FB5545">
        <w:rPr>
          <w:sz w:val="28"/>
          <w:szCs w:val="28"/>
        </w:rPr>
        <w:t>.г</w:t>
      </w:r>
      <w:proofErr w:type="gramEnd"/>
      <w:r w:rsidRPr="00FB5545">
        <w:rPr>
          <w:sz w:val="28"/>
          <w:szCs w:val="28"/>
        </w:rPr>
        <w:t>а пашни.</w:t>
      </w:r>
    </w:p>
    <w:p w:rsidR="001364DB" w:rsidRPr="00D1746D" w:rsidRDefault="001364DB" w:rsidP="001364DB">
      <w:pPr>
        <w:ind w:firstLine="708"/>
        <w:jc w:val="both"/>
        <w:rPr>
          <w:sz w:val="28"/>
          <w:szCs w:val="28"/>
        </w:rPr>
      </w:pPr>
      <w:r w:rsidRPr="00D1746D">
        <w:rPr>
          <w:sz w:val="28"/>
          <w:szCs w:val="28"/>
        </w:rPr>
        <w:t>Крестьянско-фермерскими хозяйст</w:t>
      </w:r>
      <w:r>
        <w:rPr>
          <w:sz w:val="28"/>
          <w:szCs w:val="28"/>
        </w:rPr>
        <w:t>вами убран урожай зерновых с пл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щади 17,1 </w:t>
      </w:r>
      <w:r w:rsidRPr="00D1746D">
        <w:rPr>
          <w:sz w:val="28"/>
          <w:szCs w:val="28"/>
        </w:rPr>
        <w:t>тыс. га. Валовой сбор зерновых и зернобобовых  культур состав</w:t>
      </w:r>
      <w:r w:rsidRPr="00D1746D">
        <w:rPr>
          <w:sz w:val="28"/>
          <w:szCs w:val="28"/>
        </w:rPr>
        <w:t>и</w:t>
      </w:r>
      <w:r w:rsidRPr="00D1746D">
        <w:rPr>
          <w:sz w:val="28"/>
          <w:szCs w:val="28"/>
        </w:rPr>
        <w:t>л</w:t>
      </w:r>
      <w:r>
        <w:rPr>
          <w:sz w:val="28"/>
          <w:szCs w:val="28"/>
        </w:rPr>
        <w:t>а 24,3</w:t>
      </w:r>
      <w:r w:rsidRPr="00D1746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1746D">
        <w:rPr>
          <w:sz w:val="28"/>
          <w:szCs w:val="28"/>
        </w:rPr>
        <w:t>тонн при  средн</w:t>
      </w:r>
      <w:r>
        <w:rPr>
          <w:sz w:val="28"/>
          <w:szCs w:val="28"/>
        </w:rPr>
        <w:t>ей урожайности 14,3</w:t>
      </w:r>
      <w:r w:rsidRPr="00D1746D">
        <w:rPr>
          <w:sz w:val="28"/>
          <w:szCs w:val="28"/>
        </w:rPr>
        <w:t xml:space="preserve"> ц/га. Валовой сбор подсо</w:t>
      </w:r>
      <w:r w:rsidRPr="00D1746D">
        <w:rPr>
          <w:sz w:val="28"/>
          <w:szCs w:val="28"/>
        </w:rPr>
        <w:t>л</w:t>
      </w:r>
      <w:r w:rsidRPr="00D1746D">
        <w:rPr>
          <w:sz w:val="28"/>
          <w:szCs w:val="28"/>
        </w:rPr>
        <w:t xml:space="preserve">нечника  составил </w:t>
      </w:r>
      <w:r>
        <w:rPr>
          <w:sz w:val="28"/>
          <w:szCs w:val="28"/>
        </w:rPr>
        <w:t xml:space="preserve">9,6 </w:t>
      </w:r>
      <w:r w:rsidRPr="00D1746D">
        <w:rPr>
          <w:sz w:val="28"/>
          <w:szCs w:val="28"/>
        </w:rPr>
        <w:t>тыс. тонн при урожайн</w:t>
      </w:r>
      <w:r w:rsidRPr="00D1746D">
        <w:rPr>
          <w:sz w:val="28"/>
          <w:szCs w:val="28"/>
        </w:rPr>
        <w:t>о</w:t>
      </w:r>
      <w:r>
        <w:rPr>
          <w:sz w:val="28"/>
          <w:szCs w:val="28"/>
        </w:rPr>
        <w:t>сти 12,8</w:t>
      </w:r>
      <w:r w:rsidRPr="00D1746D">
        <w:rPr>
          <w:sz w:val="28"/>
          <w:szCs w:val="28"/>
        </w:rPr>
        <w:t xml:space="preserve"> ц/га.</w:t>
      </w:r>
    </w:p>
    <w:p w:rsidR="001364DB" w:rsidRPr="007663F0" w:rsidRDefault="001364DB" w:rsidP="001364DB">
      <w:pPr>
        <w:jc w:val="both"/>
        <w:rPr>
          <w:sz w:val="28"/>
          <w:szCs w:val="28"/>
        </w:rPr>
      </w:pPr>
      <w:r w:rsidRPr="00271956">
        <w:rPr>
          <w:b/>
          <w:sz w:val="28"/>
          <w:szCs w:val="28"/>
        </w:rPr>
        <w:tab/>
      </w:r>
      <w:r w:rsidRPr="007663F0">
        <w:rPr>
          <w:sz w:val="28"/>
          <w:szCs w:val="28"/>
        </w:rPr>
        <w:t>По информации сельских советов на территории Поспелихинского района 01.01.2025:</w:t>
      </w:r>
    </w:p>
    <w:p w:rsidR="001364DB" w:rsidRPr="007663F0" w:rsidRDefault="001364DB" w:rsidP="001364DB">
      <w:pPr>
        <w:jc w:val="both"/>
        <w:rPr>
          <w:sz w:val="28"/>
          <w:szCs w:val="28"/>
        </w:rPr>
      </w:pPr>
      <w:r w:rsidRPr="007663F0">
        <w:rPr>
          <w:sz w:val="28"/>
          <w:szCs w:val="28"/>
        </w:rPr>
        <w:t>-</w:t>
      </w:r>
      <w:r>
        <w:rPr>
          <w:sz w:val="28"/>
          <w:szCs w:val="28"/>
        </w:rPr>
        <w:t xml:space="preserve"> площадь невостребованных долей составляет - </w:t>
      </w:r>
      <w:r w:rsidRPr="007663F0">
        <w:rPr>
          <w:sz w:val="28"/>
          <w:szCs w:val="28"/>
        </w:rPr>
        <w:t xml:space="preserve"> 2330,2га</w:t>
      </w:r>
      <w:r>
        <w:rPr>
          <w:sz w:val="28"/>
          <w:szCs w:val="28"/>
        </w:rPr>
        <w:t>;</w:t>
      </w:r>
    </w:p>
    <w:p w:rsidR="001364DB" w:rsidRPr="007663F0" w:rsidRDefault="001364DB" w:rsidP="001364DB">
      <w:pPr>
        <w:jc w:val="both"/>
        <w:rPr>
          <w:sz w:val="28"/>
          <w:szCs w:val="28"/>
        </w:rPr>
      </w:pPr>
      <w:r w:rsidRPr="007663F0">
        <w:rPr>
          <w:sz w:val="28"/>
          <w:szCs w:val="28"/>
        </w:rPr>
        <w:t xml:space="preserve">-количество земельных долей, выраженных в </w:t>
      </w:r>
      <w:proofErr w:type="spellStart"/>
      <w:r w:rsidRPr="007663F0">
        <w:rPr>
          <w:sz w:val="28"/>
          <w:szCs w:val="28"/>
        </w:rPr>
        <w:t>баллогектарах</w:t>
      </w:r>
      <w:proofErr w:type="spellEnd"/>
      <w:r w:rsidRPr="007663F0">
        <w:rPr>
          <w:sz w:val="28"/>
          <w:szCs w:val="28"/>
        </w:rPr>
        <w:t xml:space="preserve"> 204,98</w:t>
      </w:r>
      <w:r>
        <w:rPr>
          <w:sz w:val="28"/>
          <w:szCs w:val="28"/>
        </w:rPr>
        <w:t>;</w:t>
      </w:r>
    </w:p>
    <w:p w:rsidR="001364DB" w:rsidRPr="007663F0" w:rsidRDefault="001364DB" w:rsidP="001364DB">
      <w:pPr>
        <w:jc w:val="both"/>
        <w:rPr>
          <w:sz w:val="28"/>
          <w:szCs w:val="28"/>
        </w:rPr>
      </w:pPr>
      <w:r w:rsidRPr="007663F0">
        <w:rPr>
          <w:sz w:val="28"/>
          <w:szCs w:val="28"/>
        </w:rPr>
        <w:t xml:space="preserve">-площадь земельных долей, выраженных в </w:t>
      </w:r>
      <w:proofErr w:type="spellStart"/>
      <w:r w:rsidRPr="007663F0">
        <w:rPr>
          <w:sz w:val="28"/>
          <w:szCs w:val="28"/>
        </w:rPr>
        <w:t>баллогектарах</w:t>
      </w:r>
      <w:proofErr w:type="spellEnd"/>
      <w:r w:rsidRPr="007663F0">
        <w:rPr>
          <w:sz w:val="28"/>
          <w:szCs w:val="28"/>
        </w:rPr>
        <w:t>, 10984,38 га</w:t>
      </w:r>
      <w:r>
        <w:rPr>
          <w:sz w:val="28"/>
          <w:szCs w:val="28"/>
        </w:rPr>
        <w:t>;</w:t>
      </w:r>
    </w:p>
    <w:p w:rsidR="001364DB" w:rsidRDefault="001364DB" w:rsidP="001364DB">
      <w:pPr>
        <w:jc w:val="both"/>
        <w:rPr>
          <w:sz w:val="28"/>
          <w:szCs w:val="28"/>
        </w:rPr>
      </w:pPr>
      <w:r w:rsidRPr="007663F0">
        <w:rPr>
          <w:sz w:val="28"/>
          <w:szCs w:val="28"/>
        </w:rPr>
        <w:t xml:space="preserve">- количество собственников земельных участков, выраженных в </w:t>
      </w:r>
      <w:proofErr w:type="spellStart"/>
      <w:r w:rsidRPr="007663F0">
        <w:rPr>
          <w:sz w:val="28"/>
          <w:szCs w:val="28"/>
        </w:rPr>
        <w:t>баллогект</w:t>
      </w:r>
      <w:r w:rsidRPr="007663F0">
        <w:rPr>
          <w:sz w:val="28"/>
          <w:szCs w:val="28"/>
        </w:rPr>
        <w:t>а</w:t>
      </w:r>
      <w:r w:rsidRPr="007663F0">
        <w:rPr>
          <w:sz w:val="28"/>
          <w:szCs w:val="28"/>
        </w:rPr>
        <w:t>рах</w:t>
      </w:r>
      <w:proofErr w:type="spellEnd"/>
      <w:r w:rsidRPr="007663F0">
        <w:rPr>
          <w:sz w:val="28"/>
          <w:szCs w:val="28"/>
        </w:rPr>
        <w:t xml:space="preserve"> 177</w:t>
      </w:r>
      <w:r>
        <w:rPr>
          <w:sz w:val="28"/>
          <w:szCs w:val="28"/>
        </w:rPr>
        <w:t>.</w:t>
      </w:r>
    </w:p>
    <w:p w:rsidR="001364DB" w:rsidRPr="00B71E4C" w:rsidRDefault="001364DB" w:rsidP="001364DB">
      <w:pPr>
        <w:jc w:val="both"/>
        <w:rPr>
          <w:sz w:val="28"/>
          <w:szCs w:val="28"/>
        </w:rPr>
      </w:pPr>
      <w:proofErr w:type="spellStart"/>
      <w:r w:rsidRPr="00B71E4C">
        <w:rPr>
          <w:sz w:val="28"/>
          <w:szCs w:val="28"/>
        </w:rPr>
        <w:t>Поспелихинским</w:t>
      </w:r>
      <w:proofErr w:type="spellEnd"/>
      <w:r w:rsidRPr="00B71E4C">
        <w:rPr>
          <w:sz w:val="28"/>
          <w:szCs w:val="28"/>
        </w:rPr>
        <w:t xml:space="preserve"> сельсоветом в 2024 году заключен один договор аренды на 101,2 га,</w:t>
      </w:r>
    </w:p>
    <w:p w:rsidR="001364DB" w:rsidRPr="00B71E4C" w:rsidRDefault="001364DB" w:rsidP="001364DB">
      <w:pPr>
        <w:jc w:val="both"/>
        <w:rPr>
          <w:sz w:val="28"/>
          <w:szCs w:val="28"/>
        </w:rPr>
      </w:pPr>
      <w:r w:rsidRPr="00B71E4C">
        <w:rPr>
          <w:sz w:val="28"/>
          <w:szCs w:val="28"/>
        </w:rPr>
        <w:t>Красноярским сельсоветом в 2024 году выделено 7</w:t>
      </w:r>
      <w:r>
        <w:rPr>
          <w:sz w:val="28"/>
          <w:szCs w:val="28"/>
        </w:rPr>
        <w:t xml:space="preserve"> долей общей площадью 264,81 га из земель не востребованных.</w:t>
      </w:r>
    </w:p>
    <w:p w:rsidR="001364DB" w:rsidRPr="00B71E4C" w:rsidRDefault="001364DB" w:rsidP="001364DB">
      <w:pPr>
        <w:jc w:val="both"/>
        <w:rPr>
          <w:sz w:val="28"/>
          <w:szCs w:val="28"/>
        </w:rPr>
      </w:pPr>
      <w:r w:rsidRPr="00B71E4C">
        <w:rPr>
          <w:color w:val="FF0000"/>
          <w:sz w:val="28"/>
          <w:szCs w:val="28"/>
        </w:rPr>
        <w:tab/>
      </w:r>
      <w:r w:rsidRPr="00B71E4C">
        <w:rPr>
          <w:sz w:val="28"/>
          <w:szCs w:val="28"/>
        </w:rPr>
        <w:t>В целях  упорядочения использования земель и в соответствии с Фед</w:t>
      </w:r>
      <w:r w:rsidRPr="00B71E4C">
        <w:rPr>
          <w:sz w:val="28"/>
          <w:szCs w:val="28"/>
        </w:rPr>
        <w:t>е</w:t>
      </w:r>
      <w:r w:rsidRPr="00B71E4C">
        <w:rPr>
          <w:sz w:val="28"/>
          <w:szCs w:val="28"/>
        </w:rPr>
        <w:t>ральным законом от 24.07.2002 года № 101 –ФЗ «Об обороте земель сельск</w:t>
      </w:r>
      <w:r w:rsidRPr="00B71E4C">
        <w:rPr>
          <w:sz w:val="28"/>
          <w:szCs w:val="28"/>
        </w:rPr>
        <w:t>о</w:t>
      </w:r>
      <w:r w:rsidRPr="00B71E4C">
        <w:rPr>
          <w:sz w:val="28"/>
          <w:szCs w:val="28"/>
        </w:rPr>
        <w:t>хозяйственного назначения»  в 2023 году в районе продолжена работа по оформлению невостребованных земельных долей.</w:t>
      </w:r>
    </w:p>
    <w:p w:rsidR="001364DB" w:rsidRDefault="001364DB" w:rsidP="001364DB">
      <w:pPr>
        <w:jc w:val="both"/>
        <w:rPr>
          <w:sz w:val="28"/>
          <w:szCs w:val="28"/>
        </w:rPr>
      </w:pPr>
      <w:r w:rsidRPr="00B71E4C">
        <w:rPr>
          <w:sz w:val="28"/>
          <w:szCs w:val="28"/>
        </w:rPr>
        <w:t xml:space="preserve"> </w:t>
      </w:r>
      <w:r w:rsidRPr="00B71E4C">
        <w:rPr>
          <w:sz w:val="28"/>
          <w:szCs w:val="28"/>
        </w:rPr>
        <w:tab/>
        <w:t xml:space="preserve">В конце выступления хотелось бы  сказать о том, что в </w:t>
      </w:r>
      <w:proofErr w:type="spellStart"/>
      <w:r w:rsidRPr="00B71E4C">
        <w:rPr>
          <w:sz w:val="28"/>
          <w:szCs w:val="28"/>
        </w:rPr>
        <w:t>Поспелихи</w:t>
      </w:r>
      <w:r w:rsidRPr="00B71E4C">
        <w:rPr>
          <w:sz w:val="28"/>
          <w:szCs w:val="28"/>
        </w:rPr>
        <w:t>н</w:t>
      </w:r>
      <w:r w:rsidRPr="00B71E4C">
        <w:rPr>
          <w:sz w:val="28"/>
          <w:szCs w:val="28"/>
        </w:rPr>
        <w:t>ском</w:t>
      </w:r>
      <w:proofErr w:type="spellEnd"/>
      <w:r w:rsidRPr="00B71E4C">
        <w:rPr>
          <w:sz w:val="28"/>
          <w:szCs w:val="28"/>
        </w:rPr>
        <w:t xml:space="preserve"> районе земли </w:t>
      </w:r>
      <w:proofErr w:type="spellStart"/>
      <w:r w:rsidRPr="00B71E4C">
        <w:rPr>
          <w:sz w:val="28"/>
          <w:szCs w:val="28"/>
        </w:rPr>
        <w:t>сельхозназначения</w:t>
      </w:r>
      <w:proofErr w:type="spellEnd"/>
      <w:r w:rsidRPr="00B71E4C">
        <w:rPr>
          <w:sz w:val="28"/>
          <w:szCs w:val="28"/>
        </w:rPr>
        <w:t xml:space="preserve"> используются по целевому назнач</w:t>
      </w:r>
      <w:r w:rsidRPr="00B71E4C">
        <w:rPr>
          <w:sz w:val="28"/>
          <w:szCs w:val="28"/>
        </w:rPr>
        <w:t>е</w:t>
      </w:r>
      <w:r w:rsidRPr="00B71E4C">
        <w:rPr>
          <w:sz w:val="28"/>
          <w:szCs w:val="28"/>
        </w:rPr>
        <w:t>нию и э</w:t>
      </w:r>
      <w:r w:rsidRPr="00B71E4C">
        <w:rPr>
          <w:sz w:val="28"/>
          <w:szCs w:val="28"/>
        </w:rPr>
        <w:t>ф</w:t>
      </w:r>
      <w:r w:rsidRPr="00B71E4C">
        <w:rPr>
          <w:sz w:val="28"/>
          <w:szCs w:val="28"/>
        </w:rPr>
        <w:t>фективно.</w:t>
      </w:r>
      <w:r w:rsidRPr="00156900">
        <w:rPr>
          <w:sz w:val="28"/>
          <w:szCs w:val="28"/>
        </w:rPr>
        <w:t xml:space="preserve"> </w:t>
      </w:r>
    </w:p>
    <w:p w:rsidR="001364DB" w:rsidRDefault="001364DB" w:rsidP="001364DB">
      <w:pPr>
        <w:jc w:val="both"/>
        <w:rPr>
          <w:sz w:val="28"/>
          <w:szCs w:val="28"/>
        </w:rPr>
      </w:pPr>
    </w:p>
    <w:p w:rsidR="001364DB" w:rsidRPr="00156900" w:rsidRDefault="001364DB" w:rsidP="001364DB">
      <w:pPr>
        <w:jc w:val="both"/>
        <w:rPr>
          <w:sz w:val="28"/>
          <w:szCs w:val="28"/>
        </w:rPr>
      </w:pPr>
    </w:p>
    <w:p w:rsidR="001364DB" w:rsidRPr="00D1746D" w:rsidRDefault="001364DB" w:rsidP="001364DB">
      <w:pPr>
        <w:jc w:val="both"/>
        <w:rPr>
          <w:sz w:val="28"/>
          <w:szCs w:val="28"/>
        </w:rPr>
      </w:pPr>
      <w:r w:rsidRPr="00156900">
        <w:rPr>
          <w:sz w:val="28"/>
          <w:szCs w:val="28"/>
        </w:rPr>
        <w:tab/>
      </w:r>
      <w:r w:rsidRPr="00D1746D">
        <w:rPr>
          <w:sz w:val="28"/>
          <w:szCs w:val="28"/>
        </w:rPr>
        <w:t xml:space="preserve">      </w:t>
      </w:r>
    </w:p>
    <w:p w:rsidR="001364DB" w:rsidRPr="00D1746D" w:rsidRDefault="001364DB" w:rsidP="001364DB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D1746D">
        <w:rPr>
          <w:sz w:val="28"/>
          <w:szCs w:val="28"/>
        </w:rPr>
        <w:t>ачальник Управления</w:t>
      </w:r>
    </w:p>
    <w:p w:rsidR="005112A0" w:rsidRDefault="001364DB" w:rsidP="001364DB">
      <w:pPr>
        <w:jc w:val="both"/>
        <w:rPr>
          <w:sz w:val="28"/>
          <w:szCs w:val="28"/>
        </w:rPr>
      </w:pPr>
      <w:r w:rsidRPr="00D1746D">
        <w:rPr>
          <w:sz w:val="28"/>
          <w:szCs w:val="28"/>
        </w:rPr>
        <w:t xml:space="preserve">сельского хозяйства </w:t>
      </w:r>
      <w:r>
        <w:rPr>
          <w:sz w:val="28"/>
          <w:szCs w:val="28"/>
        </w:rPr>
        <w:t xml:space="preserve">                                </w:t>
      </w:r>
      <w:r w:rsidRPr="00D1746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А.М. Комаров</w:t>
      </w:r>
      <w:bookmarkStart w:id="0" w:name="_GoBack"/>
      <w:bookmarkEnd w:id="0"/>
    </w:p>
    <w:sectPr w:rsidR="005112A0" w:rsidSect="00613D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88"/>
    <w:rsid w:val="0004644C"/>
    <w:rsid w:val="00062CB4"/>
    <w:rsid w:val="00077CEA"/>
    <w:rsid w:val="00090936"/>
    <w:rsid w:val="000C1CF4"/>
    <w:rsid w:val="000C55D3"/>
    <w:rsid w:val="000E2F61"/>
    <w:rsid w:val="000E3BE3"/>
    <w:rsid w:val="00105782"/>
    <w:rsid w:val="00127AF5"/>
    <w:rsid w:val="00133CE1"/>
    <w:rsid w:val="001364DB"/>
    <w:rsid w:val="001F0C1A"/>
    <w:rsid w:val="0020669F"/>
    <w:rsid w:val="0023384A"/>
    <w:rsid w:val="002528EF"/>
    <w:rsid w:val="00270F76"/>
    <w:rsid w:val="002817F6"/>
    <w:rsid w:val="00285A40"/>
    <w:rsid w:val="00294612"/>
    <w:rsid w:val="002B2B1A"/>
    <w:rsid w:val="002C64B5"/>
    <w:rsid w:val="002D5896"/>
    <w:rsid w:val="00321BF4"/>
    <w:rsid w:val="003367BC"/>
    <w:rsid w:val="00350C0C"/>
    <w:rsid w:val="00351C87"/>
    <w:rsid w:val="003A1255"/>
    <w:rsid w:val="003F2393"/>
    <w:rsid w:val="004027DA"/>
    <w:rsid w:val="00466157"/>
    <w:rsid w:val="00470229"/>
    <w:rsid w:val="00485678"/>
    <w:rsid w:val="00491F51"/>
    <w:rsid w:val="00492BB4"/>
    <w:rsid w:val="004A6799"/>
    <w:rsid w:val="004F3AE7"/>
    <w:rsid w:val="00505A60"/>
    <w:rsid w:val="005112A0"/>
    <w:rsid w:val="00511994"/>
    <w:rsid w:val="00534D2B"/>
    <w:rsid w:val="0055469D"/>
    <w:rsid w:val="005845DC"/>
    <w:rsid w:val="005D7152"/>
    <w:rsid w:val="005E0D0A"/>
    <w:rsid w:val="005E12BF"/>
    <w:rsid w:val="00613D04"/>
    <w:rsid w:val="0061522B"/>
    <w:rsid w:val="00627C20"/>
    <w:rsid w:val="00635480"/>
    <w:rsid w:val="006565DA"/>
    <w:rsid w:val="006575FF"/>
    <w:rsid w:val="006B4025"/>
    <w:rsid w:val="006D32C4"/>
    <w:rsid w:val="006D3444"/>
    <w:rsid w:val="00766416"/>
    <w:rsid w:val="007955EA"/>
    <w:rsid w:val="007D787F"/>
    <w:rsid w:val="00882E3A"/>
    <w:rsid w:val="008941B3"/>
    <w:rsid w:val="008D081D"/>
    <w:rsid w:val="008E6FE0"/>
    <w:rsid w:val="008F3654"/>
    <w:rsid w:val="008F5C0C"/>
    <w:rsid w:val="008F5FBC"/>
    <w:rsid w:val="00910477"/>
    <w:rsid w:val="00921D9C"/>
    <w:rsid w:val="00924E6C"/>
    <w:rsid w:val="00932F05"/>
    <w:rsid w:val="00966B39"/>
    <w:rsid w:val="009B163B"/>
    <w:rsid w:val="009E30D2"/>
    <w:rsid w:val="00A125BB"/>
    <w:rsid w:val="00A32AA6"/>
    <w:rsid w:val="00A6534B"/>
    <w:rsid w:val="00AA70A4"/>
    <w:rsid w:val="00AD612B"/>
    <w:rsid w:val="00AE28FA"/>
    <w:rsid w:val="00AF3A7A"/>
    <w:rsid w:val="00B03836"/>
    <w:rsid w:val="00B161E5"/>
    <w:rsid w:val="00B164B7"/>
    <w:rsid w:val="00B174FB"/>
    <w:rsid w:val="00B27447"/>
    <w:rsid w:val="00B316DE"/>
    <w:rsid w:val="00B34038"/>
    <w:rsid w:val="00B531C9"/>
    <w:rsid w:val="00BA4551"/>
    <w:rsid w:val="00C00E4C"/>
    <w:rsid w:val="00C31D50"/>
    <w:rsid w:val="00C52DB3"/>
    <w:rsid w:val="00C67050"/>
    <w:rsid w:val="00CC6125"/>
    <w:rsid w:val="00D01788"/>
    <w:rsid w:val="00D3293D"/>
    <w:rsid w:val="00D61C6A"/>
    <w:rsid w:val="00DB0EA1"/>
    <w:rsid w:val="00DB5624"/>
    <w:rsid w:val="00DC19DE"/>
    <w:rsid w:val="00DC1CE2"/>
    <w:rsid w:val="00E178D1"/>
    <w:rsid w:val="00E278B2"/>
    <w:rsid w:val="00E86DE0"/>
    <w:rsid w:val="00EA1003"/>
    <w:rsid w:val="00F13011"/>
    <w:rsid w:val="00F30C33"/>
    <w:rsid w:val="00F45A4F"/>
    <w:rsid w:val="00F8277D"/>
    <w:rsid w:val="00FA0CF0"/>
    <w:rsid w:val="00FF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rsid w:val="008F365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C52D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rsid w:val="008F365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C52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F319A-70A5-4653-974D-BB9D26385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Света</dc:creator>
  <cp:lastModifiedBy>ZAL</cp:lastModifiedBy>
  <cp:revision>2</cp:revision>
  <cp:lastPrinted>2024-05-29T03:57:00Z</cp:lastPrinted>
  <dcterms:created xsi:type="dcterms:W3CDTF">2025-06-16T09:36:00Z</dcterms:created>
  <dcterms:modified xsi:type="dcterms:W3CDTF">2025-06-16T09:36:00Z</dcterms:modified>
</cp:coreProperties>
</file>