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BB0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ПОСПЕЛИХИНСКОГО РАЙОННЫЙ СОВЕТ </w:t>
      </w:r>
    </w:p>
    <w:p w:rsidR="00816BB0" w:rsidRPr="00D944C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НАРОДНЫХ ДЕПУТАТОВ</w:t>
      </w:r>
    </w:p>
    <w:p w:rsidR="00816BB0" w:rsidRPr="00D944C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АЛТАЙСКОГО КРАЯ</w:t>
      </w:r>
    </w:p>
    <w:p w:rsidR="00816BB0" w:rsidRPr="00D944C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816BB0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  <w:u w:val="single"/>
          <w:lang w:val="ru-RU"/>
        </w:rPr>
      </w:pPr>
    </w:p>
    <w:p w:rsidR="00816BB0" w:rsidRPr="00D944C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  <w:u w:val="single"/>
          <w:lang w:val="ru-RU"/>
        </w:rPr>
      </w:pPr>
    </w:p>
    <w:p w:rsidR="00816BB0" w:rsidRPr="006105E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Pr="006105EC">
        <w:rPr>
          <w:rFonts w:ascii="Times New Roman" w:hAnsi="Times New Roman"/>
          <w:sz w:val="28"/>
          <w:szCs w:val="28"/>
          <w:lang w:val="ru-RU"/>
        </w:rPr>
        <w:t>.12.202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6105E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6105EC">
        <w:rPr>
          <w:rFonts w:ascii="Times New Roman" w:hAnsi="Times New Roman"/>
          <w:sz w:val="28"/>
          <w:szCs w:val="28"/>
          <w:lang w:val="ru-RU"/>
        </w:rPr>
        <w:t xml:space="preserve">        № </w:t>
      </w:r>
      <w:r>
        <w:rPr>
          <w:rFonts w:ascii="Times New Roman" w:hAnsi="Times New Roman"/>
          <w:sz w:val="28"/>
          <w:szCs w:val="28"/>
          <w:lang w:val="ru-RU"/>
        </w:rPr>
        <w:t>00</w:t>
      </w:r>
    </w:p>
    <w:p w:rsidR="00816BB0" w:rsidRPr="006105E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6105EC">
        <w:rPr>
          <w:rFonts w:ascii="Times New Roman" w:hAnsi="Times New Roman"/>
          <w:sz w:val="28"/>
          <w:szCs w:val="28"/>
          <w:lang w:val="ru-RU"/>
        </w:rPr>
        <w:t>с. Поспелиха</w:t>
      </w:r>
    </w:p>
    <w:p w:rsidR="00816BB0" w:rsidRPr="00D944CC" w:rsidRDefault="00816BB0" w:rsidP="00816B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мерах по профилактике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особоопасных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болезней сельскохозяйственных животных в Поспелихинском районе</w:t>
      </w:r>
    </w:p>
    <w:p w:rsidR="00816BB0" w:rsidRPr="00D944CC" w:rsidRDefault="00816BB0" w:rsidP="00816BB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Заслушав информацию начальника КГБУ «Управление ветеринарии </w:t>
      </w:r>
      <w:r>
        <w:rPr>
          <w:rFonts w:ascii="Times New Roman" w:hAnsi="Times New Roman"/>
          <w:sz w:val="28"/>
          <w:szCs w:val="28"/>
          <w:lang w:val="ru-RU"/>
        </w:rPr>
        <w:t xml:space="preserve">государственной ветеринарной службы Алтайского края </w:t>
      </w:r>
      <w:r w:rsidRPr="00D944CC">
        <w:rPr>
          <w:rFonts w:ascii="Times New Roman" w:hAnsi="Times New Roman"/>
          <w:sz w:val="28"/>
          <w:szCs w:val="28"/>
          <w:lang w:val="ru-RU"/>
        </w:rPr>
        <w:t>по Поспе</w:t>
      </w:r>
      <w:r>
        <w:rPr>
          <w:rFonts w:ascii="Times New Roman" w:hAnsi="Times New Roman"/>
          <w:sz w:val="28"/>
          <w:szCs w:val="28"/>
          <w:lang w:val="ru-RU"/>
        </w:rPr>
        <w:t xml:space="preserve">лихинскому району»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Р.В.Феглера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 мерах по профилактике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особоопасных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болезней сельскохозяйственных животных в Поспелихинском районе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районный Со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вет </w:t>
      </w:r>
      <w:r>
        <w:rPr>
          <w:rFonts w:ascii="Times New Roman" w:hAnsi="Times New Roman"/>
          <w:sz w:val="28"/>
          <w:szCs w:val="28"/>
          <w:lang w:val="ru-RU"/>
        </w:rPr>
        <w:t>народных депутатов РЕШИЛ:</w:t>
      </w:r>
    </w:p>
    <w:p w:rsidR="00816BB0" w:rsidRPr="00D944CC" w:rsidRDefault="00816BB0" w:rsidP="00816BB0">
      <w:pPr>
        <w:pStyle w:val="a3"/>
        <w:numPr>
          <w:ilvl w:val="0"/>
          <w:numId w:val="1"/>
        </w:numPr>
        <w:spacing w:after="0" w:line="240" w:lineRule="auto"/>
        <w:ind w:left="0" w:firstLine="780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Информацию приня</w:t>
      </w:r>
      <w:r>
        <w:rPr>
          <w:rFonts w:ascii="Times New Roman" w:hAnsi="Times New Roman"/>
          <w:sz w:val="28"/>
          <w:szCs w:val="28"/>
          <w:lang w:val="ru-RU"/>
        </w:rPr>
        <w:t>ть к сведению.</w:t>
      </w:r>
    </w:p>
    <w:p w:rsidR="00997690" w:rsidRPr="00EA4C94" w:rsidRDefault="00997690" w:rsidP="00997690">
      <w:pPr>
        <w:pStyle w:val="a3"/>
        <w:spacing w:after="0" w:line="240" w:lineRule="auto"/>
        <w:ind w:left="7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Р</w:t>
      </w:r>
      <w:r w:rsidRPr="00EA4C94">
        <w:rPr>
          <w:rFonts w:ascii="Times New Roman" w:hAnsi="Times New Roman"/>
          <w:sz w:val="28"/>
          <w:szCs w:val="28"/>
          <w:lang w:val="ru-RU"/>
        </w:rPr>
        <w:t>уководителям сельхозпредприятий</w:t>
      </w:r>
      <w:r>
        <w:rPr>
          <w:rFonts w:ascii="Times New Roman" w:hAnsi="Times New Roman"/>
          <w:sz w:val="28"/>
          <w:szCs w:val="28"/>
          <w:lang w:val="ru-RU"/>
        </w:rPr>
        <w:t xml:space="preserve"> всех форм собственности</w:t>
      </w:r>
      <w:r w:rsidRPr="00EA4C94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997690" w:rsidRDefault="00997690" w:rsidP="009976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A4C94">
        <w:rPr>
          <w:rFonts w:ascii="Times New Roman" w:hAnsi="Times New Roman"/>
          <w:sz w:val="28"/>
          <w:szCs w:val="28"/>
          <w:lang w:val="ru-RU"/>
        </w:rPr>
        <w:t>- обеспечить наличие действующих ветеринарно-санитарных объектов в соответствии с ве</w:t>
      </w:r>
      <w:r>
        <w:rPr>
          <w:rFonts w:ascii="Times New Roman" w:hAnsi="Times New Roman"/>
          <w:sz w:val="28"/>
          <w:szCs w:val="28"/>
          <w:lang w:val="ru-RU"/>
        </w:rPr>
        <w:t>теринарными правилами и нормами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(огораживание территорий с въездом через санитарные пропускники</w:t>
      </w:r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оборудованные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дезбарерами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);</w:t>
      </w:r>
    </w:p>
    <w:p w:rsidR="00997690" w:rsidRDefault="00997690" w:rsidP="009976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обеспечить наличие крематоров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инсинераторов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 для уничтожения биологических отходов;</w:t>
      </w:r>
    </w:p>
    <w:p w:rsidR="00997690" w:rsidRPr="00B52712" w:rsidRDefault="00997690" w:rsidP="00997690">
      <w:pPr>
        <w:pStyle w:val="header-text"/>
        <w:shd w:val="clear" w:color="auto" w:fill="FFFFFF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B52712">
        <w:rPr>
          <w:sz w:val="28"/>
          <w:szCs w:val="28"/>
        </w:rPr>
        <w:t xml:space="preserve">- вести строгий учет и идентификацию животных, с внесением всего имеющегося поголовья животных в </w:t>
      </w:r>
      <w:r>
        <w:rPr>
          <w:color w:val="212529"/>
          <w:sz w:val="28"/>
          <w:szCs w:val="28"/>
        </w:rPr>
        <w:t>автоматизированную систем</w:t>
      </w:r>
      <w:r w:rsidRPr="00B52712">
        <w:rPr>
          <w:color w:val="212529"/>
          <w:sz w:val="28"/>
          <w:szCs w:val="28"/>
        </w:rPr>
        <w:t xml:space="preserve">у учета и регистрации </w:t>
      </w:r>
      <w:proofErr w:type="gramStart"/>
      <w:r w:rsidRPr="00B52712">
        <w:rPr>
          <w:color w:val="212529"/>
          <w:sz w:val="28"/>
          <w:szCs w:val="28"/>
        </w:rPr>
        <w:t xml:space="preserve">животных </w:t>
      </w:r>
      <w:r w:rsidRPr="00B5271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proofErr w:type="gramEnd"/>
      <w:r w:rsidRPr="00B52712">
        <w:rPr>
          <w:sz w:val="28"/>
          <w:szCs w:val="28"/>
        </w:rPr>
        <w:t>Рег</w:t>
      </w:r>
      <w:proofErr w:type="spellEnd"/>
      <w:r w:rsidRPr="00B52712">
        <w:rPr>
          <w:sz w:val="28"/>
          <w:szCs w:val="28"/>
        </w:rPr>
        <w:t>-Агро</w:t>
      </w:r>
      <w:r>
        <w:rPr>
          <w:sz w:val="28"/>
          <w:szCs w:val="28"/>
        </w:rPr>
        <w:t>» «ХОРРИОТ»;</w:t>
      </w:r>
    </w:p>
    <w:p w:rsidR="00997690" w:rsidRPr="00F24D3B" w:rsidRDefault="00997690" w:rsidP="0099769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</w:t>
      </w:r>
      <w:r>
        <w:rPr>
          <w:rFonts w:ascii="Times New Roman" w:hAnsi="Times New Roman"/>
          <w:sz w:val="28"/>
          <w:szCs w:val="28"/>
          <w:lang w:val="ru-RU"/>
        </w:rPr>
        <w:t xml:space="preserve"> главам сель</w:t>
      </w:r>
      <w:r w:rsidRPr="00F24D3B">
        <w:rPr>
          <w:rFonts w:ascii="Times New Roman" w:hAnsi="Times New Roman"/>
          <w:sz w:val="28"/>
          <w:szCs w:val="28"/>
          <w:lang w:val="ru-RU"/>
        </w:rPr>
        <w:t>советов</w:t>
      </w:r>
      <w:r>
        <w:rPr>
          <w:rFonts w:ascii="Times New Roman" w:hAnsi="Times New Roman"/>
          <w:sz w:val="28"/>
          <w:szCs w:val="28"/>
          <w:lang w:val="ru-RU"/>
        </w:rPr>
        <w:t xml:space="preserve"> Поспелихинского района</w:t>
      </w:r>
      <w:r w:rsidRPr="00F24D3B">
        <w:rPr>
          <w:rFonts w:ascii="Times New Roman" w:hAnsi="Times New Roman"/>
          <w:sz w:val="28"/>
          <w:szCs w:val="28"/>
          <w:lang w:val="ru-RU"/>
        </w:rPr>
        <w:t>:</w:t>
      </w:r>
    </w:p>
    <w:p w:rsidR="00997690" w:rsidRDefault="00997690" w:rsidP="00997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200570">
        <w:rPr>
          <w:rFonts w:ascii="Times New Roman" w:hAnsi="Times New Roman"/>
          <w:sz w:val="28"/>
          <w:szCs w:val="28"/>
          <w:lang w:val="ru-RU"/>
        </w:rPr>
        <w:t>усилить контроль по недопущению бродячего скота</w:t>
      </w:r>
      <w:r>
        <w:rPr>
          <w:rFonts w:ascii="Times New Roman" w:hAnsi="Times New Roman"/>
          <w:sz w:val="28"/>
          <w:szCs w:val="28"/>
          <w:lang w:val="ru-RU"/>
        </w:rPr>
        <w:t xml:space="preserve"> (животных без владельцев);</w:t>
      </w:r>
    </w:p>
    <w:p w:rsidR="00997690" w:rsidRDefault="00997690" w:rsidP="00997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организовать сходы граждан с привлечением ветеринарной службы района с разъяснением вопросов, касающихся мер профилактики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  <w:lang w:val="ru-RU"/>
        </w:rPr>
        <w:t>особоопасных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заболеваний бешенство, АЧС, гриппа птиц, сибирская язва, ящура и др. заболеваний, оповещать специалистов государственной ветеринарной службы при подозрении на данные заболевания;</w:t>
      </w:r>
    </w:p>
    <w:p w:rsidR="00997690" w:rsidRDefault="00997690" w:rsidP="00997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200570">
        <w:rPr>
          <w:rFonts w:ascii="Times New Roman" w:hAnsi="Times New Roman"/>
          <w:sz w:val="28"/>
          <w:szCs w:val="28"/>
          <w:lang w:val="ru-RU"/>
        </w:rPr>
        <w:t xml:space="preserve"> усилить контроль по регистрации ввозимых животных на территорию подведомственного сельского поселения в </w:t>
      </w:r>
      <w:proofErr w:type="spellStart"/>
      <w:r w:rsidRPr="00200570">
        <w:rPr>
          <w:rFonts w:ascii="Times New Roman" w:hAnsi="Times New Roman"/>
          <w:sz w:val="28"/>
          <w:szCs w:val="28"/>
          <w:lang w:val="ru-RU"/>
        </w:rPr>
        <w:t>похозяйственных</w:t>
      </w:r>
      <w:proofErr w:type="spellEnd"/>
      <w:r w:rsidRPr="00200570">
        <w:rPr>
          <w:rFonts w:ascii="Times New Roman" w:hAnsi="Times New Roman"/>
          <w:sz w:val="28"/>
          <w:szCs w:val="28"/>
          <w:lang w:val="ru-RU"/>
        </w:rPr>
        <w:t xml:space="preserve"> книгах с информированием ветери</w:t>
      </w:r>
      <w:r>
        <w:rPr>
          <w:rFonts w:ascii="Times New Roman" w:hAnsi="Times New Roman"/>
          <w:sz w:val="28"/>
          <w:szCs w:val="28"/>
          <w:lang w:val="ru-RU"/>
        </w:rPr>
        <w:t>нарной службы района;</w:t>
      </w:r>
    </w:p>
    <w:p w:rsidR="00997690" w:rsidRPr="00997690" w:rsidRDefault="00997690" w:rsidP="00997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97690">
        <w:rPr>
          <w:rFonts w:ascii="Times New Roman" w:hAnsi="Times New Roman"/>
          <w:sz w:val="28"/>
          <w:szCs w:val="28"/>
          <w:lang w:val="ru-RU"/>
        </w:rPr>
        <w:lastRenderedPageBreak/>
        <w:t>- довести информацию по регистрации и маркированию домашних животных (Закон Алтайского края от 04.10.2024 № 62-ЗС</w:t>
      </w:r>
      <w:r w:rsidRPr="009976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Pr="0099769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«О регулировании отдельных отношений в области обращения с животными на территории</w:t>
      </w:r>
      <w:r w:rsidRPr="00997690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997690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Алтайского</w:t>
      </w:r>
      <w:r w:rsidRPr="00997690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997690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края</w:t>
      </w:r>
      <w:r w:rsidRPr="0099769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»</w:t>
      </w:r>
      <w:r w:rsidRPr="00997690">
        <w:rPr>
          <w:rFonts w:ascii="Times New Roman" w:hAnsi="Times New Roman"/>
          <w:sz w:val="28"/>
          <w:szCs w:val="28"/>
          <w:lang w:val="ru-RU"/>
        </w:rPr>
        <w:t>, который вступает в силу 01.01.2025 г.</w:t>
      </w:r>
    </w:p>
    <w:p w:rsidR="00997690" w:rsidRPr="00997690" w:rsidRDefault="00997690" w:rsidP="009976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97690">
        <w:rPr>
          <w:rFonts w:ascii="Times New Roman" w:hAnsi="Times New Roman"/>
          <w:sz w:val="28"/>
          <w:szCs w:val="28"/>
          <w:lang w:val="ru-RU"/>
        </w:rPr>
        <w:t>3. Информацию о</w:t>
      </w:r>
      <w:r w:rsidRPr="0099769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97690">
        <w:rPr>
          <w:rFonts w:ascii="Times New Roman" w:hAnsi="Times New Roman"/>
          <w:sz w:val="28"/>
          <w:szCs w:val="28"/>
          <w:lang w:val="ru-RU"/>
        </w:rPr>
        <w:t>реализации настоящего решения заслушать в рамках рассмотрения вопросам «</w:t>
      </w:r>
      <w:r w:rsidRPr="00997690">
        <w:rPr>
          <w:rFonts w:ascii="Times New Roman" w:hAnsi="Times New Roman"/>
          <w:sz w:val="28"/>
          <w:szCs w:val="28"/>
          <w:lang w:val="ru-RU"/>
        </w:rPr>
        <w:t>О ходе реализации решения районного Совета народных депутатов от 24.05.2011 № 18 «О ветеринарном благополучии на территории Поспелихинского района Алтайского края»</w:t>
      </w:r>
    </w:p>
    <w:p w:rsidR="00816BB0" w:rsidRDefault="00816BB0" w:rsidP="00816B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7690" w:rsidRPr="00D944CC" w:rsidRDefault="00997690" w:rsidP="00816B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6BB0" w:rsidRDefault="00816BB0" w:rsidP="00816BB0">
      <w:pPr>
        <w:tabs>
          <w:tab w:val="left" w:pos="1624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районного Совета </w:t>
      </w:r>
    </w:p>
    <w:p w:rsidR="00816BB0" w:rsidRPr="00D944CC" w:rsidRDefault="00816BB0" w:rsidP="00816BB0">
      <w:pPr>
        <w:tabs>
          <w:tab w:val="left" w:pos="1624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народных депутатов                                                                       Т.В. Шарафеева</w:t>
      </w:r>
    </w:p>
    <w:p w:rsidR="00816BB0" w:rsidRPr="00EA4C94" w:rsidRDefault="00816BB0" w:rsidP="00816BB0">
      <w:pPr>
        <w:tabs>
          <w:tab w:val="left" w:pos="1624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br w:type="page"/>
      </w:r>
      <w:r w:rsidRPr="00EA4C94">
        <w:rPr>
          <w:rFonts w:ascii="Times New Roman" w:hAnsi="Times New Roman"/>
          <w:sz w:val="28"/>
          <w:szCs w:val="28"/>
          <w:lang w:val="ru-RU"/>
        </w:rPr>
        <w:lastRenderedPageBreak/>
        <w:t>Подготовил:</w:t>
      </w:r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КГБУ «Управление ветеринарии </w:t>
      </w:r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по Поспелихинскому </w:t>
      </w:r>
      <w:proofErr w:type="gramStart"/>
      <w:r w:rsidRPr="00D944CC">
        <w:rPr>
          <w:rFonts w:ascii="Times New Roman" w:hAnsi="Times New Roman"/>
          <w:sz w:val="28"/>
          <w:szCs w:val="28"/>
          <w:lang w:val="ru-RU"/>
        </w:rPr>
        <w:t xml:space="preserve">району»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Р.В.Феглер</w:t>
      </w:r>
      <w:proofErr w:type="spellEnd"/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_»_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_________2023</w:t>
      </w: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СОГЛАСОВАНО:</w:t>
      </w:r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Управления</w:t>
      </w: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хозяйства                                                                     А. М. Комаров</w:t>
      </w:r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_»_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_________2024</w:t>
      </w: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Начальник юридического отдела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                   Е.А. Иванова</w:t>
      </w:r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_»_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_________2024</w:t>
      </w: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 xml:space="preserve">Управляющий делами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D944CC">
        <w:rPr>
          <w:rFonts w:ascii="Times New Roman" w:hAnsi="Times New Roman"/>
          <w:sz w:val="28"/>
          <w:szCs w:val="28"/>
          <w:lang w:val="ru-RU"/>
        </w:rPr>
        <w:t xml:space="preserve">                       Т.Н. Гилёва</w:t>
      </w:r>
    </w:p>
    <w:p w:rsidR="00816BB0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_»_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_________2024</w:t>
      </w: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6BB0" w:rsidRPr="00D944CC" w:rsidRDefault="00816BB0" w:rsidP="00816B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944CC">
        <w:rPr>
          <w:rFonts w:ascii="Times New Roman" w:hAnsi="Times New Roman"/>
          <w:sz w:val="28"/>
          <w:szCs w:val="28"/>
          <w:lang w:val="ru-RU"/>
        </w:rPr>
        <w:t>Послано: в дело, управление сельского хозяйства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Феглер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Р.В.</w:t>
      </w:r>
    </w:p>
    <w:p w:rsidR="00816BB0" w:rsidRPr="00D944CC" w:rsidRDefault="00816BB0" w:rsidP="00816B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6BB0" w:rsidRDefault="00816BB0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7C5404" w:rsidRDefault="007C5404" w:rsidP="007C54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Информация о мерах по пр</w:t>
      </w:r>
      <w:r w:rsidR="004A71D8">
        <w:rPr>
          <w:rFonts w:ascii="Times New Roman" w:hAnsi="Times New Roman"/>
          <w:sz w:val="28"/>
          <w:szCs w:val="28"/>
          <w:lang w:val="ru-RU"/>
        </w:rPr>
        <w:t xml:space="preserve">офилактике </w:t>
      </w:r>
      <w:proofErr w:type="spellStart"/>
      <w:r w:rsidR="004A71D8">
        <w:rPr>
          <w:rFonts w:ascii="Times New Roman" w:hAnsi="Times New Roman"/>
          <w:sz w:val="28"/>
          <w:szCs w:val="28"/>
          <w:lang w:val="ru-RU"/>
        </w:rPr>
        <w:t>особоопасных</w:t>
      </w:r>
      <w:proofErr w:type="spellEnd"/>
      <w:r w:rsidR="004A71D8">
        <w:rPr>
          <w:rFonts w:ascii="Times New Roman" w:hAnsi="Times New Roman"/>
          <w:sz w:val="28"/>
          <w:szCs w:val="28"/>
          <w:lang w:val="ru-RU"/>
        </w:rPr>
        <w:t xml:space="preserve"> болезней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сельскохозяйственных животных в Поспелихинском районе</w:t>
      </w:r>
    </w:p>
    <w:p w:rsidR="007C5404" w:rsidRDefault="007C5404" w:rsidP="007C540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Задачи ветеринарной службы района: предупреждение и ликвидация карантинных,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особоопасных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 массовых незаразных болезней сельскохозяйственных и непродуктивных животных, контроль за соблюдением ветеринарно-санитарных норм и правил, осуществление ветеринарно-санитарного надзора, обеспечение безопасности продуктов и сырья животного и растительного происхождения, защита населения от болезней общих для человека и животных.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 2024 год  не допущено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особоопасных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болезней сельскохозяйственных животных.  Для этого проведены следующие ветеринарно-профилактические и диагностические мероприятия: 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Вакцинировано: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Сибирская язва -42700 г/о;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Ящур-62700 г/о;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Бешенство- 12900 г/о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ЗУД-22900 г/о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Проведены исследования: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Бурцеллез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- 33000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АЧС- 57;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Грипп- 150 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Ящур-300 г/о.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Государственное задание выполнено на 100 и более процентов.</w:t>
      </w:r>
    </w:p>
    <w:p w:rsidR="007C5404" w:rsidRDefault="007C5404" w:rsidP="007C54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Алтайском крае сохраняется напряженная обстановка по бешенству  среди животных. Алтайский край стационарно неблагополучен по бешенству. За период 2022-2024 гг. на территории Алтайского края зарегистрированы 32  неблагополучных пункта по бешенству животных, в текущем году зарегистрированы 8 неблагополучных пунктов по бешенству среди домашних животных (собаки, кошки).</w:t>
      </w:r>
    </w:p>
    <w:p w:rsidR="007C5404" w:rsidRDefault="007C5404" w:rsidP="007C54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B2168">
        <w:rPr>
          <w:rFonts w:ascii="Times New Roman" w:hAnsi="Times New Roman"/>
          <w:sz w:val="28"/>
          <w:szCs w:val="28"/>
          <w:lang w:val="ru-RU"/>
        </w:rPr>
        <w:t>В целях  контроля</w:t>
      </w:r>
      <w:r>
        <w:rPr>
          <w:rFonts w:ascii="Times New Roman" w:hAnsi="Times New Roman"/>
          <w:sz w:val="28"/>
          <w:szCs w:val="28"/>
          <w:lang w:val="ru-RU"/>
        </w:rPr>
        <w:t xml:space="preserve"> ситуации по бешенству в Поспелихинском районе </w:t>
      </w:r>
      <w:r w:rsidRPr="002B2168">
        <w:rPr>
          <w:rFonts w:ascii="Times New Roman" w:hAnsi="Times New Roman"/>
          <w:sz w:val="28"/>
          <w:szCs w:val="28"/>
          <w:lang w:val="ru-RU"/>
        </w:rPr>
        <w:t xml:space="preserve"> подвергнуто наблюдению 37 животных (сообщение об укусах)</w:t>
      </w:r>
      <w:r w:rsidRPr="002B2168">
        <w:rPr>
          <w:rFonts w:ascii="Times New Roman" w:hAnsi="Times New Roman"/>
          <w:color w:val="1A1A1A"/>
          <w:sz w:val="28"/>
          <w:szCs w:val="28"/>
          <w:lang w:val="ru-RU" w:eastAsia="ru-RU"/>
        </w:rPr>
        <w:t>, 32 пострадали от собак, 4 от кошек, и один факт укуса морской свинкой.</w:t>
      </w:r>
      <w:r>
        <w:rPr>
          <w:rFonts w:ascii="Times New Roman" w:hAnsi="Times New Roman"/>
          <w:color w:val="1A1A1A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Вакцинированы дикие плотоядные (лисы, корсаки) в количестве 1600 голов (раскладка оральной вакцины), также вакцинации против бешенства подвергнуты крупный рогатый скот в количестве 12900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голов,  кошки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400 гол., и собаки 1500 гол. На ветстанции постоянно имеется вакцина против бешенства для собак и кошек, все обратившиеся за вакцинацией получают данную услугу бесплатно.</w:t>
      </w:r>
    </w:p>
    <w:p w:rsidR="007C5404" w:rsidRDefault="007C5404" w:rsidP="007C54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Напоминаем, что бешенство- острая вирусная болезнь животных и человека, характеризующаяся признаками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полиоэнцефаломиелита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 абсолютной летальностью. Природным резервуаром бешенства служат лисы, волки и другие дикие животные. На начальном этапе заболевания у животных появляется усиленное слюноотделение и боязнь воды, а также угнетенное состояние, которое сменяется приступами агрессии и возбуждения.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Заболевание передается от больного животного со слюной через укусы, ссадины, царапины. Основным источником инфекции в первую очередь являются дикие животные- лисы, волки. Возможно заражение человека и от других животных- собак, кошек, овец., коз, свиней, лошадей и других. В случае укуса животного необходимо незамедлительно изолировать животное и вызвать ветеринарного врача. За домашними животными устанавливается наблюдение в течение 10 дней с момента укуса. В случае подтверждение подозрения на заболевание, животное подлежит эвтаназии.</w:t>
      </w:r>
    </w:p>
    <w:p w:rsidR="007C5404" w:rsidRDefault="007C5404" w:rsidP="007C54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профилактики бешенства необходимо избегать контактов с дикими и безнадзорными животными (собаки, кошки), не кормить их с рук, не гладить, а также проводить вакцинацию домашних сельскохозяйственных животных, в том числе кошек и собак (вне зависимости от породы). Для этого необходимо обратиться в государственную ветеринарную службу района.</w:t>
      </w:r>
    </w:p>
    <w:p w:rsidR="007C5404" w:rsidRDefault="007C5404" w:rsidP="007C54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Также информируем, что в целях профилактики возникновения бешенства и осуществления контроля за эпизоотической ситуацией на территории Поспелихинского района КГБУ «Управление ветеринарии по Поспелихинскому району» осуществляет с 11.12.2024 г. прием трупов животных, обнаруженных гражданами и юридическими лицами для осмотра ветеринарным специалистом и исследования на предмет наличия возбудителя бешенства животных.</w:t>
      </w:r>
    </w:p>
    <w:p w:rsidR="007C5404" w:rsidRDefault="007C5404" w:rsidP="007C54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заинтересованности граждан и юридических лиц в доставке трупов животных в учреждение ветеринарии предусматривается материальное стимулирование в размере труп собаки- 322 руб. за 1 шт., трубы прочих животных (кошки, лисы, бурундуки, белки, барсуки и др.)- 58 руб.- за 1 шт.</w:t>
      </w:r>
    </w:p>
    <w:p w:rsidR="007C5404" w:rsidRDefault="007C5404" w:rsidP="007C54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2024 году напряженная ситуация по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высокопотагенному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гриппу птиц и африканской чуме.</w:t>
      </w:r>
    </w:p>
    <w:p w:rsidR="007C5404" w:rsidRDefault="007C5404" w:rsidP="007C54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Особое внимание необходимо уделить наличию ветеринарно-санитарных объектов в хозяйствах и сельских администраций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дезбарьеры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ограждения, навозохранилища для  уничтожения биологических отходов приобретение крематоров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инсинераторов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)). В ряде хозяйств они отсутствуют, либо находятся в состоянии непригодном к эксплуатации, что напрямую может являться вспышкой и распространением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особоопасных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инфекций.</w:t>
      </w:r>
    </w:p>
    <w:p w:rsidR="007C5404" w:rsidRDefault="007C5404" w:rsidP="007C540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Наличие крематоров на декабрь 2024 года 1- КГБУ «Управление ветеринарии по Поспелихинскому району», 1- СПК «Заветы Ильича», 1- УП ООО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Продснаб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7C5404" w:rsidRDefault="007C5404" w:rsidP="007C540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7C5404" w:rsidRDefault="007C5404" w:rsidP="007C540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КГБУ «Управление ветеринарии</w:t>
      </w:r>
    </w:p>
    <w:p w:rsidR="007C5404" w:rsidRDefault="007C5404" w:rsidP="007C540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по Поспелихинскому району»                                                           Р.В.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Феглер</w:t>
      </w:r>
      <w:proofErr w:type="spellEnd"/>
    </w:p>
    <w:p w:rsidR="007C5404" w:rsidRDefault="007C5404" w:rsidP="007C54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C5404" w:rsidRDefault="007C5404" w:rsidP="007C54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D7424" w:rsidRPr="007C5404" w:rsidRDefault="006D7424">
      <w:pPr>
        <w:rPr>
          <w:lang w:val="ru-RU"/>
        </w:rPr>
      </w:pPr>
    </w:p>
    <w:sectPr w:rsidR="006D7424" w:rsidRPr="007C5404" w:rsidSect="006D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762D6"/>
    <w:multiLevelType w:val="hybridMultilevel"/>
    <w:tmpl w:val="3438B7EE"/>
    <w:lvl w:ilvl="0" w:tplc="39E0CAE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" w15:restartNumberingAfterBreak="0">
    <w:nsid w:val="3E807396"/>
    <w:multiLevelType w:val="hybridMultilevel"/>
    <w:tmpl w:val="3438B7EE"/>
    <w:lvl w:ilvl="0" w:tplc="39E0CAE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04"/>
    <w:rsid w:val="004A71D8"/>
    <w:rsid w:val="005D1201"/>
    <w:rsid w:val="006D7424"/>
    <w:rsid w:val="007C5404"/>
    <w:rsid w:val="00816BB0"/>
    <w:rsid w:val="009103F5"/>
    <w:rsid w:val="00997690"/>
    <w:rsid w:val="00C02CE3"/>
    <w:rsid w:val="00CA7C3C"/>
    <w:rsid w:val="00EC083E"/>
    <w:rsid w:val="00F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2963"/>
  <w15:docId w15:val="{15D090FF-8122-4856-B110-3FE5D57B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404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FC7E9A"/>
    <w:rPr>
      <w:rFonts w:eastAsiaTheme="minorEastAsia"/>
      <w:shd w:val="clear" w:color="auto" w:fill="FFFF00"/>
      <w:lang w:bidi="en-US"/>
    </w:rPr>
  </w:style>
  <w:style w:type="paragraph" w:styleId="a3">
    <w:name w:val="List Paragraph"/>
    <w:basedOn w:val="a"/>
    <w:uiPriority w:val="99"/>
    <w:qFormat/>
    <w:rsid w:val="00816BB0"/>
    <w:pPr>
      <w:ind w:left="720"/>
      <w:contextualSpacing/>
    </w:pPr>
  </w:style>
  <w:style w:type="paragraph" w:customStyle="1" w:styleId="header-text">
    <w:name w:val="header-text"/>
    <w:basedOn w:val="a"/>
    <w:rsid w:val="00816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97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9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Bulatova</dc:creator>
  <cp:lastModifiedBy>Бутенко Екатерина</cp:lastModifiedBy>
  <cp:revision>4</cp:revision>
  <cp:lastPrinted>2024-12-13T04:06:00Z</cp:lastPrinted>
  <dcterms:created xsi:type="dcterms:W3CDTF">2024-12-12T03:19:00Z</dcterms:created>
  <dcterms:modified xsi:type="dcterms:W3CDTF">2024-12-13T04:07:00Z</dcterms:modified>
</cp:coreProperties>
</file>