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43AF" w:rsidTr="009043AF">
        <w:tc>
          <w:tcPr>
            <w:tcW w:w="4785" w:type="dxa"/>
          </w:tcPr>
          <w:p w:rsidR="009043AF" w:rsidRDefault="009043AF" w:rsidP="001B6A99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9043AF" w:rsidRPr="007B2F57" w:rsidRDefault="009043AF" w:rsidP="001B6A9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2F5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Прил</w:t>
            </w:r>
            <w:r w:rsidRPr="007B2F5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7B2F5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жение  4</w:t>
            </w:r>
          </w:p>
          <w:p w:rsidR="009043AF" w:rsidRDefault="009043AF" w:rsidP="001B6A9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5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 </w:t>
            </w:r>
            <w:r w:rsidRPr="007B2F5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программе «</w:t>
            </w:r>
            <w:proofErr w:type="gramStart"/>
            <w:r w:rsidRPr="007B2F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</w:t>
            </w:r>
            <w:proofErr w:type="gramEnd"/>
          </w:p>
          <w:p w:rsidR="009043AF" w:rsidRDefault="009043AF" w:rsidP="001B6A9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F5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противодействия злоупотреблению</w:t>
            </w:r>
          </w:p>
          <w:p w:rsidR="009043AF" w:rsidRDefault="009043AF" w:rsidP="001B6A9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57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F57">
              <w:rPr>
                <w:rFonts w:ascii="Times New Roman" w:hAnsi="Times New Roman" w:cs="Times New Roman"/>
                <w:bCs/>
                <w:sz w:val="24"/>
                <w:szCs w:val="24"/>
              </w:rPr>
              <w:t>и их незаконному обороту</w:t>
            </w:r>
          </w:p>
          <w:p w:rsidR="009043AF" w:rsidRDefault="009043AF" w:rsidP="001B6A9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Поспелихинском  районе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7B2F57">
              <w:rPr>
                <w:rFonts w:ascii="Times New Roman" w:hAnsi="Times New Roman" w:cs="Times New Roman"/>
                <w:bCs/>
                <w:sz w:val="24"/>
                <w:szCs w:val="24"/>
              </w:rPr>
              <w:t>на 2021-2025 г</w:t>
            </w:r>
            <w:r w:rsidRPr="007B2F5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2F57">
              <w:rPr>
                <w:rFonts w:ascii="Times New Roman" w:hAnsi="Times New Roman" w:cs="Times New Roman"/>
                <w:bCs/>
                <w:sz w:val="24"/>
                <w:szCs w:val="24"/>
              </w:rPr>
              <w:t>ды</w:t>
            </w:r>
          </w:p>
          <w:p w:rsidR="009043AF" w:rsidRDefault="009043AF" w:rsidP="001B6A9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000000" w:rsidRDefault="009043AF"/>
    <w:p w:rsidR="009043AF" w:rsidRPr="007B2F57" w:rsidRDefault="009043AF" w:rsidP="009043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МЕТОДИКА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оценки эффективности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AF" w:rsidRPr="00B47715" w:rsidRDefault="009043AF" w:rsidP="009043AF">
      <w:pPr>
        <w:pStyle w:val="ListParagraph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 Комплексная оценка эффективности реализации муниципальной программы (далее – «муниципальная программа») проводится на основе оц</w:t>
      </w:r>
      <w:r w:rsidRPr="00B47715">
        <w:rPr>
          <w:sz w:val="28"/>
          <w:szCs w:val="28"/>
        </w:rPr>
        <w:t>е</w:t>
      </w:r>
      <w:r w:rsidRPr="00B47715">
        <w:rPr>
          <w:sz w:val="28"/>
          <w:szCs w:val="28"/>
        </w:rPr>
        <w:t>нок по трем критериям: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</w:t>
      </w:r>
      <w:r w:rsidRPr="00B47715">
        <w:rPr>
          <w:rFonts w:ascii="Times New Roman" w:hAnsi="Times New Roman" w:cs="Times New Roman"/>
          <w:sz w:val="28"/>
          <w:szCs w:val="28"/>
        </w:rPr>
        <w:t>м</w:t>
      </w:r>
      <w:r w:rsidRPr="00B47715">
        <w:rPr>
          <w:rFonts w:ascii="Times New Roman" w:hAnsi="Times New Roman" w:cs="Times New Roman"/>
          <w:sz w:val="28"/>
          <w:szCs w:val="28"/>
        </w:rPr>
        <w:t>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</w:t>
      </w:r>
      <w:r w:rsidRPr="00B47715">
        <w:rPr>
          <w:rFonts w:ascii="Times New Roman" w:hAnsi="Times New Roman" w:cs="Times New Roman"/>
          <w:sz w:val="28"/>
          <w:szCs w:val="28"/>
        </w:rPr>
        <w:t>д</w:t>
      </w:r>
      <w:r w:rsidRPr="00B47715">
        <w:rPr>
          <w:rFonts w:ascii="Times New Roman" w:hAnsi="Times New Roman" w:cs="Times New Roman"/>
          <w:sz w:val="28"/>
          <w:szCs w:val="28"/>
        </w:rPr>
        <w:t>жета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степени реали</w:t>
      </w:r>
      <w:r>
        <w:rPr>
          <w:rFonts w:ascii="Times New Roman" w:hAnsi="Times New Roman" w:cs="Times New Roman"/>
          <w:sz w:val="28"/>
          <w:szCs w:val="28"/>
        </w:rPr>
        <w:t>зации мероприятий муниципальной.</w:t>
      </w:r>
    </w:p>
    <w:p w:rsidR="009043AF" w:rsidRPr="00B47715" w:rsidRDefault="009043AF" w:rsidP="009043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1.1. Оценка степени достижения целей и решения задач муниципал</w:t>
      </w:r>
      <w:r w:rsidRPr="00B47715">
        <w:rPr>
          <w:rFonts w:ascii="Times New Roman" w:hAnsi="Times New Roman" w:cs="Times New Roman"/>
          <w:sz w:val="28"/>
          <w:szCs w:val="28"/>
        </w:rPr>
        <w:t>ь</w:t>
      </w:r>
      <w:r w:rsidRPr="00B47715">
        <w:rPr>
          <w:rFonts w:ascii="Times New Roman" w:hAnsi="Times New Roman" w:cs="Times New Roman"/>
          <w:sz w:val="28"/>
          <w:szCs w:val="28"/>
        </w:rPr>
        <w:t>ной программы (подпрограммы) производится путем сопоставления факт</w:t>
      </w:r>
      <w:r w:rsidRPr="00B47715">
        <w:rPr>
          <w:rFonts w:ascii="Times New Roman" w:hAnsi="Times New Roman" w:cs="Times New Roman"/>
          <w:sz w:val="28"/>
          <w:szCs w:val="28"/>
        </w:rPr>
        <w:t>и</w:t>
      </w:r>
      <w:r w:rsidRPr="00B47715">
        <w:rPr>
          <w:rFonts w:ascii="Times New Roman" w:hAnsi="Times New Roman" w:cs="Times New Roman"/>
          <w:sz w:val="28"/>
          <w:szCs w:val="28"/>
        </w:rPr>
        <w:t>чески достигнутых значений индикаторов муниципальной программы и их плановых значений по формуле:</w:t>
      </w:r>
    </w:p>
    <w:p w:rsidR="009043AF" w:rsidRPr="00B47715" w:rsidRDefault="009043AF" w:rsidP="009043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7715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B47715">
        <w:rPr>
          <w:rFonts w:ascii="Times New Roman" w:hAnsi="Times New Roman" w:cs="Times New Roman"/>
          <w:sz w:val="28"/>
          <w:szCs w:val="28"/>
          <w:lang w:val="en-US"/>
        </w:rPr>
        <w:t xml:space="preserve"> = (1/m) </w:t>
      </w:r>
      <w:proofErr w:type="gramStart"/>
      <w:r w:rsidRPr="00B47715">
        <w:rPr>
          <w:rFonts w:ascii="Times New Roman" w:hAnsi="Times New Roman" w:cs="Times New Roman"/>
          <w:sz w:val="28"/>
          <w:szCs w:val="28"/>
          <w:lang w:val="en-US"/>
        </w:rPr>
        <w:t xml:space="preserve">*  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sym w:font="Symbol" w:char="F0E5"/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(S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47715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715">
        <w:rPr>
          <w:rFonts w:ascii="Times New Roman" w:hAnsi="Times New Roman" w:cs="Times New Roman"/>
          <w:sz w:val="28"/>
          <w:szCs w:val="28"/>
        </w:rPr>
        <w:t>где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</w:t>
      </w:r>
      <w:r w:rsidRPr="00B47715">
        <w:rPr>
          <w:rFonts w:ascii="Times New Roman" w:hAnsi="Times New Roman" w:cs="Times New Roman"/>
          <w:sz w:val="28"/>
          <w:szCs w:val="28"/>
        </w:rPr>
        <w:t>е</w:t>
      </w:r>
      <w:r w:rsidRPr="00B47715">
        <w:rPr>
          <w:rFonts w:ascii="Times New Roman" w:hAnsi="Times New Roman" w:cs="Times New Roman"/>
          <w:sz w:val="28"/>
          <w:szCs w:val="28"/>
        </w:rPr>
        <w:t>ли, решения соответствующей задачи;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47715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sym w:font="Symbol" w:char="F0E5"/>
      </w:r>
      <w:r w:rsidRPr="00B47715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</w:t>
      </w:r>
      <w:r w:rsidRPr="00B47715">
        <w:rPr>
          <w:rFonts w:ascii="Times New Roman" w:hAnsi="Times New Roman" w:cs="Times New Roman"/>
          <w:sz w:val="28"/>
          <w:szCs w:val="28"/>
        </w:rPr>
        <w:t>р</w:t>
      </w:r>
      <w:r w:rsidRPr="00B47715">
        <w:rPr>
          <w:rFonts w:ascii="Times New Roman" w:hAnsi="Times New Roman" w:cs="Times New Roman"/>
          <w:sz w:val="28"/>
          <w:szCs w:val="28"/>
        </w:rPr>
        <w:t>муле: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>/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>)*100%,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где: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lastRenderedPageBreak/>
        <w:t>F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 xml:space="preserve"> = (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</w:t>
      </w:r>
      <w:r w:rsidRPr="00B47715">
        <w:rPr>
          <w:rFonts w:ascii="Times New Roman" w:hAnsi="Times New Roman" w:cs="Times New Roman"/>
          <w:sz w:val="28"/>
          <w:szCs w:val="28"/>
        </w:rPr>
        <w:t>а</w:t>
      </w:r>
      <w:r w:rsidRPr="00B47715">
        <w:rPr>
          <w:rFonts w:ascii="Times New Roman" w:hAnsi="Times New Roman" w:cs="Times New Roman"/>
          <w:sz w:val="28"/>
          <w:szCs w:val="28"/>
        </w:rPr>
        <w:t>чений).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B47715">
        <w:rPr>
          <w:rFonts w:ascii="Times New Roman" w:hAnsi="Times New Roman" w:cs="Times New Roman"/>
          <w:sz w:val="28"/>
          <w:szCs w:val="28"/>
        </w:rPr>
        <w:t>ра</w:t>
      </w:r>
      <w:r w:rsidRPr="00B47715">
        <w:rPr>
          <w:rFonts w:ascii="Times New Roman" w:hAnsi="Times New Roman" w:cs="Times New Roman"/>
          <w:sz w:val="28"/>
          <w:szCs w:val="28"/>
        </w:rPr>
        <w:t>в</w:t>
      </w:r>
      <w:r w:rsidRPr="00B47715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</w:t>
      </w:r>
      <w:r w:rsidRPr="00B47715">
        <w:rPr>
          <w:rFonts w:ascii="Times New Roman" w:hAnsi="Times New Roman" w:cs="Times New Roman"/>
          <w:sz w:val="28"/>
          <w:szCs w:val="28"/>
        </w:rPr>
        <w:t>у</w:t>
      </w:r>
      <w:r w:rsidRPr="00B47715">
        <w:rPr>
          <w:rFonts w:ascii="Times New Roman" w:hAnsi="Times New Roman" w:cs="Times New Roman"/>
          <w:sz w:val="28"/>
          <w:szCs w:val="28"/>
        </w:rPr>
        <w:t>ле: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B47715">
        <w:rPr>
          <w:rFonts w:ascii="Times New Roman" w:hAnsi="Times New Roman" w:cs="Times New Roman"/>
          <w:sz w:val="28"/>
          <w:szCs w:val="28"/>
        </w:rPr>
        <w:t xml:space="preserve"> =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47715">
        <w:rPr>
          <w:rFonts w:ascii="Times New Roman" w:hAnsi="Times New Roman" w:cs="Times New Roman"/>
          <w:sz w:val="28"/>
          <w:szCs w:val="28"/>
        </w:rPr>
        <w:t xml:space="preserve">/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47715">
        <w:rPr>
          <w:rFonts w:ascii="Times New Roman" w:hAnsi="Times New Roman" w:cs="Times New Roman"/>
          <w:sz w:val="28"/>
          <w:szCs w:val="28"/>
        </w:rPr>
        <w:t>*100%,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где: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уровень финансирования реализации мероприятий муниципал</w:t>
      </w:r>
      <w:r w:rsidRPr="00B47715">
        <w:rPr>
          <w:rFonts w:ascii="Times New Roman" w:hAnsi="Times New Roman" w:cs="Times New Roman"/>
          <w:sz w:val="28"/>
          <w:szCs w:val="28"/>
        </w:rPr>
        <w:t>ь</w:t>
      </w:r>
      <w:r w:rsidRPr="00B47715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47715">
        <w:rPr>
          <w:rFonts w:ascii="Times New Roman" w:hAnsi="Times New Roman" w:cs="Times New Roman"/>
          <w:sz w:val="28"/>
          <w:szCs w:val="28"/>
        </w:rPr>
        <w:t>фактический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</w:t>
      </w:r>
      <w:r w:rsidRPr="00B47715">
        <w:rPr>
          <w:rFonts w:ascii="Times New Roman" w:hAnsi="Times New Roman" w:cs="Times New Roman"/>
          <w:sz w:val="28"/>
          <w:szCs w:val="28"/>
        </w:rPr>
        <w:t>о</w:t>
      </w:r>
      <w:r w:rsidRPr="00B47715">
        <w:rPr>
          <w:rFonts w:ascii="Times New Roman" w:hAnsi="Times New Roman" w:cs="Times New Roman"/>
          <w:sz w:val="28"/>
          <w:szCs w:val="28"/>
        </w:rPr>
        <w:t>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47715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</w:t>
      </w:r>
      <w:r w:rsidRPr="00B47715">
        <w:rPr>
          <w:rFonts w:ascii="Times New Roman" w:hAnsi="Times New Roman" w:cs="Times New Roman"/>
          <w:sz w:val="28"/>
          <w:szCs w:val="28"/>
        </w:rPr>
        <w:t>и</w:t>
      </w:r>
      <w:r w:rsidRPr="00B47715">
        <w:rPr>
          <w:rFonts w:ascii="Times New Roman" w:hAnsi="Times New Roman" w:cs="Times New Roman"/>
          <w:sz w:val="28"/>
          <w:szCs w:val="28"/>
        </w:rPr>
        <w:t>од.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</w:t>
      </w:r>
      <w:r w:rsidRPr="00B47715">
        <w:rPr>
          <w:rFonts w:ascii="Times New Roman" w:hAnsi="Times New Roman" w:cs="Times New Roman"/>
          <w:sz w:val="28"/>
          <w:szCs w:val="28"/>
        </w:rPr>
        <w:t>и</w:t>
      </w:r>
      <w:r w:rsidRPr="00B47715">
        <w:rPr>
          <w:rFonts w:ascii="Times New Roman" w:hAnsi="Times New Roman" w:cs="Times New Roman"/>
          <w:sz w:val="28"/>
          <w:szCs w:val="28"/>
        </w:rPr>
        <w:t>зации) муниципальной программы (подпрограммы) производится по следующей формуле: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771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4771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B47715"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 w:rsidRPr="00B47715">
        <w:rPr>
          <w:rFonts w:ascii="Times New Roman" w:hAnsi="Times New Roman" w:cs="Times New Roman"/>
          <w:sz w:val="28"/>
          <w:szCs w:val="28"/>
          <w:lang w:val="en-US"/>
        </w:rPr>
        <w:t xml:space="preserve">  (1/n) *  </w:t>
      </w:r>
      <w:r w:rsidRPr="00B47715">
        <w:rPr>
          <w:rFonts w:ascii="Times New Roman" w:hAnsi="Times New Roman" w:cs="Times New Roman"/>
          <w:sz w:val="28"/>
          <w:szCs w:val="28"/>
        </w:rPr>
        <w:sym w:font="Symbol" w:char="F0E5"/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B47715">
        <w:rPr>
          <w:rFonts w:ascii="Times New Roman" w:hAnsi="Times New Roman" w:cs="Times New Roman"/>
          <w:sz w:val="28"/>
          <w:szCs w:val="28"/>
          <w:lang w:val="en-US"/>
        </w:rPr>
        <w:t>*100%),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 xml:space="preserve">              j=1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715">
        <w:rPr>
          <w:rFonts w:ascii="Times New Roman" w:hAnsi="Times New Roman" w:cs="Times New Roman"/>
          <w:sz w:val="28"/>
          <w:szCs w:val="28"/>
        </w:rPr>
        <w:t>где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– оценка степени реализации мероприятий муниципальной пр</w:t>
      </w:r>
      <w:r w:rsidRPr="00B47715">
        <w:rPr>
          <w:rFonts w:ascii="Times New Roman" w:hAnsi="Times New Roman" w:cs="Times New Roman"/>
          <w:sz w:val="28"/>
          <w:szCs w:val="28"/>
        </w:rPr>
        <w:t>о</w:t>
      </w:r>
      <w:r w:rsidRPr="00B47715">
        <w:rPr>
          <w:rFonts w:ascii="Times New Roman" w:hAnsi="Times New Roman" w:cs="Times New Roman"/>
          <w:sz w:val="28"/>
          <w:szCs w:val="28"/>
        </w:rPr>
        <w:t>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47715">
        <w:rPr>
          <w:rFonts w:ascii="Times New Roman" w:hAnsi="Times New Roman" w:cs="Times New Roman"/>
          <w:sz w:val="28"/>
          <w:szCs w:val="28"/>
        </w:rPr>
        <w:t>-го мероприятия муниципальной программы, определяемый в случае дост</w:t>
      </w:r>
      <w:r w:rsidRPr="00B47715">
        <w:rPr>
          <w:rFonts w:ascii="Times New Roman" w:hAnsi="Times New Roman" w:cs="Times New Roman"/>
          <w:sz w:val="28"/>
          <w:szCs w:val="28"/>
        </w:rPr>
        <w:t>и</w:t>
      </w:r>
      <w:r w:rsidRPr="00B47715">
        <w:rPr>
          <w:rFonts w:ascii="Times New Roman" w:hAnsi="Times New Roman" w:cs="Times New Roman"/>
          <w:sz w:val="28"/>
          <w:szCs w:val="28"/>
        </w:rPr>
        <w:t xml:space="preserve">жения непосредственного результата в отчетном периоде как «1», в случае </w:t>
      </w:r>
      <w:proofErr w:type="spellStart"/>
      <w:r w:rsidRPr="00B4771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непосредственного результата - как «0»;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47715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t xml:space="preserve"> мероприятий, включенных в муниципальную програ</w:t>
      </w:r>
      <w:r w:rsidRPr="00B47715">
        <w:rPr>
          <w:rFonts w:ascii="Times New Roman" w:hAnsi="Times New Roman" w:cs="Times New Roman"/>
          <w:sz w:val="28"/>
          <w:szCs w:val="28"/>
        </w:rPr>
        <w:t>м</w:t>
      </w:r>
      <w:r w:rsidRPr="00B47715">
        <w:rPr>
          <w:rFonts w:ascii="Times New Roman" w:hAnsi="Times New Roman" w:cs="Times New Roman"/>
          <w:sz w:val="28"/>
          <w:szCs w:val="28"/>
        </w:rPr>
        <w:t>му;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sym w:font="Symbol" w:char="F0E5"/>
      </w:r>
      <w:r w:rsidRPr="00B47715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4771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+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B4771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>)/3,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 xml:space="preserve">где: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комплексная оценка.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lastRenderedPageBreak/>
        <w:t>2. Реализация муниципальной программы может характеризоваться: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</w:t>
      </w:r>
      <w:r w:rsidRPr="00B47715">
        <w:rPr>
          <w:rFonts w:ascii="Times New Roman" w:hAnsi="Times New Roman" w:cs="Times New Roman"/>
          <w:sz w:val="28"/>
          <w:szCs w:val="28"/>
        </w:rPr>
        <w:t>н</w:t>
      </w:r>
      <w:r w:rsidRPr="00B47715">
        <w:rPr>
          <w:rFonts w:ascii="Times New Roman" w:hAnsi="Times New Roman" w:cs="Times New Roman"/>
          <w:sz w:val="28"/>
          <w:szCs w:val="28"/>
        </w:rPr>
        <w:t>ка составляет 80 % и более.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9043AF" w:rsidRPr="00B47715" w:rsidRDefault="009043AF" w:rsidP="00904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</w:t>
      </w:r>
      <w:r w:rsidRPr="00B47715">
        <w:rPr>
          <w:rFonts w:ascii="Times New Roman" w:hAnsi="Times New Roman" w:cs="Times New Roman"/>
          <w:sz w:val="28"/>
          <w:szCs w:val="28"/>
        </w:rPr>
        <w:t>т</w:t>
      </w:r>
      <w:r w:rsidRPr="00B47715">
        <w:rPr>
          <w:rFonts w:ascii="Times New Roman" w:hAnsi="Times New Roman" w:cs="Times New Roman"/>
          <w:sz w:val="28"/>
          <w:szCs w:val="28"/>
        </w:rPr>
        <w:t>ся низким.</w:t>
      </w:r>
    </w:p>
    <w:p w:rsidR="009043AF" w:rsidRPr="00B47715" w:rsidRDefault="009043AF" w:rsidP="009043AF">
      <w:pPr>
        <w:tabs>
          <w:tab w:val="left" w:pos="62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43AF" w:rsidRPr="00B47715" w:rsidRDefault="009043AF" w:rsidP="00904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AF" w:rsidRDefault="009043AF"/>
    <w:sectPr w:rsidR="0090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3AF"/>
    <w:rsid w:val="0090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9043A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Alex_Pr</dc:creator>
  <cp:keywords/>
  <dc:description/>
  <cp:lastModifiedBy>Alex_Pr</cp:lastModifiedBy>
  <cp:revision>2</cp:revision>
  <dcterms:created xsi:type="dcterms:W3CDTF">2020-10-27T07:02:00Z</dcterms:created>
  <dcterms:modified xsi:type="dcterms:W3CDTF">2020-10-27T07:03:00Z</dcterms:modified>
</cp:coreProperties>
</file>