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9D" w:rsidRDefault="00EA599D" w:rsidP="00EA599D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3313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  <w:r w:rsidRPr="0033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99D" w:rsidRDefault="00EA599D" w:rsidP="00EA599D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331389">
        <w:rPr>
          <w:rFonts w:ascii="Times New Roman" w:hAnsi="Times New Roman" w:cs="Times New Roman"/>
          <w:sz w:val="28"/>
          <w:szCs w:val="28"/>
        </w:rPr>
        <w:t>к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89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EA599D" w:rsidRPr="00AA1B73" w:rsidRDefault="00EA599D" w:rsidP="00EA599D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</w:t>
      </w:r>
      <w:r w:rsidRPr="00BE1933">
        <w:rPr>
          <w:rFonts w:ascii="Times New Roman" w:hAnsi="Times New Roman" w:cs="Times New Roman"/>
          <w:sz w:val="28"/>
          <w:szCs w:val="28"/>
        </w:rPr>
        <w:t>е</w:t>
      </w:r>
      <w:r w:rsidRPr="00BE1933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933">
        <w:rPr>
          <w:rFonts w:ascii="Times New Roman" w:hAnsi="Times New Roman" w:cs="Times New Roman"/>
          <w:sz w:val="28"/>
          <w:szCs w:val="28"/>
        </w:rPr>
        <w:t>в Поспелихинском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933">
        <w:rPr>
          <w:rFonts w:ascii="Times New Roman" w:hAnsi="Times New Roman" w:cs="Times New Roman"/>
          <w:sz w:val="28"/>
          <w:szCs w:val="28"/>
        </w:rPr>
        <w:t xml:space="preserve"> на 20</w:t>
      </w:r>
      <w:r w:rsidR="00F16715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7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A599D" w:rsidRPr="008D28AF" w:rsidRDefault="00EA599D" w:rsidP="00EA59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99D" w:rsidRDefault="00EA599D" w:rsidP="00EA5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8AF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EA599D" w:rsidRDefault="00EA599D" w:rsidP="00EA5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</w:t>
      </w:r>
    </w:p>
    <w:p w:rsidR="00EA599D" w:rsidRPr="00AA1B73" w:rsidRDefault="00EA599D" w:rsidP="00EA5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933">
        <w:rPr>
          <w:rFonts w:ascii="Times New Roman" w:hAnsi="Times New Roman" w:cs="Times New Roman"/>
          <w:sz w:val="28"/>
          <w:szCs w:val="28"/>
        </w:rPr>
        <w:t>в Поспелихинском районе на 20</w:t>
      </w:r>
      <w:r w:rsidR="00F16715">
        <w:rPr>
          <w:rFonts w:ascii="Times New Roman" w:hAnsi="Times New Roman" w:cs="Times New Roman"/>
          <w:sz w:val="28"/>
          <w:szCs w:val="28"/>
        </w:rPr>
        <w:t>21</w:t>
      </w:r>
      <w:r w:rsidRPr="00BE19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715">
        <w:rPr>
          <w:rFonts w:ascii="Times New Roman" w:hAnsi="Times New Roman" w:cs="Times New Roman"/>
          <w:sz w:val="28"/>
          <w:szCs w:val="28"/>
        </w:rPr>
        <w:t>5</w:t>
      </w:r>
      <w:r w:rsidRPr="00BE193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A599D" w:rsidRPr="00A960A5" w:rsidRDefault="00EA599D" w:rsidP="00EA599D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"/>
        <w:gridCol w:w="3868"/>
        <w:gridCol w:w="1417"/>
        <w:gridCol w:w="1985"/>
        <w:gridCol w:w="992"/>
        <w:gridCol w:w="851"/>
        <w:gridCol w:w="850"/>
        <w:gridCol w:w="851"/>
        <w:gridCol w:w="850"/>
        <w:gridCol w:w="851"/>
        <w:gridCol w:w="1559"/>
      </w:tblGrid>
      <w:tr w:rsidR="00F16715" w:rsidRPr="00A960A5" w:rsidTr="00F16715">
        <w:trPr>
          <w:trHeight w:val="458"/>
        </w:trPr>
        <w:tc>
          <w:tcPr>
            <w:tcW w:w="493" w:type="dxa"/>
            <w:vMerge w:val="restart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8" w:type="dxa"/>
            <w:vMerge w:val="restart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985" w:type="dxa"/>
            <w:vMerge w:val="restart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gridSpan w:val="6"/>
          </w:tcPr>
          <w:p w:rsidR="00F16715" w:rsidRPr="00A960A5" w:rsidRDefault="00F16715" w:rsidP="00A9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  <w:p w:rsidR="00F16715" w:rsidRPr="00A960A5" w:rsidRDefault="00F16715" w:rsidP="00A9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6715" w:rsidRPr="00A960A5" w:rsidRDefault="00F16715" w:rsidP="00A9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F16715" w:rsidRPr="00A960A5" w:rsidTr="00F16715">
        <w:trPr>
          <w:trHeight w:val="457"/>
        </w:trPr>
        <w:tc>
          <w:tcPr>
            <w:tcW w:w="493" w:type="dxa"/>
            <w:vMerge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715" w:rsidRPr="00A960A5" w:rsidRDefault="00AE51C0" w:rsidP="00AE51C0">
            <w:pPr>
              <w:tabs>
                <w:tab w:val="left" w:pos="10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16715" w:rsidRPr="00A960A5" w:rsidRDefault="00AE51C0" w:rsidP="00AE5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16715" w:rsidRPr="00A960A5" w:rsidRDefault="00AE51C0" w:rsidP="00AE5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16715" w:rsidRPr="00A960A5" w:rsidRDefault="00AE51C0" w:rsidP="00AE5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16715" w:rsidRPr="00A960A5" w:rsidRDefault="00AE51C0" w:rsidP="00AE5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16715" w:rsidRPr="00A960A5" w:rsidRDefault="00AE51C0" w:rsidP="00AE5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F16715" w:rsidRPr="00A960A5" w:rsidRDefault="00F16715" w:rsidP="00A9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15" w:rsidRPr="00A960A5" w:rsidTr="00F16715">
        <w:tc>
          <w:tcPr>
            <w:tcW w:w="493" w:type="dxa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Цель - обеспечение безопасности граждан, проживающих на терр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тории Поспелихинского района, предупреждение возникновения ситуаций, представляющих опа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ность для их жизни, здоровья, со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ственности, за счет совершенств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вания муниципальной системы профилактики правонарушений, повышения эффективности проф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лактической деятельности и сн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жения уровня преступности</w:t>
            </w:r>
          </w:p>
        </w:tc>
        <w:tc>
          <w:tcPr>
            <w:tcW w:w="1417" w:type="dxa"/>
          </w:tcPr>
          <w:p w:rsidR="00F16715" w:rsidRPr="00A960A5" w:rsidRDefault="00F16715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16715" w:rsidRPr="00A960A5" w:rsidRDefault="00F16715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715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</w:tcPr>
          <w:p w:rsidR="00F16715" w:rsidRPr="00A960A5" w:rsidRDefault="00A5420C" w:rsidP="0078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16715" w:rsidRPr="00A960A5" w:rsidRDefault="00A5420C" w:rsidP="000E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16715" w:rsidRPr="00A960A5" w:rsidRDefault="00A5420C" w:rsidP="000E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16715" w:rsidRPr="00A960A5" w:rsidRDefault="00A5420C" w:rsidP="000E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16715" w:rsidRPr="00A960A5" w:rsidRDefault="00A5420C" w:rsidP="00783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D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16715" w:rsidRPr="00A960A5" w:rsidRDefault="00F16715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приятия в области профилактики правонарушений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645F4" w:rsidRPr="00A960A5" w:rsidRDefault="00A5420C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C645F4" w:rsidRPr="00A960A5" w:rsidTr="00C645F4">
        <w:trPr>
          <w:trHeight w:val="1309"/>
        </w:trPr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445BD" w:rsidRDefault="00C645F4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C645F4" w:rsidRPr="00A445BD" w:rsidRDefault="00C645F4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>Оснащение видеокамерами мест массового пребывания граждан, отведенных для проведения пу</w:t>
            </w: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спортивных</w:t>
            </w: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445BD" w:rsidRDefault="00C645F4" w:rsidP="00C6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</w:t>
            </w: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5BD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</w:t>
            </w:r>
            <w:r w:rsidRPr="00A4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СП «Поспел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хинская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 школа»</w:t>
            </w:r>
          </w:p>
        </w:tc>
        <w:tc>
          <w:tcPr>
            <w:tcW w:w="992" w:type="dxa"/>
          </w:tcPr>
          <w:p w:rsidR="00C645F4" w:rsidRPr="00A960A5" w:rsidRDefault="00033029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45F4" w:rsidRPr="00A960A5" w:rsidRDefault="00A5420C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45F4" w:rsidRPr="00A960A5" w:rsidRDefault="00A5420C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645F4" w:rsidRPr="00A960A5" w:rsidRDefault="00A5420C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45F4" w:rsidRPr="00A960A5" w:rsidRDefault="00A5420C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645F4" w:rsidRPr="00A960A5" w:rsidRDefault="00A5420C" w:rsidP="00C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645F4" w:rsidRPr="00A960A5" w:rsidRDefault="00C645F4" w:rsidP="00C6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</w:p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Оплата расходов за пользование кнопками тревожной сигнализ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ции, установленными в школах и дошкольных образовательных 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реждениях, а также на объектах дополнительного образования, ф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нансируемых из муниципального бюджета.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разованию,</w:t>
            </w:r>
            <w:r w:rsidR="00D9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СШ, ДШИ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пр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вовой культуры граждан, устано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ление взаимного доверия между гражданами и сотрудниками пол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C645F4" w:rsidRPr="00A960A5" w:rsidRDefault="00A5420C" w:rsidP="0078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645F4" w:rsidRPr="00A960A5" w:rsidRDefault="00A5420C" w:rsidP="000E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45F4" w:rsidRPr="00A960A5" w:rsidRDefault="000E169F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645F4" w:rsidRPr="00A960A5" w:rsidRDefault="000E169F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45F4" w:rsidRPr="00A960A5" w:rsidRDefault="000E169F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C645F4" w:rsidRPr="00A960A5" w:rsidRDefault="00C645F4" w:rsidP="00D93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информационных м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 по профилактике пр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вонарушений, в том числе орган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зация выхода   в районной газете «Новый путь» </w:t>
            </w:r>
            <w:r w:rsidR="00D93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актуальным в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профилактики правонар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района, редакция газеты «Новый Путь»; МО МВД «Поспелихи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сованию); 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</w:p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граждан, оказавших существенную помощь органам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в охране общес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венного порядка и борьбе с пр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ступностью.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района, МО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851" w:type="dxa"/>
          </w:tcPr>
          <w:p w:rsidR="00C645F4" w:rsidRPr="00A960A5" w:rsidRDefault="00783D82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5F4"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645F4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5F4"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45F4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5F4"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645F4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5F4"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45F4" w:rsidRPr="00A960A5" w:rsidRDefault="007E6BD8" w:rsidP="000E1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</w:p>
          <w:p w:rsidR="007E6BD8" w:rsidRPr="00A960A5" w:rsidRDefault="007E6BD8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Содействие деятельности наро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ной дружины, обеспечение и мат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риальное стимулирование ее де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ственного порядка»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местного с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(по согласов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нию), МО МВД «Поспелихи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сованию);</w:t>
            </w:r>
          </w:p>
        </w:tc>
        <w:tc>
          <w:tcPr>
            <w:tcW w:w="992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E6BD8" w:rsidRPr="00A960A5" w:rsidRDefault="007E6BD8" w:rsidP="000E1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2.4.</w:t>
            </w:r>
          </w:p>
          <w:p w:rsidR="00C645F4" w:rsidRPr="00A960A5" w:rsidRDefault="00C645F4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Расширение участия частных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ранных организаций в охране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щественного порядка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</w:t>
            </w:r>
          </w:p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нове.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2.6. </w:t>
            </w:r>
          </w:p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«Лучший участковый уполномоченный МО МВБ России «Поспелихинский» по Поспелихинскому району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292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«кру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лых столов» по проблемам укре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ления нравственного здоровья 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селения и профилактики правон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рушений в обществе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Поспелихинск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района, ком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тет по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нию Админис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  <w:r w:rsidR="009944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4BA"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</w:t>
            </w:r>
            <w:r w:rsidR="009944BA"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44BA"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спелихинский» (по согласов</w:t>
            </w:r>
            <w:r w:rsidR="009944BA"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44BA"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29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 учр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ждениях района общественных формирований правоохранител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разованию 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292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  <w:r w:rsidR="00292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физкульту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среди детей и подростков по фу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болу, хоккею, лыжным гонкам, баскетболу, волейболу, в том числе среди 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>разных видах учета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line="240" w:lineRule="auto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line="240" w:lineRule="auto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A5420C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5F4" w:rsidRPr="00A960A5" w:rsidTr="00F16715">
        <w:tc>
          <w:tcPr>
            <w:tcW w:w="493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  <w:r w:rsidR="0029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библиотечных фондов муниципальных библиотек книгами, плакатами, буклетами по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тематике</w:t>
            </w:r>
          </w:p>
        </w:tc>
        <w:tc>
          <w:tcPr>
            <w:tcW w:w="1417" w:type="dxa"/>
          </w:tcPr>
          <w:p w:rsidR="00C645F4" w:rsidRPr="00A960A5" w:rsidRDefault="00C645F4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Отдел по кул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туре и туризму Администрации района</w:t>
            </w:r>
          </w:p>
        </w:tc>
        <w:tc>
          <w:tcPr>
            <w:tcW w:w="992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5F4" w:rsidRPr="00A960A5" w:rsidRDefault="00C645F4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 пределах средств, 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деленных по статье 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ходов МП «Культура Поспел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хинского района»</w:t>
            </w: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48CA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2.12. </w:t>
            </w:r>
          </w:p>
          <w:p w:rsidR="007E6BD8" w:rsidRPr="00A948CA" w:rsidRDefault="007E6BD8" w:rsidP="00A9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досуга, а также пр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культурно-массовых м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для несовершенноле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профилактич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учете в органах и учрежден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ях системы профилактики безна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зорности и правонарушений нес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48CA" w:rsidRDefault="007E6BD8" w:rsidP="00A9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Отдел по кул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 xml:space="preserve">туре и туризму Администрации района, комитет по образованию Администрации района, 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социал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защиты н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селения по 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спелихинскому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Новичихи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8CA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 (по согласов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8CA">
              <w:rPr>
                <w:rFonts w:ascii="Times New Roman" w:eastAsia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E6BD8" w:rsidRPr="00A960A5" w:rsidRDefault="007E6BD8" w:rsidP="0067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E6BD8" w:rsidRPr="00A960A5" w:rsidRDefault="007E6BD8" w:rsidP="00674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7E6BD8" w:rsidRPr="00A960A5" w:rsidRDefault="007E6BD8" w:rsidP="00674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посещения театрально-зрелищных мероприятий лицами, состоящими на учете в КДН и ЗП, ПДН. 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Отдел по кул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туре и туризму Администрации района, комитет по образованию Администрации района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среди образовательных организ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ций «Лучшее общественное фо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разованию 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ния  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лихинский район</w:t>
            </w: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0E169F" w:rsidRDefault="007E6BD8" w:rsidP="00530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2.15. </w:t>
            </w:r>
          </w:p>
          <w:p w:rsidR="007E6BD8" w:rsidRPr="000E169F" w:rsidRDefault="007E6BD8" w:rsidP="00530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9F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0E16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169F">
              <w:rPr>
                <w:rFonts w:ascii="Times New Roman" w:hAnsi="Times New Roman" w:cs="Times New Roman"/>
                <w:sz w:val="24"/>
                <w:szCs w:val="24"/>
              </w:rPr>
              <w:t>ных местах на территории Алта</w:t>
            </w:r>
            <w:r w:rsidRPr="000E16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169F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  <w:p w:rsidR="007E6BD8" w:rsidRPr="000E169F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BD8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Default="007E6BD8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правон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рушений среди лиц, склонных к противоправному поведению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Обеспечение стимулирования до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ровольной сдачи населением нез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конно хранящегося оружия, бо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припасов и взрывчатых матери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низации досуга обучающихся во внеурочное время, в том числе 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совершеннолетних, состоящих на учете в КДН и ЗП, ПДН.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зованию Адм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нистрации 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она; комиссия по делам несове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 Организация временного трудоустройства нес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вершеннолетних граждан в возра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те от 14 до 18 лет, в том числе  учащихся, состоящих на учете в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ЗП, ПДН, в свободное от учебы время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Комиссия по 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лам несове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прав, КГКУ ЦЗН 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спелихинского района (по 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гласованию), комитет по обр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зованию Адм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нистрации 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она, Админис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рации сельсов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 пределах средств 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деленных по статье 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ходов МП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«Содействие занятости  населения»</w:t>
            </w: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29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 Проведение г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сударственной дактилоскопич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ской регистрации несовершенн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летних, находящихся в организ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циях для детей-сирот и детей,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добровольной дакт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лоскопической регистрации гра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дан, обязательной дактилоскоп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ческой регистрации иностранных граждан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МО МВД России «Поспелихи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ский» отделение по вопросам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грации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29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 Проведение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Комиссия по 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лам несове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Администрации района, общес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венные коми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сии по делам 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совершенноле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них и защите их прав комиссии Администрации сельсоветов,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циальной защ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ты населения Поспелихинск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го района, ком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тет по образов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нию Админис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рации района, КГБУСО «Ко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плексный центр социального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служивания 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селения Шип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новского района (филиал по 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спелихинскому району)», КГБУЗ «Посп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лихинская» ЦРБ, МО МВД России «Поспелихи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ский» отделение по вопросам 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грации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ружного наблюдения, кнопок эк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тренного вызова полиции (охраны) и кнопок экстренной связи «гра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данин-полиция»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 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министрации района, Адм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нистрации сел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советов (по 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разъя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нительной работы с населением по профилактике преступлений, с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вершаемых в сфере информацио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ных технологий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разованию 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29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. Выработка и реализация системы мер социал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социальной з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щите населения Поспелихинск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района; 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КГКУ ЦЗН Поспел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хинского 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МО МВД «Поспелихи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D8" w:rsidRPr="00A960A5" w:rsidTr="00F16715">
        <w:tc>
          <w:tcPr>
            <w:tcW w:w="493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ежегодном краевом обучающем семинаре для председателей, ответственных се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реждения закрытого типа</w:t>
            </w:r>
          </w:p>
        </w:tc>
        <w:tc>
          <w:tcPr>
            <w:tcW w:w="1417" w:type="dxa"/>
          </w:tcPr>
          <w:p w:rsidR="007E6BD8" w:rsidRPr="00A960A5" w:rsidRDefault="007E6BD8" w:rsidP="00A5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комитет по обр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зованию Адм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нистрации ра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она; комиссия по делам несове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60A5">
              <w:rPr>
                <w:rFonts w:ascii="Times New Roman" w:hAnsi="Times New Roman" w:cs="Times New Roman"/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BD8" w:rsidRPr="00A960A5" w:rsidRDefault="007E6BD8" w:rsidP="00A9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05A" w:rsidRDefault="00E5505A"/>
    <w:sectPr w:rsidR="00E5505A" w:rsidSect="00EA599D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28" w:rsidRDefault="00404F28" w:rsidP="00EA599D">
      <w:pPr>
        <w:spacing w:after="0" w:line="240" w:lineRule="auto"/>
      </w:pPr>
      <w:r>
        <w:separator/>
      </w:r>
    </w:p>
  </w:endnote>
  <w:endnote w:type="continuationSeparator" w:id="1">
    <w:p w:rsidR="00404F28" w:rsidRDefault="00404F28" w:rsidP="00EA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28" w:rsidRDefault="00404F28" w:rsidP="00EA599D">
      <w:pPr>
        <w:spacing w:after="0" w:line="240" w:lineRule="auto"/>
      </w:pPr>
      <w:r>
        <w:separator/>
      </w:r>
    </w:p>
  </w:footnote>
  <w:footnote w:type="continuationSeparator" w:id="1">
    <w:p w:rsidR="00404F28" w:rsidRDefault="00404F28" w:rsidP="00EA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537"/>
      <w:docPartObj>
        <w:docPartGallery w:val="Page Numbers (Top of Page)"/>
        <w:docPartUnique/>
      </w:docPartObj>
    </w:sdtPr>
    <w:sdtContent>
      <w:p w:rsidR="006741A5" w:rsidRDefault="006741A5">
        <w:pPr>
          <w:pStyle w:val="a3"/>
          <w:jc w:val="center"/>
        </w:pPr>
        <w:fldSimple w:instr=" PAGE   \* MERGEFORMAT ">
          <w:r w:rsidR="00783D82">
            <w:rPr>
              <w:noProof/>
            </w:rPr>
            <w:t>3</w:t>
          </w:r>
        </w:fldSimple>
      </w:p>
    </w:sdtContent>
  </w:sdt>
  <w:p w:rsidR="006741A5" w:rsidRDefault="006741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99D"/>
    <w:rsid w:val="00033029"/>
    <w:rsid w:val="0007294A"/>
    <w:rsid w:val="000E169F"/>
    <w:rsid w:val="00177964"/>
    <w:rsid w:val="00292DFB"/>
    <w:rsid w:val="00404F28"/>
    <w:rsid w:val="0053022C"/>
    <w:rsid w:val="005A05CD"/>
    <w:rsid w:val="006676F4"/>
    <w:rsid w:val="006741A5"/>
    <w:rsid w:val="00783D82"/>
    <w:rsid w:val="007E6BD8"/>
    <w:rsid w:val="0082780F"/>
    <w:rsid w:val="009944BA"/>
    <w:rsid w:val="00A445BD"/>
    <w:rsid w:val="00A5420C"/>
    <w:rsid w:val="00A948CA"/>
    <w:rsid w:val="00A9522A"/>
    <w:rsid w:val="00A960A5"/>
    <w:rsid w:val="00AE51C0"/>
    <w:rsid w:val="00B1411F"/>
    <w:rsid w:val="00C645F4"/>
    <w:rsid w:val="00D65D2A"/>
    <w:rsid w:val="00D93BE2"/>
    <w:rsid w:val="00DB6BD1"/>
    <w:rsid w:val="00E5505A"/>
    <w:rsid w:val="00E615BB"/>
    <w:rsid w:val="00EA599D"/>
    <w:rsid w:val="00EB14F7"/>
    <w:rsid w:val="00F10975"/>
    <w:rsid w:val="00F16272"/>
    <w:rsid w:val="00F1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99D"/>
  </w:style>
  <w:style w:type="paragraph" w:styleId="a5">
    <w:name w:val="footer"/>
    <w:basedOn w:val="a"/>
    <w:link w:val="a6"/>
    <w:uiPriority w:val="99"/>
    <w:semiHidden/>
    <w:unhideWhenUsed/>
    <w:rsid w:val="00EA5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Alex_Pr</cp:lastModifiedBy>
  <cp:revision>15</cp:revision>
  <dcterms:created xsi:type="dcterms:W3CDTF">2016-11-15T02:49:00Z</dcterms:created>
  <dcterms:modified xsi:type="dcterms:W3CDTF">2020-10-26T09:03:00Z</dcterms:modified>
</cp:coreProperties>
</file>