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A3" w:rsidRPr="004F4E1B" w:rsidRDefault="004272A3" w:rsidP="004272A3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4F4E1B">
        <w:rPr>
          <w:rFonts w:ascii="Times New Roman" w:hAnsi="Times New Roman"/>
          <w:bCs/>
          <w:sz w:val="27"/>
          <w:szCs w:val="27"/>
        </w:rPr>
        <w:t xml:space="preserve">Соглашение </w:t>
      </w:r>
    </w:p>
    <w:p w:rsidR="004272A3" w:rsidRPr="004F4E1B" w:rsidRDefault="004272A3" w:rsidP="004272A3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4F4E1B">
        <w:rPr>
          <w:rFonts w:ascii="Times New Roman" w:hAnsi="Times New Roman"/>
          <w:bCs/>
          <w:spacing w:val="-6"/>
          <w:sz w:val="27"/>
          <w:szCs w:val="27"/>
        </w:rPr>
        <w:t xml:space="preserve">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</w:t>
      </w:r>
      <w:r w:rsidRPr="004F4E1B">
        <w:rPr>
          <w:rFonts w:ascii="Times New Roman" w:hAnsi="Times New Roman"/>
          <w:bCs/>
          <w:sz w:val="27"/>
          <w:szCs w:val="27"/>
        </w:rPr>
        <w:t xml:space="preserve">между Администрацией Поспелихинского района Алтайского края и Администрацией </w:t>
      </w:r>
      <w:r w:rsidRPr="004F4E1B">
        <w:rPr>
          <w:rFonts w:ascii="Times New Roman" w:hAnsi="Times New Roman"/>
          <w:sz w:val="27"/>
          <w:szCs w:val="27"/>
          <w:lang w:eastAsia="ru-RU"/>
        </w:rPr>
        <w:t>Красноярского</w:t>
      </w:r>
      <w:r w:rsidRPr="004F4E1B">
        <w:rPr>
          <w:rFonts w:ascii="Times New Roman" w:hAnsi="Times New Roman"/>
          <w:bCs/>
          <w:sz w:val="27"/>
          <w:szCs w:val="27"/>
        </w:rPr>
        <w:t xml:space="preserve"> сельсовета Поспелихинского района Алтайского края</w:t>
      </w:r>
    </w:p>
    <w:p w:rsidR="000C4354" w:rsidRPr="004F4E1B" w:rsidRDefault="000C4354" w:rsidP="000C4354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74AD1" w:rsidRPr="004F4E1B" w:rsidRDefault="00D92F3A" w:rsidP="00874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</w:t>
      </w:r>
      <w:r w:rsidR="00874AD1" w:rsidRPr="004F4E1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с. Поспелиха</w:t>
      </w:r>
    </w:p>
    <w:p w:rsidR="00BB63DD" w:rsidRPr="004F4E1B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272A3" w:rsidRPr="004F4E1B" w:rsidRDefault="004272A3" w:rsidP="004272A3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r w:rsidRPr="004F4E1B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</w:t>
      </w:r>
      <w:r w:rsidRPr="004F4E1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4F4E1B">
        <w:rPr>
          <w:rFonts w:ascii="Times New Roman" w:hAnsi="Times New Roman" w:cs="Times New Roman"/>
          <w:sz w:val="27"/>
          <w:szCs w:val="27"/>
        </w:rPr>
        <w:t xml:space="preserve">с одной стороны, и Администрация Красноярского сельсовета, именуемая далее – «Администрация поселения», в лице главы сельсовета </w:t>
      </w:r>
      <w:proofErr w:type="spellStart"/>
      <w:r w:rsidRPr="004F4E1B">
        <w:rPr>
          <w:rFonts w:ascii="Times New Roman" w:hAnsi="Times New Roman" w:cs="Times New Roman"/>
          <w:sz w:val="27"/>
          <w:szCs w:val="27"/>
        </w:rPr>
        <w:t>Каленниковой</w:t>
      </w:r>
      <w:proofErr w:type="spellEnd"/>
      <w:r w:rsidRPr="004F4E1B">
        <w:rPr>
          <w:rFonts w:ascii="Times New Roman" w:hAnsi="Times New Roman" w:cs="Times New Roman"/>
          <w:sz w:val="27"/>
          <w:szCs w:val="27"/>
        </w:rPr>
        <w:t xml:space="preserve"> Веры Владимировны, действующей на основании Устава муниципального образования Красноярский сельсовет Поспелихинского района Алтайского края</w:t>
      </w:r>
      <w:r w:rsidR="001E19F6">
        <w:rPr>
          <w:rFonts w:ascii="Times New Roman" w:hAnsi="Times New Roman" w:cs="Times New Roman"/>
          <w:sz w:val="27"/>
          <w:szCs w:val="27"/>
        </w:rPr>
        <w:t xml:space="preserve"> </w:t>
      </w:r>
      <w:r w:rsidRPr="004F4E1B">
        <w:rPr>
          <w:rFonts w:ascii="Times New Roman" w:hAnsi="Times New Roman" w:cs="Times New Roman"/>
          <w:sz w:val="27"/>
          <w:szCs w:val="27"/>
        </w:rPr>
        <w:t>с другой стороны, совместно именуемые «Стороны», заключили настоящее соглашение (далее - Соглашение) о нижеследующем.</w:t>
      </w:r>
    </w:p>
    <w:p w:rsidR="00BB63DD" w:rsidRPr="004F4E1B" w:rsidRDefault="00BB63DD" w:rsidP="00BB63DD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bookmarkEnd w:id="0"/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1. Предмет Соглашения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 xml:space="preserve">1.1. В соответствии с настоящим Соглашением Администрация сельсовета передает, а Администрация района принимает осуществление части полномочий в сфере оказания государственных и муниципальных услуг, согласно </w:t>
      </w:r>
      <w:proofErr w:type="gramStart"/>
      <w:r w:rsidRPr="00EB5E2F">
        <w:rPr>
          <w:rFonts w:ascii="Times New Roman" w:hAnsi="Times New Roman"/>
          <w:bCs/>
          <w:sz w:val="27"/>
          <w:szCs w:val="27"/>
          <w:lang w:eastAsia="ru-RU"/>
        </w:rPr>
        <w:t>Федеральному  закону</w:t>
      </w:r>
      <w:proofErr w:type="gramEnd"/>
      <w:r w:rsidRPr="00EB5E2F">
        <w:rPr>
          <w:rFonts w:ascii="Times New Roman" w:hAnsi="Times New Roman"/>
          <w:bCs/>
          <w:sz w:val="27"/>
          <w:szCs w:val="27"/>
          <w:lang w:eastAsia="ru-RU"/>
        </w:rPr>
        <w:t xml:space="preserve">  от 27.07.2010 № 210-ФЗ «Об организации предоставления государственных и муниципальных услуг», а именно полномочия по: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 xml:space="preserve"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</w:t>
      </w:r>
      <w:proofErr w:type="gramStart"/>
      <w:r w:rsidRPr="00EB5E2F">
        <w:rPr>
          <w:rFonts w:ascii="Times New Roman" w:hAnsi="Times New Roman"/>
          <w:bCs/>
          <w:sz w:val="27"/>
          <w:szCs w:val="27"/>
          <w:lang w:eastAsia="ru-RU"/>
        </w:rPr>
        <w:t>сельсовета  доступных</w:t>
      </w:r>
      <w:proofErr w:type="gramEnd"/>
      <w:r w:rsidRPr="00EB5E2F">
        <w:rPr>
          <w:rFonts w:ascii="Times New Roman" w:hAnsi="Times New Roman"/>
          <w:bCs/>
          <w:sz w:val="27"/>
          <w:szCs w:val="27"/>
          <w:lang w:eastAsia="ru-RU"/>
        </w:rPr>
        <w:t xml:space="preserve"> в электроном виде;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1.1.3.приему и передаче заявлений о предоставлении муниципальных услуг в электронном виде, поступивших по каналам сети Интернет;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1.1.4.организации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1.1.6 оказанию методической помощи предоставление муниципальных услуг с помощью ПГС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1.2. Стороны при реализации настоящего Соглашения руководствуются Федеральными законами от 27.07.2006г. № 149-ФЗ «Об информации, информационных технологиях и о защите информации», от 27.07.2006г.№152-ФЗ «О персональных данных», от 27.06.2010 г. № 210-ФЗ «Об организации предостав</w:t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lastRenderedPageBreak/>
        <w:t>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 Права и обязанности сторон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2.1 Администрация района обязуется: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 xml:space="preserve">2.1.1. При типизации административных регламентов предоставления переводимых в электронный вид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мнения; 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2.1.5. 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2.2.Администрация района имеет право: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2.2.1. При типизации административных регламентов предоставления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2.3. Администрация сельсовета обязуется: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2.3.</w:t>
      </w:r>
      <w:proofErr w:type="gramStart"/>
      <w:r w:rsidRPr="00EB5E2F">
        <w:rPr>
          <w:rFonts w:ascii="Times New Roman" w:hAnsi="Times New Roman"/>
          <w:bCs/>
          <w:sz w:val="27"/>
          <w:szCs w:val="27"/>
          <w:lang w:eastAsia="ru-RU"/>
        </w:rPr>
        <w:t>1.Обеспечивать</w:t>
      </w:r>
      <w:proofErr w:type="gramEnd"/>
      <w:r w:rsidRPr="00EB5E2F">
        <w:rPr>
          <w:rFonts w:ascii="Times New Roman" w:hAnsi="Times New Roman"/>
          <w:bCs/>
          <w:sz w:val="27"/>
          <w:szCs w:val="27"/>
          <w:lang w:eastAsia="ru-RU"/>
        </w:rPr>
        <w:t xml:space="preserve"> своевременное исполнение  заявлений о  предоставления муниципальных услуг, поступившим по каналам сети Интернет. 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2.3.2. Обеспечивать сохранность, целостность и неизменность данных межведомственных запросов и ответов, переданных из региональной системы межведомственного электронного взаимодействия в информационную систему межведомственного обмена;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lastRenderedPageBreak/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 xml:space="preserve">2.3.5.Перечислять в районный бюджет финансовые средства в виде межбюджетных трансфертов из бюджета Администрации </w:t>
      </w:r>
      <w:r w:rsidR="00E63882">
        <w:rPr>
          <w:rFonts w:ascii="Times New Roman" w:hAnsi="Times New Roman"/>
          <w:bCs/>
          <w:sz w:val="27"/>
          <w:szCs w:val="27"/>
          <w:lang w:eastAsia="ru-RU"/>
        </w:rPr>
        <w:t xml:space="preserve">Красноярского </w:t>
      </w:r>
      <w:bookmarkStart w:id="1" w:name="_GoBack"/>
      <w:bookmarkEnd w:id="1"/>
      <w:r w:rsidRPr="00EB5E2F">
        <w:rPr>
          <w:rFonts w:ascii="Times New Roman" w:hAnsi="Times New Roman"/>
          <w:bCs/>
          <w:sz w:val="27"/>
          <w:szCs w:val="27"/>
          <w:lang w:eastAsia="ru-RU"/>
        </w:rPr>
        <w:t>сельсовета.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3. Порядок определения объема межбюджетных трансфертов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очередной финансовый год в соответствии с бюджетным законодательством и определено в размере 700 (семьсот) рублей в месяц.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3.3.Финансирование переданных полномочий производится на уровне бюджета.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4. Порядок разрешения споров, основания и порядок прекращения Соглашения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4.1. Споры, возникающие в ходе реализации настоящего Соглашения, разрешаются путем согласительных процедур. В случае не достижения согласия спор разрешается в судебном порядке.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4.2.1.По соглашению Сторон;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4.2.2.В одностороннем порядке: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- в случае изменения законодательства, в связи с которым реализация переданных полномочий становится невозможной;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 xml:space="preserve">4.3.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30 дней с </w:t>
      </w:r>
      <w:proofErr w:type="gramStart"/>
      <w:r w:rsidRPr="00EB5E2F">
        <w:rPr>
          <w:rFonts w:ascii="Times New Roman" w:hAnsi="Times New Roman"/>
          <w:bCs/>
          <w:sz w:val="27"/>
          <w:szCs w:val="27"/>
          <w:lang w:eastAsia="ru-RU"/>
        </w:rPr>
        <w:t>даты  направления</w:t>
      </w:r>
      <w:proofErr w:type="gramEnd"/>
      <w:r w:rsidRPr="00EB5E2F">
        <w:rPr>
          <w:rFonts w:ascii="Times New Roman" w:hAnsi="Times New Roman"/>
          <w:bCs/>
          <w:sz w:val="27"/>
          <w:szCs w:val="27"/>
          <w:lang w:eastAsia="ru-RU"/>
        </w:rPr>
        <w:t xml:space="preserve"> указанного уведомления.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 xml:space="preserve"> 5. Заключительные положения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 xml:space="preserve">5.1. Срок действия настоящего Соглашения устанавливается с </w:t>
      </w:r>
      <w:r w:rsidR="00A64F2D" w:rsidRPr="00586620">
        <w:rPr>
          <w:rFonts w:ascii="Times New Roman" w:hAnsi="Times New Roman"/>
          <w:sz w:val="27"/>
          <w:szCs w:val="27"/>
        </w:rPr>
        <w:t>01.01.202</w:t>
      </w:r>
      <w:r w:rsidR="00A64F2D">
        <w:rPr>
          <w:rFonts w:ascii="Times New Roman" w:hAnsi="Times New Roman"/>
          <w:sz w:val="27"/>
          <w:szCs w:val="27"/>
        </w:rPr>
        <w:t>4</w:t>
      </w:r>
      <w:r w:rsidR="00A64F2D" w:rsidRPr="00586620">
        <w:rPr>
          <w:rFonts w:ascii="Times New Roman" w:hAnsi="Times New Roman"/>
          <w:sz w:val="27"/>
          <w:szCs w:val="27"/>
        </w:rPr>
        <w:t xml:space="preserve"> до 31.12.202</w:t>
      </w:r>
      <w:r w:rsidR="00A64F2D">
        <w:rPr>
          <w:rFonts w:ascii="Times New Roman" w:hAnsi="Times New Roman"/>
          <w:sz w:val="27"/>
          <w:szCs w:val="27"/>
        </w:rPr>
        <w:t>4</w:t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месяц до истечения соответствующего срока о своём желании прекратить его действие.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</w:t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lastRenderedPageBreak/>
        <w:t>случае, установленном вступившим в силу решением суда о нарушении другой стороной условий Соглашения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подписания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BB63DD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EB5E2F" w:rsidRPr="004F4E1B" w:rsidRDefault="00EB5E2F" w:rsidP="00EB5E2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D92F3A" w:rsidRPr="00414E83" w:rsidRDefault="000C4354" w:rsidP="00D92F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E1B">
        <w:rPr>
          <w:rFonts w:ascii="Times New Roman" w:hAnsi="Times New Roman"/>
          <w:sz w:val="27"/>
          <w:szCs w:val="27"/>
        </w:rPr>
        <w:t xml:space="preserve">6. </w:t>
      </w:r>
      <w:r w:rsidR="00D92F3A" w:rsidRPr="00414E83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D92F3A" w:rsidRPr="00414E83" w:rsidTr="00F82B1F">
        <w:tc>
          <w:tcPr>
            <w:tcW w:w="4701" w:type="dxa"/>
          </w:tcPr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69" w:type="dxa"/>
          </w:tcPr>
          <w:p w:rsidR="00D92F3A" w:rsidRPr="00414E83" w:rsidRDefault="00D92F3A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bCs/>
                <w:sz w:val="28"/>
                <w:szCs w:val="28"/>
              </w:rPr>
              <w:t>Администрация района:</w:t>
            </w:r>
          </w:p>
        </w:tc>
      </w:tr>
      <w:tr w:rsidR="00D92F3A" w:rsidRPr="00414E83" w:rsidTr="00F82B1F">
        <w:tc>
          <w:tcPr>
            <w:tcW w:w="4701" w:type="dxa"/>
          </w:tcPr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Администрация Красноярского сельсовета Поспелихинского района Алтайского края</w:t>
            </w: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659709, Алтайский край,</w:t>
            </w:r>
            <w:r w:rsidR="009C5B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4E83">
              <w:rPr>
                <w:rFonts w:ascii="Times New Roman" w:hAnsi="Times New Roman"/>
                <w:sz w:val="28"/>
                <w:szCs w:val="28"/>
              </w:rPr>
              <w:t>Поспелихинский район, с. Красноярское, ул. Советская, 24</w:t>
            </w: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России//УФК по Алтайскому</w:t>
            </w: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Казначейский счет 03231643016344501700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ОКТМО 01634450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 xml:space="preserve">Плательщик: АДМИНИСТРАЦИЯ КРАСНОЯРСКОГО СЕЛЬСОВЕТА ПОСПЕЛИХИНСКОГО РАЙОНА (АДМИНИСТРАЦИЯ КРАСНОЯРСКОГО СЕЛЬСОВЕТА ПОСПЕЛИХИНСКОГО РАЙОНА АЛТАЙСКОГО КРАЯ,03173019140) 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ИНН 2265002085</w:t>
            </w: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 xml:space="preserve">________________ В.В. </w:t>
            </w:r>
            <w:proofErr w:type="spellStart"/>
            <w:r w:rsidRPr="00414E83">
              <w:rPr>
                <w:rFonts w:ascii="Times New Roman" w:hAnsi="Times New Roman"/>
                <w:sz w:val="28"/>
                <w:szCs w:val="28"/>
              </w:rPr>
              <w:t>Каленникова</w:t>
            </w:r>
            <w:proofErr w:type="spellEnd"/>
          </w:p>
          <w:p w:rsidR="00D92F3A" w:rsidRPr="00414E83" w:rsidRDefault="00D92F3A" w:rsidP="001E1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869" w:type="dxa"/>
          </w:tcPr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с. Поспелиха,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Казначейский счет: 03100643000000011700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D92F3A" w:rsidRPr="00414E83" w:rsidRDefault="00D92F3A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 xml:space="preserve">Получатель: УФК по Алтайскому краю (КОМИТЕТ ПО </w:t>
            </w:r>
            <w:proofErr w:type="gramStart"/>
            <w:r w:rsidRPr="00414E83">
              <w:rPr>
                <w:rFonts w:ascii="Times New Roman" w:hAnsi="Times New Roman"/>
                <w:sz w:val="28"/>
                <w:szCs w:val="28"/>
              </w:rPr>
              <w:t>ФИНАНСАМ,НАЛОГОВОЙ</w:t>
            </w:r>
            <w:proofErr w:type="gramEnd"/>
            <w:r w:rsidRPr="00414E83">
              <w:rPr>
                <w:rFonts w:ascii="Times New Roman" w:hAnsi="Times New Roman"/>
                <w:sz w:val="28"/>
                <w:szCs w:val="28"/>
              </w:rPr>
              <w:t xml:space="preserve"> И КРЕДИТНОЙ ПОЛИТИКЕ АДМИНИСТРАЦИИ ПОСПЕЛИХИНСКОГО РАЙОНА АЛТАЙСКОГО КРАЯ,04173000350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3A2E8E" w:rsidRPr="004F4E1B" w:rsidRDefault="003A2E8E" w:rsidP="00D92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sectPr w:rsidR="003A2E8E" w:rsidRPr="004F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8E"/>
    <w:rsid w:val="000C4354"/>
    <w:rsid w:val="001E19F6"/>
    <w:rsid w:val="00391327"/>
    <w:rsid w:val="003A2E8E"/>
    <w:rsid w:val="004272A3"/>
    <w:rsid w:val="004F4E1B"/>
    <w:rsid w:val="00645793"/>
    <w:rsid w:val="006D0ABC"/>
    <w:rsid w:val="00874AD1"/>
    <w:rsid w:val="009C5B94"/>
    <w:rsid w:val="00A64F2D"/>
    <w:rsid w:val="00BB63DD"/>
    <w:rsid w:val="00BF05A2"/>
    <w:rsid w:val="00D92F3A"/>
    <w:rsid w:val="00E2338E"/>
    <w:rsid w:val="00E63882"/>
    <w:rsid w:val="00EB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092D"/>
  <w15:docId w15:val="{EC94BBE0-046E-4E28-84D3-C79B195D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E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Бутенко Екатерина</cp:lastModifiedBy>
  <cp:revision>6</cp:revision>
  <cp:lastPrinted>2022-12-15T04:27:00Z</cp:lastPrinted>
  <dcterms:created xsi:type="dcterms:W3CDTF">2022-11-01T08:21:00Z</dcterms:created>
  <dcterms:modified xsi:type="dcterms:W3CDTF">2023-12-25T05:15:00Z</dcterms:modified>
</cp:coreProperties>
</file>