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6B" w:rsidRPr="00BB7D6B" w:rsidRDefault="00BB7D6B" w:rsidP="00BB7D6B">
      <w:pPr>
        <w:pStyle w:val="a5"/>
        <w:ind w:left="1077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B7D6B">
        <w:rPr>
          <w:rFonts w:ascii="Times New Roman" w:hAnsi="Times New Roman" w:cs="Times New Roman"/>
          <w:sz w:val="24"/>
          <w:szCs w:val="24"/>
        </w:rPr>
        <w:t>Приложение 2</w:t>
      </w:r>
    </w:p>
    <w:bookmarkEnd w:id="0"/>
    <w:p w:rsidR="00AB10F5" w:rsidRPr="00AB10F5" w:rsidRDefault="00AB10F5" w:rsidP="00AB10F5">
      <w:pPr>
        <w:pStyle w:val="a5"/>
        <w:contextualSpacing/>
        <w:jc w:val="center"/>
      </w:pPr>
      <w:r w:rsidRPr="00AB10F5">
        <w:rPr>
          <w:rFonts w:ascii="Times New Roman" w:hAnsi="Times New Roman" w:cs="Times New Roman"/>
          <w:b/>
          <w:sz w:val="24"/>
          <w:szCs w:val="24"/>
        </w:rPr>
        <w:t>Эффективность реализации муниципальных  программ муниципального образования Поспелихинский район  по итогам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B10F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10F5">
        <w:t>.</w:t>
      </w:r>
    </w:p>
    <w:tbl>
      <w:tblPr>
        <w:tblpPr w:leftFromText="180" w:rightFromText="180" w:vertAnchor="page" w:horzAnchor="margin" w:tblpXSpec="center" w:tblpY="1757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275"/>
        <w:gridCol w:w="1559"/>
        <w:gridCol w:w="1843"/>
        <w:gridCol w:w="1418"/>
        <w:gridCol w:w="1417"/>
        <w:gridCol w:w="1276"/>
        <w:gridCol w:w="1275"/>
      </w:tblGrid>
      <w:tr w:rsidR="0002437B" w:rsidRPr="000F4F15" w:rsidTr="000F4F15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7B" w:rsidRPr="000F4F15" w:rsidRDefault="0002437B" w:rsidP="00AB10F5">
            <w:pPr>
              <w:pStyle w:val="a5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DEA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Финансирование программы,</w:t>
            </w:r>
          </w:p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( с учетом софина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D3616B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ирования)</w:t>
            </w:r>
            <w:r w:rsidR="005F4DEA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руб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Оценка ст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пени соо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ветствия финансир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вания  запл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нированному уровню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Степень  дост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жения целей и решения задач  МП достижение контрольных значений инд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каторов)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,%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Оценка степени  реализации мер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приятий (Удельный вес реализуемых мероприятий, предусмотренных программой)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оценка эффе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тивности ре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лизации мун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ципальной программы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7B" w:rsidRPr="000F4F15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уровня эффективности реализации программы</w:t>
            </w:r>
          </w:p>
        </w:tc>
      </w:tr>
      <w:tr w:rsidR="0002437B" w:rsidRPr="000F4F15" w:rsidTr="000F4F15">
        <w:trPr>
          <w:trHeight w:val="13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F4F1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Высокий</w:t>
            </w:r>
            <w:proofErr w:type="gramEnd"/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если комплексная оценка </w:t>
            </w:r>
          </w:p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F4F1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Средний</w:t>
            </w:r>
            <w:proofErr w:type="gramEnd"/>
            <w:r w:rsidR="005F4DEA" w:rsidRPr="000F4F1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, 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если ко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плексная оценка  </w:t>
            </w:r>
          </w:p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40 до 80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Низкий</w:t>
            </w:r>
            <w:proofErr w:type="gramStart"/>
            <w:r w:rsidRPr="000F4F1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если ко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плексная оценка        менее 40</w:t>
            </w:r>
          </w:p>
        </w:tc>
      </w:tr>
      <w:tr w:rsidR="0002437B" w:rsidRPr="000F4F15" w:rsidTr="000F4F15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02437B" w:rsidRPr="000F4F15" w:rsidTr="000F4F15">
        <w:trPr>
          <w:trHeight w:val="7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«Информатизация органов исполнительной власти Поспел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инского района на 2013-2020 г.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447E3A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11" w:rsidRPr="000F4F15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0F4F15" w:rsidRDefault="00447E3A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0F4F15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D6757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6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«Молодежь Поспелихин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ского района» на 2014-2020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776198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776198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02437B" w:rsidRPr="000F4F15" w:rsidTr="000F4F15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53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«Обеспечение населения П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спелихинского района Алтайского края жилищно-</w:t>
            </w:r>
            <w:proofErr w:type="spellStart"/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коммуналь</w:t>
            </w:r>
            <w:proofErr w:type="spellEnd"/>
          </w:p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ны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ми</w:t>
            </w:r>
            <w:proofErr w:type="spellEnd"/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услугами» на 2016 - 2020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911DF" w:rsidP="00B911D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7602,14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7501,74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1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«Обеспечение доступным и комфортным жильем населения Поспелихинского района Алта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ского края» на 2016 - 2020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B1D34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B1D34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02437B" w:rsidRPr="000F4F15" w:rsidTr="000F4F15">
        <w:trPr>
          <w:trHeight w:val="6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Охрана здоровья в Поспел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хинском районе на 201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-20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2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37B" w:rsidRPr="000F4F15" w:rsidRDefault="0002437B" w:rsidP="005C418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«Подготовка и переподготовка муниципальных служащих и р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ботников  муниципальных учр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ждений  района, привлечение м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ниципальных служащих для раб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ты  в органах  местного самоупра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ления  и специалистов для работы  в учреждениях социальной сферы Поспелихинского района» на 201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-20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1F" w:rsidRPr="000F4F15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7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A31F7E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 </w:t>
            </w:r>
            <w:r w:rsidR="0002437B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"Повышение безопасности дорожного движения в Поспел</w:t>
            </w:r>
            <w:r w:rsidR="0002437B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02437B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хинском  районе в 2013-2020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02437B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D1D1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D1D1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9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Программы  поддержки и развития малого и среднего пре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принимательства на территории Поспелихинского района на 201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-20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37B" w:rsidRPr="000F4F15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преступлений и иных правонарушений в Поспел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хинском районе на 201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-20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C5AB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8C5AB9" w:rsidP="008C5A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C5AB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8C5AB9" w:rsidP="008C5A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 «Развитие сельского хозя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ства Поспелихинского района» на 2013-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90788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D4412" w:rsidP="00BD44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82526,5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D4412" w:rsidP="00BD44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5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"Развитие культуры Поспел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хинского района" на 2016-2020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6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«Развитие образования в П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спелихинском районе» на 2014-2020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C26C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9246,7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C26C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Развитие торговой деятельн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сти на территории Поспелихинск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го района» на 201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- 20</w:t>
            </w:r>
            <w:r w:rsidR="00751911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EC3E2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EC3E25" w:rsidP="00EC3E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EC3E25" w:rsidP="00EC3E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8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«Развитие физической культ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ре и спорта  в Поспелихинском районе»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1A5EBE" w:rsidP="001A5E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1A5EBE" w:rsidP="001A5E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6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«Содействие занятости нас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ления  Поспелихинского района»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3A1B3E" w:rsidP="003A1B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7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8231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МП: «Улучшение условий и охр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ны труда в Поспелихинском ра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оне» на 2016 -2020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F28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3E25" w:rsidRPr="000F4F15" w:rsidTr="000F4F15">
        <w:trPr>
          <w:trHeight w:val="7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25" w:rsidRPr="000F4F15" w:rsidRDefault="00EC3E25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25" w:rsidRPr="000F4F15" w:rsidRDefault="00EC3E25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«Устойчивое развитие</w:t>
            </w:r>
            <w:r w:rsidR="002D520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</w:t>
            </w:r>
            <w:r w:rsidR="002D520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2D520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ских 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поселений Поспелихинского района» на 2013–2020 г </w:t>
            </w:r>
          </w:p>
        </w:tc>
        <w:tc>
          <w:tcPr>
            <w:tcW w:w="119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E25" w:rsidRPr="000F4F15" w:rsidRDefault="00EC3E25" w:rsidP="00BB71E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 «Устойчивое развитие поселений Поспелихинского района 2013-2020 г» завершила свое действие в 2019 году. </w:t>
            </w:r>
            <w:r w:rsidR="00BB71E7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Заложенные  индикаторы для и</w:t>
            </w:r>
            <w:r w:rsidR="00BB71E7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BB71E7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полнения на 2020 года, перенесены в вновь 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</w:t>
            </w:r>
            <w:r w:rsidR="00BB71E7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ую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программ</w:t>
            </w:r>
            <w:r w:rsidR="00BB71E7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«Комплексное развитие сельских территорий  Поспелихинского района « на 2020-2025 годы. </w:t>
            </w:r>
            <w:r w:rsidR="00BB71E7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индикаторов в 2020 году производится в МП «Комплексное развитие сельских территорий 2020-2025 годы».</w:t>
            </w:r>
          </w:p>
        </w:tc>
      </w:tr>
      <w:tr w:rsidR="0002437B" w:rsidRPr="000F4F15" w:rsidTr="000F4F15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751911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8231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8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МП: Энергосбережение </w:t>
            </w:r>
          </w:p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и повышение энергетической э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фективности в Поспелихинском районе на 2014-2020 годы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0F4F15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02437B" w:rsidRPr="000F4F15" w:rsidTr="000F4F1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0F4F15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МП «Повышение уровня пожарной безопасности муниципальных учреждений в Поспелихинском районе» на 2017-2020 </w:t>
            </w:r>
            <w:r w:rsidR="006B7A53"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2344,3</w:t>
            </w:r>
          </w:p>
          <w:p w:rsidR="00E5425B" w:rsidRPr="000F4F15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2194,7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E5425B" w:rsidP="00E5425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МП «Старшее поколение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  <w:p w:rsidR="00A31F7E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7E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437B" w:rsidRPr="000F4F15" w:rsidTr="000F4F15">
        <w:trPr>
          <w:trHeight w:val="1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48231F"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МП «Комплексные меры против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действия злоупотреблению нарк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тиками и их незаконному обороту в Поспелихинском районе»</w:t>
            </w:r>
          </w:p>
          <w:p w:rsidR="0002437B" w:rsidRPr="000F4F15" w:rsidRDefault="0002437B" w:rsidP="00C54F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2017-2020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94,45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0F4F15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64,82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0F4F15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7E3A" w:rsidRPr="000F4F15" w:rsidTr="000F4F15">
        <w:trPr>
          <w:trHeight w:val="9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3A" w:rsidRPr="000F4F15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МП «Комплексное развитие сел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ь</w:t>
            </w: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ских территорий Поспелихинского района Алтайского края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4389,1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4389,1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0F4F15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0F4F15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0F4F15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0F4F15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D4412" w:rsidRPr="000F4F15" w:rsidTr="000F4F15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BD4412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12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МП «Противодействие идеологии терроризма в Поспелихинском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0F4F15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0F4F15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F15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0F4F15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B7A53" w:rsidRDefault="006B7A53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37B" w:rsidRPr="000F4F15" w:rsidRDefault="002D520F" w:rsidP="0002437B">
      <w:pPr>
        <w:pStyle w:val="ConsPlusNormal"/>
        <w:jc w:val="both"/>
        <w:rPr>
          <w:rFonts w:ascii="Times New Roman" w:hAnsi="Times New Roman" w:cs="Times New Roman"/>
        </w:rPr>
      </w:pPr>
      <w:r w:rsidRPr="000F4F15">
        <w:rPr>
          <w:rFonts w:ascii="Times New Roman" w:hAnsi="Times New Roman" w:cs="Times New Roman"/>
        </w:rPr>
        <w:t xml:space="preserve">В 2020 году на территории Поспелихинского района действовало 22 </w:t>
      </w:r>
      <w:proofErr w:type="gramStart"/>
      <w:r w:rsidRPr="000F4F15">
        <w:rPr>
          <w:rFonts w:ascii="Times New Roman" w:hAnsi="Times New Roman" w:cs="Times New Roman"/>
        </w:rPr>
        <w:t>муниципальных</w:t>
      </w:r>
      <w:proofErr w:type="gramEnd"/>
      <w:r w:rsidRPr="000F4F15">
        <w:rPr>
          <w:rFonts w:ascii="Times New Roman" w:hAnsi="Times New Roman" w:cs="Times New Roman"/>
        </w:rPr>
        <w:t xml:space="preserve"> программы. </w:t>
      </w:r>
      <w:r w:rsidR="0002437B" w:rsidRPr="000F4F15">
        <w:rPr>
          <w:rFonts w:ascii="Times New Roman" w:hAnsi="Times New Roman" w:cs="Times New Roman"/>
        </w:rPr>
        <w:t xml:space="preserve">Из </w:t>
      </w:r>
      <w:r w:rsidRPr="000F4F15">
        <w:rPr>
          <w:rFonts w:ascii="Times New Roman" w:hAnsi="Times New Roman" w:cs="Times New Roman"/>
        </w:rPr>
        <w:t>них</w:t>
      </w:r>
      <w:r w:rsidR="0002437B" w:rsidRPr="000F4F15">
        <w:rPr>
          <w:rFonts w:ascii="Times New Roman" w:hAnsi="Times New Roman" w:cs="Times New Roman"/>
        </w:rPr>
        <w:t>:</w:t>
      </w:r>
    </w:p>
    <w:p w:rsidR="0002437B" w:rsidRPr="000F4F15" w:rsidRDefault="0002437B" w:rsidP="0002437B">
      <w:pPr>
        <w:pStyle w:val="ConsPlusNormal"/>
        <w:jc w:val="both"/>
        <w:rPr>
          <w:rFonts w:ascii="Times New Roman" w:hAnsi="Times New Roman" w:cs="Times New Roman"/>
        </w:rPr>
      </w:pPr>
      <w:r w:rsidRPr="000F4F15">
        <w:rPr>
          <w:rFonts w:ascii="Times New Roman" w:hAnsi="Times New Roman" w:cs="Times New Roman"/>
        </w:rPr>
        <w:t xml:space="preserve">   - 1</w:t>
      </w:r>
      <w:r w:rsidR="002D520F" w:rsidRPr="000F4F15">
        <w:rPr>
          <w:rFonts w:ascii="Times New Roman" w:hAnsi="Times New Roman" w:cs="Times New Roman"/>
        </w:rPr>
        <w:t>0</w:t>
      </w:r>
      <w:r w:rsidRPr="000F4F15">
        <w:rPr>
          <w:rFonts w:ascii="Times New Roman" w:hAnsi="Times New Roman" w:cs="Times New Roman"/>
        </w:rPr>
        <w:t xml:space="preserve"> программ  считаются  реализованными с высоким уровнем эффективности, т.к. их комплексная оценка  составляет более 80%. </w:t>
      </w:r>
    </w:p>
    <w:p w:rsidR="0002437B" w:rsidRPr="000F4F15" w:rsidRDefault="0002437B" w:rsidP="0002437B">
      <w:pPr>
        <w:pStyle w:val="ConsPlusNormal"/>
        <w:jc w:val="both"/>
        <w:rPr>
          <w:rFonts w:ascii="Times New Roman" w:hAnsi="Times New Roman" w:cs="Times New Roman"/>
        </w:rPr>
      </w:pPr>
      <w:r w:rsidRPr="000F4F15">
        <w:rPr>
          <w:rFonts w:ascii="Times New Roman" w:hAnsi="Times New Roman" w:cs="Times New Roman"/>
        </w:rPr>
        <w:t xml:space="preserve">   - </w:t>
      </w:r>
      <w:r w:rsidR="002D520F" w:rsidRPr="000F4F15">
        <w:rPr>
          <w:rFonts w:ascii="Times New Roman" w:hAnsi="Times New Roman" w:cs="Times New Roman"/>
        </w:rPr>
        <w:t>10</w:t>
      </w:r>
      <w:r w:rsidRPr="000F4F15">
        <w:rPr>
          <w:rFonts w:ascii="Times New Roman" w:hAnsi="Times New Roman" w:cs="Times New Roman"/>
        </w:rPr>
        <w:t xml:space="preserve"> программ считаются  реализованными со средним уровнем эффективности, т.к. их комплексная оценка находится в интервале от 40% до 80%.</w:t>
      </w:r>
    </w:p>
    <w:p w:rsidR="0002437B" w:rsidRPr="000F4F15" w:rsidRDefault="0002437B" w:rsidP="0002437B">
      <w:pPr>
        <w:pStyle w:val="ConsPlusNormal"/>
        <w:jc w:val="both"/>
        <w:rPr>
          <w:rFonts w:ascii="Times New Roman" w:hAnsi="Times New Roman" w:cs="Times New Roman"/>
        </w:rPr>
      </w:pPr>
      <w:r w:rsidRPr="000F4F15">
        <w:rPr>
          <w:rFonts w:ascii="Times New Roman" w:hAnsi="Times New Roman" w:cs="Times New Roman"/>
        </w:rPr>
        <w:t xml:space="preserve">   - </w:t>
      </w:r>
      <w:r w:rsidR="002D520F" w:rsidRPr="000F4F15">
        <w:rPr>
          <w:rFonts w:ascii="Times New Roman" w:hAnsi="Times New Roman" w:cs="Times New Roman"/>
        </w:rPr>
        <w:t>2</w:t>
      </w:r>
      <w:r w:rsidRPr="000F4F15">
        <w:rPr>
          <w:rFonts w:ascii="Times New Roman" w:hAnsi="Times New Roman" w:cs="Times New Roman"/>
        </w:rPr>
        <w:t xml:space="preserve"> программы считаются  реализованными с низким уровнем эффективности, т.к. их комплексная оценка составляет менее 40%.</w:t>
      </w:r>
    </w:p>
    <w:p w:rsidR="00C54F9E" w:rsidRPr="000F4F15" w:rsidRDefault="00C54F9E" w:rsidP="0002437B">
      <w:pPr>
        <w:pStyle w:val="ConsPlusNormal"/>
        <w:jc w:val="both"/>
        <w:rPr>
          <w:rFonts w:ascii="Times New Roman" w:hAnsi="Times New Roman" w:cs="Times New Roman"/>
        </w:rPr>
      </w:pPr>
    </w:p>
    <w:p w:rsidR="00651ED1" w:rsidRPr="000F4F15" w:rsidRDefault="002D520F" w:rsidP="0002437B">
      <w:pPr>
        <w:pStyle w:val="ConsPlusNormal"/>
        <w:jc w:val="both"/>
        <w:rPr>
          <w:rFonts w:ascii="Times New Roman" w:hAnsi="Times New Roman" w:cs="Times New Roman"/>
        </w:rPr>
      </w:pPr>
      <w:r w:rsidRPr="000F4F15">
        <w:rPr>
          <w:rFonts w:ascii="Times New Roman" w:hAnsi="Times New Roman" w:cs="Times New Roman"/>
        </w:rPr>
        <w:t>В 2020 году вступила в силу МП «Комплексное развитие сельских территорий Поспелихинского района Алтайского края на 2020-2025 годы» (</w:t>
      </w:r>
      <w:proofErr w:type="gramStart"/>
      <w:r w:rsidRPr="000F4F15">
        <w:rPr>
          <w:rFonts w:ascii="Times New Roman" w:hAnsi="Times New Roman" w:cs="Times New Roman"/>
        </w:rPr>
        <w:t>утверждена</w:t>
      </w:r>
      <w:proofErr w:type="gramEnd"/>
      <w:r w:rsidRPr="000F4F15">
        <w:rPr>
          <w:rFonts w:ascii="Times New Roman" w:hAnsi="Times New Roman" w:cs="Times New Roman"/>
        </w:rPr>
        <w:t xml:space="preserve"> пост</w:t>
      </w:r>
      <w:r w:rsidRPr="000F4F15">
        <w:rPr>
          <w:rFonts w:ascii="Times New Roman" w:hAnsi="Times New Roman" w:cs="Times New Roman"/>
        </w:rPr>
        <w:t>а</w:t>
      </w:r>
      <w:r w:rsidRPr="000F4F15">
        <w:rPr>
          <w:rFonts w:ascii="Times New Roman" w:hAnsi="Times New Roman" w:cs="Times New Roman"/>
        </w:rPr>
        <w:t xml:space="preserve">новлением Администрации района от </w:t>
      </w:r>
      <w:r w:rsidR="00481565" w:rsidRPr="000F4F15">
        <w:rPr>
          <w:rFonts w:ascii="Times New Roman" w:hAnsi="Times New Roman" w:cs="Times New Roman"/>
        </w:rPr>
        <w:t>11</w:t>
      </w:r>
      <w:r w:rsidRPr="000F4F15">
        <w:rPr>
          <w:rFonts w:ascii="Times New Roman" w:hAnsi="Times New Roman" w:cs="Times New Roman"/>
        </w:rPr>
        <w:t>.</w:t>
      </w:r>
      <w:r w:rsidR="00481565" w:rsidRPr="000F4F15">
        <w:rPr>
          <w:rFonts w:ascii="Times New Roman" w:hAnsi="Times New Roman" w:cs="Times New Roman"/>
        </w:rPr>
        <w:t>11</w:t>
      </w:r>
      <w:r w:rsidRPr="000F4F15">
        <w:rPr>
          <w:rFonts w:ascii="Times New Roman" w:hAnsi="Times New Roman" w:cs="Times New Roman"/>
        </w:rPr>
        <w:t xml:space="preserve">.2020 № </w:t>
      </w:r>
      <w:r w:rsidR="00481565" w:rsidRPr="000F4F15">
        <w:rPr>
          <w:rFonts w:ascii="Times New Roman" w:hAnsi="Times New Roman" w:cs="Times New Roman"/>
        </w:rPr>
        <w:t>498</w:t>
      </w:r>
      <w:r w:rsidRPr="000F4F15">
        <w:rPr>
          <w:rFonts w:ascii="Times New Roman" w:hAnsi="Times New Roman" w:cs="Times New Roman"/>
        </w:rPr>
        <w:t>). Также в 2020 году, до момента вступления в силу постановления Администрации Поспелихинского ра</w:t>
      </w:r>
      <w:r w:rsidRPr="000F4F15">
        <w:rPr>
          <w:rFonts w:ascii="Times New Roman" w:hAnsi="Times New Roman" w:cs="Times New Roman"/>
        </w:rPr>
        <w:t>й</w:t>
      </w:r>
      <w:r w:rsidRPr="000F4F15">
        <w:rPr>
          <w:rFonts w:ascii="Times New Roman" w:hAnsi="Times New Roman" w:cs="Times New Roman"/>
        </w:rPr>
        <w:t>она</w:t>
      </w:r>
      <w:r w:rsidR="00481565" w:rsidRPr="000F4F15">
        <w:rPr>
          <w:rFonts w:ascii="Times New Roman" w:hAnsi="Times New Roman" w:cs="Times New Roman"/>
        </w:rPr>
        <w:t xml:space="preserve"> от 11.11.2020 № 498</w:t>
      </w:r>
      <w:r w:rsidRPr="000F4F15">
        <w:rPr>
          <w:rFonts w:ascii="Times New Roman" w:hAnsi="Times New Roman" w:cs="Times New Roman"/>
        </w:rPr>
        <w:t>, действовала МП «Устойчивое развитие сельских поселений Поспелихинского района  2013-2020 годы». Так</w:t>
      </w:r>
      <w:r w:rsidR="006C559B" w:rsidRPr="000F4F15">
        <w:rPr>
          <w:rFonts w:ascii="Times New Roman" w:hAnsi="Times New Roman" w:cs="Times New Roman"/>
        </w:rPr>
        <w:t xml:space="preserve">, в период разработки новой МП «Комплексное развитие сельских территорий Поспелихинского района Алтайского края на 2020-2025 годы», </w:t>
      </w:r>
      <w:r w:rsidRPr="000F4F15">
        <w:rPr>
          <w:rFonts w:ascii="Times New Roman" w:hAnsi="Times New Roman" w:cs="Times New Roman"/>
        </w:rPr>
        <w:t xml:space="preserve">все плановые </w:t>
      </w:r>
      <w:r w:rsidR="006C559B" w:rsidRPr="000F4F15">
        <w:rPr>
          <w:rFonts w:ascii="Times New Roman" w:hAnsi="Times New Roman" w:cs="Times New Roman"/>
        </w:rPr>
        <w:t xml:space="preserve">индикаторы и </w:t>
      </w:r>
      <w:r w:rsidRPr="000F4F15">
        <w:rPr>
          <w:rFonts w:ascii="Times New Roman" w:hAnsi="Times New Roman" w:cs="Times New Roman"/>
        </w:rPr>
        <w:t>мероприятия, ф</w:t>
      </w:r>
      <w:r w:rsidRPr="000F4F15">
        <w:rPr>
          <w:rFonts w:ascii="Times New Roman" w:hAnsi="Times New Roman" w:cs="Times New Roman"/>
        </w:rPr>
        <w:t>и</w:t>
      </w:r>
      <w:r w:rsidRPr="000F4F15">
        <w:rPr>
          <w:rFonts w:ascii="Times New Roman" w:hAnsi="Times New Roman" w:cs="Times New Roman"/>
        </w:rPr>
        <w:t xml:space="preserve">нансирование плановых </w:t>
      </w:r>
      <w:r w:rsidR="006C559B" w:rsidRPr="000F4F15">
        <w:rPr>
          <w:rFonts w:ascii="Times New Roman" w:hAnsi="Times New Roman" w:cs="Times New Roman"/>
        </w:rPr>
        <w:t xml:space="preserve">индикаторов и </w:t>
      </w:r>
      <w:r w:rsidRPr="000F4F15">
        <w:rPr>
          <w:rFonts w:ascii="Times New Roman" w:hAnsi="Times New Roman" w:cs="Times New Roman"/>
        </w:rPr>
        <w:t>мероприятий были отражены в МП «Устойчивое развитие сельских поселений Поспелихинского района  2013-2020 годы». После вступления в силу МП «Комплексное развитие сельских территорий Поспелихинского района Алтайского края на 2020-2025 годы», все показатели как пл</w:t>
      </w:r>
      <w:r w:rsidRPr="000F4F15">
        <w:rPr>
          <w:rFonts w:ascii="Times New Roman" w:hAnsi="Times New Roman" w:cs="Times New Roman"/>
        </w:rPr>
        <w:t>а</w:t>
      </w:r>
      <w:r w:rsidRPr="000F4F15">
        <w:rPr>
          <w:rFonts w:ascii="Times New Roman" w:hAnsi="Times New Roman" w:cs="Times New Roman"/>
        </w:rPr>
        <w:t>новые, так и итоговые</w:t>
      </w:r>
      <w:proofErr w:type="gramStart"/>
      <w:r w:rsidRPr="000F4F15">
        <w:rPr>
          <w:rFonts w:ascii="Times New Roman" w:hAnsi="Times New Roman" w:cs="Times New Roman"/>
        </w:rPr>
        <w:t xml:space="preserve"> ,</w:t>
      </w:r>
      <w:proofErr w:type="gramEnd"/>
      <w:r w:rsidRPr="000F4F15">
        <w:rPr>
          <w:rFonts w:ascii="Times New Roman" w:hAnsi="Times New Roman" w:cs="Times New Roman"/>
        </w:rPr>
        <w:t xml:space="preserve"> были перенесены  из МП «Устойчивое развитие сельских поселений Поспелихинского района  2013-2020 годы в МП  «Комплексное ра</w:t>
      </w:r>
      <w:r w:rsidRPr="000F4F15">
        <w:rPr>
          <w:rFonts w:ascii="Times New Roman" w:hAnsi="Times New Roman" w:cs="Times New Roman"/>
        </w:rPr>
        <w:t>з</w:t>
      </w:r>
      <w:r w:rsidRPr="000F4F15">
        <w:rPr>
          <w:rFonts w:ascii="Times New Roman" w:hAnsi="Times New Roman" w:cs="Times New Roman"/>
        </w:rPr>
        <w:t xml:space="preserve">витие сельских территорий Поспелихинского района Алтайского края на 2020-2025 годы». </w:t>
      </w:r>
      <w:r w:rsidR="00DA2802" w:rsidRPr="000F4F15">
        <w:rPr>
          <w:rFonts w:ascii="Times New Roman" w:hAnsi="Times New Roman" w:cs="Times New Roman"/>
        </w:rPr>
        <w:t>Таким образом, мониторинг индикативных показателей в 2020 году отражается в МП «Комплексное развитие сельских территорий Поспелихинского района Алтайского края на 2020-2025 годы»</w:t>
      </w:r>
      <w:r w:rsidR="006C559B" w:rsidRPr="000F4F15">
        <w:rPr>
          <w:rFonts w:ascii="Times New Roman" w:hAnsi="Times New Roman" w:cs="Times New Roman"/>
        </w:rPr>
        <w:t>, так как МП ««Устойчивое развитие сельских поселений Поспелихинского района  2013-2020 годы»</w:t>
      </w:r>
      <w:r w:rsidR="00481565" w:rsidRPr="000F4F15">
        <w:rPr>
          <w:rFonts w:ascii="Times New Roman" w:hAnsi="Times New Roman" w:cs="Times New Roman"/>
        </w:rPr>
        <w:t xml:space="preserve"> утратила свою силу с 11 ноября 2020 года.</w:t>
      </w:r>
    </w:p>
    <w:p w:rsidR="00B31818" w:rsidRDefault="00B31818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31818" w:rsidSect="00AB77E5">
      <w:pgSz w:w="16838" w:h="11906" w:orient="landscape"/>
      <w:pgMar w:top="238" w:right="454" w:bottom="24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B"/>
    <w:rsid w:val="0002437B"/>
    <w:rsid w:val="00061795"/>
    <w:rsid w:val="000C26C9"/>
    <w:rsid w:val="000F4F15"/>
    <w:rsid w:val="001A5EBE"/>
    <w:rsid w:val="002D520F"/>
    <w:rsid w:val="003A1B3E"/>
    <w:rsid w:val="003B1D34"/>
    <w:rsid w:val="003B296A"/>
    <w:rsid w:val="00447E3A"/>
    <w:rsid w:val="00481565"/>
    <w:rsid w:val="0048231F"/>
    <w:rsid w:val="005708BC"/>
    <w:rsid w:val="005966D7"/>
    <w:rsid w:val="005C4184"/>
    <w:rsid w:val="005F4DEA"/>
    <w:rsid w:val="006106AA"/>
    <w:rsid w:val="00650102"/>
    <w:rsid w:val="00651ED1"/>
    <w:rsid w:val="006864C7"/>
    <w:rsid w:val="006B7A53"/>
    <w:rsid w:val="006C559B"/>
    <w:rsid w:val="00751911"/>
    <w:rsid w:val="00776198"/>
    <w:rsid w:val="008C5AB9"/>
    <w:rsid w:val="008D1D1B"/>
    <w:rsid w:val="008F5C24"/>
    <w:rsid w:val="00A31F7E"/>
    <w:rsid w:val="00AB10F5"/>
    <w:rsid w:val="00AB77E5"/>
    <w:rsid w:val="00B31818"/>
    <w:rsid w:val="00B911DF"/>
    <w:rsid w:val="00BB71E7"/>
    <w:rsid w:val="00BB7D6B"/>
    <w:rsid w:val="00BD4412"/>
    <w:rsid w:val="00C54F9E"/>
    <w:rsid w:val="00D3102E"/>
    <w:rsid w:val="00D32BB0"/>
    <w:rsid w:val="00D3616B"/>
    <w:rsid w:val="00D63035"/>
    <w:rsid w:val="00D6757F"/>
    <w:rsid w:val="00DA2802"/>
    <w:rsid w:val="00DF1DD3"/>
    <w:rsid w:val="00E5425B"/>
    <w:rsid w:val="00E73E34"/>
    <w:rsid w:val="00E973D0"/>
    <w:rsid w:val="00EC3E25"/>
    <w:rsid w:val="00F26D7A"/>
    <w:rsid w:val="00F4189F"/>
    <w:rsid w:val="00F75602"/>
    <w:rsid w:val="00F77239"/>
    <w:rsid w:val="00FF281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User</cp:lastModifiedBy>
  <cp:revision>51</cp:revision>
  <cp:lastPrinted>2021-12-19T02:47:00Z</cp:lastPrinted>
  <dcterms:created xsi:type="dcterms:W3CDTF">2019-07-18T06:50:00Z</dcterms:created>
  <dcterms:modified xsi:type="dcterms:W3CDTF">2021-12-19T02:47:00Z</dcterms:modified>
</cp:coreProperties>
</file>