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9" w:rsidRPr="00352793" w:rsidRDefault="00874A99" w:rsidP="00CD3B9E">
      <w:pPr>
        <w:ind w:right="-1"/>
        <w:jc w:val="center"/>
        <w:rPr>
          <w:sz w:val="27"/>
          <w:szCs w:val="27"/>
        </w:rPr>
      </w:pPr>
      <w:r w:rsidRPr="00352793">
        <w:rPr>
          <w:sz w:val="27"/>
          <w:szCs w:val="27"/>
        </w:rPr>
        <w:t>ПОСПЕЛИХИНСКИЙ РАЙОННЫЙ СОВЕТ</w:t>
      </w:r>
    </w:p>
    <w:p w:rsidR="00874A99" w:rsidRPr="00352793" w:rsidRDefault="00874A99" w:rsidP="00CD3B9E">
      <w:pPr>
        <w:ind w:right="-1"/>
        <w:jc w:val="center"/>
        <w:rPr>
          <w:sz w:val="27"/>
          <w:szCs w:val="27"/>
        </w:rPr>
      </w:pPr>
      <w:r w:rsidRPr="00352793">
        <w:rPr>
          <w:sz w:val="27"/>
          <w:szCs w:val="27"/>
        </w:rPr>
        <w:t>НАРОДНЫХ ДЕПУТАТОВ</w:t>
      </w:r>
    </w:p>
    <w:p w:rsidR="00874A99" w:rsidRPr="00352793" w:rsidRDefault="00874A99" w:rsidP="00CD3B9E">
      <w:pPr>
        <w:ind w:right="-1"/>
        <w:jc w:val="center"/>
        <w:rPr>
          <w:sz w:val="27"/>
          <w:szCs w:val="27"/>
        </w:rPr>
      </w:pPr>
      <w:r w:rsidRPr="00352793">
        <w:rPr>
          <w:sz w:val="27"/>
          <w:szCs w:val="27"/>
        </w:rPr>
        <w:t>АЛТАЙСКОГО КРАЯ</w:t>
      </w:r>
    </w:p>
    <w:p w:rsidR="00874A99" w:rsidRPr="00352793" w:rsidRDefault="00874A99" w:rsidP="00CD3B9E">
      <w:pPr>
        <w:ind w:right="-1"/>
        <w:jc w:val="center"/>
        <w:rPr>
          <w:sz w:val="27"/>
          <w:szCs w:val="27"/>
        </w:rPr>
      </w:pPr>
    </w:p>
    <w:p w:rsidR="00874A99" w:rsidRPr="00352793" w:rsidRDefault="00874A99" w:rsidP="00CD3B9E">
      <w:pPr>
        <w:ind w:right="-1"/>
        <w:jc w:val="center"/>
        <w:rPr>
          <w:sz w:val="27"/>
          <w:szCs w:val="27"/>
        </w:rPr>
      </w:pPr>
    </w:p>
    <w:p w:rsidR="00874A99" w:rsidRPr="00352793" w:rsidRDefault="00874A99" w:rsidP="00CD3B9E">
      <w:pPr>
        <w:ind w:right="-1"/>
        <w:jc w:val="center"/>
        <w:rPr>
          <w:sz w:val="27"/>
          <w:szCs w:val="27"/>
        </w:rPr>
      </w:pPr>
      <w:r w:rsidRPr="00352793">
        <w:rPr>
          <w:sz w:val="27"/>
          <w:szCs w:val="27"/>
        </w:rPr>
        <w:t>РЕШЕНИЕ</w:t>
      </w:r>
    </w:p>
    <w:p w:rsidR="00874A99" w:rsidRPr="00352793" w:rsidRDefault="00874A99" w:rsidP="00CD3B9E">
      <w:pPr>
        <w:ind w:right="-1"/>
        <w:jc w:val="center"/>
        <w:rPr>
          <w:sz w:val="27"/>
          <w:szCs w:val="27"/>
        </w:rPr>
      </w:pPr>
    </w:p>
    <w:p w:rsidR="00874A99" w:rsidRPr="00352793" w:rsidRDefault="00874A99" w:rsidP="00CD3B9E">
      <w:pPr>
        <w:ind w:right="-1"/>
        <w:jc w:val="center"/>
        <w:rPr>
          <w:sz w:val="27"/>
          <w:szCs w:val="27"/>
        </w:rPr>
      </w:pPr>
    </w:p>
    <w:p w:rsidR="00874A99" w:rsidRPr="00352793" w:rsidRDefault="00203751" w:rsidP="00170094">
      <w:pPr>
        <w:ind w:right="-1"/>
        <w:rPr>
          <w:sz w:val="27"/>
          <w:szCs w:val="27"/>
        </w:rPr>
      </w:pPr>
      <w:r>
        <w:rPr>
          <w:sz w:val="27"/>
          <w:szCs w:val="27"/>
        </w:rPr>
        <w:t>14.12.2021</w:t>
      </w:r>
      <w:r w:rsidR="009F2BB2">
        <w:rPr>
          <w:sz w:val="27"/>
          <w:szCs w:val="27"/>
        </w:rPr>
        <w:tab/>
      </w:r>
      <w:r w:rsidR="009F2BB2">
        <w:rPr>
          <w:sz w:val="27"/>
          <w:szCs w:val="27"/>
        </w:rPr>
        <w:tab/>
      </w:r>
      <w:r w:rsidR="009F2BB2">
        <w:rPr>
          <w:sz w:val="27"/>
          <w:szCs w:val="27"/>
        </w:rPr>
        <w:tab/>
      </w:r>
      <w:r w:rsidR="009F2BB2">
        <w:rPr>
          <w:sz w:val="27"/>
          <w:szCs w:val="27"/>
        </w:rPr>
        <w:tab/>
      </w:r>
      <w:r w:rsidR="009F2BB2">
        <w:rPr>
          <w:sz w:val="27"/>
          <w:szCs w:val="27"/>
        </w:rPr>
        <w:tab/>
      </w:r>
      <w:r w:rsidR="009F2BB2">
        <w:rPr>
          <w:sz w:val="27"/>
          <w:szCs w:val="27"/>
        </w:rPr>
        <w:tab/>
      </w:r>
      <w:r w:rsidR="009F2BB2">
        <w:rPr>
          <w:sz w:val="27"/>
          <w:szCs w:val="27"/>
        </w:rPr>
        <w:tab/>
      </w:r>
      <w:r w:rsidR="009F2BB2">
        <w:rPr>
          <w:sz w:val="27"/>
          <w:szCs w:val="27"/>
        </w:rPr>
        <w:tab/>
      </w:r>
      <w:r w:rsidR="009F2BB2">
        <w:rPr>
          <w:sz w:val="27"/>
          <w:szCs w:val="27"/>
        </w:rPr>
        <w:tab/>
      </w:r>
      <w:r w:rsidR="009F2BB2">
        <w:rPr>
          <w:sz w:val="27"/>
          <w:szCs w:val="27"/>
        </w:rPr>
        <w:tab/>
      </w:r>
      <w:r>
        <w:rPr>
          <w:sz w:val="27"/>
          <w:szCs w:val="27"/>
        </w:rPr>
        <w:t xml:space="preserve">              </w:t>
      </w:r>
      <w:r w:rsidR="009F2BB2">
        <w:rPr>
          <w:sz w:val="27"/>
          <w:szCs w:val="27"/>
        </w:rPr>
        <w:t>№</w:t>
      </w:r>
      <w:r>
        <w:rPr>
          <w:sz w:val="27"/>
          <w:szCs w:val="27"/>
        </w:rPr>
        <w:t xml:space="preserve"> 83</w:t>
      </w:r>
    </w:p>
    <w:p w:rsidR="00874A99" w:rsidRPr="00352793" w:rsidRDefault="00874A99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7"/>
          <w:szCs w:val="27"/>
        </w:rPr>
      </w:pPr>
      <w:r w:rsidRPr="00352793">
        <w:rPr>
          <w:sz w:val="27"/>
          <w:szCs w:val="27"/>
        </w:rPr>
        <w:t>с. Поспелиха</w:t>
      </w:r>
    </w:p>
    <w:p w:rsidR="00CD3B9E" w:rsidRPr="00352793" w:rsidRDefault="00CD3B9E" w:rsidP="00CD3B9E">
      <w:pPr>
        <w:ind w:right="4960"/>
        <w:rPr>
          <w:sz w:val="27"/>
          <w:szCs w:val="27"/>
        </w:rPr>
      </w:pPr>
    </w:p>
    <w:p w:rsidR="00CD3B9E" w:rsidRPr="00352793" w:rsidRDefault="00CD3B9E" w:rsidP="00CD3B9E">
      <w:pPr>
        <w:ind w:right="4960"/>
        <w:rPr>
          <w:sz w:val="27"/>
          <w:szCs w:val="27"/>
        </w:rPr>
      </w:pPr>
    </w:p>
    <w:p w:rsidR="00BC2E9C" w:rsidRPr="00BC2E9C" w:rsidRDefault="00BC2E9C" w:rsidP="00BC2E9C">
      <w:pPr>
        <w:tabs>
          <w:tab w:val="clear" w:pos="0"/>
          <w:tab w:val="left" w:pos="4820"/>
        </w:tabs>
        <w:ind w:right="4535"/>
        <w:rPr>
          <w:noProof w:val="0"/>
        </w:rPr>
      </w:pPr>
      <w:r w:rsidRPr="00BC2E9C">
        <w:rPr>
          <w:noProof w:val="0"/>
        </w:rPr>
        <w:t>Об утверждении прогнозного плана приватизации муниципального имущ</w:t>
      </w:r>
      <w:r w:rsidRPr="00BC2E9C">
        <w:rPr>
          <w:noProof w:val="0"/>
        </w:rPr>
        <w:t>е</w:t>
      </w:r>
      <w:r w:rsidRPr="00BC2E9C">
        <w:rPr>
          <w:noProof w:val="0"/>
        </w:rPr>
        <w:t>ства муниципального образования П</w:t>
      </w:r>
      <w:r w:rsidRPr="00BC2E9C">
        <w:rPr>
          <w:noProof w:val="0"/>
        </w:rPr>
        <w:t>о</w:t>
      </w:r>
      <w:r w:rsidRPr="00BC2E9C">
        <w:rPr>
          <w:noProof w:val="0"/>
        </w:rPr>
        <w:t>спелихинский район Алтайского края на 20</w:t>
      </w:r>
      <w:r w:rsidR="00923028">
        <w:rPr>
          <w:noProof w:val="0"/>
        </w:rPr>
        <w:t>2</w:t>
      </w:r>
      <w:r w:rsidR="009F2BB2">
        <w:rPr>
          <w:noProof w:val="0"/>
        </w:rPr>
        <w:t>2</w:t>
      </w:r>
      <w:r w:rsidRPr="00BC2E9C">
        <w:rPr>
          <w:noProof w:val="0"/>
        </w:rPr>
        <w:t xml:space="preserve"> год</w:t>
      </w:r>
    </w:p>
    <w:p w:rsidR="00BC2E9C" w:rsidRPr="00BC2E9C" w:rsidRDefault="00BC2E9C" w:rsidP="00BC2E9C">
      <w:pPr>
        <w:tabs>
          <w:tab w:val="clear" w:pos="0"/>
          <w:tab w:val="left" w:pos="4820"/>
        </w:tabs>
        <w:ind w:right="4535"/>
        <w:rPr>
          <w:noProof w:val="0"/>
        </w:rPr>
      </w:pPr>
    </w:p>
    <w:p w:rsidR="00BC2E9C" w:rsidRPr="00BC2E9C" w:rsidRDefault="00BC2E9C" w:rsidP="00BC2E9C">
      <w:pPr>
        <w:tabs>
          <w:tab w:val="clear" w:pos="0"/>
          <w:tab w:val="left" w:pos="4820"/>
        </w:tabs>
        <w:ind w:right="4535"/>
        <w:rPr>
          <w:noProof w:val="0"/>
        </w:rPr>
      </w:pPr>
    </w:p>
    <w:p w:rsidR="00BC2E9C" w:rsidRPr="00BC2E9C" w:rsidRDefault="00BC2E9C" w:rsidP="00BC2E9C">
      <w:pPr>
        <w:tabs>
          <w:tab w:val="clear" w:pos="0"/>
        </w:tabs>
        <w:ind w:right="0" w:firstLine="708"/>
        <w:rPr>
          <w:noProof w:val="0"/>
          <w:szCs w:val="20"/>
        </w:rPr>
      </w:pPr>
      <w:r w:rsidRPr="00BC2E9C">
        <w:rPr>
          <w:noProof w:val="0"/>
          <w:szCs w:val="20"/>
        </w:rPr>
        <w:t>В соответствии с Федеральным законом от 21 декабря 2001 года №178-ФЗ «О приватизации государственного и муниципального имущества»</w:t>
      </w:r>
      <w:r w:rsidRPr="00BC2E9C">
        <w:rPr>
          <w:noProof w:val="0"/>
        </w:rPr>
        <w:t xml:space="preserve"> ра</w:t>
      </w:r>
      <w:r w:rsidRPr="00BC2E9C">
        <w:rPr>
          <w:noProof w:val="0"/>
        </w:rPr>
        <w:t>й</w:t>
      </w:r>
      <w:r w:rsidRPr="00BC2E9C">
        <w:rPr>
          <w:noProof w:val="0"/>
        </w:rPr>
        <w:t>онный Совет народных</w:t>
      </w:r>
      <w:r w:rsidRPr="00BC2E9C">
        <w:rPr>
          <w:noProof w:val="0"/>
          <w:szCs w:val="20"/>
        </w:rPr>
        <w:t xml:space="preserve"> депутатов РЕШИЛ: </w:t>
      </w:r>
    </w:p>
    <w:p w:rsidR="00BC2E9C" w:rsidRPr="00BC2E9C" w:rsidRDefault="00470F15" w:rsidP="00470F15">
      <w:pPr>
        <w:ind w:right="-1"/>
        <w:rPr>
          <w:noProof w:val="0"/>
        </w:rPr>
      </w:pPr>
      <w:r>
        <w:rPr>
          <w:noProof w:val="0"/>
          <w:szCs w:val="20"/>
        </w:rPr>
        <w:tab/>
      </w:r>
      <w:r w:rsidR="00BC2E9C" w:rsidRPr="00BC2E9C">
        <w:rPr>
          <w:noProof w:val="0"/>
          <w:szCs w:val="20"/>
        </w:rPr>
        <w:t xml:space="preserve">1. </w:t>
      </w:r>
      <w:r w:rsidR="00BC2E9C" w:rsidRPr="00BC2E9C">
        <w:rPr>
          <w:noProof w:val="0"/>
        </w:rPr>
        <w:t>Утвердить прогнозный план приватизации муниципального имущ</w:t>
      </w:r>
      <w:r w:rsidR="00BC2E9C" w:rsidRPr="00BC2E9C">
        <w:rPr>
          <w:noProof w:val="0"/>
        </w:rPr>
        <w:t>е</w:t>
      </w:r>
      <w:r w:rsidR="00BC2E9C" w:rsidRPr="00BC2E9C">
        <w:rPr>
          <w:noProof w:val="0"/>
        </w:rPr>
        <w:t xml:space="preserve">ства муниципального образования Поспелихинский район </w:t>
      </w:r>
      <w:r w:rsidRPr="00BC2E9C">
        <w:rPr>
          <w:noProof w:val="0"/>
        </w:rPr>
        <w:t>Алтайского края на 20</w:t>
      </w:r>
      <w:r>
        <w:rPr>
          <w:noProof w:val="0"/>
        </w:rPr>
        <w:t>2</w:t>
      </w:r>
      <w:r w:rsidR="009F2BB2">
        <w:rPr>
          <w:noProof w:val="0"/>
        </w:rPr>
        <w:t>2</w:t>
      </w:r>
      <w:r w:rsidRPr="00BC2E9C">
        <w:rPr>
          <w:noProof w:val="0"/>
        </w:rPr>
        <w:t xml:space="preserve"> год</w:t>
      </w:r>
      <w:r>
        <w:rPr>
          <w:noProof w:val="0"/>
        </w:rPr>
        <w:t xml:space="preserve"> </w:t>
      </w:r>
      <w:r w:rsidR="00BC2E9C" w:rsidRPr="00BC2E9C">
        <w:rPr>
          <w:noProof w:val="0"/>
          <w:szCs w:val="20"/>
        </w:rPr>
        <w:t>(</w:t>
      </w:r>
      <w:r>
        <w:rPr>
          <w:noProof w:val="0"/>
          <w:szCs w:val="20"/>
        </w:rPr>
        <w:t>п</w:t>
      </w:r>
      <w:r w:rsidR="00BC2E9C" w:rsidRPr="00BC2E9C">
        <w:rPr>
          <w:noProof w:val="0"/>
          <w:szCs w:val="20"/>
        </w:rPr>
        <w:t>рилагается).</w:t>
      </w:r>
    </w:p>
    <w:p w:rsidR="00BC2E9C" w:rsidRPr="00BC2E9C" w:rsidRDefault="00BC2E9C" w:rsidP="00BC2E9C">
      <w:pPr>
        <w:tabs>
          <w:tab w:val="clear" w:pos="0"/>
        </w:tabs>
        <w:ind w:right="0" w:firstLine="708"/>
        <w:rPr>
          <w:noProof w:val="0"/>
        </w:rPr>
      </w:pPr>
      <w:r w:rsidRPr="00BC2E9C">
        <w:rPr>
          <w:noProof w:val="0"/>
        </w:rPr>
        <w:t>2.Данное решение опубликовать в сборнике муниципальных правовых актов.</w:t>
      </w:r>
    </w:p>
    <w:p w:rsidR="00874A99" w:rsidRPr="00BC2E9C" w:rsidRDefault="00923028" w:rsidP="00CD3B9E">
      <w:pPr>
        <w:ind w:right="-1"/>
      </w:pPr>
      <w:r>
        <w:tab/>
      </w:r>
      <w:r w:rsidR="00BC2E9C" w:rsidRPr="00BC2E9C">
        <w:t>3</w:t>
      </w:r>
      <w:r w:rsidR="009C36DE" w:rsidRPr="00BC2E9C">
        <w:t>.</w:t>
      </w:r>
      <w:r w:rsidR="00352793" w:rsidRPr="00BC2E9C">
        <w:t xml:space="preserve"> </w:t>
      </w:r>
      <w:r w:rsidR="00275488" w:rsidRPr="00BC2E9C">
        <w:t xml:space="preserve">Контроль за исполнением настоящего решения возложить на постоянную комиссию по </w:t>
      </w:r>
      <w:r w:rsidR="00E3406B" w:rsidRPr="00BC2E9C">
        <w:t>бюджету, налогам, имущественным и земельным</w:t>
      </w:r>
      <w:r w:rsidR="00275488" w:rsidRPr="00BC2E9C">
        <w:t xml:space="preserve"> отношениям (</w:t>
      </w:r>
      <w:r w:rsidR="00E3406B" w:rsidRPr="00BC2E9C">
        <w:t>Манн В.В.</w:t>
      </w:r>
      <w:r w:rsidR="00275488" w:rsidRPr="00BC2E9C">
        <w:t>).</w:t>
      </w:r>
    </w:p>
    <w:p w:rsidR="00352793" w:rsidRPr="00BC2E9C" w:rsidRDefault="00352793" w:rsidP="00CD3B9E">
      <w:pPr>
        <w:ind w:right="-1"/>
      </w:pPr>
    </w:p>
    <w:p w:rsidR="00BC2E9C" w:rsidRPr="00BC2E9C" w:rsidRDefault="00BC2E9C" w:rsidP="00CD3B9E">
      <w:pPr>
        <w:ind w:right="-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213"/>
      </w:tblGrid>
      <w:tr w:rsidR="00874A99" w:rsidRPr="00BC2E9C" w:rsidTr="00FC26FD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874A99" w:rsidRPr="00BC2E9C" w:rsidRDefault="00E3406B" w:rsidP="007829FC">
            <w:pPr>
              <w:tabs>
                <w:tab w:val="clear" w:pos="0"/>
                <w:tab w:val="left" w:pos="-71"/>
              </w:tabs>
              <w:ind w:right="-1" w:hanging="71"/>
              <w:jc w:val="left"/>
            </w:pPr>
            <w:r w:rsidRPr="00BC2E9C">
              <w:t>Председатель районного</w:t>
            </w:r>
          </w:p>
          <w:p w:rsidR="00E3406B" w:rsidRPr="00BC2E9C" w:rsidRDefault="00E3406B" w:rsidP="007829FC">
            <w:pPr>
              <w:tabs>
                <w:tab w:val="clear" w:pos="0"/>
                <w:tab w:val="left" w:pos="-71"/>
              </w:tabs>
              <w:ind w:right="-1" w:hanging="71"/>
            </w:pPr>
            <w:r w:rsidRPr="00BC2E9C">
              <w:t>Совета народных депутатов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27026C" w:rsidRDefault="0027026C" w:rsidP="0027026C">
            <w:pPr>
              <w:ind w:right="-1"/>
            </w:pPr>
          </w:p>
          <w:p w:rsidR="00874A99" w:rsidRPr="00BC2E9C" w:rsidRDefault="0027026C" w:rsidP="009F2BB2">
            <w:pPr>
              <w:ind w:right="-1"/>
              <w:jc w:val="right"/>
            </w:pPr>
            <w:r>
              <w:t>Т.В. Шарафеева</w:t>
            </w:r>
          </w:p>
        </w:tc>
      </w:tr>
    </w:tbl>
    <w:p w:rsidR="00352793" w:rsidRDefault="00352793" w:rsidP="00CD3B9E">
      <w:pPr>
        <w:ind w:right="-1"/>
        <w:sectPr w:rsidR="00352793" w:rsidSect="00CD3B9E"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</w:p>
    <w:p w:rsidR="0027026C" w:rsidRDefault="00444D6C" w:rsidP="0027026C">
      <w:pPr>
        <w:tabs>
          <w:tab w:val="clear" w:pos="0"/>
          <w:tab w:val="left" w:pos="5103"/>
        </w:tabs>
        <w:ind w:left="5103" w:right="-1"/>
      </w:pPr>
      <w:r>
        <w:lastRenderedPageBreak/>
        <w:t>У</w:t>
      </w:r>
      <w:r w:rsidR="00204782">
        <w:t>твержден</w:t>
      </w:r>
      <w:r w:rsidR="0027026C">
        <w:t xml:space="preserve"> </w:t>
      </w:r>
    </w:p>
    <w:p w:rsidR="0027026C" w:rsidRDefault="00204782" w:rsidP="0027026C">
      <w:pPr>
        <w:tabs>
          <w:tab w:val="clear" w:pos="0"/>
          <w:tab w:val="left" w:pos="5103"/>
        </w:tabs>
        <w:ind w:left="5103" w:right="-1"/>
      </w:pPr>
      <w:r>
        <w:t>р</w:t>
      </w:r>
      <w:r w:rsidR="000E1AF9">
        <w:t>ешени</w:t>
      </w:r>
      <w:r w:rsidR="00444D6C">
        <w:t xml:space="preserve">ем </w:t>
      </w:r>
    </w:p>
    <w:p w:rsidR="0027026C" w:rsidRDefault="0027026C" w:rsidP="0027026C">
      <w:pPr>
        <w:tabs>
          <w:tab w:val="clear" w:pos="0"/>
          <w:tab w:val="left" w:pos="5103"/>
        </w:tabs>
        <w:ind w:left="5103" w:right="-1"/>
      </w:pPr>
      <w:r>
        <w:t>р</w:t>
      </w:r>
      <w:r w:rsidR="00204782">
        <w:t>айонного</w:t>
      </w:r>
      <w:r>
        <w:t xml:space="preserve"> </w:t>
      </w:r>
      <w:r w:rsidR="00204782">
        <w:t xml:space="preserve">Совета </w:t>
      </w:r>
    </w:p>
    <w:p w:rsidR="0027026C" w:rsidRDefault="00204782" w:rsidP="0027026C">
      <w:pPr>
        <w:tabs>
          <w:tab w:val="clear" w:pos="0"/>
          <w:tab w:val="left" w:pos="5103"/>
        </w:tabs>
        <w:ind w:left="5103" w:right="-1"/>
      </w:pPr>
      <w:r>
        <w:t>народных</w:t>
      </w:r>
      <w:r w:rsidR="0027026C">
        <w:t xml:space="preserve"> </w:t>
      </w:r>
      <w:r>
        <w:t>депутатов</w:t>
      </w:r>
    </w:p>
    <w:p w:rsidR="000E1AF9" w:rsidRDefault="000E1AF9" w:rsidP="0027026C">
      <w:pPr>
        <w:tabs>
          <w:tab w:val="clear" w:pos="0"/>
          <w:tab w:val="left" w:pos="5103"/>
        </w:tabs>
        <w:ind w:left="5103" w:right="-1"/>
      </w:pPr>
      <w:r w:rsidRPr="00DD34E4">
        <w:t xml:space="preserve">от </w:t>
      </w:r>
      <w:r w:rsidR="00203751">
        <w:t>14.12.2021</w:t>
      </w:r>
      <w:r w:rsidR="00170094">
        <w:t xml:space="preserve"> </w:t>
      </w:r>
      <w:r w:rsidRPr="00DD34E4">
        <w:t>№</w:t>
      </w:r>
      <w:r w:rsidR="00C50855">
        <w:t xml:space="preserve"> </w:t>
      </w:r>
      <w:r w:rsidR="00203751">
        <w:t>83</w:t>
      </w:r>
    </w:p>
    <w:p w:rsidR="00204782" w:rsidRDefault="00204782" w:rsidP="00CD3B9E">
      <w:pPr>
        <w:ind w:right="-1"/>
      </w:pPr>
    </w:p>
    <w:p w:rsidR="00BC2E9C" w:rsidRPr="00BC2E9C" w:rsidRDefault="00BC2E9C" w:rsidP="00923028">
      <w:pPr>
        <w:keepNext/>
        <w:tabs>
          <w:tab w:val="clear" w:pos="0"/>
        </w:tabs>
        <w:spacing w:before="240" w:after="60"/>
        <w:ind w:right="0"/>
        <w:jc w:val="center"/>
        <w:outlineLvl w:val="0"/>
        <w:rPr>
          <w:bCs/>
          <w:noProof w:val="0"/>
          <w:kern w:val="32"/>
        </w:rPr>
      </w:pPr>
      <w:r w:rsidRPr="00BC2E9C">
        <w:rPr>
          <w:bCs/>
          <w:noProof w:val="0"/>
          <w:kern w:val="32"/>
        </w:rPr>
        <w:t>Прогнозный план приватизации</w:t>
      </w:r>
      <w:r w:rsidR="0027026C">
        <w:rPr>
          <w:bCs/>
          <w:noProof w:val="0"/>
          <w:kern w:val="32"/>
        </w:rPr>
        <w:t xml:space="preserve"> </w:t>
      </w:r>
      <w:r w:rsidRPr="00BC2E9C">
        <w:rPr>
          <w:bCs/>
          <w:noProof w:val="0"/>
          <w:kern w:val="32"/>
        </w:rPr>
        <w:t>муниципального имущества муниципальн</w:t>
      </w:r>
      <w:r w:rsidRPr="00BC2E9C">
        <w:rPr>
          <w:bCs/>
          <w:noProof w:val="0"/>
          <w:kern w:val="32"/>
        </w:rPr>
        <w:t>о</w:t>
      </w:r>
      <w:r w:rsidRPr="00BC2E9C">
        <w:rPr>
          <w:bCs/>
          <w:noProof w:val="0"/>
          <w:kern w:val="32"/>
        </w:rPr>
        <w:t xml:space="preserve">го образования Поспелихинский район </w:t>
      </w:r>
      <w:r w:rsidR="007829FC">
        <w:rPr>
          <w:bCs/>
          <w:noProof w:val="0"/>
          <w:kern w:val="32"/>
        </w:rPr>
        <w:t xml:space="preserve">Алтайского края </w:t>
      </w:r>
      <w:r w:rsidRPr="00BC2E9C">
        <w:rPr>
          <w:bCs/>
          <w:noProof w:val="0"/>
          <w:kern w:val="32"/>
        </w:rPr>
        <w:t>на 20</w:t>
      </w:r>
      <w:r w:rsidR="00923028">
        <w:rPr>
          <w:bCs/>
          <w:noProof w:val="0"/>
          <w:kern w:val="32"/>
        </w:rPr>
        <w:t>2</w:t>
      </w:r>
      <w:r w:rsidR="009F2BB2">
        <w:rPr>
          <w:bCs/>
          <w:noProof w:val="0"/>
          <w:kern w:val="32"/>
        </w:rPr>
        <w:t>2</w:t>
      </w:r>
      <w:r w:rsidRPr="00BC2E9C">
        <w:rPr>
          <w:bCs/>
          <w:noProof w:val="0"/>
          <w:kern w:val="32"/>
        </w:rPr>
        <w:t>год</w:t>
      </w:r>
    </w:p>
    <w:p w:rsidR="00BC2E9C" w:rsidRPr="00BC2E9C" w:rsidRDefault="00BC2E9C" w:rsidP="00BC2E9C">
      <w:pPr>
        <w:tabs>
          <w:tab w:val="clear" w:pos="0"/>
        </w:tabs>
        <w:ind w:right="0"/>
        <w:jc w:val="center"/>
        <w:rPr>
          <w:noProof w:val="0"/>
        </w:rPr>
      </w:pPr>
    </w:p>
    <w:p w:rsidR="00BC2E9C" w:rsidRPr="00BC2E9C" w:rsidRDefault="00BC2E9C" w:rsidP="00D83958">
      <w:pPr>
        <w:keepNext/>
        <w:tabs>
          <w:tab w:val="clear" w:pos="0"/>
        </w:tabs>
        <w:spacing w:before="240"/>
        <w:ind w:right="0"/>
        <w:jc w:val="center"/>
        <w:outlineLvl w:val="0"/>
        <w:rPr>
          <w:bCs/>
          <w:noProof w:val="0"/>
          <w:kern w:val="32"/>
        </w:rPr>
      </w:pPr>
      <w:r w:rsidRPr="00BC2E9C">
        <w:rPr>
          <w:bCs/>
          <w:noProof w:val="0"/>
          <w:kern w:val="32"/>
        </w:rPr>
        <w:t xml:space="preserve">Раздел I. Основные направления приватизации муниципального имущества муниципального образования Поспелихинский район </w:t>
      </w:r>
      <w:r w:rsidR="007829FC">
        <w:rPr>
          <w:bCs/>
          <w:noProof w:val="0"/>
          <w:kern w:val="32"/>
        </w:rPr>
        <w:t>Алтайского края</w:t>
      </w:r>
      <w:r w:rsidR="007829FC" w:rsidRPr="00BC2E9C">
        <w:rPr>
          <w:bCs/>
          <w:noProof w:val="0"/>
          <w:kern w:val="32"/>
        </w:rPr>
        <w:t xml:space="preserve"> </w:t>
      </w:r>
      <w:r w:rsidRPr="00BC2E9C">
        <w:rPr>
          <w:bCs/>
          <w:noProof w:val="0"/>
          <w:kern w:val="32"/>
        </w:rPr>
        <w:t>в 20</w:t>
      </w:r>
      <w:r w:rsidR="00923028">
        <w:rPr>
          <w:bCs/>
          <w:noProof w:val="0"/>
          <w:kern w:val="32"/>
        </w:rPr>
        <w:t>2</w:t>
      </w:r>
      <w:r w:rsidR="009F2BB2">
        <w:rPr>
          <w:bCs/>
          <w:noProof w:val="0"/>
          <w:kern w:val="32"/>
        </w:rPr>
        <w:t>2</w:t>
      </w:r>
      <w:r w:rsidRPr="00BC2E9C">
        <w:rPr>
          <w:bCs/>
          <w:noProof w:val="0"/>
          <w:kern w:val="32"/>
        </w:rPr>
        <w:t xml:space="preserve"> году</w:t>
      </w:r>
    </w:p>
    <w:p w:rsidR="00BC2E9C" w:rsidRPr="00BC2E9C" w:rsidRDefault="00BC2E9C" w:rsidP="00D75F96">
      <w:pPr>
        <w:tabs>
          <w:tab w:val="clear" w:pos="0"/>
        </w:tabs>
        <w:spacing w:before="120"/>
        <w:ind w:right="0" w:firstLine="709"/>
        <w:rPr>
          <w:noProof w:val="0"/>
        </w:rPr>
      </w:pPr>
      <w:r w:rsidRPr="00BC2E9C">
        <w:rPr>
          <w:noProof w:val="0"/>
        </w:rPr>
        <w:t>Основн</w:t>
      </w:r>
      <w:r w:rsidR="00D75F96">
        <w:rPr>
          <w:noProof w:val="0"/>
        </w:rPr>
        <w:t>ыми задачами</w:t>
      </w:r>
      <w:r w:rsidRPr="00BC2E9C">
        <w:rPr>
          <w:noProof w:val="0"/>
        </w:rPr>
        <w:t xml:space="preserve"> </w:t>
      </w:r>
      <w:proofErr w:type="gramStart"/>
      <w:r w:rsidRPr="00BC2E9C">
        <w:rPr>
          <w:noProof w:val="0"/>
        </w:rPr>
        <w:t>реализации прогнозного плана приватизации м</w:t>
      </w:r>
      <w:r w:rsidRPr="00BC2E9C">
        <w:rPr>
          <w:noProof w:val="0"/>
        </w:rPr>
        <w:t>у</w:t>
      </w:r>
      <w:r w:rsidRPr="00BC2E9C">
        <w:rPr>
          <w:noProof w:val="0"/>
        </w:rPr>
        <w:t>ниципального имущества муниципального образования</w:t>
      </w:r>
      <w:proofErr w:type="gramEnd"/>
      <w:r w:rsidRPr="00BC2E9C">
        <w:rPr>
          <w:noProof w:val="0"/>
        </w:rPr>
        <w:t xml:space="preserve"> Поспелихинский район </w:t>
      </w:r>
      <w:r w:rsidR="007829FC">
        <w:rPr>
          <w:bCs/>
          <w:noProof w:val="0"/>
          <w:kern w:val="32"/>
        </w:rPr>
        <w:t>Алтайского края</w:t>
      </w:r>
      <w:r w:rsidR="007829FC" w:rsidRPr="00BC2E9C">
        <w:rPr>
          <w:noProof w:val="0"/>
        </w:rPr>
        <w:t xml:space="preserve"> </w:t>
      </w:r>
      <w:r w:rsidRPr="00BC2E9C">
        <w:rPr>
          <w:noProof w:val="0"/>
        </w:rPr>
        <w:t>на 20</w:t>
      </w:r>
      <w:r w:rsidR="00C673B8">
        <w:rPr>
          <w:noProof w:val="0"/>
        </w:rPr>
        <w:t>2</w:t>
      </w:r>
      <w:r w:rsidR="009F2BB2">
        <w:rPr>
          <w:noProof w:val="0"/>
        </w:rPr>
        <w:t>2</w:t>
      </w:r>
      <w:r w:rsidRPr="00BC2E9C">
        <w:rPr>
          <w:noProof w:val="0"/>
        </w:rPr>
        <w:t xml:space="preserve"> год является</w:t>
      </w:r>
      <w:r w:rsidR="00D75F96">
        <w:rPr>
          <w:noProof w:val="0"/>
        </w:rPr>
        <w:t>:</w:t>
      </w:r>
      <w:r w:rsidRPr="00BC2E9C">
        <w:rPr>
          <w:noProof w:val="0"/>
        </w:rPr>
        <w:t xml:space="preserve"> </w:t>
      </w:r>
    </w:p>
    <w:p w:rsidR="00BC2E9C" w:rsidRPr="00BC2E9C" w:rsidRDefault="00C73ED3" w:rsidP="00C73ED3">
      <w:pPr>
        <w:tabs>
          <w:tab w:val="clear" w:pos="0"/>
        </w:tabs>
        <w:ind w:right="0" w:firstLine="709"/>
        <w:rPr>
          <w:noProof w:val="0"/>
        </w:rPr>
      </w:pPr>
      <w:r>
        <w:rPr>
          <w:noProof w:val="0"/>
        </w:rPr>
        <w:t xml:space="preserve">- </w:t>
      </w:r>
      <w:r w:rsidR="00BC2E9C" w:rsidRPr="00BC2E9C">
        <w:rPr>
          <w:noProof w:val="0"/>
        </w:rPr>
        <w:t>оптимизация структуры муниципальной собственности;</w:t>
      </w:r>
    </w:p>
    <w:p w:rsidR="00BC2E9C" w:rsidRPr="00BC2E9C" w:rsidRDefault="00C73ED3" w:rsidP="00C73ED3">
      <w:pPr>
        <w:tabs>
          <w:tab w:val="clear" w:pos="0"/>
        </w:tabs>
        <w:ind w:right="0" w:firstLine="709"/>
        <w:rPr>
          <w:noProof w:val="0"/>
        </w:rPr>
      </w:pPr>
      <w:r>
        <w:rPr>
          <w:noProof w:val="0"/>
        </w:rPr>
        <w:t xml:space="preserve">- </w:t>
      </w:r>
      <w:r w:rsidR="00BC2E9C" w:rsidRPr="00BC2E9C">
        <w:rPr>
          <w:noProof w:val="0"/>
        </w:rPr>
        <w:t>формирование доходов районного бюджета.</w:t>
      </w:r>
    </w:p>
    <w:p w:rsidR="009F2BB2" w:rsidRDefault="00BC2E9C" w:rsidP="00D83958">
      <w:pPr>
        <w:keepNext/>
        <w:tabs>
          <w:tab w:val="clear" w:pos="0"/>
        </w:tabs>
        <w:spacing w:before="240" w:after="120"/>
        <w:ind w:right="0"/>
        <w:outlineLvl w:val="0"/>
        <w:rPr>
          <w:bCs/>
          <w:noProof w:val="0"/>
          <w:kern w:val="32"/>
        </w:rPr>
      </w:pPr>
      <w:r w:rsidRPr="00BC2E9C">
        <w:rPr>
          <w:bCs/>
          <w:noProof w:val="0"/>
          <w:kern w:val="32"/>
        </w:rPr>
        <w:t>Раздел II. Перечень муниципального имущества муниципального образов</w:t>
      </w:r>
      <w:r w:rsidRPr="00BC2E9C">
        <w:rPr>
          <w:bCs/>
          <w:noProof w:val="0"/>
          <w:kern w:val="32"/>
        </w:rPr>
        <w:t>а</w:t>
      </w:r>
      <w:r w:rsidRPr="00BC2E9C">
        <w:rPr>
          <w:bCs/>
          <w:noProof w:val="0"/>
          <w:kern w:val="32"/>
        </w:rPr>
        <w:t>ния Поспелихинский район</w:t>
      </w:r>
      <w:r w:rsidR="007829FC">
        <w:rPr>
          <w:bCs/>
          <w:noProof w:val="0"/>
          <w:kern w:val="32"/>
        </w:rPr>
        <w:t xml:space="preserve"> Алтайского края</w:t>
      </w:r>
      <w:r w:rsidRPr="00BC2E9C">
        <w:rPr>
          <w:bCs/>
          <w:noProof w:val="0"/>
          <w:kern w:val="32"/>
        </w:rPr>
        <w:t>, приватизация которого план</w:t>
      </w:r>
      <w:r w:rsidRPr="00BC2E9C">
        <w:rPr>
          <w:bCs/>
          <w:noProof w:val="0"/>
          <w:kern w:val="32"/>
        </w:rPr>
        <w:t>и</w:t>
      </w:r>
      <w:r w:rsidRPr="00BC2E9C">
        <w:rPr>
          <w:bCs/>
          <w:noProof w:val="0"/>
          <w:kern w:val="32"/>
        </w:rPr>
        <w:t>руется в 20</w:t>
      </w:r>
      <w:r w:rsidR="00C73ED3">
        <w:rPr>
          <w:bCs/>
          <w:noProof w:val="0"/>
          <w:kern w:val="32"/>
        </w:rPr>
        <w:t>2</w:t>
      </w:r>
      <w:r w:rsidR="009F2BB2">
        <w:rPr>
          <w:bCs/>
          <w:noProof w:val="0"/>
          <w:kern w:val="32"/>
        </w:rPr>
        <w:t>2</w:t>
      </w:r>
      <w:r w:rsidRPr="00BC2E9C">
        <w:rPr>
          <w:bCs/>
          <w:noProof w:val="0"/>
          <w:kern w:val="32"/>
        </w:rPr>
        <w:t xml:space="preserve"> году.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6959"/>
        <w:gridCol w:w="1808"/>
      </w:tblGrid>
      <w:tr w:rsidR="009F2BB2" w:rsidRPr="006D283B" w:rsidTr="00E41FA4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B2" w:rsidRPr="006D283B" w:rsidRDefault="009F2BB2" w:rsidP="009F2BB2">
            <w:pPr>
              <w:ind w:right="0"/>
              <w:rPr>
                <w:sz w:val="26"/>
                <w:szCs w:val="26"/>
              </w:rPr>
            </w:pPr>
            <w:r w:rsidRPr="006D283B">
              <w:rPr>
                <w:sz w:val="26"/>
                <w:szCs w:val="26"/>
              </w:rPr>
              <w:t>№</w:t>
            </w:r>
          </w:p>
          <w:p w:rsidR="009F2BB2" w:rsidRPr="006D283B" w:rsidRDefault="009F2BB2" w:rsidP="009F2BB2">
            <w:pPr>
              <w:ind w:right="0"/>
              <w:rPr>
                <w:sz w:val="26"/>
                <w:szCs w:val="26"/>
              </w:rPr>
            </w:pPr>
            <w:r w:rsidRPr="006D283B">
              <w:rPr>
                <w:sz w:val="26"/>
                <w:szCs w:val="26"/>
              </w:rPr>
              <w:t>п/п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B2" w:rsidRPr="006D283B" w:rsidRDefault="009F2BB2" w:rsidP="009F2BB2">
            <w:pPr>
              <w:ind w:right="0"/>
              <w:jc w:val="center"/>
              <w:rPr>
                <w:sz w:val="26"/>
                <w:szCs w:val="26"/>
              </w:rPr>
            </w:pPr>
            <w:r w:rsidRPr="006D283B">
              <w:rPr>
                <w:sz w:val="26"/>
                <w:szCs w:val="26"/>
              </w:rPr>
              <w:t>Наименование имущества, адрес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B2" w:rsidRPr="006D283B" w:rsidRDefault="009F2BB2" w:rsidP="009F2BB2">
            <w:pPr>
              <w:autoSpaceDE w:val="0"/>
              <w:autoSpaceDN w:val="0"/>
              <w:adjustRightInd w:val="0"/>
              <w:ind w:right="0"/>
              <w:jc w:val="center"/>
              <w:rPr>
                <w:sz w:val="26"/>
                <w:szCs w:val="26"/>
              </w:rPr>
            </w:pPr>
            <w:r w:rsidRPr="006D283B">
              <w:rPr>
                <w:sz w:val="26"/>
                <w:szCs w:val="26"/>
              </w:rPr>
              <w:t>Способ приватизации</w:t>
            </w:r>
          </w:p>
        </w:tc>
      </w:tr>
      <w:tr w:rsidR="009F2BB2" w:rsidRPr="006D283B" w:rsidTr="00E41FA4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B2" w:rsidRPr="006D283B" w:rsidRDefault="009F2BB2" w:rsidP="009F2BB2">
            <w:pPr>
              <w:ind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B2" w:rsidRPr="006D283B" w:rsidRDefault="009F2BB2" w:rsidP="009F2BB2">
            <w:pPr>
              <w:ind w:right="0"/>
              <w:rPr>
                <w:sz w:val="26"/>
                <w:szCs w:val="26"/>
              </w:rPr>
            </w:pPr>
            <w:r w:rsidRPr="006D283B">
              <w:rPr>
                <w:sz w:val="26"/>
                <w:szCs w:val="26"/>
              </w:rPr>
              <w:t xml:space="preserve">Здание больницы (кадастровый номер 22:35:070102:173) и земельный участок (кадастровый номер 22:35:070102:119), расположенные по адресу: Алтайский край, Поспелихинский район, с. Красноярское, ул. Шевченко, д.1а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B2" w:rsidRPr="006D283B" w:rsidRDefault="009F2BB2" w:rsidP="009F2BB2">
            <w:pPr>
              <w:autoSpaceDE w:val="0"/>
              <w:autoSpaceDN w:val="0"/>
              <w:adjustRightInd w:val="0"/>
              <w:ind w:right="0"/>
              <w:rPr>
                <w:sz w:val="26"/>
                <w:szCs w:val="26"/>
              </w:rPr>
            </w:pPr>
            <w:r w:rsidRPr="006D283B">
              <w:rPr>
                <w:sz w:val="26"/>
                <w:szCs w:val="26"/>
              </w:rPr>
              <w:t xml:space="preserve">продажа на аукционе </w:t>
            </w:r>
            <w:hyperlink r:id="rId8" w:anchor="P247" w:history="1">
              <w:r w:rsidRPr="006D283B">
                <w:rPr>
                  <w:rStyle w:val="ab"/>
                  <w:sz w:val="26"/>
                  <w:szCs w:val="26"/>
                </w:rPr>
                <w:t>&lt;*&gt;</w:t>
              </w:r>
            </w:hyperlink>
          </w:p>
        </w:tc>
      </w:tr>
      <w:tr w:rsidR="009F2BB2" w:rsidRPr="006D283B" w:rsidTr="00E41FA4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B2" w:rsidRPr="006D283B" w:rsidRDefault="009F2BB2" w:rsidP="009F2BB2">
            <w:pPr>
              <w:ind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B2" w:rsidRPr="006D283B" w:rsidRDefault="009F2BB2" w:rsidP="009F2BB2">
            <w:pPr>
              <w:ind w:right="0"/>
              <w:rPr>
                <w:sz w:val="26"/>
                <w:szCs w:val="26"/>
              </w:rPr>
            </w:pPr>
            <w:r w:rsidRPr="006D283B">
              <w:rPr>
                <w:sz w:val="26"/>
                <w:szCs w:val="26"/>
              </w:rPr>
              <w:t>Автогараж (кадастровый номер 22:35:010302:1429) и земельный участок (кадастровый номер 22:35:010302:2776), расположенные по адресу: Алтайский край, Поспелихинский район, с. Поспелиха, ул. Инженерная, 9в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B2" w:rsidRPr="006D283B" w:rsidRDefault="009F2BB2" w:rsidP="009F2BB2">
            <w:pPr>
              <w:autoSpaceDE w:val="0"/>
              <w:autoSpaceDN w:val="0"/>
              <w:adjustRightInd w:val="0"/>
              <w:ind w:right="0"/>
              <w:rPr>
                <w:sz w:val="26"/>
                <w:szCs w:val="26"/>
              </w:rPr>
            </w:pPr>
            <w:r w:rsidRPr="006D283B">
              <w:rPr>
                <w:sz w:val="26"/>
                <w:szCs w:val="26"/>
              </w:rPr>
              <w:t xml:space="preserve">продажа на аукционе </w:t>
            </w:r>
            <w:hyperlink r:id="rId9" w:anchor="P247" w:history="1">
              <w:r w:rsidRPr="006D283B">
                <w:rPr>
                  <w:rStyle w:val="ab"/>
                  <w:sz w:val="26"/>
                  <w:szCs w:val="26"/>
                </w:rPr>
                <w:t>&lt;*&gt;</w:t>
              </w:r>
            </w:hyperlink>
          </w:p>
        </w:tc>
      </w:tr>
    </w:tbl>
    <w:p w:rsidR="005C2AA1" w:rsidRPr="00444D6C" w:rsidRDefault="009F2BB2" w:rsidP="009F2BB2">
      <w:pPr>
        <w:ind w:right="-1"/>
        <w:sectPr w:rsidR="005C2AA1" w:rsidRPr="00444D6C" w:rsidSect="00CD3B9E"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  <w:r>
        <w:t xml:space="preserve">&lt;*&gt; В случае если аукцион по продаже указанного имущества был признан несостоявшимся, способ приватизации определяется в соответствии со </w:t>
      </w:r>
      <w:hyperlink r:id="rId10" w:history="1">
        <w:r>
          <w:rPr>
            <w:rStyle w:val="ab"/>
          </w:rPr>
          <w:t>статьями 23</w:t>
        </w:r>
      </w:hyperlink>
      <w:r>
        <w:t xml:space="preserve">, </w:t>
      </w:r>
      <w:hyperlink r:id="rId11" w:history="1">
        <w:r>
          <w:rPr>
            <w:rStyle w:val="ab"/>
          </w:rPr>
          <w:t>24</w:t>
        </w:r>
      </w:hyperlink>
      <w:r>
        <w:t xml:space="preserve"> Федерального закона от 21.12.2001 N 178-ФЗ "О приватизации государственного и муниципального имущества"</w:t>
      </w:r>
    </w:p>
    <w:p w:rsidR="00D31810" w:rsidRPr="007518A2" w:rsidRDefault="00071693" w:rsidP="00FC6A64">
      <w:pPr>
        <w:ind w:right="-1"/>
        <w:jc w:val="center"/>
      </w:pPr>
      <w:bookmarkStart w:id="0" w:name="_GoBack"/>
      <w:bookmarkEnd w:id="0"/>
      <w:r w:rsidRPr="007518A2">
        <w:lastRenderedPageBreak/>
        <w:t>ПОЯСНИТЕЛЬНАЯ ЗАПИСКА</w:t>
      </w:r>
    </w:p>
    <w:p w:rsidR="00A8795F" w:rsidRDefault="00A8795F" w:rsidP="00A8795F">
      <w:pPr>
        <w:ind w:right="-1"/>
        <w:jc w:val="center"/>
      </w:pPr>
      <w:r>
        <w:t>К вопросу на сессию об утверждении прогнозного плана приватизации муниципального имущества муниципального образования Поспелихинский район на 202</w:t>
      </w:r>
      <w:r w:rsidR="009F2BB2">
        <w:t>2</w:t>
      </w:r>
      <w:r>
        <w:t xml:space="preserve"> год</w:t>
      </w:r>
    </w:p>
    <w:p w:rsidR="00A8795F" w:rsidRDefault="00A8795F" w:rsidP="00A8795F">
      <w:pPr>
        <w:tabs>
          <w:tab w:val="left" w:pos="8220"/>
        </w:tabs>
        <w:ind w:right="-1"/>
        <w:jc w:val="center"/>
      </w:pPr>
    </w:p>
    <w:p w:rsidR="00A8795F" w:rsidRPr="006A03F8" w:rsidRDefault="00A8795F" w:rsidP="00A8795F">
      <w:pPr>
        <w:ind w:right="-1"/>
      </w:pPr>
      <w:r>
        <w:tab/>
        <w:t>В соответствии с пунктом 3 статьи 50 Федерального закона от 6 октября 2003 года №131-ФЗ «Об общих принципах организации местного самоуправления в РФ» в собственности муниципальных образований может находиться только имущество, предназначенное для решения вопросов установленных вышеуказанным законом. В соответствии с пунктом 5 статьи 50 данного закона имущество, не предназначенное для решения вопросов местного значения муниципального района либо не используемое подлежит перепрофилированию либо отчуждению (продаже, передаче на другой уровень собственности). В связи с вышесказанным предлагается к утверждению прогнозный план приватизации муниципального имущества муниципального образования Поспелихинский район на 202</w:t>
      </w:r>
      <w:r w:rsidR="009F2BB2">
        <w:t>2</w:t>
      </w:r>
      <w:r>
        <w:t xml:space="preserve"> год.</w:t>
      </w:r>
    </w:p>
    <w:p w:rsidR="003F6189" w:rsidRPr="00813A56" w:rsidRDefault="003F6189" w:rsidP="003F6189"/>
    <w:p w:rsidR="00071693" w:rsidRPr="007518A2" w:rsidRDefault="00071693" w:rsidP="00CD3B9E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3ED3" w:rsidTr="00127311">
        <w:tc>
          <w:tcPr>
            <w:tcW w:w="4785" w:type="dxa"/>
            <w:shd w:val="clear" w:color="auto" w:fill="auto"/>
          </w:tcPr>
          <w:p w:rsidR="00C73ED3" w:rsidRDefault="00C73ED3" w:rsidP="00127311">
            <w:pPr>
              <w:ind w:right="-1"/>
              <w:jc w:val="left"/>
            </w:pPr>
            <w:r w:rsidRPr="007518A2">
              <w:t xml:space="preserve">Начальник отдела по управлению </w:t>
            </w:r>
            <w:r>
              <w:t xml:space="preserve">муниципальным </w:t>
            </w:r>
            <w:r w:rsidRPr="007518A2">
              <w:t>имуществом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C73ED3" w:rsidRDefault="00C73ED3" w:rsidP="00127311">
            <w:pPr>
              <w:ind w:right="-1"/>
              <w:jc w:val="right"/>
            </w:pPr>
            <w:r>
              <w:t>Т.В. Филина</w:t>
            </w:r>
          </w:p>
        </w:tc>
      </w:tr>
    </w:tbl>
    <w:p w:rsidR="00071693" w:rsidRPr="007518A2" w:rsidRDefault="00071693" w:rsidP="00C73ED3">
      <w:pPr>
        <w:ind w:right="-1"/>
      </w:pPr>
    </w:p>
    <w:sectPr w:rsidR="00071693" w:rsidRPr="007518A2" w:rsidSect="005C2AA1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9B" w:rsidRDefault="0057359B" w:rsidP="00CD3B9E">
      <w:r>
        <w:separator/>
      </w:r>
    </w:p>
  </w:endnote>
  <w:endnote w:type="continuationSeparator" w:id="0">
    <w:p w:rsidR="0057359B" w:rsidRDefault="0057359B" w:rsidP="00CD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9B" w:rsidRDefault="0057359B" w:rsidP="00CD3B9E">
      <w:r>
        <w:separator/>
      </w:r>
    </w:p>
  </w:footnote>
  <w:footnote w:type="continuationSeparator" w:id="0">
    <w:p w:rsidR="0057359B" w:rsidRDefault="0057359B" w:rsidP="00CD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hyphenationZone w:val="397"/>
  <w:drawingGridHorizontalSpacing w:val="14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A29"/>
    <w:rsid w:val="000058FB"/>
    <w:rsid w:val="00023404"/>
    <w:rsid w:val="000362EE"/>
    <w:rsid w:val="000436DD"/>
    <w:rsid w:val="00044117"/>
    <w:rsid w:val="00070F59"/>
    <w:rsid w:val="00071693"/>
    <w:rsid w:val="00095052"/>
    <w:rsid w:val="00097078"/>
    <w:rsid w:val="000E1552"/>
    <w:rsid w:val="000E1AF9"/>
    <w:rsid w:val="00127311"/>
    <w:rsid w:val="001418B3"/>
    <w:rsid w:val="001418DC"/>
    <w:rsid w:val="001450E4"/>
    <w:rsid w:val="00170094"/>
    <w:rsid w:val="001C0663"/>
    <w:rsid w:val="001C5A0E"/>
    <w:rsid w:val="001E0E12"/>
    <w:rsid w:val="00203751"/>
    <w:rsid w:val="00204782"/>
    <w:rsid w:val="002149D6"/>
    <w:rsid w:val="00224E3B"/>
    <w:rsid w:val="00256427"/>
    <w:rsid w:val="0027026C"/>
    <w:rsid w:val="00275488"/>
    <w:rsid w:val="002B5825"/>
    <w:rsid w:val="002D6E55"/>
    <w:rsid w:val="002E635A"/>
    <w:rsid w:val="002F0DB7"/>
    <w:rsid w:val="00301A49"/>
    <w:rsid w:val="003153E1"/>
    <w:rsid w:val="003238C1"/>
    <w:rsid w:val="00352793"/>
    <w:rsid w:val="00356389"/>
    <w:rsid w:val="00361B7C"/>
    <w:rsid w:val="0037560F"/>
    <w:rsid w:val="00393068"/>
    <w:rsid w:val="003C2744"/>
    <w:rsid w:val="003C610E"/>
    <w:rsid w:val="003D3A0B"/>
    <w:rsid w:val="003F6189"/>
    <w:rsid w:val="00412BEE"/>
    <w:rsid w:val="00434C6C"/>
    <w:rsid w:val="00436C9B"/>
    <w:rsid w:val="00444D6C"/>
    <w:rsid w:val="00454253"/>
    <w:rsid w:val="00470F15"/>
    <w:rsid w:val="00476CCE"/>
    <w:rsid w:val="00493D45"/>
    <w:rsid w:val="004A5654"/>
    <w:rsid w:val="004E1707"/>
    <w:rsid w:val="004F4632"/>
    <w:rsid w:val="00514B10"/>
    <w:rsid w:val="00564412"/>
    <w:rsid w:val="0057359B"/>
    <w:rsid w:val="0057778E"/>
    <w:rsid w:val="005B1E41"/>
    <w:rsid w:val="005C28A4"/>
    <w:rsid w:val="005C2AA1"/>
    <w:rsid w:val="005E211E"/>
    <w:rsid w:val="005E3908"/>
    <w:rsid w:val="005E5C6C"/>
    <w:rsid w:val="0066000D"/>
    <w:rsid w:val="006A173C"/>
    <w:rsid w:val="006A30B6"/>
    <w:rsid w:val="006B1CDA"/>
    <w:rsid w:val="006B29C7"/>
    <w:rsid w:val="006C1928"/>
    <w:rsid w:val="0074563D"/>
    <w:rsid w:val="007518A2"/>
    <w:rsid w:val="00755B3F"/>
    <w:rsid w:val="00763B30"/>
    <w:rsid w:val="007829FC"/>
    <w:rsid w:val="00784B52"/>
    <w:rsid w:val="007A7FF2"/>
    <w:rsid w:val="007B0EBE"/>
    <w:rsid w:val="007B74AD"/>
    <w:rsid w:val="00807F7B"/>
    <w:rsid w:val="008236C6"/>
    <w:rsid w:val="00857F3E"/>
    <w:rsid w:val="00874A99"/>
    <w:rsid w:val="00882AE3"/>
    <w:rsid w:val="0089237D"/>
    <w:rsid w:val="00895FF1"/>
    <w:rsid w:val="008A2079"/>
    <w:rsid w:val="008C61A3"/>
    <w:rsid w:val="008E55ED"/>
    <w:rsid w:val="0090009B"/>
    <w:rsid w:val="00923028"/>
    <w:rsid w:val="00926776"/>
    <w:rsid w:val="00943846"/>
    <w:rsid w:val="00944112"/>
    <w:rsid w:val="009647E6"/>
    <w:rsid w:val="00972315"/>
    <w:rsid w:val="00995609"/>
    <w:rsid w:val="00997530"/>
    <w:rsid w:val="009A3502"/>
    <w:rsid w:val="009B2D84"/>
    <w:rsid w:val="009C36DE"/>
    <w:rsid w:val="009F2BB2"/>
    <w:rsid w:val="00A051B9"/>
    <w:rsid w:val="00A3797A"/>
    <w:rsid w:val="00A468F7"/>
    <w:rsid w:val="00A575A8"/>
    <w:rsid w:val="00A7432C"/>
    <w:rsid w:val="00A862CB"/>
    <w:rsid w:val="00A8795F"/>
    <w:rsid w:val="00AC06BD"/>
    <w:rsid w:val="00AC2D72"/>
    <w:rsid w:val="00AC6B9E"/>
    <w:rsid w:val="00AD7E25"/>
    <w:rsid w:val="00AF66DD"/>
    <w:rsid w:val="00B04335"/>
    <w:rsid w:val="00B142D5"/>
    <w:rsid w:val="00B23CCE"/>
    <w:rsid w:val="00B2783F"/>
    <w:rsid w:val="00B34456"/>
    <w:rsid w:val="00BC2E9C"/>
    <w:rsid w:val="00BE5D5D"/>
    <w:rsid w:val="00C2171D"/>
    <w:rsid w:val="00C23CBB"/>
    <w:rsid w:val="00C50855"/>
    <w:rsid w:val="00C673B8"/>
    <w:rsid w:val="00C73ED3"/>
    <w:rsid w:val="00C76BF4"/>
    <w:rsid w:val="00CA4752"/>
    <w:rsid w:val="00CC789D"/>
    <w:rsid w:val="00CD3B9E"/>
    <w:rsid w:val="00CD586F"/>
    <w:rsid w:val="00D264BF"/>
    <w:rsid w:val="00D31810"/>
    <w:rsid w:val="00D34C75"/>
    <w:rsid w:val="00D34E23"/>
    <w:rsid w:val="00D46DDE"/>
    <w:rsid w:val="00D51A29"/>
    <w:rsid w:val="00D6382B"/>
    <w:rsid w:val="00D75F96"/>
    <w:rsid w:val="00D83958"/>
    <w:rsid w:val="00DC4A45"/>
    <w:rsid w:val="00DD044C"/>
    <w:rsid w:val="00DE6FF9"/>
    <w:rsid w:val="00E21BE2"/>
    <w:rsid w:val="00E3406B"/>
    <w:rsid w:val="00E41FA4"/>
    <w:rsid w:val="00E516BE"/>
    <w:rsid w:val="00E717F8"/>
    <w:rsid w:val="00E73D37"/>
    <w:rsid w:val="00E85359"/>
    <w:rsid w:val="00E876F7"/>
    <w:rsid w:val="00E9067E"/>
    <w:rsid w:val="00EA7628"/>
    <w:rsid w:val="00EC22F2"/>
    <w:rsid w:val="00EF75BB"/>
    <w:rsid w:val="00F246D1"/>
    <w:rsid w:val="00F459AC"/>
    <w:rsid w:val="00F6652D"/>
    <w:rsid w:val="00FC26FD"/>
    <w:rsid w:val="00FC6A64"/>
    <w:rsid w:val="00FC7A2B"/>
    <w:rsid w:val="00FD0CA4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9E"/>
    <w:pPr>
      <w:tabs>
        <w:tab w:val="left" w:pos="0"/>
      </w:tabs>
      <w:ind w:right="4819"/>
      <w:jc w:val="both"/>
    </w:pPr>
    <w:rPr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5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552"/>
  </w:style>
  <w:style w:type="paragraph" w:styleId="a6">
    <w:name w:val="footer"/>
    <w:basedOn w:val="a"/>
    <w:link w:val="a7"/>
    <w:uiPriority w:val="99"/>
    <w:semiHidden/>
    <w:unhideWhenUsed/>
    <w:rsid w:val="000E15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552"/>
  </w:style>
  <w:style w:type="paragraph" w:styleId="a8">
    <w:name w:val="Balloon Text"/>
    <w:basedOn w:val="a"/>
    <w:link w:val="a9"/>
    <w:uiPriority w:val="99"/>
    <w:semiHidden/>
    <w:unhideWhenUsed/>
    <w:rsid w:val="009A35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A3502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rsid w:val="00AC06BD"/>
    <w:pPr>
      <w:tabs>
        <w:tab w:val="clear" w:pos="0"/>
      </w:tabs>
      <w:autoSpaceDE w:val="0"/>
      <w:autoSpaceDN w:val="0"/>
      <w:adjustRightInd w:val="0"/>
      <w:ind w:right="0"/>
    </w:pPr>
    <w:rPr>
      <w:rFonts w:ascii="Courier New" w:hAnsi="Courier New" w:cs="Courier New"/>
      <w:noProof w:val="0"/>
      <w:sz w:val="20"/>
      <w:szCs w:val="20"/>
    </w:rPr>
  </w:style>
  <w:style w:type="character" w:styleId="ab">
    <w:name w:val="Hyperlink"/>
    <w:uiPriority w:val="99"/>
    <w:semiHidden/>
    <w:unhideWhenUsed/>
    <w:rsid w:val="009F2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762B525E021B48AC45EF68F72CC41984616CBE04716EE64A2EA8BC35E74213455A7503923B742462D25102A4401EB3326220C26337CED3i0K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762B525E021B48AC45EF68F72CC41984616CBE04716EE64A2EA8BC35E74213455A750B92302371238C0853E70B13B72B7E20C4i7KC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B47D-BA54-4CC5-85D6-8C375A7E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4267</CharactersWithSpaces>
  <SharedDoc>false</SharedDoc>
  <HLinks>
    <vt:vector size="24" baseType="variant">
      <vt:variant>
        <vt:i4>2228335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consultantplus://offline/ref=F7762B525E021B48AC45EF68F72CC41984616CBE04716EE64A2EA8BC35E74213455A7503923B742462D25102A4401EB3326220C26337CED3i0K9D</vt:lpwstr>
      </vt:variant>
      <vt:variant>
        <vt:lpwstr/>
      </vt:variant>
      <vt:variant>
        <vt:i4>7864379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consultantplus://offline/ref=F7762B525E021B48AC45EF68F72CC41984616CBE04716EE64A2EA8BC35E74213455A750B92302371238C0853E70B13B72B7E20C4i7KCD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../../../Users/NACH_IMUSH/AppData/Local/Temp/ПРОГНОЗНЫЙ ПЛАН (ПРОГРАММА) ПРИВАТИЗАЦИИ ГОСУДАРСТВЕННОГО ИМУЩЕСТВА АЛТАЙСКОГО КРАЯ НА 2021 - 2023 ГОДЫ.doc</vt:lpwstr>
      </vt:variant>
      <vt:variant>
        <vt:lpwstr>P247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4</cp:revision>
  <cp:lastPrinted>2021-12-12T05:02:00Z</cp:lastPrinted>
  <dcterms:created xsi:type="dcterms:W3CDTF">2021-11-22T08:19:00Z</dcterms:created>
  <dcterms:modified xsi:type="dcterms:W3CDTF">2024-08-01T07:17:00Z</dcterms:modified>
</cp:coreProperties>
</file>