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ПОСПЕЛИХИНСКИЙ РАЙОННЫЙ СОВЕТ </w:t>
      </w: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>РЕШЕНИЕ</w:t>
      </w:r>
    </w:p>
    <w:p w:rsid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510" w:rsidRPr="00A645AD" w:rsidRDefault="00482510" w:rsidP="00A64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5AD" w:rsidRDefault="00482510" w:rsidP="00A6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14.12.2021</w:t>
      </w:r>
      <w:r w:rsidR="00A645AD" w:rsidRPr="00A645AD">
        <w:rPr>
          <w:rFonts w:ascii="Times New Roman" w:hAnsi="Times New Roman" w:cs="Times New Roman"/>
          <w:sz w:val="28"/>
          <w:szCs w:val="28"/>
        </w:rPr>
        <w:tab/>
      </w:r>
      <w:r w:rsidR="00A645AD" w:rsidRPr="00A645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5AD" w:rsidRPr="00A6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AD" w:rsidRPr="00A645AD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A645AD" w:rsidRPr="00A645AD" w:rsidRDefault="00A645AD" w:rsidP="00A645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45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>. Поспелиха</w:t>
      </w: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>Об утверждении Положения о мун</w:t>
      </w:r>
      <w:r w:rsidRPr="00A645AD">
        <w:rPr>
          <w:rFonts w:ascii="Times New Roman" w:hAnsi="Times New Roman" w:cs="Times New Roman"/>
          <w:sz w:val="28"/>
          <w:szCs w:val="28"/>
        </w:rPr>
        <w:t>и</w:t>
      </w:r>
      <w:r w:rsidRPr="00A645AD">
        <w:rPr>
          <w:rFonts w:ascii="Times New Roman" w:hAnsi="Times New Roman" w:cs="Times New Roman"/>
          <w:sz w:val="28"/>
          <w:szCs w:val="28"/>
        </w:rPr>
        <w:t xml:space="preserve">ципальном </w:t>
      </w:r>
      <w:proofErr w:type="gramStart"/>
      <w:r w:rsidRPr="00A645A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</w:t>
      </w:r>
      <w:r w:rsidRPr="00A645AD">
        <w:rPr>
          <w:rFonts w:ascii="Times New Roman" w:hAnsi="Times New Roman" w:cs="Times New Roman"/>
          <w:sz w:val="28"/>
          <w:szCs w:val="28"/>
        </w:rPr>
        <w:t>а</w:t>
      </w:r>
      <w:r w:rsidRPr="00A645AD">
        <w:rPr>
          <w:rFonts w:ascii="Times New Roman" w:hAnsi="Times New Roman" w:cs="Times New Roman"/>
          <w:sz w:val="28"/>
          <w:szCs w:val="28"/>
        </w:rPr>
        <w:t>цией обязательств по строительству, реконструкции и (или) модернизации объектов теплоснабжения в муниц</w:t>
      </w:r>
      <w:r w:rsidRPr="00A645AD">
        <w:rPr>
          <w:rFonts w:ascii="Times New Roman" w:hAnsi="Times New Roman" w:cs="Times New Roman"/>
          <w:sz w:val="28"/>
          <w:szCs w:val="28"/>
        </w:rPr>
        <w:t>и</w:t>
      </w:r>
      <w:r w:rsidRPr="00A645AD">
        <w:rPr>
          <w:rFonts w:ascii="Times New Roman" w:hAnsi="Times New Roman" w:cs="Times New Roman"/>
          <w:sz w:val="28"/>
          <w:szCs w:val="28"/>
        </w:rPr>
        <w:t xml:space="preserve">пальном </w:t>
      </w:r>
      <w:proofErr w:type="gramStart"/>
      <w:r w:rsidRPr="00A645A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 xml:space="preserve"> Поспелихи</w:t>
      </w:r>
      <w:r w:rsidRPr="00A645AD">
        <w:rPr>
          <w:rFonts w:ascii="Times New Roman" w:hAnsi="Times New Roman" w:cs="Times New Roman"/>
          <w:sz w:val="28"/>
          <w:szCs w:val="28"/>
        </w:rPr>
        <w:t>н</w:t>
      </w:r>
      <w:r w:rsidRPr="00A645AD">
        <w:rPr>
          <w:rFonts w:ascii="Times New Roman" w:hAnsi="Times New Roman" w:cs="Times New Roman"/>
          <w:sz w:val="28"/>
          <w:szCs w:val="28"/>
        </w:rPr>
        <w:t>ский район Алтайского края</w:t>
      </w:r>
    </w:p>
    <w:p w:rsidR="00A645AD" w:rsidRDefault="00A645AD" w:rsidP="00A645AD">
      <w:pPr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ind w:righ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171472" w:rsidP="00A64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45AD" w:rsidRPr="00A645AD">
        <w:rPr>
          <w:rFonts w:ascii="Times New Roman" w:hAnsi="Times New Roman" w:cs="Times New Roman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</w:t>
      </w:r>
      <w:r w:rsidR="00A645AD" w:rsidRPr="00A645AD">
        <w:rPr>
          <w:rFonts w:ascii="Times New Roman" w:hAnsi="Times New Roman" w:cs="Times New Roman"/>
          <w:sz w:val="28"/>
          <w:szCs w:val="28"/>
        </w:rPr>
        <w:t>у</w:t>
      </w:r>
      <w:r w:rsidR="00A645AD" w:rsidRPr="00A645AD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Федерации», районный Совет народных депутатов РЕШИЛ:</w:t>
      </w:r>
    </w:p>
    <w:p w:rsidR="00A645AD" w:rsidRPr="00A645AD" w:rsidRDefault="00A645AD" w:rsidP="00A645AD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proofErr w:type="gramStart"/>
      <w:r w:rsidRPr="00A645A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Pr="00A645AD">
        <w:rPr>
          <w:rFonts w:ascii="Times New Roman" w:hAnsi="Times New Roman" w:cs="Times New Roman"/>
          <w:sz w:val="28"/>
          <w:szCs w:val="28"/>
        </w:rPr>
        <w:t>и</w:t>
      </w:r>
      <w:r w:rsidRPr="00A645AD">
        <w:rPr>
          <w:rFonts w:ascii="Times New Roman" w:hAnsi="Times New Roman" w:cs="Times New Roman"/>
          <w:sz w:val="28"/>
          <w:szCs w:val="28"/>
        </w:rPr>
        <w:t>пальном образовании Поспелихинский район Алтайского края</w:t>
      </w:r>
      <w:r w:rsidR="00482510">
        <w:rPr>
          <w:rFonts w:ascii="Times New Roman" w:hAnsi="Times New Roman" w:cs="Times New Roman"/>
          <w:sz w:val="28"/>
          <w:szCs w:val="28"/>
        </w:rPr>
        <w:t xml:space="preserve"> (прилагае</w:t>
      </w:r>
      <w:r w:rsidR="00482510">
        <w:rPr>
          <w:rFonts w:ascii="Times New Roman" w:hAnsi="Times New Roman" w:cs="Times New Roman"/>
          <w:sz w:val="28"/>
          <w:szCs w:val="28"/>
        </w:rPr>
        <w:t>т</w:t>
      </w:r>
      <w:r w:rsidR="00482510">
        <w:rPr>
          <w:rFonts w:ascii="Times New Roman" w:hAnsi="Times New Roman" w:cs="Times New Roman"/>
          <w:sz w:val="28"/>
          <w:szCs w:val="28"/>
        </w:rPr>
        <w:t>ся)</w:t>
      </w:r>
      <w:r w:rsidRPr="00A645AD">
        <w:rPr>
          <w:rFonts w:ascii="Times New Roman" w:hAnsi="Times New Roman" w:cs="Times New Roman"/>
          <w:sz w:val="28"/>
          <w:szCs w:val="28"/>
        </w:rPr>
        <w:t>.</w:t>
      </w:r>
    </w:p>
    <w:p w:rsidR="00A645AD" w:rsidRPr="00A645AD" w:rsidRDefault="00A645AD" w:rsidP="00A645AD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A645AD" w:rsidRPr="00A645AD" w:rsidRDefault="00A645AD" w:rsidP="00A645AD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45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</w:t>
      </w:r>
      <w:r w:rsidRPr="00A645AD">
        <w:rPr>
          <w:rFonts w:ascii="Times New Roman" w:hAnsi="Times New Roman" w:cs="Times New Roman"/>
          <w:sz w:val="28"/>
          <w:szCs w:val="28"/>
        </w:rPr>
        <w:t>о</w:t>
      </w:r>
      <w:r w:rsidRPr="00A645AD">
        <w:rPr>
          <w:rFonts w:ascii="Times New Roman" w:hAnsi="Times New Roman" w:cs="Times New Roman"/>
          <w:sz w:val="28"/>
          <w:szCs w:val="28"/>
        </w:rPr>
        <w:t>стоянную комиссию по бюджету, налогам, имущественным и земельным отношениям.</w:t>
      </w:r>
    </w:p>
    <w:p w:rsidR="00A645AD" w:rsidRPr="00A645AD" w:rsidRDefault="00A645AD" w:rsidP="00A64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645A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Т.В. </w:t>
      </w:r>
      <w:proofErr w:type="spellStart"/>
      <w:r w:rsidRPr="00A645AD"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</w:p>
    <w:p w:rsidR="00A645AD" w:rsidRPr="00A645AD" w:rsidRDefault="00A645AD" w:rsidP="00A645AD">
      <w:pPr>
        <w:rPr>
          <w:rFonts w:ascii="Times New Roman" w:hAnsi="Times New Roman" w:cs="Times New Roman"/>
          <w:sz w:val="28"/>
          <w:szCs w:val="28"/>
        </w:rPr>
      </w:pPr>
      <w:r w:rsidRPr="00A645A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proofErr w:type="spellStart"/>
      <w:r w:rsidRPr="00A645AD">
        <w:rPr>
          <w:rFonts w:ascii="Times New Roman" w:hAnsi="Times New Roman" w:cs="Times New Roman"/>
          <w:sz w:val="28"/>
          <w:szCs w:val="28"/>
        </w:rPr>
        <w:t>И.А.Башмаков</w:t>
      </w:r>
      <w:proofErr w:type="spellEnd"/>
    </w:p>
    <w:p w:rsidR="00A645AD" w:rsidRDefault="00A645AD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2510" w:rsidRPr="00A645AD" w:rsidRDefault="00ED6AD0" w:rsidP="00482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bookmarkStart w:id="0" w:name="_GoBack"/>
      <w:bookmarkEnd w:id="0"/>
      <w:r w:rsidR="00482510" w:rsidRPr="00A645AD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82510" w:rsidRPr="00A645AD" w:rsidRDefault="00482510" w:rsidP="004825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45AD">
        <w:rPr>
          <w:rFonts w:ascii="Times New Roman" w:hAnsi="Times New Roman" w:cs="Times New Roman"/>
          <w:sz w:val="28"/>
          <w:szCs w:val="28"/>
        </w:rPr>
        <w:t>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45AD">
        <w:rPr>
          <w:rFonts w:ascii="Times New Roman" w:hAnsi="Times New Roman" w:cs="Times New Roman"/>
          <w:sz w:val="28"/>
          <w:szCs w:val="28"/>
        </w:rPr>
        <w:t>б утверждении Положения о муниципальном контроле за исполнением единой теплоснабжающей организацией обязательств по строительству</w:t>
      </w:r>
      <w:proofErr w:type="gramEnd"/>
      <w:r w:rsidRPr="00A645AD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</w:t>
      </w:r>
      <w:r w:rsidRPr="00A645AD">
        <w:rPr>
          <w:rFonts w:ascii="Times New Roman" w:hAnsi="Times New Roman" w:cs="Times New Roman"/>
          <w:sz w:val="28"/>
          <w:szCs w:val="28"/>
        </w:rPr>
        <w:t>е</w:t>
      </w:r>
      <w:r w:rsidRPr="00A645AD">
        <w:rPr>
          <w:rFonts w:ascii="Times New Roman" w:hAnsi="Times New Roman" w:cs="Times New Roman"/>
          <w:sz w:val="28"/>
          <w:szCs w:val="28"/>
        </w:rPr>
        <w:t>ния в муниципальном образовании Поспелихинский район Алтайского края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645AD">
        <w:rPr>
          <w:sz w:val="28"/>
          <w:szCs w:val="28"/>
        </w:rPr>
        <w:t>В целях реализации вступления в силу нового Федерального закона от 31.07.2020 № 248-ФЗ «О государственном контроле (надзоре) и муниципал</w:t>
      </w:r>
      <w:r w:rsidRPr="00A645AD">
        <w:rPr>
          <w:sz w:val="28"/>
          <w:szCs w:val="28"/>
        </w:rPr>
        <w:t>ь</w:t>
      </w:r>
      <w:r w:rsidRPr="00A645AD">
        <w:rPr>
          <w:sz w:val="28"/>
          <w:szCs w:val="28"/>
        </w:rPr>
        <w:t>ном контроле в Российской Федерации», разработано Положение, которое устанавливает муниципальное правовое регулирование по вопросам орган</w:t>
      </w:r>
      <w:r w:rsidRPr="00A645AD">
        <w:rPr>
          <w:sz w:val="28"/>
          <w:szCs w:val="28"/>
        </w:rPr>
        <w:t>и</w:t>
      </w:r>
      <w:r w:rsidRPr="00A645AD">
        <w:rPr>
          <w:sz w:val="28"/>
          <w:szCs w:val="28"/>
        </w:rPr>
        <w:t>зации и осуществления на территории муниципального образования Посп</w:t>
      </w:r>
      <w:r w:rsidRPr="00A645AD">
        <w:rPr>
          <w:sz w:val="28"/>
          <w:szCs w:val="28"/>
        </w:rPr>
        <w:t>е</w:t>
      </w:r>
      <w:r w:rsidRPr="00A645AD">
        <w:rPr>
          <w:sz w:val="28"/>
          <w:szCs w:val="28"/>
        </w:rPr>
        <w:t>лихинский район Алтайского края муниципального контроля за исполнением единой теплоснабжающей организацией обязательств по строительству, р</w:t>
      </w:r>
      <w:r w:rsidRPr="00A645AD">
        <w:rPr>
          <w:sz w:val="28"/>
          <w:szCs w:val="28"/>
        </w:rPr>
        <w:t>е</w:t>
      </w:r>
      <w:r w:rsidRPr="00A645AD">
        <w:rPr>
          <w:sz w:val="28"/>
          <w:szCs w:val="28"/>
        </w:rPr>
        <w:t>конструкции и (или) модернизации объектов теплоснабжения в муниципал</w:t>
      </w:r>
      <w:r w:rsidRPr="00A645AD">
        <w:rPr>
          <w:sz w:val="28"/>
          <w:szCs w:val="28"/>
        </w:rPr>
        <w:t>ь</w:t>
      </w:r>
      <w:r w:rsidRPr="00A645AD">
        <w:rPr>
          <w:sz w:val="28"/>
          <w:szCs w:val="28"/>
        </w:rPr>
        <w:t>ном</w:t>
      </w:r>
      <w:proofErr w:type="gramEnd"/>
      <w:r w:rsidRPr="00A645AD">
        <w:rPr>
          <w:sz w:val="28"/>
          <w:szCs w:val="28"/>
        </w:rPr>
        <w:t xml:space="preserve"> </w:t>
      </w:r>
      <w:proofErr w:type="gramStart"/>
      <w:r w:rsidRPr="00A645AD">
        <w:rPr>
          <w:sz w:val="28"/>
          <w:szCs w:val="28"/>
        </w:rPr>
        <w:t>образовании</w:t>
      </w:r>
      <w:proofErr w:type="gramEnd"/>
      <w:r w:rsidRPr="00A645AD">
        <w:rPr>
          <w:sz w:val="28"/>
          <w:szCs w:val="28"/>
        </w:rPr>
        <w:t xml:space="preserve"> Поспелихинский район Алтайского края  (далее - муниц</w:t>
      </w:r>
      <w:r w:rsidRPr="00A645AD">
        <w:rPr>
          <w:sz w:val="28"/>
          <w:szCs w:val="28"/>
        </w:rPr>
        <w:t>и</w:t>
      </w:r>
      <w:r w:rsidRPr="00A645AD">
        <w:rPr>
          <w:sz w:val="28"/>
          <w:szCs w:val="28"/>
        </w:rPr>
        <w:t>пальный контроль) в порядке, установленном Федеральным законом от 31.07.2020 № 248-ФЗ "О государственном контроле (надзоре) и муниципал</w:t>
      </w:r>
      <w:r w:rsidRPr="00A645AD">
        <w:rPr>
          <w:sz w:val="28"/>
          <w:szCs w:val="28"/>
        </w:rPr>
        <w:t>ь</w:t>
      </w:r>
      <w:r w:rsidRPr="00A645AD">
        <w:rPr>
          <w:sz w:val="28"/>
          <w:szCs w:val="28"/>
        </w:rPr>
        <w:t>ном контроле в Российской Федерации".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Главный специалист отдела по ЖКХ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и транспорту Администрации района                                              Д.Н. Косенко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Согласовано: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Заместитель главы Администрации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района по оперативным вопросам                                                       Д.В. Жилин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Начальник отдела по ЖКХ</w:t>
      </w:r>
    </w:p>
    <w:p w:rsidR="00482510" w:rsidRPr="00A645AD" w:rsidRDefault="00482510" w:rsidP="00482510">
      <w:pPr>
        <w:pStyle w:val="formattext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A645AD">
        <w:rPr>
          <w:sz w:val="28"/>
          <w:szCs w:val="28"/>
        </w:rPr>
        <w:t>и транспорту Администрации района                                              Е.А. Кузьмин</w:t>
      </w:r>
    </w:p>
    <w:p w:rsidR="00482510" w:rsidRPr="00A645AD" w:rsidRDefault="00482510" w:rsidP="00482510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2510" w:rsidRPr="00A645AD" w:rsidRDefault="00482510" w:rsidP="00482510">
      <w:pPr>
        <w:pStyle w:val="3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2510" w:rsidRPr="00A645AD" w:rsidRDefault="00482510" w:rsidP="00482510">
      <w:pPr>
        <w:pStyle w:val="3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2510" w:rsidRDefault="00482510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br w:type="page"/>
      </w:r>
    </w:p>
    <w:p w:rsidR="00A710EC" w:rsidRPr="00E364E8" w:rsidRDefault="00A710EC" w:rsidP="00A710EC">
      <w:pPr>
        <w:widowControl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lastRenderedPageBreak/>
        <w:t>УТВЕРЖДЕНО</w:t>
      </w:r>
      <w:r w:rsidRPr="00E364E8">
        <w:rPr>
          <w:rFonts w:ascii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</w:p>
    <w:p w:rsidR="00A710EC" w:rsidRPr="00E364E8" w:rsidRDefault="00A710EC" w:rsidP="00A710EC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710EC" w:rsidRPr="00E364E8" w:rsidRDefault="00A710EC" w:rsidP="00A710EC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районного Совета </w:t>
      </w:r>
    </w:p>
    <w:p w:rsidR="00A710EC" w:rsidRPr="00E364E8" w:rsidRDefault="00A710EC" w:rsidP="00A710EC">
      <w:pPr>
        <w:autoSpaceDE w:val="0"/>
        <w:ind w:left="510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народных депутатов</w:t>
      </w:r>
    </w:p>
    <w:p w:rsidR="00A710EC" w:rsidRPr="00E364E8" w:rsidRDefault="00A710EC" w:rsidP="00A710EC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14.12.2021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79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>Положение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муниципальном </w:t>
      </w:r>
      <w:proofErr w:type="gramStart"/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>контроле за</w:t>
      </w:r>
      <w:proofErr w:type="gramEnd"/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>единой теплоснабжающей организацией обязательств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>по строительству, реконструкции и (или) модернизации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>объектов теплоснабжения в муниципальном образовании</w:t>
      </w:r>
    </w:p>
    <w:p w:rsidR="00A710EC" w:rsidRPr="00E364E8" w:rsidRDefault="00A710EC" w:rsidP="00A710EC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Поспелихинский район Алтайского края</w:t>
      </w:r>
      <w:r w:rsidRPr="00E364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Настоящим Положением устанавливается муниципальное правовое регулирование по вопросам организации и осуществления на территории 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ниципального образования Поспелихинский район Алтайского края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пального контроля за исполнением единой теплоснабжающей организацией обязательств по строительству, реконструкции и (или) модернизации объе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тов теплоснабжения (далее - муниципальный контроль) в порядке, устано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О государственном контроле (надзоре) и мун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ципальном контроле в Российской Федерации"), и в соответствии с Фед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иными федеральными законами и принятыми в соответствии с ними нормативными правовыми актами.</w:t>
      </w:r>
      <w:proofErr w:type="gramEnd"/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Объектами </w:t>
      </w:r>
      <w:bookmarkStart w:id="1" w:name="_Hlk77676821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единой тепл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снабжающей организацией обязательств </w:t>
      </w:r>
      <w:bookmarkEnd w:id="1"/>
      <w:r w:rsidRPr="00E364E8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а) деятельность, действия (бездействие) </w:t>
      </w:r>
      <w:bookmarkStart w:id="2" w:name="_Hlk77851319"/>
      <w:r w:rsidRPr="00E364E8">
        <w:rPr>
          <w:rFonts w:ascii="Times New Roman" w:hAnsi="Times New Roman" w:cs="Times New Roman"/>
          <w:color w:val="auto"/>
          <w:sz w:val="28"/>
          <w:szCs w:val="28"/>
        </w:rPr>
        <w:t>единой теплоснабжающей орг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низации</w:t>
      </w:r>
      <w:bookmarkEnd w:id="2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по исполнению обязательств, в рамках которых должны соблюдат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ся обязательные требования, </w:t>
      </w:r>
      <w:bookmarkStart w:id="3" w:name="_Hlk77763353"/>
      <w:bookmarkStart w:id="4" w:name="_Hlk77763765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в </w:t>
      </w:r>
      <w:bookmarkEnd w:id="3"/>
      <w:r w:rsidRPr="00E364E8">
        <w:rPr>
          <w:rFonts w:ascii="Times New Roman" w:hAnsi="Times New Roman" w:cs="Times New Roman"/>
          <w:color w:val="auto"/>
          <w:sz w:val="28"/>
          <w:szCs w:val="28"/>
        </w:rPr>
        <w:t>части 3 статьи 23.7 Федерального закона от 27.07.2010 № 190-ФЗ «О теплоснабжении», согласно которой 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ная теплоснабжающая организация обязана реализовывать мероприятия по строительству, реконструкции и (или) модернизации объектов теплоснабж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ния, необходимых для развития, повышения надежности и энергетической эффективности системы теплоснабжения, определенные для нее в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схеме те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лоснабжения в соответствии с перечнем и сроками, указанными в схеме те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лоснабжения;</w:t>
      </w:r>
      <w:bookmarkEnd w:id="4"/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обязательные требования, </w:t>
      </w:r>
      <w:bookmarkStart w:id="5" w:name="_Hlk77851530"/>
      <w:r w:rsidRPr="00E364E8">
        <w:rPr>
          <w:rFonts w:ascii="Times New Roman" w:hAnsi="Times New Roman" w:cs="Times New Roman"/>
          <w:color w:val="auto"/>
          <w:sz w:val="28"/>
          <w:szCs w:val="28"/>
        </w:rPr>
        <w:t>указанные в части 3 статьи 23.7 Федерального 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кона от 27.07.2010 № 190-ФЗ «О теплоснабжении»</w:t>
      </w:r>
      <w:bookmarkEnd w:id="5"/>
      <w:r w:rsidRPr="00E364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3. В случае противоречия (коллизии) муниципального правового регул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рования, установленного настоящим Положением, иным нормативным пр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вовым актам, имеющим большую юридическую силу, в том числе и тем, 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торые вступили в силу после введения в действие настоящего Положения, применяется правовое регулирование, установленное нормативными прав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выми актами, имеющими большую юридическую силу.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Понятия и термины, используемые в настоящем Положении, прим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няются в значении, установленном федеральными законами и принятыми в соответствии с ними нормативными правовыми актами Российской Федер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ции, законами и иными нормативными правовыми актами Алтайского края, муниципальными правовыми актами.</w:t>
      </w:r>
      <w:proofErr w:type="gramEnd"/>
    </w:p>
    <w:p w:rsidR="00A710EC" w:rsidRPr="00E364E8" w:rsidRDefault="00A710EC" w:rsidP="00A710E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2. Организация муниципального контроля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Органом местного самоуправления муниципального образования  П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спелихинский район Алтайского края, уполномоченным на осуществление муниципального контроля, является Администрация Поспелихинского рай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на Алтайского края  (далее - контрольный орган).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p55"/>
      <w:bookmarkEnd w:id="6"/>
      <w:r w:rsidRPr="00E364E8">
        <w:rPr>
          <w:rFonts w:ascii="Times New Roman" w:hAnsi="Times New Roman" w:cs="Times New Roman"/>
          <w:color w:val="auto"/>
          <w:sz w:val="28"/>
          <w:szCs w:val="28"/>
        </w:rPr>
        <w:t>2. От имени контрольного органа муниципальный контроль осущест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ляют: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p56"/>
      <w:bookmarkEnd w:id="7"/>
      <w:r w:rsidRPr="00E364E8">
        <w:rPr>
          <w:rFonts w:ascii="Times New Roman" w:hAnsi="Times New Roman" w:cs="Times New Roman"/>
          <w:color w:val="auto"/>
          <w:sz w:val="28"/>
          <w:szCs w:val="28"/>
        </w:rPr>
        <w:t>1) руководитель контрольного органа - глава Поспелихинского района Алтайского края;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p57"/>
      <w:bookmarkEnd w:id="8"/>
      <w:r w:rsidRPr="00E364E8">
        <w:rPr>
          <w:rFonts w:ascii="Times New Roman" w:hAnsi="Times New Roman" w:cs="Times New Roman"/>
          <w:color w:val="auto"/>
          <w:sz w:val="28"/>
          <w:szCs w:val="28"/>
        </w:rPr>
        <w:t>2) заместитель руководителя контрольного органа - заместитель главы Администрации Поспелихинского района Алтайского края, уполномоченный главой Поспелихинского района Алтайского края;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3) инспекторы – начальники отделов, специалисты отделов, обеспечив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ющие деятельность контрольного органа при осуществлении им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пального контроля.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Непосредственное осуществление муниципального контроля возлагается на отдел по строительству и архитектуре Администрации Поспелихинского района и отдел по ЖКХ и транспорту Администрации Поспелихинского ра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она.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3. Должностные лица, указанные в </w:t>
      </w:r>
      <w:hyperlink w:anchor="p56" w:history="1"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57" w:history="1"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2 части 2</w:t>
        </w:r>
      </w:hyperlink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тьи, являются должностными лицами контрольного органа, уполномоченн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ми на принятие решений о проведении контрольных мероприятий в рамках осуществления муниципального контроля (далее - уполномоченные дол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ностные лица контрольного органа).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4. Полномочия, права и обязанности должностных лиц, указанных в </w:t>
      </w:r>
      <w:hyperlink w:anchor="p55" w:history="1"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ч</w:t>
        </w:r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сти 3</w:t>
        </w:r>
      </w:hyperlink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5. Перечень должностных лиц Контрольного органа уполномоченных на осуществление муниципального контроля, устанавливается постановлением Администрации Поспелихинского района.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3. Профилактические мероприятия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информирование;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E364E8">
        <w:rPr>
          <w:rFonts w:ascii="Times New Roman" w:hAnsi="Times New Roman" w:cs="Times New Roman"/>
          <w:sz w:val="28"/>
          <w:szCs w:val="28"/>
        </w:rPr>
        <w:t xml:space="preserve">объявление предостережения;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3) консультирование.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Порядок осуществления контрольным органом профилактических 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роприятий определяется в соответствии с Федеральным законом "О госуда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ственном контроле (надзоре) и муниципальном контроле в Российской Фед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рации", иными федеральными законами и принятыми в соответствии с ними нормативными правовыми актами.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4. Информирование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го контроля (далее - обязательные требования).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посредством размещения и подде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жания в актуальном состоянии сведений, перечень которых установлен ч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стью 3 статьи 46 Федерального закона "О государственном контроле (надз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дарственных информационных системах (при их наличии) и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в иных формах.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Объявление предостережения </w:t>
      </w:r>
      <w:r w:rsidRPr="00E364E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ных требований и (или) в случае отсутствия подтвержденных данных о том, что нарушение обязательных требований причинило вред (ущерб) охраня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мым законом ценностям либо создало угрозу причинения вреда (ущерба) охраняемым законом ценностям, контрольный орган объявляет контролир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емому лицу предостережение о недопустимости нарушения обязательных требований и предлагает принять меры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по обеспечению соблюдения обяз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тельных требований.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Предостережение о недопустимости нарушения обязательных треб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ваний объявляется и направляется контролируемому лицу в порядке, пред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принятии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3. Контролируемое лицо вправе после получения предостережения о 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ральный закон "О порядке рассмотрения обращений граждан Российской Федерации"), и подписывается контролируемым лицом или его представит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лем.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1) об отклонении возражения - в случае признания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необоснованным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ражения контролируемого лица;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2) об отзыве предостережения - в случае признания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необоснованным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предостережения контрольного органа.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5. Контрольный орган осуществляют учет объявленных им предостер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жений о недопустимости нарушения обязательных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и использует соответствующие данные для проведения иных профилактических меропр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ятий и контрольных мероприятий.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6. Консультирование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Должностные лица контрольного органа по обращениям контролир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емых лиц и их представителей осуществляют консультирование (дают раз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яснения по вопросам, связанным с организацией и осуществлением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пального контроля). Консультирование осуществляется без взимания платы.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Консультирование может осуществляться должностным лицом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органа: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по телефону, на личном приеме;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2) в ходе проведения профилактического мероприятия, контрольного мероприятия.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3. Информация о времени, месте, способах консультирования в случаях, указанных в </w:t>
      </w:r>
      <w:hyperlink w:anchor="p564" w:history="1"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пункте 1 части 2</w:t>
        </w:r>
      </w:hyperlink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статьи, и перечне вопросов, по 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торым осуществляется консультирование, размещается на официальном са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те контрольного органа. При этом на официальном сайте контрольного орг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на указываются: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1) сведения о номерах телефонов должностных лиц контрольного орг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на, осуществляющих консультирование, рабочие дни и время, когда дол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ностные лица контрольного органа осуществляют консультирование;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2) сведения о дне, времени и месте консультирования на личном приеме должностных лиц контрольного органа, а также о номерах телефонов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органа, рабочие дни и время для предварительной записи на ли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ный прием.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4. Перечень вопросов, по которым осуществляется консультирование, включает следующие темы: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обязательные требования, оценка соблюдения которых является предметом муниципального контроля;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2) порядок оценки соблюдения обязательных требований при осущест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лении муниципального контроля;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4) права и обязанности контролируемых лиц при осуществлении мун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ципального контроля.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5. По итогам консультирования информация в письменной форме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тролируемым лицам и их представителям не предоставляется. Контролиру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мое лицо вправе направить запрос о предоставлении письменного ответа в сроки, установленные Федеральным законом "О порядке рассмотрения 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ращений граждан Российской Федерации".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6. При осуществлении консультирования должностное лицо контрольн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го органа обязано соблюдать конфиденциальность информации, доступ к 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торой ограничен в соответствии с законодательством Российской Федерации.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7. В ходе консультирования не может предоставляться информация, 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держащая оценку конкретного контрольного мероприятия, решений и (или) действий должностных лиц контрольного органа, иных участников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мероприятия, а также результаты проведенных в рамках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 экспертизы, испытаний.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8. Информация, ставшая известной должностному лицу контрольного органа в ходе консультирования, не может использоваться контрольным 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ганом в целях оценки контролируемого лица по вопросам соблюдения обяз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тельных требований.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9. Контрольный орган осуществляет учет консультирований.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7. Контрольные мероприятия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Оценка соблюдения контролируемыми лицами обязательных требов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ний проводится контрольным органом посредством: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контрольных мероприятий, в рамках которых осуществляется взаим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действие контрольного органа и его должностных лиц с контролируемым лицом: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- документарная проверка;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- выездная проверка;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2) контрольных мероприятий, предусмотренных частью 3 статьи 56 Ф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дерального закона "О государственном контроле (надзоре) и муниципальном контроле в Российской Федерации", в рамках которых взаимодействие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органа и его должностных лиц с контролируемым лицом не ос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ществляется (контрольные мероприятия без взаимодействия).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Контрольное мероприятие может быть начато после внесения в ед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ный реестр контрольных (надзорных) мероприятий сведений, установленных правилами его формирования и ведения, за исключением наблюдения за 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блюдением обязательных требований и выездного обследования, а также случаев неработоспособности единого реестра контрольных (надзорных) 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роприятий, зафиксированных оператором реестра.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Порядок осуществления контрольным органом контрольных меропр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ятий, в том числе основания и порядок принятия решения о проведении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трольных мероприятий и организация их проведения, случаи согласования контрольных мероприятий с органами прокуратуры, а также порядок офор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ления результатов контрольных мероприятий определяются в соответствии с Федеральным законом "О государственном контроле (надзоре) и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пальном контроле в Российской Федерации", иными федеральными законами и принятыми в соответствии с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ними нормативными правовыми актами.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4. Система оценки и управления рисками при осуществлении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пального контроля не применяется. Муниципальный контроль осуществляе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ся без проведения плановых контрольных мероприятий. Все внеплановые контрольные мероприятия проводятся после согласования с органами прок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ратуры.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A710EC" w:rsidRPr="00E364E8" w:rsidRDefault="00A710EC" w:rsidP="00A710E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6. Подготовка контрольным органом документов, информирование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тролируемых лиц о совершаемых должностными лицами контрольного орг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на действиях и принимаемых решениях, обмен документами и сведениями с контролируемыми лицами  возможно на бумажном носителе до 31 декабря 2023 года.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8. Участие контролируемых лиц в проведении контрольных мероприятий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При проведении контрольных мероприятий и совершении контрол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ных действий, которые в соответствии с требованиями Федерального закона "О государственном контроле (надзоре) и муниципальном контроле в Ро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приятий, совершения контрольных действий, не требующих взаимодействия с контролируемым лицом.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В случае возникновения обстоятельств непреодолимой силы (стихи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ных бедствий, аварий, эпидемий, эпизоотий, иных чрезвычайных ситуаций) или иных обстоятельств, объективно препятствующих участию в контрол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ном мероприятии (временная нетрудоспособность, установление огранич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тельных мер уголовно-правового и административного характера), индив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дуальный предприниматель, гражданин, являющиеся контролируемыми 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цами, вправе представить в контрольный орган информацию о невозможн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сти присутствия при проведении контрольного мероприятия, в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связи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ств пр</w:t>
      </w:r>
      <w:proofErr w:type="gramEnd"/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провед</w:t>
      </w: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нии контрольных мероприятий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При проведении контрольных мероприятий инспектором контрольн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го органа и лицами, привлекаемыми к совершению контрольных действий, могут использоваться технические средства фотосъемки, аудио- и видеозап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си или иные способы фиксации доказательств. В случаях, предусмотренных Федеральным законом "О государственном контроле (надзоре) и муниц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пальном контроле в Российской Федерации", использование таких средств и способов является обязательным.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4. Материалы фотосъемки, аудио- и видеозаписи, а также результаты 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пользования иных средств фиксации доказатель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>иобщаются к акту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трольного мероприятия.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5. Использование технических средств фотосъемки, аудио- и видеозап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си или иных способов фиксации доказатель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>и проведении контрольных мероприятий не должно нарушать права и законные интересы контролиру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мых лиц и иных лиц.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6. Не допускается использование технических средств и способов фи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сации доказательств, не соответствующих требованиям федеральных законов и принятых в соответствии с ними нормативных правовых актов. 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10. Документарная проверка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му, права и обязанности, а также документы, используемые при осуществл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нии их деятельности и связанные с исполнением ими обязательных требов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ний и решений контрольного органа.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В ходе документарной проверки рассматриваются документы контрол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руемых лиц, имеющиеся в распоряжении контрольного органа, результаты предыдущих контрольных мероприятий, материалы рассмотрения дел об 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министративных правонарушениях и иные документы о результатах, ос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ществленных в отношении этих контролируемых лиц контрольных меропр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ятий.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2. В ходе документарной проверки могут совершаться следующие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трольные действия: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получение письменных объяснений;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2) истребование документов;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3) экспертиза.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3. Порядок и сроки проведения документарной проверки, а также сове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актами.</w:t>
      </w:r>
    </w:p>
    <w:p w:rsidR="00A710EC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11. Выездная проверка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1. Под выездной проверкой понимается комплексное контрольное мер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приятие, проводимое посредством взаимодействия с конкретным контрол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руемым лицом, владеющим производственными объектами и (или) испол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зующим их, в целях оценки соблюдения таким лицом обязательных требов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ний, а также оценки выполнения решений контрольного органа.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165"/>
      <w:bookmarkEnd w:id="9"/>
      <w:r w:rsidRPr="00E364E8">
        <w:rPr>
          <w:rFonts w:ascii="Times New Roman" w:hAnsi="Times New Roman" w:cs="Times New Roman"/>
          <w:color w:val="auto"/>
          <w:sz w:val="28"/>
          <w:szCs w:val="28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3. Выездная проверка проводится в случае, если не представляется во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можным: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удостовериться в полноте и достоверности сведений, которые соде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жатся в находящихся в распоряжении контрольного органа или в запрашив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емых им документах и объяснениях контролируемого лица;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lastRenderedPageBreak/>
        <w:t>2) оценить соответствие деятельности, действий (бездействия) контр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лируемого лица и (или) принадлежащих ему и (или) используемых им объе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тов контроля обязательным требованиям без выезда на указанное в </w:t>
      </w:r>
      <w:hyperlink w:anchor="p165" w:history="1">
        <w:r w:rsidRPr="00E364E8">
          <w:rPr>
            <w:rFonts w:ascii="Times New Roman" w:hAnsi="Times New Roman" w:cs="Times New Roman"/>
            <w:color w:val="auto"/>
            <w:sz w:val="28"/>
            <w:szCs w:val="28"/>
          </w:rPr>
          <w:t>части 2</w:t>
        </w:r>
      </w:hyperlink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4. В ходе выездной проверки могут совершаться следующие контрол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ные действия: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1) осмотр;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4E8">
        <w:rPr>
          <w:rFonts w:ascii="Times New Roman" w:hAnsi="Times New Roman" w:cs="Times New Roman"/>
          <w:sz w:val="28"/>
          <w:szCs w:val="28"/>
        </w:rPr>
        <w:t>2) досмотр;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3) опрос;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4) получение письменных объяснений;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5) истребование документов;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6) инструментальное обследование;</w:t>
      </w:r>
      <w:r w:rsidRPr="00E36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4E8">
        <w:rPr>
          <w:rFonts w:ascii="Times New Roman" w:hAnsi="Times New Roman" w:cs="Times New Roman"/>
          <w:sz w:val="28"/>
          <w:szCs w:val="28"/>
        </w:rPr>
        <w:t xml:space="preserve">7) экспертиза. 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5. Срок проведения выездной проверки не может превышать десять 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бочих дней.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В отношении одного субъекта малого предпринимательства 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микропредприятия</w:t>
      </w:r>
      <w:proofErr w:type="spellEnd"/>
      <w:r w:rsidRPr="00E364E8">
        <w:rPr>
          <w:rFonts w:ascii="Times New Roman" w:hAnsi="Times New Roman" w:cs="Times New Roman"/>
          <w:color w:val="auto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сийской Федерации" и которая для </w:t>
      </w:r>
      <w:proofErr w:type="spell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микропредприятия</w:t>
      </w:r>
      <w:proofErr w:type="spell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не может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 продолжат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proofErr w:type="gramStart"/>
      <w:r w:rsidRPr="00E364E8">
        <w:rPr>
          <w:rFonts w:ascii="Times New Roman" w:hAnsi="Times New Roman" w:cs="Times New Roman"/>
          <w:color w:val="auto"/>
          <w:sz w:val="28"/>
          <w:szCs w:val="28"/>
        </w:rPr>
        <w:t>более сорока часов</w:t>
      </w:r>
      <w:proofErr w:type="gramEnd"/>
      <w:r w:rsidRPr="00E364E8">
        <w:rPr>
          <w:rFonts w:ascii="Times New Roman" w:hAnsi="Times New Roman" w:cs="Times New Roman"/>
          <w:color w:val="auto"/>
          <w:sz w:val="28"/>
          <w:szCs w:val="28"/>
        </w:rPr>
        <w:t>. Срок проведения выездной проверки в отношении 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ганизации, осуществляющей свою деятельность на территориях нескольких субъектов Российской Федерации, устанавливается отдельно по каждому ф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лиалу, представительству, обособленному структурному подразделению 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ганизации или производственному объекту.</w:t>
      </w:r>
    </w:p>
    <w:p w:rsidR="00A710EC" w:rsidRPr="00E364E8" w:rsidRDefault="00A710EC" w:rsidP="00A710EC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E8">
        <w:rPr>
          <w:rFonts w:ascii="Times New Roman" w:hAnsi="Times New Roman" w:cs="Times New Roman"/>
          <w:color w:val="auto"/>
          <w:sz w:val="28"/>
          <w:szCs w:val="28"/>
        </w:rPr>
        <w:t>6. Порядок проведения выездной проверки, а также совершения ко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трольных действий в рамках данного контрольного мероприятия определ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ются в соответствии с Федеральным законом "О государственном контроле (надзоре) и муниципальном контроле в Российской Федерации", иными ф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364E8">
        <w:rPr>
          <w:rFonts w:ascii="Times New Roman" w:hAnsi="Times New Roman" w:cs="Times New Roman"/>
          <w:color w:val="auto"/>
          <w:sz w:val="28"/>
          <w:szCs w:val="28"/>
        </w:rPr>
        <w:t>деральными законами и принятыми в соответствии с ними нормативными правовыми актами.</w:t>
      </w:r>
    </w:p>
    <w:p w:rsidR="00A710EC" w:rsidRPr="00E364E8" w:rsidRDefault="00A710EC" w:rsidP="00A710EC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C" w:rsidRPr="00E364E8" w:rsidRDefault="00A710EC" w:rsidP="00A710EC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A710EC" w:rsidRPr="00E364E8" w:rsidRDefault="00A710EC" w:rsidP="00A710EC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A710EC" w:rsidRDefault="00A710EC" w:rsidP="00A710E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10EC" w:rsidRPr="00E364E8" w:rsidRDefault="00A710EC" w:rsidP="00A710EC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E364E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10EC" w:rsidRPr="00E364E8" w:rsidRDefault="00A710EC" w:rsidP="00A710EC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4E8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proofErr w:type="gramStart"/>
      <w:r w:rsidRPr="00E364E8">
        <w:rPr>
          <w:rFonts w:ascii="Times New Roman" w:hAnsi="Times New Roman" w:cs="Times New Roman"/>
          <w:sz w:val="28"/>
          <w:szCs w:val="28"/>
        </w:rPr>
        <w:t>ко</w:t>
      </w:r>
      <w:r w:rsidRPr="00E364E8">
        <w:rPr>
          <w:rFonts w:ascii="Times New Roman" w:hAnsi="Times New Roman" w:cs="Times New Roman"/>
          <w:sz w:val="28"/>
          <w:szCs w:val="28"/>
        </w:rPr>
        <w:t>н</w:t>
      </w:r>
      <w:r w:rsidRPr="00E364E8">
        <w:rPr>
          <w:rFonts w:ascii="Times New Roman" w:hAnsi="Times New Roman" w:cs="Times New Roman"/>
          <w:sz w:val="28"/>
          <w:szCs w:val="28"/>
        </w:rPr>
        <w:t>троле за</w:t>
      </w:r>
      <w:proofErr w:type="gramEnd"/>
      <w:r w:rsidRPr="00E364E8">
        <w:rPr>
          <w:rFonts w:ascii="Times New Roman" w:hAnsi="Times New Roman" w:cs="Times New Roman"/>
          <w:sz w:val="28"/>
          <w:szCs w:val="28"/>
        </w:rPr>
        <w:t xml:space="preserve"> исполнением единой тепл</w:t>
      </w:r>
      <w:r w:rsidRPr="00E364E8">
        <w:rPr>
          <w:rFonts w:ascii="Times New Roman" w:hAnsi="Times New Roman" w:cs="Times New Roman"/>
          <w:sz w:val="28"/>
          <w:szCs w:val="28"/>
        </w:rPr>
        <w:t>о</w:t>
      </w:r>
      <w:r w:rsidRPr="00E364E8">
        <w:rPr>
          <w:rFonts w:ascii="Times New Roman" w:hAnsi="Times New Roman" w:cs="Times New Roman"/>
          <w:sz w:val="28"/>
          <w:szCs w:val="28"/>
        </w:rPr>
        <w:t>снабжающей организацией обяз</w:t>
      </w:r>
      <w:r w:rsidRPr="00E364E8">
        <w:rPr>
          <w:rFonts w:ascii="Times New Roman" w:hAnsi="Times New Roman" w:cs="Times New Roman"/>
          <w:sz w:val="28"/>
          <w:szCs w:val="28"/>
        </w:rPr>
        <w:t>а</w:t>
      </w:r>
      <w:r w:rsidRPr="00E364E8">
        <w:rPr>
          <w:rFonts w:ascii="Times New Roman" w:hAnsi="Times New Roman" w:cs="Times New Roman"/>
          <w:sz w:val="28"/>
          <w:szCs w:val="28"/>
        </w:rPr>
        <w:t>тельств по строительству, реконстру</w:t>
      </w:r>
      <w:r w:rsidRPr="00E364E8">
        <w:rPr>
          <w:rFonts w:ascii="Times New Roman" w:hAnsi="Times New Roman" w:cs="Times New Roman"/>
          <w:sz w:val="28"/>
          <w:szCs w:val="28"/>
        </w:rPr>
        <w:t>к</w:t>
      </w:r>
      <w:r w:rsidRPr="00E364E8">
        <w:rPr>
          <w:rFonts w:ascii="Times New Roman" w:hAnsi="Times New Roman" w:cs="Times New Roman"/>
          <w:sz w:val="28"/>
          <w:szCs w:val="28"/>
        </w:rPr>
        <w:t>ции и (или) модернизации объектов теплоснабжения в муниципальном о</w:t>
      </w:r>
      <w:r w:rsidRPr="00E364E8">
        <w:rPr>
          <w:rFonts w:ascii="Times New Roman" w:hAnsi="Times New Roman" w:cs="Times New Roman"/>
          <w:sz w:val="28"/>
          <w:szCs w:val="28"/>
        </w:rPr>
        <w:t>б</w:t>
      </w:r>
      <w:r w:rsidRPr="00E364E8">
        <w:rPr>
          <w:rFonts w:ascii="Times New Roman" w:hAnsi="Times New Roman" w:cs="Times New Roman"/>
          <w:sz w:val="28"/>
          <w:szCs w:val="28"/>
        </w:rPr>
        <w:t>разовании Поспелихинский район А</w:t>
      </w:r>
      <w:r w:rsidRPr="00E364E8">
        <w:rPr>
          <w:rFonts w:ascii="Times New Roman" w:hAnsi="Times New Roman" w:cs="Times New Roman"/>
          <w:sz w:val="28"/>
          <w:szCs w:val="28"/>
        </w:rPr>
        <w:t>л</w:t>
      </w:r>
      <w:r w:rsidRPr="00E364E8">
        <w:rPr>
          <w:rFonts w:ascii="Times New Roman" w:hAnsi="Times New Roman" w:cs="Times New Roman"/>
          <w:sz w:val="28"/>
          <w:szCs w:val="28"/>
        </w:rPr>
        <w:t>тайского края</w:t>
      </w:r>
    </w:p>
    <w:p w:rsidR="00A710EC" w:rsidRPr="00E364E8" w:rsidRDefault="00A710EC" w:rsidP="00A710EC">
      <w:pPr>
        <w:pStyle w:val="ConsPlusNormal"/>
        <w:jc w:val="right"/>
      </w:pPr>
    </w:p>
    <w:p w:rsidR="00A710EC" w:rsidRPr="00E364E8" w:rsidRDefault="00A710EC" w:rsidP="00A710EC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364E8">
        <w:rPr>
          <w:b/>
          <w:bCs/>
          <w:sz w:val="28"/>
          <w:szCs w:val="28"/>
        </w:rPr>
        <w:t>Форма предписания Контрольного органа</w:t>
      </w:r>
    </w:p>
    <w:p w:rsidR="00A710EC" w:rsidRPr="00E364E8" w:rsidRDefault="00A710EC" w:rsidP="00A710EC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A710EC" w:rsidRPr="00E364E8" w:rsidTr="00770FA5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770FA5">
            <w:pPr>
              <w:pStyle w:val="ConsPlusNormal"/>
              <w:ind w:firstLine="0"/>
              <w:rPr>
                <w:color w:val="000000"/>
              </w:rPr>
            </w:pPr>
            <w:r w:rsidRPr="00E364E8">
              <w:rPr>
                <w:color w:val="00000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_________________________________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(указывается должность руководителя ко</w:t>
            </w:r>
            <w:r w:rsidRPr="00E364E8">
              <w:rPr>
                <w:color w:val="000000"/>
              </w:rPr>
              <w:t>н</w:t>
            </w:r>
            <w:r w:rsidRPr="00E364E8">
              <w:rPr>
                <w:color w:val="000000"/>
              </w:rPr>
              <w:t>тролируемого лица)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_________________________________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(указывается полное наименование контр</w:t>
            </w:r>
            <w:r w:rsidRPr="00E364E8">
              <w:rPr>
                <w:color w:val="000000"/>
              </w:rPr>
              <w:t>о</w:t>
            </w:r>
            <w:r w:rsidRPr="00E364E8">
              <w:rPr>
                <w:color w:val="000000"/>
              </w:rPr>
              <w:t>лируемого лица)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_________________________________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proofErr w:type="gramStart"/>
            <w:r w:rsidRPr="00E364E8">
              <w:rPr>
                <w:color w:val="000000"/>
              </w:rPr>
              <w:t>(указывается фамилия, имя, отчество</w:t>
            </w:r>
            <w:proofErr w:type="gramEnd"/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(при наличии) руководителя контролируем</w:t>
            </w:r>
            <w:r w:rsidRPr="00E364E8">
              <w:rPr>
                <w:color w:val="000000"/>
              </w:rPr>
              <w:t>о</w:t>
            </w:r>
            <w:r w:rsidRPr="00E364E8">
              <w:rPr>
                <w:color w:val="000000"/>
              </w:rPr>
              <w:t>го лица)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_________________________________</w:t>
            </w:r>
          </w:p>
          <w:p w:rsidR="00A710EC" w:rsidRPr="00E364E8" w:rsidRDefault="00A710EC" w:rsidP="00770FA5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(указывается адрес места нахождения ко</w:t>
            </w:r>
            <w:r w:rsidRPr="00E364E8">
              <w:rPr>
                <w:color w:val="000000"/>
              </w:rPr>
              <w:t>н</w:t>
            </w:r>
            <w:r w:rsidRPr="00E364E8">
              <w:rPr>
                <w:color w:val="000000"/>
              </w:rPr>
              <w:t>тролируемого лица)</w:t>
            </w:r>
          </w:p>
        </w:tc>
      </w:tr>
    </w:tbl>
    <w:p w:rsidR="00A710EC" w:rsidRPr="00E364E8" w:rsidRDefault="00A710EC" w:rsidP="00A710EC">
      <w:pPr>
        <w:pStyle w:val="ConsPlusNormal"/>
        <w:ind w:firstLine="0"/>
        <w:jc w:val="center"/>
      </w:pP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20"/>
      <w:bookmarkEnd w:id="10"/>
      <w:r w:rsidRPr="00E364E8">
        <w:rPr>
          <w:rFonts w:ascii="Times New Roman" w:hAnsi="Times New Roman" w:cs="Times New Roman"/>
          <w:sz w:val="24"/>
          <w:szCs w:val="24"/>
        </w:rPr>
        <w:t>ПРЕДПИСАНИЕ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364E8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с решением Контрольного органа)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</w:t>
      </w:r>
      <w:r w:rsidRPr="00E364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364E8">
        <w:rPr>
          <w:rFonts w:ascii="Times New Roman" w:hAnsi="Times New Roman" w:cs="Times New Roman"/>
          <w:i/>
          <w:iCs/>
          <w:sz w:val="24"/>
          <w:szCs w:val="24"/>
        </w:rPr>
        <w:t>трольного мероприятия)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A710EC" w:rsidRPr="00E364E8" w:rsidRDefault="00A710EC" w:rsidP="00A710EC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</w:t>
      </w:r>
      <w:r w:rsidRPr="00E364E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364E8">
        <w:rPr>
          <w:rFonts w:ascii="Times New Roman" w:hAnsi="Times New Roman" w:cs="Times New Roman"/>
          <w:i/>
          <w:iCs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E364E8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E364E8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</w:t>
      </w:r>
      <w:r w:rsidRPr="00E364E8">
        <w:rPr>
          <w:rFonts w:ascii="Times New Roman" w:hAnsi="Times New Roman" w:cs="Times New Roman"/>
          <w:sz w:val="24"/>
          <w:szCs w:val="24"/>
        </w:rPr>
        <w:t>и</w:t>
      </w:r>
      <w:r w:rsidRPr="00E364E8">
        <w:rPr>
          <w:rFonts w:ascii="Times New Roman" w:hAnsi="Times New Roman" w:cs="Times New Roman"/>
          <w:sz w:val="24"/>
          <w:szCs w:val="24"/>
        </w:rPr>
        <w:lastRenderedPageBreak/>
        <w:t>пальном контроле в Российской Федерации» ___________________________________________________________________________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E364E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64E8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</w:t>
      </w:r>
      <w:r w:rsidRPr="00E364E8">
        <w:rPr>
          <w:rFonts w:ascii="Times New Roman" w:hAnsi="Times New Roman" w:cs="Times New Roman"/>
          <w:sz w:val="24"/>
          <w:szCs w:val="24"/>
        </w:rPr>
        <w:t>о</w:t>
      </w:r>
      <w:r w:rsidRPr="00E364E8">
        <w:rPr>
          <w:rFonts w:ascii="Times New Roman" w:hAnsi="Times New Roman" w:cs="Times New Roman"/>
          <w:sz w:val="24"/>
          <w:szCs w:val="24"/>
        </w:rPr>
        <w:t xml:space="preserve">ваний с приложением документов и сведений, подтверждающих устранение выявленных нарушений обязательных требований, в срок 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0EC" w:rsidRPr="00E364E8" w:rsidRDefault="00A710EC" w:rsidP="00A71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4E8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710EC" w:rsidRPr="00E364E8" w:rsidRDefault="00A710EC" w:rsidP="00A710EC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A710EC" w:rsidRPr="00E364E8" w:rsidTr="00770FA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ind w:firstLine="0"/>
              <w:rPr>
                <w:color w:val="000000"/>
              </w:rPr>
            </w:pPr>
            <w:r w:rsidRPr="00E364E8">
              <w:rPr>
                <w:color w:val="00000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ind w:firstLine="0"/>
              <w:rPr>
                <w:color w:val="000000"/>
              </w:rPr>
            </w:pPr>
            <w:r w:rsidRPr="00E364E8">
              <w:rPr>
                <w:color w:val="00000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jc w:val="center"/>
              <w:rPr>
                <w:color w:val="000000"/>
              </w:rPr>
            </w:pPr>
            <w:r w:rsidRPr="00E364E8">
              <w:rPr>
                <w:color w:val="000000"/>
              </w:rPr>
              <w:t>__________________</w:t>
            </w:r>
          </w:p>
        </w:tc>
      </w:tr>
      <w:tr w:rsidR="00A710EC" w:rsidRPr="00E364E8" w:rsidTr="00770FA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ind w:firstLine="0"/>
              <w:rPr>
                <w:color w:val="000000"/>
                <w:vertAlign w:val="superscript"/>
              </w:rPr>
            </w:pPr>
            <w:r w:rsidRPr="00E364E8">
              <w:rPr>
                <w:color w:val="00000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ind w:firstLine="0"/>
              <w:jc w:val="center"/>
              <w:rPr>
                <w:color w:val="000000"/>
                <w:vertAlign w:val="superscript"/>
              </w:rPr>
            </w:pPr>
            <w:r w:rsidRPr="00E364E8">
              <w:rPr>
                <w:color w:val="000000"/>
                <w:vertAlign w:val="superscript"/>
              </w:rPr>
              <w:t>(подпись должностного лица, уполном</w:t>
            </w:r>
            <w:r w:rsidRPr="00E364E8">
              <w:rPr>
                <w:color w:val="000000"/>
                <w:vertAlign w:val="superscript"/>
              </w:rPr>
              <w:t>о</w:t>
            </w:r>
            <w:r w:rsidRPr="00E364E8">
              <w:rPr>
                <w:color w:val="000000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0EC" w:rsidRPr="00E364E8" w:rsidRDefault="00A710EC" w:rsidP="00B473EF">
            <w:pPr>
              <w:pStyle w:val="ConsPlusNormal"/>
              <w:ind w:firstLine="0"/>
              <w:jc w:val="center"/>
              <w:rPr>
                <w:color w:val="000000"/>
                <w:vertAlign w:val="superscript"/>
              </w:rPr>
            </w:pPr>
            <w:r w:rsidRPr="00E364E8">
              <w:rPr>
                <w:color w:val="00000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710EC" w:rsidRPr="00E364E8" w:rsidRDefault="00A710EC" w:rsidP="00A710EC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A710EC" w:rsidRPr="00E364E8" w:rsidRDefault="00A710EC" w:rsidP="00A710EC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C" w:rsidRPr="00E364E8" w:rsidRDefault="00A710EC" w:rsidP="00A710EC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A710EC" w:rsidRPr="00E364E8" w:rsidRDefault="00A710EC" w:rsidP="00A710EC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A710EC" w:rsidRPr="00E364E8" w:rsidSect="002F573C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83" w:rsidRDefault="00EC3983" w:rsidP="0044555F">
      <w:r>
        <w:separator/>
      </w:r>
    </w:p>
  </w:endnote>
  <w:endnote w:type="continuationSeparator" w:id="0">
    <w:p w:rsidR="00EC3983" w:rsidRDefault="00EC3983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83" w:rsidRDefault="00EC3983" w:rsidP="0044555F">
      <w:r>
        <w:separator/>
      </w:r>
    </w:p>
  </w:footnote>
  <w:footnote w:type="continuationSeparator" w:id="0">
    <w:p w:rsidR="00EC3983" w:rsidRDefault="00EC3983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3C" w:rsidRPr="006830B9" w:rsidRDefault="002F573C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D6AD0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2F573C" w:rsidRDefault="002F57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387"/>
    <w:rsid w:val="00011ECA"/>
    <w:rsid w:val="00015EAD"/>
    <w:rsid w:val="00016933"/>
    <w:rsid w:val="00017076"/>
    <w:rsid w:val="0002745A"/>
    <w:rsid w:val="00030879"/>
    <w:rsid w:val="000314B8"/>
    <w:rsid w:val="00054FDE"/>
    <w:rsid w:val="00060CEC"/>
    <w:rsid w:val="000724D1"/>
    <w:rsid w:val="00073381"/>
    <w:rsid w:val="000A2144"/>
    <w:rsid w:val="000B7F26"/>
    <w:rsid w:val="000C3B2E"/>
    <w:rsid w:val="000D466B"/>
    <w:rsid w:val="000E6552"/>
    <w:rsid w:val="000E7BBF"/>
    <w:rsid w:val="0010081B"/>
    <w:rsid w:val="0011262A"/>
    <w:rsid w:val="00113F57"/>
    <w:rsid w:val="0012266B"/>
    <w:rsid w:val="00123DD8"/>
    <w:rsid w:val="00131827"/>
    <w:rsid w:val="001608F9"/>
    <w:rsid w:val="00161B02"/>
    <w:rsid w:val="00171472"/>
    <w:rsid w:val="0017275F"/>
    <w:rsid w:val="00191C9C"/>
    <w:rsid w:val="00193C3A"/>
    <w:rsid w:val="001B1DBC"/>
    <w:rsid w:val="001D1D3E"/>
    <w:rsid w:val="001F26F5"/>
    <w:rsid w:val="00206D11"/>
    <w:rsid w:val="00206FC4"/>
    <w:rsid w:val="00234BC5"/>
    <w:rsid w:val="0024234A"/>
    <w:rsid w:val="002610C8"/>
    <w:rsid w:val="00261354"/>
    <w:rsid w:val="00263780"/>
    <w:rsid w:val="002A03EE"/>
    <w:rsid w:val="002A6F0E"/>
    <w:rsid w:val="002B10D1"/>
    <w:rsid w:val="002B46A0"/>
    <w:rsid w:val="002F573C"/>
    <w:rsid w:val="003038DA"/>
    <w:rsid w:val="0032462E"/>
    <w:rsid w:val="00331C44"/>
    <w:rsid w:val="00337988"/>
    <w:rsid w:val="0036118E"/>
    <w:rsid w:val="003633A9"/>
    <w:rsid w:val="003658EB"/>
    <w:rsid w:val="003A2436"/>
    <w:rsid w:val="003B47A3"/>
    <w:rsid w:val="003F3EF4"/>
    <w:rsid w:val="003F4B5E"/>
    <w:rsid w:val="003F7E44"/>
    <w:rsid w:val="00407D8A"/>
    <w:rsid w:val="00422B33"/>
    <w:rsid w:val="0043060A"/>
    <w:rsid w:val="00436F6B"/>
    <w:rsid w:val="0044555F"/>
    <w:rsid w:val="0045154C"/>
    <w:rsid w:val="00452C8C"/>
    <w:rsid w:val="0047727C"/>
    <w:rsid w:val="00480689"/>
    <w:rsid w:val="00482510"/>
    <w:rsid w:val="00491ED6"/>
    <w:rsid w:val="004945DA"/>
    <w:rsid w:val="0049714D"/>
    <w:rsid w:val="004A74B6"/>
    <w:rsid w:val="004B2437"/>
    <w:rsid w:val="004B7DAB"/>
    <w:rsid w:val="004F0A99"/>
    <w:rsid w:val="004F1D45"/>
    <w:rsid w:val="004F40BA"/>
    <w:rsid w:val="004F53F8"/>
    <w:rsid w:val="0050349F"/>
    <w:rsid w:val="005146CA"/>
    <w:rsid w:val="00574784"/>
    <w:rsid w:val="00582CEB"/>
    <w:rsid w:val="00586788"/>
    <w:rsid w:val="00586F17"/>
    <w:rsid w:val="005B6F25"/>
    <w:rsid w:val="005C3721"/>
    <w:rsid w:val="005D74AF"/>
    <w:rsid w:val="005F5A0B"/>
    <w:rsid w:val="006059DA"/>
    <w:rsid w:val="00621238"/>
    <w:rsid w:val="006229DC"/>
    <w:rsid w:val="0063048D"/>
    <w:rsid w:val="0065122C"/>
    <w:rsid w:val="00670C71"/>
    <w:rsid w:val="006830B9"/>
    <w:rsid w:val="0068458D"/>
    <w:rsid w:val="006B2AC8"/>
    <w:rsid w:val="006B5E4F"/>
    <w:rsid w:val="006E360A"/>
    <w:rsid w:val="006E742E"/>
    <w:rsid w:val="006F66D7"/>
    <w:rsid w:val="00705452"/>
    <w:rsid w:val="007054A9"/>
    <w:rsid w:val="007105DE"/>
    <w:rsid w:val="00766569"/>
    <w:rsid w:val="007667F8"/>
    <w:rsid w:val="00767698"/>
    <w:rsid w:val="00777315"/>
    <w:rsid w:val="007938A0"/>
    <w:rsid w:val="007A10AC"/>
    <w:rsid w:val="007B3F93"/>
    <w:rsid w:val="007C2CF0"/>
    <w:rsid w:val="007D6FFF"/>
    <w:rsid w:val="007D7DBC"/>
    <w:rsid w:val="007E6DF4"/>
    <w:rsid w:val="0080492B"/>
    <w:rsid w:val="008358DD"/>
    <w:rsid w:val="00840CCB"/>
    <w:rsid w:val="00841F8F"/>
    <w:rsid w:val="00853862"/>
    <w:rsid w:val="00854D54"/>
    <w:rsid w:val="00875C99"/>
    <w:rsid w:val="00881FFD"/>
    <w:rsid w:val="008940AB"/>
    <w:rsid w:val="00896103"/>
    <w:rsid w:val="008B5F7F"/>
    <w:rsid w:val="008B7996"/>
    <w:rsid w:val="008D024A"/>
    <w:rsid w:val="008E103C"/>
    <w:rsid w:val="008E240C"/>
    <w:rsid w:val="008E39EB"/>
    <w:rsid w:val="008E3C57"/>
    <w:rsid w:val="00907996"/>
    <w:rsid w:val="00936F52"/>
    <w:rsid w:val="00944563"/>
    <w:rsid w:val="0094632D"/>
    <w:rsid w:val="00953632"/>
    <w:rsid w:val="00954961"/>
    <w:rsid w:val="009615C9"/>
    <w:rsid w:val="0097387B"/>
    <w:rsid w:val="0098643A"/>
    <w:rsid w:val="009873FA"/>
    <w:rsid w:val="009A5574"/>
    <w:rsid w:val="009B2B89"/>
    <w:rsid w:val="009E26E4"/>
    <w:rsid w:val="009E2BBF"/>
    <w:rsid w:val="009F074C"/>
    <w:rsid w:val="00A03A8C"/>
    <w:rsid w:val="00A103C4"/>
    <w:rsid w:val="00A16B4D"/>
    <w:rsid w:val="00A253C9"/>
    <w:rsid w:val="00A26D34"/>
    <w:rsid w:val="00A306EF"/>
    <w:rsid w:val="00A510E0"/>
    <w:rsid w:val="00A616E5"/>
    <w:rsid w:val="00A645AD"/>
    <w:rsid w:val="00A64CD4"/>
    <w:rsid w:val="00A710EC"/>
    <w:rsid w:val="00A9197C"/>
    <w:rsid w:val="00AB0799"/>
    <w:rsid w:val="00AE5C7C"/>
    <w:rsid w:val="00B07FE1"/>
    <w:rsid w:val="00B1282E"/>
    <w:rsid w:val="00B26593"/>
    <w:rsid w:val="00B32C4A"/>
    <w:rsid w:val="00B4205D"/>
    <w:rsid w:val="00B43977"/>
    <w:rsid w:val="00B473EF"/>
    <w:rsid w:val="00B53F08"/>
    <w:rsid w:val="00B54424"/>
    <w:rsid w:val="00B754E8"/>
    <w:rsid w:val="00B75AF6"/>
    <w:rsid w:val="00B91544"/>
    <w:rsid w:val="00B91863"/>
    <w:rsid w:val="00B91882"/>
    <w:rsid w:val="00B92362"/>
    <w:rsid w:val="00B92B36"/>
    <w:rsid w:val="00BA3250"/>
    <w:rsid w:val="00BC08BE"/>
    <w:rsid w:val="00BD0ADE"/>
    <w:rsid w:val="00BD0EAA"/>
    <w:rsid w:val="00BD6289"/>
    <w:rsid w:val="00BF7B62"/>
    <w:rsid w:val="00C02820"/>
    <w:rsid w:val="00C30867"/>
    <w:rsid w:val="00C5024F"/>
    <w:rsid w:val="00C57822"/>
    <w:rsid w:val="00C8133A"/>
    <w:rsid w:val="00C907B7"/>
    <w:rsid w:val="00C97ACE"/>
    <w:rsid w:val="00CA1104"/>
    <w:rsid w:val="00CA2308"/>
    <w:rsid w:val="00CD59F8"/>
    <w:rsid w:val="00CE2B86"/>
    <w:rsid w:val="00CE2E1A"/>
    <w:rsid w:val="00D10FDD"/>
    <w:rsid w:val="00D1441D"/>
    <w:rsid w:val="00D14947"/>
    <w:rsid w:val="00D21101"/>
    <w:rsid w:val="00D250C4"/>
    <w:rsid w:val="00D34471"/>
    <w:rsid w:val="00D353B6"/>
    <w:rsid w:val="00D419AD"/>
    <w:rsid w:val="00D45E31"/>
    <w:rsid w:val="00D50CAF"/>
    <w:rsid w:val="00D51060"/>
    <w:rsid w:val="00D57509"/>
    <w:rsid w:val="00D637D9"/>
    <w:rsid w:val="00D651ED"/>
    <w:rsid w:val="00D734F8"/>
    <w:rsid w:val="00D91317"/>
    <w:rsid w:val="00DB28A8"/>
    <w:rsid w:val="00DB53AA"/>
    <w:rsid w:val="00DB607F"/>
    <w:rsid w:val="00DC406B"/>
    <w:rsid w:val="00DD17EE"/>
    <w:rsid w:val="00DD1D88"/>
    <w:rsid w:val="00DE44B2"/>
    <w:rsid w:val="00DF3D11"/>
    <w:rsid w:val="00E02F20"/>
    <w:rsid w:val="00E05F8A"/>
    <w:rsid w:val="00E0638C"/>
    <w:rsid w:val="00E147B7"/>
    <w:rsid w:val="00E276C1"/>
    <w:rsid w:val="00E349C6"/>
    <w:rsid w:val="00E37D23"/>
    <w:rsid w:val="00E553C2"/>
    <w:rsid w:val="00E566C4"/>
    <w:rsid w:val="00E6086E"/>
    <w:rsid w:val="00E6207D"/>
    <w:rsid w:val="00E7184C"/>
    <w:rsid w:val="00EB342A"/>
    <w:rsid w:val="00EC3983"/>
    <w:rsid w:val="00ED448B"/>
    <w:rsid w:val="00ED6AD0"/>
    <w:rsid w:val="00EF1DAC"/>
    <w:rsid w:val="00EF6428"/>
    <w:rsid w:val="00F07AFA"/>
    <w:rsid w:val="00F15C6B"/>
    <w:rsid w:val="00F2116A"/>
    <w:rsid w:val="00F21487"/>
    <w:rsid w:val="00F21546"/>
    <w:rsid w:val="00F42A01"/>
    <w:rsid w:val="00F52BE3"/>
    <w:rsid w:val="00F6257E"/>
    <w:rsid w:val="00F71AD8"/>
    <w:rsid w:val="00F77957"/>
    <w:rsid w:val="00F9325B"/>
    <w:rsid w:val="00F93A18"/>
    <w:rsid w:val="00F94A04"/>
    <w:rsid w:val="00F94E5A"/>
    <w:rsid w:val="00FA31CB"/>
    <w:rsid w:val="00FA6665"/>
    <w:rsid w:val="00FD20FF"/>
    <w:rsid w:val="00FE5E5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6B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locked/>
    <w:rsid w:val="009549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E37D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A645A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645AD"/>
    <w:rPr>
      <w:rFonts w:ascii="Arial" w:eastAsia="Times New Roman" w:hAnsi="Arial" w:cs="Arial"/>
      <w:color w:val="000000"/>
      <w:sz w:val="20"/>
      <w:szCs w:val="20"/>
    </w:rPr>
  </w:style>
  <w:style w:type="paragraph" w:customStyle="1" w:styleId="formattext">
    <w:name w:val="formattext"/>
    <w:basedOn w:val="a"/>
    <w:rsid w:val="00A645A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c">
    <w:name w:val="No Spacing"/>
    <w:uiPriority w:val="99"/>
    <w:qFormat/>
    <w:rsid w:val="00A645A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6B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locked/>
    <w:rsid w:val="009549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E37D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A645A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645AD"/>
    <w:rPr>
      <w:rFonts w:ascii="Arial" w:eastAsia="Times New Roman" w:hAnsi="Arial" w:cs="Arial"/>
      <w:color w:val="000000"/>
      <w:sz w:val="20"/>
      <w:szCs w:val="20"/>
    </w:rPr>
  </w:style>
  <w:style w:type="paragraph" w:customStyle="1" w:styleId="formattext">
    <w:name w:val="formattext"/>
    <w:basedOn w:val="a"/>
    <w:rsid w:val="00A645A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c">
    <w:name w:val="No Spacing"/>
    <w:uiPriority w:val="99"/>
    <w:qFormat/>
    <w:rsid w:val="00A645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98FD-BEB7-4876-B3B4-3AADCDF5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PR manager</cp:lastModifiedBy>
  <cp:revision>8</cp:revision>
  <cp:lastPrinted>2021-12-19T02:41:00Z</cp:lastPrinted>
  <dcterms:created xsi:type="dcterms:W3CDTF">2021-12-06T05:00:00Z</dcterms:created>
  <dcterms:modified xsi:type="dcterms:W3CDTF">2024-08-01T05:50:00Z</dcterms:modified>
</cp:coreProperties>
</file>