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D4" w:rsidRPr="003400F1" w:rsidRDefault="005348D4" w:rsidP="003400F1">
      <w:pPr>
        <w:pStyle w:val="ab"/>
        <w:rPr>
          <w:szCs w:val="28"/>
        </w:rPr>
      </w:pPr>
      <w:r w:rsidRPr="003400F1">
        <w:rPr>
          <w:szCs w:val="28"/>
        </w:rPr>
        <w:t>ПОСПЕЛИХИНСКИЙ РАЙОННЫЙ СОВЕТ</w:t>
      </w:r>
    </w:p>
    <w:p w:rsidR="00B72E5F" w:rsidRDefault="005348D4" w:rsidP="00B72E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5348D4" w:rsidRPr="003400F1" w:rsidRDefault="005348D4" w:rsidP="00B72E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>АЛТАЙСКОГО КРАЯ</w:t>
      </w:r>
    </w:p>
    <w:p w:rsidR="005348D4" w:rsidRPr="003400F1" w:rsidRDefault="005348D4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>РЕШЕНИЕ</w:t>
      </w:r>
    </w:p>
    <w:p w:rsidR="005348D4" w:rsidRPr="003400F1" w:rsidRDefault="005348D4" w:rsidP="003400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48D4" w:rsidRPr="003400F1" w:rsidRDefault="00C83C19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18.12.2020</w:t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</w:r>
      <w:r w:rsidR="00FF771A" w:rsidRPr="003400F1">
        <w:rPr>
          <w:rFonts w:ascii="Times New Roman" w:hAnsi="Times New Roman"/>
          <w:sz w:val="28"/>
          <w:szCs w:val="28"/>
        </w:rPr>
        <w:tab/>
        <w:t xml:space="preserve">   </w:t>
      </w:r>
      <w:r w:rsidR="00B72E5F">
        <w:rPr>
          <w:rFonts w:ascii="Times New Roman" w:hAnsi="Times New Roman"/>
          <w:sz w:val="28"/>
          <w:szCs w:val="28"/>
        </w:rPr>
        <w:t xml:space="preserve">                          </w:t>
      </w:r>
      <w:r w:rsidR="00FF771A" w:rsidRPr="003400F1">
        <w:rPr>
          <w:rFonts w:ascii="Times New Roman" w:hAnsi="Times New Roman"/>
          <w:sz w:val="28"/>
          <w:szCs w:val="28"/>
        </w:rPr>
        <w:t xml:space="preserve">          № </w:t>
      </w:r>
      <w:r w:rsidR="00F33E8B">
        <w:rPr>
          <w:rFonts w:ascii="Times New Roman" w:hAnsi="Times New Roman"/>
          <w:sz w:val="28"/>
          <w:szCs w:val="28"/>
        </w:rPr>
        <w:t>65</w:t>
      </w:r>
    </w:p>
    <w:p w:rsidR="005348D4" w:rsidRPr="003400F1" w:rsidRDefault="005348D4" w:rsidP="003400F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400F1">
        <w:rPr>
          <w:rFonts w:ascii="Times New Roman" w:hAnsi="Times New Roman"/>
          <w:sz w:val="28"/>
          <w:szCs w:val="28"/>
        </w:rPr>
        <w:t>с</w:t>
      </w:r>
      <w:proofErr w:type="gramEnd"/>
      <w:r w:rsidRPr="003400F1">
        <w:rPr>
          <w:rFonts w:ascii="Times New Roman" w:hAnsi="Times New Roman"/>
          <w:sz w:val="28"/>
          <w:szCs w:val="28"/>
        </w:rPr>
        <w:t>. Поспелиха</w:t>
      </w:r>
    </w:p>
    <w:p w:rsidR="005348D4" w:rsidRDefault="005348D4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3E8B" w:rsidRPr="003400F1" w:rsidRDefault="00F33E8B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pacing w:after="0"/>
        <w:ind w:right="4822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О принятии </w:t>
      </w:r>
      <w:r w:rsidR="00607D47">
        <w:rPr>
          <w:rFonts w:ascii="Times New Roman" w:hAnsi="Times New Roman"/>
          <w:sz w:val="28"/>
          <w:szCs w:val="28"/>
        </w:rPr>
        <w:t xml:space="preserve">порядка распределения </w:t>
      </w:r>
      <w:r w:rsidRPr="003400F1">
        <w:rPr>
          <w:rFonts w:ascii="Times New Roman" w:hAnsi="Times New Roman"/>
          <w:sz w:val="28"/>
          <w:szCs w:val="28"/>
        </w:rPr>
        <w:t xml:space="preserve">дотаций </w:t>
      </w:r>
      <w:r w:rsidR="00F9366B">
        <w:rPr>
          <w:rFonts w:ascii="Times New Roman" w:hAnsi="Times New Roman"/>
          <w:sz w:val="28"/>
          <w:szCs w:val="28"/>
        </w:rPr>
        <w:t xml:space="preserve"> на выравнивание бюдже</w:t>
      </w:r>
      <w:r w:rsidR="00F9366B">
        <w:rPr>
          <w:rFonts w:ascii="Times New Roman" w:hAnsi="Times New Roman"/>
          <w:sz w:val="28"/>
          <w:szCs w:val="28"/>
        </w:rPr>
        <w:t>т</w:t>
      </w:r>
      <w:r w:rsidR="00F9366B">
        <w:rPr>
          <w:rFonts w:ascii="Times New Roman" w:hAnsi="Times New Roman"/>
          <w:sz w:val="28"/>
          <w:szCs w:val="28"/>
        </w:rPr>
        <w:t>ной обеспеченности поселений и</w:t>
      </w:r>
      <w:r w:rsidRPr="003400F1">
        <w:rPr>
          <w:rFonts w:ascii="Times New Roman" w:hAnsi="Times New Roman"/>
          <w:sz w:val="28"/>
          <w:szCs w:val="28"/>
        </w:rPr>
        <w:t xml:space="preserve">з </w:t>
      </w:r>
      <w:r w:rsidR="00FA2C92">
        <w:rPr>
          <w:rFonts w:ascii="Times New Roman" w:hAnsi="Times New Roman"/>
          <w:sz w:val="28"/>
          <w:szCs w:val="28"/>
        </w:rPr>
        <w:t xml:space="preserve">районного </w:t>
      </w:r>
      <w:r w:rsidRPr="003400F1">
        <w:rPr>
          <w:rFonts w:ascii="Times New Roman" w:hAnsi="Times New Roman"/>
          <w:sz w:val="28"/>
          <w:szCs w:val="28"/>
        </w:rPr>
        <w:t>бюджета</w:t>
      </w:r>
      <w:r w:rsidR="002102B1" w:rsidRPr="003400F1">
        <w:rPr>
          <w:rFonts w:ascii="Times New Roman" w:hAnsi="Times New Roman"/>
          <w:sz w:val="28"/>
          <w:szCs w:val="28"/>
        </w:rPr>
        <w:t xml:space="preserve"> </w:t>
      </w:r>
      <w:r w:rsidR="00FA2C9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102B1" w:rsidRPr="003400F1">
        <w:rPr>
          <w:rFonts w:ascii="Times New Roman" w:hAnsi="Times New Roman"/>
          <w:sz w:val="28"/>
          <w:szCs w:val="28"/>
        </w:rPr>
        <w:t>Поспелихинск</w:t>
      </w:r>
      <w:r w:rsidR="00FA2C92">
        <w:rPr>
          <w:rFonts w:ascii="Times New Roman" w:hAnsi="Times New Roman"/>
          <w:sz w:val="28"/>
          <w:szCs w:val="28"/>
        </w:rPr>
        <w:t>ий</w:t>
      </w:r>
      <w:proofErr w:type="spellEnd"/>
      <w:r w:rsidR="002102B1" w:rsidRPr="003400F1">
        <w:rPr>
          <w:rFonts w:ascii="Times New Roman" w:hAnsi="Times New Roman"/>
          <w:sz w:val="28"/>
          <w:szCs w:val="28"/>
        </w:rPr>
        <w:t xml:space="preserve"> район</w:t>
      </w:r>
      <w:r w:rsidRPr="003400F1">
        <w:rPr>
          <w:rFonts w:ascii="Times New Roman" w:hAnsi="Times New Roman"/>
          <w:sz w:val="28"/>
          <w:szCs w:val="28"/>
        </w:rPr>
        <w:t xml:space="preserve"> </w:t>
      </w:r>
    </w:p>
    <w:p w:rsidR="005348D4" w:rsidRDefault="005348D4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3E8B" w:rsidRPr="003400F1" w:rsidRDefault="00F33E8B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</w:rPr>
        <w:tab/>
      </w:r>
      <w:proofErr w:type="gramStart"/>
      <w:r w:rsidRPr="003400F1">
        <w:rPr>
          <w:rFonts w:ascii="Times New Roman" w:hAnsi="Times New Roman"/>
          <w:sz w:val="28"/>
          <w:szCs w:val="28"/>
        </w:rPr>
        <w:t>В соответствии с</w:t>
      </w:r>
      <w:r w:rsidR="002102B1" w:rsidRPr="003400F1">
        <w:rPr>
          <w:rFonts w:ascii="Times New Roman" w:hAnsi="Times New Roman"/>
          <w:sz w:val="28"/>
          <w:szCs w:val="28"/>
        </w:rPr>
        <w:t xml:space="preserve"> законом Алтайского края от 03.11.2005 г.№</w:t>
      </w:r>
      <w:r w:rsidR="00E36C15">
        <w:rPr>
          <w:rFonts w:ascii="Times New Roman" w:hAnsi="Times New Roman"/>
          <w:sz w:val="28"/>
          <w:szCs w:val="28"/>
        </w:rPr>
        <w:t xml:space="preserve"> </w:t>
      </w:r>
      <w:r w:rsidR="002102B1" w:rsidRPr="003400F1">
        <w:rPr>
          <w:rFonts w:ascii="Times New Roman" w:hAnsi="Times New Roman"/>
          <w:sz w:val="28"/>
          <w:szCs w:val="28"/>
        </w:rPr>
        <w:t>92-ЗС «О порядке распределения дотаций на выравнивание</w:t>
      </w:r>
      <w:r w:rsidR="001664C2" w:rsidRPr="003400F1">
        <w:rPr>
          <w:rFonts w:ascii="Times New Roman" w:hAnsi="Times New Roman"/>
          <w:sz w:val="28"/>
          <w:szCs w:val="28"/>
        </w:rPr>
        <w:t xml:space="preserve"> бюджетной обеспеченн</w:t>
      </w:r>
      <w:r w:rsidR="001664C2" w:rsidRPr="003400F1">
        <w:rPr>
          <w:rFonts w:ascii="Times New Roman" w:hAnsi="Times New Roman"/>
          <w:sz w:val="28"/>
          <w:szCs w:val="28"/>
        </w:rPr>
        <w:t>о</w:t>
      </w:r>
      <w:r w:rsidR="001664C2" w:rsidRPr="003400F1">
        <w:rPr>
          <w:rFonts w:ascii="Times New Roman" w:hAnsi="Times New Roman"/>
          <w:sz w:val="28"/>
          <w:szCs w:val="28"/>
        </w:rPr>
        <w:t>сти поселений из бюджета муниципального района»,</w:t>
      </w:r>
      <w:r w:rsidRPr="003400F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  <w:r w:rsidR="002102B1" w:rsidRPr="003400F1">
        <w:rPr>
          <w:rFonts w:ascii="Times New Roman" w:hAnsi="Times New Roman"/>
          <w:sz w:val="28"/>
          <w:szCs w:val="28"/>
        </w:rPr>
        <w:t xml:space="preserve"> </w:t>
      </w:r>
      <w:r w:rsidR="001664C2" w:rsidRPr="003400F1">
        <w:rPr>
          <w:rFonts w:ascii="Times New Roman" w:hAnsi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</w:t>
      </w:r>
      <w:r w:rsidR="001664C2" w:rsidRPr="003400F1">
        <w:rPr>
          <w:rFonts w:ascii="Times New Roman" w:hAnsi="Times New Roman"/>
          <w:sz w:val="28"/>
          <w:szCs w:val="28"/>
        </w:rPr>
        <w:t>е</w:t>
      </w:r>
      <w:r w:rsidR="001664C2" w:rsidRPr="003400F1">
        <w:rPr>
          <w:rFonts w:ascii="Times New Roman" w:hAnsi="Times New Roman"/>
          <w:sz w:val="28"/>
          <w:szCs w:val="28"/>
        </w:rPr>
        <w:t>дерации», У</w:t>
      </w:r>
      <w:r w:rsidRPr="003400F1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proofErr w:type="spellStart"/>
      <w:r w:rsidRPr="003400F1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3400F1">
        <w:rPr>
          <w:rFonts w:ascii="Times New Roman" w:hAnsi="Times New Roman"/>
          <w:sz w:val="28"/>
          <w:szCs w:val="28"/>
        </w:rPr>
        <w:t xml:space="preserve"> район А</w:t>
      </w:r>
      <w:r w:rsidRPr="003400F1">
        <w:rPr>
          <w:rFonts w:ascii="Times New Roman" w:hAnsi="Times New Roman"/>
          <w:sz w:val="28"/>
          <w:szCs w:val="28"/>
        </w:rPr>
        <w:t>л</w:t>
      </w:r>
      <w:r w:rsidRPr="003400F1">
        <w:rPr>
          <w:rFonts w:ascii="Times New Roman" w:hAnsi="Times New Roman"/>
          <w:sz w:val="28"/>
          <w:szCs w:val="28"/>
        </w:rPr>
        <w:t xml:space="preserve">тайского края, районный Совет народных депутатов РЕШИЛ: </w:t>
      </w:r>
      <w:proofErr w:type="gramEnd"/>
    </w:p>
    <w:p w:rsidR="00F9366B" w:rsidRDefault="005348D4" w:rsidP="003400F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1. Принять </w:t>
      </w:r>
      <w:r w:rsidR="00607D47">
        <w:rPr>
          <w:rFonts w:ascii="Times New Roman" w:hAnsi="Times New Roman"/>
          <w:sz w:val="28"/>
          <w:szCs w:val="28"/>
        </w:rPr>
        <w:t xml:space="preserve">порядок распределения </w:t>
      </w:r>
      <w:r w:rsidR="001664C2" w:rsidRPr="003400F1">
        <w:rPr>
          <w:rFonts w:ascii="Times New Roman" w:hAnsi="Times New Roman"/>
          <w:sz w:val="28"/>
          <w:szCs w:val="28"/>
        </w:rPr>
        <w:t>до</w:t>
      </w:r>
      <w:r w:rsidRPr="003400F1">
        <w:rPr>
          <w:rFonts w:ascii="Times New Roman" w:hAnsi="Times New Roman"/>
          <w:sz w:val="28"/>
          <w:szCs w:val="28"/>
        </w:rPr>
        <w:t>таций</w:t>
      </w:r>
      <w:r w:rsidR="00F9366B">
        <w:rPr>
          <w:rFonts w:ascii="Times New Roman" w:hAnsi="Times New Roman"/>
          <w:sz w:val="28"/>
          <w:szCs w:val="28"/>
        </w:rPr>
        <w:t xml:space="preserve"> на выравнивание бюдже</w:t>
      </w:r>
      <w:r w:rsidR="00F9366B">
        <w:rPr>
          <w:rFonts w:ascii="Times New Roman" w:hAnsi="Times New Roman"/>
          <w:sz w:val="28"/>
          <w:szCs w:val="28"/>
        </w:rPr>
        <w:t>т</w:t>
      </w:r>
      <w:r w:rsidR="00F9366B">
        <w:rPr>
          <w:rFonts w:ascii="Times New Roman" w:hAnsi="Times New Roman"/>
          <w:sz w:val="28"/>
          <w:szCs w:val="28"/>
        </w:rPr>
        <w:t xml:space="preserve">ной обеспеченности поселений </w:t>
      </w:r>
      <w:r w:rsidRPr="003400F1">
        <w:rPr>
          <w:rFonts w:ascii="Times New Roman" w:hAnsi="Times New Roman"/>
          <w:sz w:val="28"/>
          <w:szCs w:val="28"/>
        </w:rPr>
        <w:t xml:space="preserve">из </w:t>
      </w:r>
      <w:r w:rsidR="00FA2C92">
        <w:rPr>
          <w:rFonts w:ascii="Times New Roman" w:hAnsi="Times New Roman"/>
          <w:sz w:val="28"/>
          <w:szCs w:val="28"/>
        </w:rPr>
        <w:t>районного бюджета муниципального обр</w:t>
      </w:r>
      <w:r w:rsidR="00FA2C92">
        <w:rPr>
          <w:rFonts w:ascii="Times New Roman" w:hAnsi="Times New Roman"/>
          <w:sz w:val="28"/>
          <w:szCs w:val="28"/>
        </w:rPr>
        <w:t>а</w:t>
      </w:r>
      <w:r w:rsidR="00FA2C92">
        <w:rPr>
          <w:rFonts w:ascii="Times New Roman" w:hAnsi="Times New Roman"/>
          <w:sz w:val="28"/>
          <w:szCs w:val="28"/>
        </w:rPr>
        <w:t xml:space="preserve">зования </w:t>
      </w:r>
      <w:proofErr w:type="spellStart"/>
      <w:r w:rsidR="00C60241" w:rsidRPr="003400F1">
        <w:rPr>
          <w:rFonts w:ascii="Times New Roman" w:hAnsi="Times New Roman"/>
          <w:sz w:val="28"/>
          <w:szCs w:val="28"/>
        </w:rPr>
        <w:t>Поспелихинск</w:t>
      </w:r>
      <w:r w:rsidR="00FA2C92">
        <w:rPr>
          <w:rFonts w:ascii="Times New Roman" w:hAnsi="Times New Roman"/>
          <w:sz w:val="28"/>
          <w:szCs w:val="28"/>
        </w:rPr>
        <w:t>ий</w:t>
      </w:r>
      <w:proofErr w:type="spellEnd"/>
      <w:r w:rsidR="00C60241" w:rsidRPr="003400F1">
        <w:rPr>
          <w:rFonts w:ascii="Times New Roman" w:hAnsi="Times New Roman"/>
          <w:sz w:val="28"/>
          <w:szCs w:val="28"/>
        </w:rPr>
        <w:t xml:space="preserve"> </w:t>
      </w:r>
      <w:r w:rsidR="00F9366B">
        <w:rPr>
          <w:rFonts w:ascii="Times New Roman" w:hAnsi="Times New Roman"/>
          <w:sz w:val="28"/>
          <w:szCs w:val="28"/>
        </w:rPr>
        <w:t>район.</w:t>
      </w:r>
    </w:p>
    <w:p w:rsidR="00145E2B" w:rsidRPr="00184354" w:rsidRDefault="00145E2B" w:rsidP="00184354">
      <w:pPr>
        <w:spacing w:after="0"/>
        <w:ind w:firstLine="720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2. </w:t>
      </w:r>
      <w:r w:rsidRPr="003400F1">
        <w:rPr>
          <w:rStyle w:val="ad"/>
          <w:rFonts w:ascii="Times New Roman" w:hAnsi="Times New Roman"/>
          <w:b w:val="0"/>
          <w:sz w:val="28"/>
          <w:szCs w:val="28"/>
        </w:rPr>
        <w:t>Решение районного Совета народных депутатов от</w:t>
      </w:r>
      <w:r w:rsidR="00B72E5F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F9366B">
        <w:rPr>
          <w:rStyle w:val="ad"/>
          <w:rFonts w:ascii="Times New Roman" w:hAnsi="Times New Roman"/>
          <w:b w:val="0"/>
          <w:sz w:val="28"/>
          <w:szCs w:val="28"/>
        </w:rPr>
        <w:t>20.12.2019 № 44 «</w:t>
      </w:r>
      <w:r w:rsidRPr="003400F1">
        <w:rPr>
          <w:rStyle w:val="ad"/>
          <w:rFonts w:ascii="Times New Roman" w:hAnsi="Times New Roman"/>
          <w:b w:val="0"/>
          <w:sz w:val="28"/>
          <w:szCs w:val="28"/>
        </w:rPr>
        <w:t xml:space="preserve">О принятии порядка </w:t>
      </w:r>
      <w:r w:rsidR="00F9366B">
        <w:rPr>
          <w:rStyle w:val="ad"/>
          <w:rFonts w:ascii="Times New Roman" w:hAnsi="Times New Roman"/>
          <w:b w:val="0"/>
          <w:sz w:val="28"/>
          <w:szCs w:val="28"/>
        </w:rPr>
        <w:t xml:space="preserve">распределения дотаций из бюджета </w:t>
      </w:r>
      <w:proofErr w:type="spellStart"/>
      <w:r w:rsidR="00F9366B">
        <w:rPr>
          <w:rStyle w:val="ad"/>
          <w:rFonts w:ascii="Times New Roman" w:hAnsi="Times New Roman"/>
          <w:b w:val="0"/>
          <w:sz w:val="28"/>
          <w:szCs w:val="28"/>
        </w:rPr>
        <w:t>Поспелихинского</w:t>
      </w:r>
      <w:proofErr w:type="spellEnd"/>
      <w:r w:rsidR="00F9366B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F9366B" w:rsidRPr="00184354">
        <w:rPr>
          <w:rStyle w:val="ad"/>
          <w:rFonts w:ascii="Times New Roman" w:hAnsi="Times New Roman"/>
          <w:b w:val="0"/>
          <w:sz w:val="28"/>
          <w:szCs w:val="28"/>
        </w:rPr>
        <w:t>района бюд</w:t>
      </w:r>
      <w:r w:rsidRPr="00184354">
        <w:rPr>
          <w:rStyle w:val="ad"/>
          <w:rFonts w:ascii="Times New Roman" w:hAnsi="Times New Roman"/>
          <w:b w:val="0"/>
          <w:sz w:val="28"/>
          <w:szCs w:val="28"/>
        </w:rPr>
        <w:t>жетам поселений» п</w:t>
      </w:r>
      <w:r w:rsidRPr="00184354">
        <w:rPr>
          <w:rFonts w:ascii="Times New Roman" w:hAnsi="Times New Roman"/>
          <w:sz w:val="28"/>
          <w:szCs w:val="28"/>
        </w:rPr>
        <w:t>ризнать утративших силу</w:t>
      </w:r>
      <w:r w:rsidR="00184354" w:rsidRPr="00184354">
        <w:rPr>
          <w:rFonts w:ascii="Times New Roman" w:hAnsi="Times New Roman"/>
          <w:sz w:val="28"/>
          <w:szCs w:val="28"/>
        </w:rPr>
        <w:t xml:space="preserve"> с 01.01.2021</w:t>
      </w:r>
      <w:r w:rsidRPr="00184354">
        <w:rPr>
          <w:rStyle w:val="ad"/>
          <w:rFonts w:ascii="Times New Roman" w:hAnsi="Times New Roman"/>
          <w:b w:val="0"/>
          <w:sz w:val="28"/>
          <w:szCs w:val="28"/>
        </w:rPr>
        <w:t>.</w:t>
      </w:r>
    </w:p>
    <w:p w:rsidR="00184354" w:rsidRPr="00184354" w:rsidRDefault="00184354" w:rsidP="00184354">
      <w:pPr>
        <w:pStyle w:val="ae"/>
        <w:spacing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3</w:t>
      </w:r>
      <w:r w:rsidRPr="00184354">
        <w:rPr>
          <w:rStyle w:val="ad"/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01.01.2021</w:t>
      </w:r>
    </w:p>
    <w:p w:rsidR="005348D4" w:rsidRPr="00184354" w:rsidRDefault="00184354" w:rsidP="0018435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48D4" w:rsidRPr="00184354">
        <w:rPr>
          <w:rFonts w:ascii="Times New Roman" w:hAnsi="Times New Roman"/>
          <w:sz w:val="28"/>
          <w:szCs w:val="28"/>
        </w:rPr>
        <w:t xml:space="preserve">. </w:t>
      </w:r>
      <w:r w:rsidR="00096272" w:rsidRPr="00184354">
        <w:rPr>
          <w:rFonts w:ascii="Times New Roman" w:hAnsi="Times New Roman"/>
          <w:sz w:val="28"/>
          <w:szCs w:val="28"/>
        </w:rPr>
        <w:t>Н</w:t>
      </w:r>
      <w:r w:rsidR="005348D4" w:rsidRPr="00184354">
        <w:rPr>
          <w:rFonts w:ascii="Times New Roman" w:hAnsi="Times New Roman"/>
          <w:sz w:val="28"/>
          <w:szCs w:val="28"/>
        </w:rPr>
        <w:t xml:space="preserve">астоящее решение </w:t>
      </w:r>
      <w:r w:rsidR="00096272" w:rsidRPr="00184354">
        <w:rPr>
          <w:rFonts w:ascii="Times New Roman" w:hAnsi="Times New Roman"/>
          <w:sz w:val="28"/>
          <w:szCs w:val="28"/>
        </w:rPr>
        <w:t>опубликовать в установленном порядке</w:t>
      </w:r>
      <w:r w:rsidR="005348D4" w:rsidRPr="00184354">
        <w:rPr>
          <w:rFonts w:ascii="Times New Roman" w:hAnsi="Times New Roman"/>
          <w:sz w:val="28"/>
          <w:szCs w:val="28"/>
        </w:rPr>
        <w:t>.</w:t>
      </w:r>
    </w:p>
    <w:p w:rsidR="00145E2B" w:rsidRPr="003400F1" w:rsidRDefault="00184354" w:rsidP="003400F1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</w:t>
      </w:r>
      <w:r w:rsidR="00145E2B" w:rsidRPr="003400F1">
        <w:rPr>
          <w:bCs/>
          <w:color w:val="auto"/>
          <w:sz w:val="28"/>
          <w:szCs w:val="28"/>
        </w:rPr>
        <w:t xml:space="preserve">. </w:t>
      </w:r>
      <w:proofErr w:type="gramStart"/>
      <w:r w:rsidR="00145E2B" w:rsidRPr="003400F1">
        <w:rPr>
          <w:bCs/>
          <w:color w:val="auto"/>
          <w:sz w:val="28"/>
          <w:szCs w:val="28"/>
        </w:rPr>
        <w:t>Контроль за</w:t>
      </w:r>
      <w:proofErr w:type="gramEnd"/>
      <w:r w:rsidR="00145E2B" w:rsidRPr="003400F1">
        <w:rPr>
          <w:bCs/>
          <w:color w:val="auto"/>
          <w:sz w:val="28"/>
          <w:szCs w:val="28"/>
        </w:rPr>
        <w:t xml:space="preserve"> исполнением настоящего решения возложить на пост</w:t>
      </w:r>
      <w:r w:rsidR="00145E2B" w:rsidRPr="003400F1">
        <w:rPr>
          <w:bCs/>
          <w:color w:val="auto"/>
          <w:sz w:val="28"/>
          <w:szCs w:val="28"/>
        </w:rPr>
        <w:t>о</w:t>
      </w:r>
      <w:r w:rsidR="00145E2B" w:rsidRPr="003400F1">
        <w:rPr>
          <w:bCs/>
          <w:color w:val="auto"/>
          <w:sz w:val="28"/>
          <w:szCs w:val="28"/>
        </w:rPr>
        <w:t>янную комиссию по бюджету, налогам, имущественным и земельным отн</w:t>
      </w:r>
      <w:r w:rsidR="00145E2B" w:rsidRPr="003400F1">
        <w:rPr>
          <w:bCs/>
          <w:color w:val="auto"/>
          <w:sz w:val="28"/>
          <w:szCs w:val="28"/>
        </w:rPr>
        <w:t>о</w:t>
      </w:r>
      <w:r w:rsidR="00145E2B" w:rsidRPr="003400F1">
        <w:rPr>
          <w:bCs/>
          <w:color w:val="auto"/>
          <w:sz w:val="28"/>
          <w:szCs w:val="28"/>
        </w:rPr>
        <w:t>шениям.</w:t>
      </w:r>
    </w:p>
    <w:p w:rsidR="005348D4" w:rsidRPr="003400F1" w:rsidRDefault="005348D4" w:rsidP="003400F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48D4" w:rsidRPr="003400F1" w:rsidRDefault="005348D4" w:rsidP="003400F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F33E8B" w:rsidRDefault="00145E2B" w:rsidP="003400F1">
      <w:pPr>
        <w:pStyle w:val="a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400F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400F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340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241" w:rsidRDefault="00145E2B" w:rsidP="00F33E8B">
      <w:pPr>
        <w:pStyle w:val="ae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 w:cs="Times New Roman"/>
          <w:sz w:val="28"/>
          <w:szCs w:val="28"/>
        </w:rPr>
        <w:t>Совета</w:t>
      </w:r>
      <w:r w:rsidR="00F33E8B">
        <w:rPr>
          <w:rFonts w:ascii="Times New Roman" w:hAnsi="Times New Roman" w:cs="Times New Roman"/>
          <w:sz w:val="28"/>
          <w:szCs w:val="28"/>
        </w:rPr>
        <w:t xml:space="preserve"> </w:t>
      </w:r>
      <w:r w:rsidRPr="003400F1">
        <w:rPr>
          <w:rFonts w:ascii="Times New Roman" w:hAnsi="Times New Roman"/>
          <w:sz w:val="28"/>
          <w:szCs w:val="28"/>
        </w:rPr>
        <w:t xml:space="preserve">народных депутатов                                   </w:t>
      </w:r>
      <w:r w:rsidR="00F9366B">
        <w:rPr>
          <w:rFonts w:ascii="Times New Roman" w:hAnsi="Times New Roman"/>
          <w:sz w:val="28"/>
          <w:szCs w:val="28"/>
        </w:rPr>
        <w:t xml:space="preserve">                             Т.В.</w:t>
      </w:r>
      <w:r w:rsidR="00355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30D1">
        <w:rPr>
          <w:rFonts w:ascii="Times New Roman" w:hAnsi="Times New Roman"/>
          <w:sz w:val="28"/>
          <w:szCs w:val="28"/>
        </w:rPr>
        <w:t>Ш</w:t>
      </w:r>
      <w:r w:rsidR="00F9366B">
        <w:rPr>
          <w:rFonts w:ascii="Times New Roman" w:hAnsi="Times New Roman"/>
          <w:sz w:val="28"/>
          <w:szCs w:val="28"/>
        </w:rPr>
        <w:t>ар</w:t>
      </w:r>
      <w:r w:rsidR="00F9366B">
        <w:rPr>
          <w:rFonts w:ascii="Times New Roman" w:hAnsi="Times New Roman"/>
          <w:sz w:val="28"/>
          <w:szCs w:val="28"/>
        </w:rPr>
        <w:t>а</w:t>
      </w:r>
      <w:r w:rsidR="00F9366B">
        <w:rPr>
          <w:rFonts w:ascii="Times New Roman" w:hAnsi="Times New Roman"/>
          <w:sz w:val="28"/>
          <w:szCs w:val="28"/>
        </w:rPr>
        <w:t>феева</w:t>
      </w:r>
      <w:proofErr w:type="spellEnd"/>
    </w:p>
    <w:p w:rsidR="00096272" w:rsidRDefault="00096272" w:rsidP="00F33E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3E8B" w:rsidRPr="003400F1" w:rsidRDefault="00F33E8B" w:rsidP="00F33E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5E2B" w:rsidRPr="003400F1" w:rsidRDefault="00145E2B" w:rsidP="003400F1">
      <w:pPr>
        <w:pStyle w:val="a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400F1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И.А. Башмаков</w:t>
      </w:r>
    </w:p>
    <w:p w:rsidR="00EA3101" w:rsidRDefault="003875F7" w:rsidP="001B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EA3101" w:rsidRPr="003400F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3101" w:rsidRDefault="00EA3101" w:rsidP="00EA3101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к решению </w:t>
      </w:r>
    </w:p>
    <w:p w:rsidR="00EA3101" w:rsidRDefault="00EA3101" w:rsidP="00EA3101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районного Совета </w:t>
      </w:r>
    </w:p>
    <w:p w:rsidR="00EA3101" w:rsidRDefault="00EA3101" w:rsidP="00EA3101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EA3101" w:rsidRPr="003400F1" w:rsidRDefault="00EA3101" w:rsidP="00EA3101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33E8B">
        <w:rPr>
          <w:rFonts w:ascii="Times New Roman" w:hAnsi="Times New Roman"/>
          <w:sz w:val="28"/>
          <w:szCs w:val="28"/>
        </w:rPr>
        <w:t xml:space="preserve"> 18.12.2020 </w:t>
      </w:r>
      <w:r w:rsidRPr="003400F1">
        <w:rPr>
          <w:rFonts w:ascii="Times New Roman" w:hAnsi="Times New Roman"/>
          <w:sz w:val="28"/>
          <w:szCs w:val="28"/>
        </w:rPr>
        <w:t xml:space="preserve">№ </w:t>
      </w:r>
      <w:r w:rsidR="00F33E8B">
        <w:rPr>
          <w:rFonts w:ascii="Times New Roman" w:hAnsi="Times New Roman"/>
          <w:sz w:val="28"/>
          <w:szCs w:val="28"/>
        </w:rPr>
        <w:t>65</w:t>
      </w:r>
    </w:p>
    <w:p w:rsidR="00EA3101" w:rsidRPr="00F33E8B" w:rsidRDefault="00EA3101" w:rsidP="00EA31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3101" w:rsidRPr="00F33E8B" w:rsidRDefault="00EA3101" w:rsidP="00EA31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A3101" w:rsidRPr="00F33E8B" w:rsidRDefault="00EA3101" w:rsidP="00EA31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E8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A3101" w:rsidRPr="00F33E8B" w:rsidRDefault="00EA3101" w:rsidP="00EA31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E8B">
        <w:rPr>
          <w:rFonts w:ascii="Times New Roman" w:hAnsi="Times New Roman" w:cs="Times New Roman"/>
          <w:b w:val="0"/>
          <w:sz w:val="28"/>
          <w:szCs w:val="28"/>
        </w:rPr>
        <w:t xml:space="preserve"> распределения дотаций на выравнивание бюджетной обеспеченности пос</w:t>
      </w:r>
      <w:r w:rsidRPr="00F33E8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33E8B">
        <w:rPr>
          <w:rFonts w:ascii="Times New Roman" w:hAnsi="Times New Roman" w:cs="Times New Roman"/>
          <w:b w:val="0"/>
          <w:sz w:val="28"/>
          <w:szCs w:val="28"/>
        </w:rPr>
        <w:t xml:space="preserve">лений из </w:t>
      </w:r>
      <w:r w:rsidR="00096272" w:rsidRPr="00F33E8B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Pr="00F33E8B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096272" w:rsidRPr="00F33E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F33E8B">
        <w:rPr>
          <w:rFonts w:ascii="Times New Roman" w:hAnsi="Times New Roman" w:cs="Times New Roman"/>
          <w:b w:val="0"/>
          <w:sz w:val="28"/>
          <w:szCs w:val="28"/>
        </w:rPr>
        <w:t>Поспелихинск</w:t>
      </w:r>
      <w:r w:rsidR="00096272" w:rsidRPr="00F33E8B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Pr="00F33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ED8" w:rsidRPr="00F33E8B">
        <w:rPr>
          <w:rFonts w:ascii="Times New Roman" w:hAnsi="Times New Roman" w:cs="Times New Roman"/>
          <w:b w:val="0"/>
          <w:sz w:val="28"/>
          <w:szCs w:val="28"/>
        </w:rPr>
        <w:t>район</w:t>
      </w:r>
    </w:p>
    <w:p w:rsidR="00EA3101" w:rsidRPr="00F33E8B" w:rsidRDefault="00EA3101" w:rsidP="00EA31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101" w:rsidRPr="00F33E8B" w:rsidRDefault="00EA3101" w:rsidP="00EA31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2628" w:rsidRPr="00EA3101" w:rsidRDefault="00222628" w:rsidP="00EA3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E8B">
        <w:rPr>
          <w:rFonts w:ascii="Times New Roman" w:hAnsi="Times New Roman" w:cs="Times New Roman"/>
          <w:sz w:val="28"/>
          <w:szCs w:val="28"/>
        </w:rPr>
        <w:t>Порядок определения общего объема и распределения</w:t>
      </w:r>
      <w:r w:rsidRPr="00EA3101">
        <w:rPr>
          <w:rFonts w:ascii="Times New Roman" w:hAnsi="Times New Roman" w:cs="Times New Roman"/>
          <w:sz w:val="28"/>
          <w:szCs w:val="28"/>
        </w:rPr>
        <w:t xml:space="preserve"> между муниц</w:t>
      </w:r>
      <w:r w:rsidRPr="00EA3101">
        <w:rPr>
          <w:rFonts w:ascii="Times New Roman" w:hAnsi="Times New Roman" w:cs="Times New Roman"/>
          <w:sz w:val="28"/>
          <w:szCs w:val="28"/>
        </w:rPr>
        <w:t>и</w:t>
      </w:r>
      <w:r w:rsidRPr="00EA3101">
        <w:rPr>
          <w:rFonts w:ascii="Times New Roman" w:hAnsi="Times New Roman" w:cs="Times New Roman"/>
          <w:sz w:val="28"/>
          <w:szCs w:val="28"/>
        </w:rPr>
        <w:t xml:space="preserve">пальными образованиями </w:t>
      </w:r>
      <w:proofErr w:type="spellStart"/>
      <w:r w:rsidR="00096272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0962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3101">
        <w:rPr>
          <w:rFonts w:ascii="Times New Roman" w:hAnsi="Times New Roman" w:cs="Times New Roman"/>
          <w:sz w:val="28"/>
          <w:szCs w:val="28"/>
        </w:rPr>
        <w:t xml:space="preserve">дотаций на выравнивание бюджетной обеспеченности поселений из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A3101">
        <w:rPr>
          <w:rFonts w:ascii="Times New Roman" w:hAnsi="Times New Roman" w:cs="Times New Roman"/>
          <w:sz w:val="28"/>
          <w:szCs w:val="28"/>
        </w:rPr>
        <w:t>бюджета муниципал</w:t>
      </w:r>
      <w:r w:rsidRPr="00EA3101">
        <w:rPr>
          <w:rFonts w:ascii="Times New Roman" w:hAnsi="Times New Roman" w:cs="Times New Roman"/>
          <w:sz w:val="28"/>
          <w:szCs w:val="28"/>
        </w:rPr>
        <w:t>ь</w:t>
      </w:r>
      <w:r w:rsidRPr="00EA3101">
        <w:rPr>
          <w:rFonts w:ascii="Times New Roman" w:hAnsi="Times New Roman" w:cs="Times New Roman"/>
          <w:sz w:val="28"/>
          <w:szCs w:val="28"/>
        </w:rPr>
        <w:t xml:space="preserve">ного </w:t>
      </w:r>
      <w:r w:rsidR="0009627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96272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0962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A3101">
        <w:rPr>
          <w:rFonts w:ascii="Times New Roman" w:hAnsi="Times New Roman" w:cs="Times New Roman"/>
          <w:sz w:val="28"/>
          <w:szCs w:val="28"/>
        </w:rPr>
        <w:t xml:space="preserve"> </w:t>
      </w:r>
      <w:r w:rsidR="00096272">
        <w:rPr>
          <w:rFonts w:ascii="Times New Roman" w:hAnsi="Times New Roman" w:cs="Times New Roman"/>
          <w:sz w:val="28"/>
          <w:szCs w:val="28"/>
        </w:rPr>
        <w:t xml:space="preserve">(далее – районный бюджет) </w:t>
      </w:r>
      <w:r w:rsidRPr="00EA3101">
        <w:rPr>
          <w:rFonts w:ascii="Times New Roman" w:hAnsi="Times New Roman" w:cs="Times New Roman"/>
          <w:sz w:val="28"/>
          <w:szCs w:val="28"/>
        </w:rPr>
        <w:t>уст</w:t>
      </w:r>
      <w:r w:rsidRPr="00EA3101">
        <w:rPr>
          <w:rFonts w:ascii="Times New Roman" w:hAnsi="Times New Roman" w:cs="Times New Roman"/>
          <w:sz w:val="28"/>
          <w:szCs w:val="28"/>
        </w:rPr>
        <w:t>а</w:t>
      </w:r>
      <w:r w:rsidRPr="00EA3101">
        <w:rPr>
          <w:rFonts w:ascii="Times New Roman" w:hAnsi="Times New Roman" w:cs="Times New Roman"/>
          <w:sz w:val="28"/>
          <w:szCs w:val="28"/>
        </w:rPr>
        <w:t>навливается</w:t>
      </w:r>
      <w:r w:rsidR="002F5EB9">
        <w:rPr>
          <w:rFonts w:ascii="Times New Roman" w:hAnsi="Times New Roman" w:cs="Times New Roman"/>
          <w:sz w:val="28"/>
          <w:szCs w:val="28"/>
        </w:rPr>
        <w:t xml:space="preserve"> настоящим решением</w:t>
      </w:r>
      <w:r w:rsidRPr="00EA31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096272">
        <w:rPr>
          <w:rFonts w:ascii="Times New Roman" w:hAnsi="Times New Roman" w:cs="Times New Roman"/>
          <w:sz w:val="28"/>
          <w:szCs w:val="28"/>
        </w:rPr>
        <w:t>Бюдже</w:t>
      </w:r>
      <w:r w:rsidRPr="00096272">
        <w:rPr>
          <w:rFonts w:ascii="Times New Roman" w:hAnsi="Times New Roman" w:cs="Times New Roman"/>
          <w:sz w:val="28"/>
          <w:szCs w:val="28"/>
        </w:rPr>
        <w:t>т</w:t>
      </w:r>
      <w:r w:rsidRPr="00096272">
        <w:rPr>
          <w:rFonts w:ascii="Times New Roman" w:hAnsi="Times New Roman" w:cs="Times New Roman"/>
          <w:sz w:val="28"/>
          <w:szCs w:val="28"/>
        </w:rPr>
        <w:t xml:space="preserve">ного </w:t>
      </w:r>
      <w:hyperlink r:id="rId9" w:history="1">
        <w:r w:rsidRPr="0009627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9627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EA3101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EA3101" w:rsidRDefault="007A4678" w:rsidP="00EA3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628" w:rsidRPr="00EA31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предусматриваются в </w:t>
      </w:r>
      <w:r w:rsidR="00395DFB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бюджете за счет собственных доходов </w:t>
      </w:r>
      <w:r w:rsidR="00096272">
        <w:rPr>
          <w:rFonts w:ascii="Times New Roman" w:hAnsi="Times New Roman" w:cs="Times New Roman"/>
          <w:sz w:val="28"/>
          <w:szCs w:val="28"/>
        </w:rPr>
        <w:t>ра</w:t>
      </w:r>
      <w:r w:rsidR="00096272">
        <w:rPr>
          <w:rFonts w:ascii="Times New Roman" w:hAnsi="Times New Roman" w:cs="Times New Roman"/>
          <w:sz w:val="28"/>
          <w:szCs w:val="28"/>
        </w:rPr>
        <w:t>й</w:t>
      </w:r>
      <w:r w:rsidR="00096272">
        <w:rPr>
          <w:rFonts w:ascii="Times New Roman" w:hAnsi="Times New Roman" w:cs="Times New Roman"/>
          <w:sz w:val="28"/>
          <w:szCs w:val="28"/>
        </w:rPr>
        <w:t xml:space="preserve">онного </w:t>
      </w:r>
      <w:r w:rsidR="00222628" w:rsidRPr="00EA3101">
        <w:rPr>
          <w:rFonts w:ascii="Times New Roman" w:hAnsi="Times New Roman" w:cs="Times New Roman"/>
          <w:sz w:val="28"/>
          <w:szCs w:val="28"/>
        </w:rPr>
        <w:t>бюджета и субвенций из краевого бюджета на выравнивание бю</w:t>
      </w:r>
      <w:r w:rsidR="00222628" w:rsidRPr="00EA3101">
        <w:rPr>
          <w:rFonts w:ascii="Times New Roman" w:hAnsi="Times New Roman" w:cs="Times New Roman"/>
          <w:sz w:val="28"/>
          <w:szCs w:val="28"/>
        </w:rPr>
        <w:t>д</w:t>
      </w:r>
      <w:r w:rsidR="00222628" w:rsidRPr="00EA3101">
        <w:rPr>
          <w:rFonts w:ascii="Times New Roman" w:hAnsi="Times New Roman" w:cs="Times New Roman"/>
          <w:sz w:val="28"/>
          <w:szCs w:val="28"/>
        </w:rPr>
        <w:t>жетной обеспеченности поселений.</w:t>
      </w:r>
    </w:p>
    <w:p w:rsidR="007A4678" w:rsidRDefault="007A4678" w:rsidP="007A4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2628" w:rsidRPr="00EA3101">
        <w:rPr>
          <w:rFonts w:ascii="Times New Roman" w:hAnsi="Times New Roman" w:cs="Times New Roman"/>
          <w:sz w:val="28"/>
          <w:szCs w:val="28"/>
        </w:rPr>
        <w:t>Объем и распределение дотаций на выравнивание бюджетной обесп</w:t>
      </w:r>
      <w:r w:rsidR="00222628" w:rsidRPr="00EA3101">
        <w:rPr>
          <w:rFonts w:ascii="Times New Roman" w:hAnsi="Times New Roman" w:cs="Times New Roman"/>
          <w:sz w:val="28"/>
          <w:szCs w:val="28"/>
        </w:rPr>
        <w:t>е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ченности поселений из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бюджета утверждаются решением </w:t>
      </w:r>
      <w:r w:rsidR="00096272">
        <w:rPr>
          <w:rFonts w:ascii="Times New Roman" w:hAnsi="Times New Roman" w:cs="Times New Roman"/>
          <w:sz w:val="28"/>
          <w:szCs w:val="28"/>
        </w:rPr>
        <w:t>райо</w:t>
      </w:r>
      <w:r w:rsidR="00096272">
        <w:rPr>
          <w:rFonts w:ascii="Times New Roman" w:hAnsi="Times New Roman" w:cs="Times New Roman"/>
          <w:sz w:val="28"/>
          <w:szCs w:val="28"/>
        </w:rPr>
        <w:t>н</w:t>
      </w:r>
      <w:r w:rsidR="00096272">
        <w:rPr>
          <w:rFonts w:ascii="Times New Roman" w:hAnsi="Times New Roman" w:cs="Times New Roman"/>
          <w:sz w:val="28"/>
          <w:szCs w:val="28"/>
        </w:rPr>
        <w:t xml:space="preserve">ного Совета народных депутатов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о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22628" w:rsidRPr="00EA3101">
        <w:rPr>
          <w:rFonts w:ascii="Times New Roman" w:hAnsi="Times New Roman" w:cs="Times New Roman"/>
          <w:sz w:val="28"/>
          <w:szCs w:val="28"/>
        </w:rPr>
        <w:t>бюджете на очередной фина</w:t>
      </w:r>
      <w:r w:rsidR="00222628" w:rsidRPr="00EA3101">
        <w:rPr>
          <w:rFonts w:ascii="Times New Roman" w:hAnsi="Times New Roman" w:cs="Times New Roman"/>
          <w:sz w:val="28"/>
          <w:szCs w:val="28"/>
        </w:rPr>
        <w:t>н</w:t>
      </w:r>
      <w:r w:rsidR="00222628" w:rsidRPr="00EA3101">
        <w:rPr>
          <w:rFonts w:ascii="Times New Roman" w:hAnsi="Times New Roman" w:cs="Times New Roman"/>
          <w:sz w:val="28"/>
          <w:szCs w:val="28"/>
        </w:rPr>
        <w:t>совый год и плановый период.</w:t>
      </w:r>
    </w:p>
    <w:p w:rsidR="00222628" w:rsidRPr="00EA3101" w:rsidRDefault="00222628" w:rsidP="007A4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101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EA31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3101">
        <w:rPr>
          <w:rFonts w:ascii="Times New Roman" w:hAnsi="Times New Roman" w:cs="Times New Roman"/>
          <w:sz w:val="28"/>
          <w:szCs w:val="28"/>
        </w:rPr>
        <w:t xml:space="preserve"> если проект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A3101">
        <w:rPr>
          <w:rFonts w:ascii="Times New Roman" w:hAnsi="Times New Roman" w:cs="Times New Roman"/>
          <w:sz w:val="28"/>
          <w:szCs w:val="28"/>
        </w:rPr>
        <w:t xml:space="preserve">бюджета утверждается на очередной финансовый год и плановый период, допускается утверждение на плановый период не распределенного между сельскими поселениями объема дотаций на выравнивание бюджетной обеспеченности поселений из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A3101">
        <w:rPr>
          <w:rFonts w:ascii="Times New Roman" w:hAnsi="Times New Roman" w:cs="Times New Roman"/>
          <w:sz w:val="28"/>
          <w:szCs w:val="28"/>
        </w:rPr>
        <w:t>бю</w:t>
      </w:r>
      <w:r w:rsidRPr="00EA3101">
        <w:rPr>
          <w:rFonts w:ascii="Times New Roman" w:hAnsi="Times New Roman" w:cs="Times New Roman"/>
          <w:sz w:val="28"/>
          <w:szCs w:val="28"/>
        </w:rPr>
        <w:t>д</w:t>
      </w:r>
      <w:r w:rsidRPr="00EA3101">
        <w:rPr>
          <w:rFonts w:ascii="Times New Roman" w:hAnsi="Times New Roman" w:cs="Times New Roman"/>
          <w:sz w:val="28"/>
          <w:szCs w:val="28"/>
        </w:rPr>
        <w:t>жета в размере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222628" w:rsidRPr="00EA3101" w:rsidRDefault="007A4678" w:rsidP="00222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2628" w:rsidRPr="00EA3101">
        <w:rPr>
          <w:rFonts w:ascii="Times New Roman" w:hAnsi="Times New Roman" w:cs="Times New Roman"/>
          <w:sz w:val="28"/>
          <w:szCs w:val="28"/>
        </w:rPr>
        <w:t>Размер дотаций на выравнивание бюджетной обеспеченности посел</w:t>
      </w:r>
      <w:r w:rsidR="00222628" w:rsidRPr="00EA3101">
        <w:rPr>
          <w:rFonts w:ascii="Times New Roman" w:hAnsi="Times New Roman" w:cs="Times New Roman"/>
          <w:sz w:val="28"/>
          <w:szCs w:val="28"/>
        </w:rPr>
        <w:t>е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ний из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бюджета определяется </w:t>
      </w:r>
      <w:proofErr w:type="gramStart"/>
      <w:r w:rsidR="00222628" w:rsidRPr="00EA310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2" w:history="1">
        <w:r w:rsidR="00222628" w:rsidRPr="00096272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="00222628" w:rsidRPr="00096272">
        <w:rPr>
          <w:rFonts w:ascii="Times New Roman" w:hAnsi="Times New Roman" w:cs="Times New Roman"/>
          <w:sz w:val="28"/>
          <w:szCs w:val="28"/>
        </w:rPr>
        <w:t xml:space="preserve"> расчета дотаций на в</w:t>
      </w:r>
      <w:r w:rsidR="00222628" w:rsidRPr="00096272">
        <w:rPr>
          <w:rFonts w:ascii="Times New Roman" w:hAnsi="Times New Roman" w:cs="Times New Roman"/>
          <w:sz w:val="28"/>
          <w:szCs w:val="28"/>
        </w:rPr>
        <w:t>ы</w:t>
      </w:r>
      <w:r w:rsidR="00222628" w:rsidRPr="00096272">
        <w:rPr>
          <w:rFonts w:ascii="Times New Roman" w:hAnsi="Times New Roman" w:cs="Times New Roman"/>
          <w:sz w:val="28"/>
          <w:szCs w:val="28"/>
        </w:rPr>
        <w:t xml:space="preserve">равнивание бюджетной обеспеченности поселений 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из </w:t>
      </w:r>
      <w:r w:rsidR="000962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22628" w:rsidRPr="00EA3101">
        <w:rPr>
          <w:rFonts w:ascii="Times New Roman" w:hAnsi="Times New Roman" w:cs="Times New Roman"/>
          <w:sz w:val="28"/>
          <w:szCs w:val="28"/>
        </w:rPr>
        <w:t>бюджета в соответствии с приложением</w:t>
      </w:r>
      <w:proofErr w:type="gramEnd"/>
      <w:r w:rsidR="00222628" w:rsidRPr="00EA3101"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2628" w:rsidRPr="00EA3101">
        <w:rPr>
          <w:rFonts w:ascii="Times New Roman" w:hAnsi="Times New Roman" w:cs="Times New Roman"/>
          <w:sz w:val="28"/>
          <w:szCs w:val="28"/>
        </w:rPr>
        <w:t xml:space="preserve">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096272">
        <w:rPr>
          <w:rFonts w:ascii="Times New Roman" w:hAnsi="Times New Roman" w:cs="Times New Roman"/>
          <w:sz w:val="28"/>
          <w:szCs w:val="28"/>
        </w:rPr>
        <w:t>.</w:t>
      </w:r>
    </w:p>
    <w:p w:rsidR="00222628" w:rsidRDefault="00222628" w:rsidP="00222628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222628" w:rsidRDefault="00222628" w:rsidP="00BC3ED8">
      <w:pPr>
        <w:pStyle w:val="a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C3ED8" w:rsidRDefault="00BC3ED8" w:rsidP="00BC3ED8">
      <w:pPr>
        <w:pStyle w:val="a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22628" w:rsidRDefault="00222628" w:rsidP="00222628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096272" w:rsidRDefault="00096272" w:rsidP="00222628">
      <w:pPr>
        <w:pStyle w:val="ae"/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3E8B" w:rsidRDefault="00270B44" w:rsidP="00493A78">
      <w:pPr>
        <w:pStyle w:val="ae"/>
        <w:tabs>
          <w:tab w:val="left" w:pos="2977"/>
        </w:tabs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33E8B" w:rsidRDefault="00F33E8B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F33E8B" w:rsidRDefault="007256C1" w:rsidP="00F33E8B">
      <w:pPr>
        <w:pStyle w:val="ae"/>
        <w:tabs>
          <w:tab w:val="left" w:pos="2977"/>
        </w:tabs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400F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70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8D4" w:rsidRPr="003400F1">
        <w:rPr>
          <w:rFonts w:ascii="Times New Roman" w:hAnsi="Times New Roman"/>
          <w:sz w:val="28"/>
          <w:szCs w:val="28"/>
        </w:rPr>
        <w:t>к</w:t>
      </w:r>
      <w:proofErr w:type="gramEnd"/>
      <w:r w:rsidR="005348D4" w:rsidRPr="003400F1">
        <w:rPr>
          <w:rFonts w:ascii="Times New Roman" w:hAnsi="Times New Roman"/>
          <w:sz w:val="28"/>
          <w:szCs w:val="28"/>
        </w:rPr>
        <w:t xml:space="preserve"> </w:t>
      </w:r>
    </w:p>
    <w:p w:rsidR="00270B44" w:rsidRPr="00F33E8B" w:rsidRDefault="00270B44" w:rsidP="00F33E8B">
      <w:pPr>
        <w:pStyle w:val="ae"/>
        <w:tabs>
          <w:tab w:val="left" w:pos="2977"/>
        </w:tabs>
        <w:spacing w:before="0"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4678">
        <w:rPr>
          <w:rFonts w:ascii="Times New Roman" w:hAnsi="Times New Roman"/>
          <w:sz w:val="28"/>
          <w:szCs w:val="28"/>
        </w:rPr>
        <w:t>орядку</w:t>
      </w:r>
      <w:r>
        <w:rPr>
          <w:rFonts w:ascii="Times New Roman" w:hAnsi="Times New Roman"/>
          <w:sz w:val="28"/>
          <w:szCs w:val="28"/>
        </w:rPr>
        <w:t xml:space="preserve"> распределения</w:t>
      </w:r>
      <w:r w:rsidR="00F33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дотаций на выравнивание</w:t>
      </w:r>
      <w:r w:rsidR="00F33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бюджетной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ченности</w:t>
      </w:r>
      <w:r w:rsidR="00F33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поселений из </w:t>
      </w:r>
      <w:r w:rsidR="00493A78">
        <w:rPr>
          <w:rFonts w:ascii="Times New Roman" w:hAnsi="Times New Roman"/>
          <w:sz w:val="28"/>
          <w:szCs w:val="28"/>
        </w:rPr>
        <w:t xml:space="preserve">районного </w:t>
      </w:r>
      <w:r w:rsidR="00F33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="00493A78">
        <w:rPr>
          <w:rFonts w:ascii="Times New Roman" w:hAnsi="Times New Roman"/>
          <w:sz w:val="28"/>
          <w:szCs w:val="28"/>
        </w:rPr>
        <w:t xml:space="preserve"> муниципального</w:t>
      </w:r>
      <w:r w:rsidR="00BC10CE">
        <w:rPr>
          <w:rFonts w:ascii="Times New Roman" w:hAnsi="Times New Roman"/>
          <w:sz w:val="28"/>
          <w:szCs w:val="28"/>
        </w:rPr>
        <w:t xml:space="preserve"> </w:t>
      </w:r>
      <w:r w:rsidR="00493A78">
        <w:rPr>
          <w:rFonts w:ascii="Times New Roman" w:hAnsi="Times New Roman"/>
          <w:sz w:val="28"/>
          <w:szCs w:val="28"/>
        </w:rPr>
        <w:t>образ</w:t>
      </w:r>
      <w:r w:rsidR="00493A78">
        <w:rPr>
          <w:rFonts w:ascii="Times New Roman" w:hAnsi="Times New Roman"/>
          <w:sz w:val="28"/>
          <w:szCs w:val="28"/>
        </w:rPr>
        <w:t>о</w:t>
      </w:r>
      <w:r w:rsidR="00493A78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Pr="00F33E8B">
        <w:rPr>
          <w:rFonts w:ascii="Times New Roman" w:hAnsi="Times New Roman"/>
          <w:sz w:val="28"/>
          <w:szCs w:val="28"/>
        </w:rPr>
        <w:t>Поспелихинск</w:t>
      </w:r>
      <w:r w:rsidR="00493A78" w:rsidRPr="00F33E8B">
        <w:rPr>
          <w:rFonts w:ascii="Times New Roman" w:hAnsi="Times New Roman"/>
          <w:sz w:val="28"/>
          <w:szCs w:val="28"/>
        </w:rPr>
        <w:t>ий</w:t>
      </w:r>
      <w:proofErr w:type="spellEnd"/>
      <w:r w:rsidR="00BC10CE">
        <w:rPr>
          <w:rFonts w:ascii="Times New Roman" w:hAnsi="Times New Roman"/>
          <w:sz w:val="28"/>
          <w:szCs w:val="28"/>
        </w:rPr>
        <w:t xml:space="preserve"> </w:t>
      </w:r>
      <w:r w:rsidRPr="00F33E8B">
        <w:rPr>
          <w:rFonts w:ascii="Times New Roman" w:hAnsi="Times New Roman"/>
          <w:sz w:val="28"/>
          <w:szCs w:val="28"/>
        </w:rPr>
        <w:t>район</w:t>
      </w:r>
    </w:p>
    <w:p w:rsidR="004B6ED9" w:rsidRPr="00F33E8B" w:rsidRDefault="004B6ED9" w:rsidP="00F6511D">
      <w:pPr>
        <w:spacing w:after="0"/>
        <w:rPr>
          <w:rFonts w:ascii="Times New Roman" w:hAnsi="Times New Roman"/>
          <w:sz w:val="28"/>
          <w:szCs w:val="28"/>
        </w:rPr>
      </w:pPr>
    </w:p>
    <w:p w:rsidR="004B6ED9" w:rsidRPr="00F33E8B" w:rsidRDefault="004B6ED9" w:rsidP="00F6511D">
      <w:pPr>
        <w:spacing w:after="0"/>
        <w:rPr>
          <w:rFonts w:ascii="Times New Roman" w:hAnsi="Times New Roman"/>
          <w:sz w:val="28"/>
          <w:szCs w:val="28"/>
        </w:rPr>
      </w:pPr>
    </w:p>
    <w:p w:rsidR="0034573F" w:rsidRDefault="0034573F" w:rsidP="00340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424D17" w:rsidRPr="003400F1" w:rsidRDefault="0034573F" w:rsidP="003400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расчета </w:t>
      </w:r>
      <w:r w:rsidR="00424D17" w:rsidRPr="003400F1">
        <w:rPr>
          <w:rFonts w:ascii="Times New Roman" w:hAnsi="Times New Roman"/>
          <w:b/>
          <w:sz w:val="28"/>
          <w:szCs w:val="28"/>
        </w:rPr>
        <w:t xml:space="preserve"> дотаций </w:t>
      </w:r>
      <w:r>
        <w:rPr>
          <w:rFonts w:ascii="Times New Roman" w:hAnsi="Times New Roman"/>
          <w:b/>
          <w:sz w:val="28"/>
          <w:szCs w:val="28"/>
        </w:rPr>
        <w:t xml:space="preserve"> на выравнивание  бюджетной обеспеченности посел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ний </w:t>
      </w:r>
      <w:r w:rsidR="00C7521C" w:rsidRPr="003400F1">
        <w:rPr>
          <w:rFonts w:ascii="Times New Roman" w:hAnsi="Times New Roman"/>
          <w:b/>
          <w:sz w:val="28"/>
          <w:szCs w:val="28"/>
        </w:rPr>
        <w:t xml:space="preserve">из </w:t>
      </w:r>
      <w:r w:rsidR="00493A78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C7521C" w:rsidRPr="003400F1">
        <w:rPr>
          <w:rFonts w:ascii="Times New Roman" w:hAnsi="Times New Roman"/>
          <w:b/>
          <w:sz w:val="28"/>
          <w:szCs w:val="28"/>
        </w:rPr>
        <w:t xml:space="preserve">бюджета </w:t>
      </w:r>
    </w:p>
    <w:p w:rsidR="0034573F" w:rsidRPr="00AE3E42" w:rsidRDefault="0034573F" w:rsidP="00AE3E42">
      <w:pPr>
        <w:pStyle w:val="a5"/>
        <w:ind w:firstLine="0"/>
        <w:jc w:val="both"/>
        <w:rPr>
          <w:b/>
          <w:bCs/>
          <w:szCs w:val="28"/>
          <w:lang w:val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1. Размер дотации поселению на выравнивание бюджетной обеспеченн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поселений из </w:t>
      </w:r>
      <w:r w:rsidR="00493A7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 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следующей форм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СУБ)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+ Д(СД)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общий размер дотации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поселению на выравнивание бюджетной обеспеченности поселений из </w:t>
      </w:r>
      <w:r w:rsidR="00493A78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СУБ)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дотации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поселению на выравнивание бюджетной обеспеченности поселений, предоставляемой за счет субвенции из краевого бюджета;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СД)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дотации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поселению на выравнивание бюджетной обеспеченности поселений, предоставляемой за счет собственных доходов </w:t>
      </w:r>
      <w:r w:rsidR="00493A78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157D" w:rsidRPr="00253120" w:rsidRDefault="00D430D1" w:rsidP="001B157D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B157D" w:rsidRPr="00253120">
        <w:rPr>
          <w:rFonts w:ascii="Times New Roman" w:hAnsi="Times New Roman"/>
          <w:sz w:val="28"/>
          <w:szCs w:val="28"/>
          <w:lang w:eastAsia="ru-RU"/>
        </w:rPr>
        <w:t>Размер дотаций на выравнивание бюджетной обеспеченности посел</w:t>
      </w:r>
      <w:r w:rsidR="001B157D" w:rsidRPr="00253120">
        <w:rPr>
          <w:rFonts w:ascii="Times New Roman" w:hAnsi="Times New Roman"/>
          <w:sz w:val="28"/>
          <w:szCs w:val="28"/>
          <w:lang w:eastAsia="ru-RU"/>
        </w:rPr>
        <w:t>е</w:t>
      </w:r>
      <w:r w:rsidR="001B157D" w:rsidRPr="00253120">
        <w:rPr>
          <w:rFonts w:ascii="Times New Roman" w:hAnsi="Times New Roman"/>
          <w:sz w:val="28"/>
          <w:szCs w:val="28"/>
          <w:lang w:eastAsia="ru-RU"/>
        </w:rPr>
        <w:t>ний, предоставляемых за счет субвенций из краевого бюджета, определяется законом Алтайского края о краевом бюджете на очередной  финансовый год и плановый период.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3. Методика расчета дотаций на выравнивание бюджетной обеспеченн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поселений, предоставляемых за счет собственных доходов </w:t>
      </w:r>
      <w:r w:rsidR="00493A78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</w:t>
      </w:r>
      <w:r w:rsidR="00493A78"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(далее - дотаци</w:t>
      </w:r>
      <w:r w:rsidR="00493A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выравнивание бюджетной обеспеченности пос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лений), включает следующие этапы:</w:t>
      </w:r>
    </w:p>
    <w:p w:rsidR="00BC3ED8" w:rsidRDefault="00D430D1" w:rsidP="00BC3ED8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1) расчет уровня расчетной бюджетной обеспеченности поселений, вх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дящих в состав муниципального района;</w:t>
      </w:r>
    </w:p>
    <w:p w:rsidR="00D430D1" w:rsidRPr="00D430D1" w:rsidRDefault="00D430D1" w:rsidP="00AE3E4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2) расчет распределения дотаций на выравнивание бюджетной обесп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ченности поселений.</w:t>
      </w:r>
    </w:p>
    <w:p w:rsidR="00BC10CE" w:rsidRDefault="00BC10C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D430D1" w:rsidRPr="00D430D1" w:rsidRDefault="00D430D1" w:rsidP="00E440DE">
      <w:pPr>
        <w:widowControl w:val="0"/>
        <w:autoSpaceDE w:val="0"/>
        <w:autoSpaceDN w:val="0"/>
        <w:spacing w:before="280"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Расчет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уровня расчетной бюджетной обеспеченности поселения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1. Уровень расчетной бюджетной обеспеченности сельского поселения рассчитывается по следующей формуле: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[(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ПНДj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СПj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) /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] /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уровень расчетной бюджетной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0A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налоговый потенциал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ПНД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прогноз неналоговых доходов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0A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субсидии из бюджета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краевой бюджет, утвержденный законом о краевом бюджете на очередной финанс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вый год и плановый период;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постоянного населения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 бюджетных расходов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31E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льского поселения.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2. Налоговый потенциал сельского поселения рассчитывается по след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ющей формуле: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ji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налоговый потенциал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ji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налоговый потенциал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i-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налогу.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Налоговый потенциал сельского поселения рассчитывается в соотве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требованиями Бюджетного </w:t>
      </w:r>
      <w:hyperlink r:id="rId10" w:history="1">
        <w:r w:rsidRPr="00D430D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кодекса</w:t>
        </w:r>
      </w:hyperlink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по ка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дому отдельному налогу по единым ставкам, предусмотренным налоговым законодательством, без учета потерь от дополнительных налоговых льгот, предоставленных представительными органами поселений.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Рассчитанные оценки налогового потенциала используются только для сопоставления уровня расчетной бюджетной обеспеченности поселений в целях межбюджетного регулирования.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2.1. Прогноз неналоговых доходов сельского поселения рассчитывается по следующей формуле: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E76DA6" w:rsidP="00E76DA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ПНД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SUM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ПНДji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ПНД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прогноз неналоговых доходов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ПНД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ji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прогноз неналоговых доходов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i-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неналоговому доходу.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В прогнозе неналоговых доходов учитываются: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плата за негативное воздействие на окружающую среду;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плата за передачу в аренду земельных участков, государственная со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ственность на которые не разграничена, а также средства от продажи прав на заключение договоров аренды указанных земельных участков;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плата за передачу в аренду земельных участков, находящихся в муниц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а также средства от продажи прав на заключение 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говоров аренды указанных земельных участков (за исключением земельных участков, предоставленных муниципальным предприятиям, в том числе к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зенным, муниципальным бюджетным и автономным учреждениям).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Рассчитанный прогноз отдельных видов неналоговых доходов использ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ется только для сопоставления уровня расчетной бюджетной обеспеченности поселений в целях межбюджетного регулирования.</w:t>
      </w:r>
    </w:p>
    <w:p w:rsidR="00D430D1" w:rsidRPr="00D430D1" w:rsidRDefault="00D430D1" w:rsidP="00BC3ED8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3. Индекс бюджетных расходов сельского поселения рассчитывается по следу</w:t>
      </w:r>
      <w:r w:rsidR="00BC3ED8">
        <w:rPr>
          <w:rFonts w:ascii="Times New Roman" w:eastAsia="Times New Roman" w:hAnsi="Times New Roman"/>
          <w:sz w:val="28"/>
          <w:szCs w:val="28"/>
          <w:lang w:eastAsia="ru-RU"/>
        </w:rPr>
        <w:t>ющей формуле:</w:t>
      </w:r>
    </w:p>
    <w:p w:rsidR="00D430D1" w:rsidRPr="00D430D1" w:rsidRDefault="00D430D1" w:rsidP="00BC3ED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SUM(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ji</w:t>
      </w:r>
      <w:proofErr w:type="spellEnd"/>
      <w:r w:rsidR="00BC3ED8">
        <w:rPr>
          <w:rFonts w:ascii="Times New Roman" w:eastAsia="Times New Roman" w:hAnsi="Times New Roman"/>
          <w:sz w:val="28"/>
          <w:szCs w:val="28"/>
          <w:lang w:eastAsia="ru-RU"/>
        </w:rPr>
        <w:t>),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 бюджетных расходов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i-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расходов в составе репрезентативной системы расхо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ных обязательств поселений, рассчитываемая органами местного самоупра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муниципальных районов в среднем по </w:t>
      </w:r>
      <w:r w:rsidR="00C94A46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ским поселениям муниц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за отчетный финансовый год;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ji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коэффициенты удорожания стоимости предоставления муниципал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ных услуг, отражающие факторы, влияющие на стоимость предоставляемых муниципальных услуг по i-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расходов репрезентативной системы ра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ходных обязательств в расчете на одного жителя в j-м городском (сельском) поселении.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Индекс бюджетных расходов сельских поселений рассчитывается, исх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дя из репрезентативной системы расходных обязательств сельских посел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4. Перечень вопросов местного значения поселений, определяющих структуру репрезентативной системы расходных обязательств, а также пер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чень показателей, характеризующих потребителей муниципальных услуг, и применяемые к ним корректирующие коэффициенты, приведены в таблице 1.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CE" w:rsidRDefault="00BC10C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значения, определяющие структуру </w:t>
      </w:r>
      <w:proofErr w:type="gramStart"/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репрезентативной</w:t>
      </w:r>
      <w:proofErr w:type="gramEnd"/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системы расходных обязательств поселений, и показатели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для расчета их индекса бюджетных расходов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33"/>
        <w:gridCol w:w="2665"/>
        <w:gridCol w:w="2324"/>
      </w:tblGrid>
      <w:tr w:rsidR="00D430D1" w:rsidRPr="00BC10CE" w:rsidTr="00AE1BDC">
        <w:tc>
          <w:tcPr>
            <w:tcW w:w="629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2665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зующий потребителей муниципальных услуг</w:t>
            </w:r>
          </w:p>
        </w:tc>
        <w:tc>
          <w:tcPr>
            <w:tcW w:w="2324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Применяемый коэ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фициент удорожания услуг</w:t>
            </w:r>
          </w:p>
        </w:tc>
      </w:tr>
      <w:tr w:rsidR="00D430D1" w:rsidRPr="00BC10CE" w:rsidTr="00AE1BDC">
        <w:tc>
          <w:tcPr>
            <w:tcW w:w="629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0D1" w:rsidRPr="00BC10CE" w:rsidTr="00AE1BDC">
        <w:tc>
          <w:tcPr>
            <w:tcW w:w="629" w:type="dxa"/>
          </w:tcPr>
          <w:p w:rsidR="00D430D1" w:rsidRPr="00BC10CE" w:rsidRDefault="00D430D1" w:rsidP="00F716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3" w:type="dxa"/>
          </w:tcPr>
          <w:p w:rsidR="00D430D1" w:rsidRPr="00BC10CE" w:rsidRDefault="00D430D1" w:rsidP="00F716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органов местного самоуправления поселений</w:t>
            </w:r>
          </w:p>
        </w:tc>
        <w:tc>
          <w:tcPr>
            <w:tcW w:w="2665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населения</w:t>
            </w:r>
          </w:p>
        </w:tc>
        <w:tc>
          <w:tcPr>
            <w:tcW w:w="2324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ма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штаба - </w:t>
            </w:r>
            <w:proofErr w:type="gramStart"/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D430D1" w:rsidRPr="00BC10CE" w:rsidTr="00F71668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D430D1" w:rsidRPr="00BC10CE" w:rsidRDefault="00AE1BDC" w:rsidP="00F716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30D1"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3" w:type="dxa"/>
            <w:tcBorders>
              <w:bottom w:val="nil"/>
            </w:tcBorders>
          </w:tcPr>
          <w:p w:rsidR="00D430D1" w:rsidRPr="00BC10CE" w:rsidRDefault="00D430D1" w:rsidP="00F716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досуга и обеспечения жителей поселения услугами организаций культуры</w:t>
            </w:r>
          </w:p>
        </w:tc>
        <w:tc>
          <w:tcPr>
            <w:tcW w:w="2665" w:type="dxa"/>
            <w:tcBorders>
              <w:bottom w:val="nil"/>
            </w:tcBorders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населения</w:t>
            </w:r>
          </w:p>
        </w:tc>
        <w:tc>
          <w:tcPr>
            <w:tcW w:w="2324" w:type="dxa"/>
            <w:tcBorders>
              <w:bottom w:val="nil"/>
            </w:tcBorders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комм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 м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учр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- ККУ</w:t>
            </w:r>
          </w:p>
        </w:tc>
      </w:tr>
      <w:tr w:rsidR="00D430D1" w:rsidRPr="00BC10CE" w:rsidTr="00F71668">
        <w:tc>
          <w:tcPr>
            <w:tcW w:w="629" w:type="dxa"/>
          </w:tcPr>
          <w:p w:rsidR="00D430D1" w:rsidRPr="00BC10CE" w:rsidRDefault="00AE1BDC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430D1"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3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местного знач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поселений</w:t>
            </w:r>
          </w:p>
        </w:tc>
        <w:tc>
          <w:tcPr>
            <w:tcW w:w="2665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населения</w:t>
            </w:r>
          </w:p>
        </w:tc>
        <w:tc>
          <w:tcPr>
            <w:tcW w:w="2324" w:type="dxa"/>
          </w:tcPr>
          <w:p w:rsidR="00D430D1" w:rsidRPr="00BC10CE" w:rsidRDefault="00D430D1" w:rsidP="00D430D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уд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C1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- КУ</w:t>
            </w:r>
          </w:p>
        </w:tc>
      </w:tr>
    </w:tbl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71"/>
      <w:bookmarkEnd w:id="1"/>
    </w:p>
    <w:p w:rsidR="00D430D1" w:rsidRPr="00D430D1" w:rsidRDefault="00AE59AD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>. В методике применяются следующие корректирующие коэффицие</w:t>
      </w:r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>ты: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1) коэффициент масштаба: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(1 +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/ 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) / (1 +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/ 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),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масштаба в j-м сельском поселении;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населенных пунктов в j-м сельском поселении;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населенных пунктов сельских поселений мун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постоянного населения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постоянного населения сельских поселений мун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2) коэффициент предоставления коммунальных услуг муниципальным учреждениям:</w:t>
      </w:r>
    </w:p>
    <w:p w:rsidR="00D430D1" w:rsidRPr="00D430D1" w:rsidRDefault="00C165A6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000250" cy="285750"/>
            <wp:effectExtent l="0" t="0" r="0" b="0"/>
            <wp:docPr id="1" name="Рисунок 1" descr="base_23568_935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93598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ККУ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предоставления коммунальных услуг муниципал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ным учреждениям в j-м сельском поселении;</w:t>
      </w:r>
    </w:p>
    <w:p w:rsidR="00D430D1" w:rsidRPr="00D430D1" w:rsidRDefault="00C165A6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>
            <wp:extent cx="390525" cy="285750"/>
            <wp:effectExtent l="0" t="0" r="0" b="0"/>
            <wp:docPr id="2" name="Рисунок 2" descr="base_23568_9359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8_9359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удельный вес расходов на коммунальные услуги муниципальных учреждений в общем объеме расходов бюджета j-</w:t>
      </w:r>
      <w:proofErr w:type="spellStart"/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0D1"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УВ</w:t>
      </w:r>
      <w:r w:rsidRPr="00D430D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ку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удельный вес расходов на коммунальные услуги муниципальных учреждений в общем объеме расходов бюджетов всех сельских поселений муниципального района;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3) коэффициент удаленности: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1 +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РРЦ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/ 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РРЦ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E3E42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proofErr w:type="gramStart"/>
      <w:r w:rsidRPr="00AE3E4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AE3E42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удаленности в j-м сельском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РРЦ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расстояние от центра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до центра муниц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SUM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РРЦ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суммарное расстояние от центров всех поселений до центра муниципального района.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Рассчитанные оценки индекса бюджетных расходов используются тол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ко для расчета уровня расчетной бюджетной обеспеченности поселений в ц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лях межбюджетного регулирования.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b/>
          <w:sz w:val="28"/>
          <w:szCs w:val="28"/>
          <w:lang w:eastAsia="ru-RU"/>
        </w:rPr>
        <w:t>дотаций на выравнивание бюджетной обеспеченности поселений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1. Дотации на выравнивание бюджетной обеспеченности поселений предоставляются поселениям, расчетная бюджетная обеспеченность которых до распределения дотаций не превышает уровень, устанавливаемый в кач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 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критерия выравнивания расчетной бюджетной обеспеченности  сельских поселений данного муниципального района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Расчет размера дотации на выравнивание бюджетной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производится по следующей формуле: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СД)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Д(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СД)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дотации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на выравнивание бюджетной обеспеченности поселений, предоставляемой за счет собстве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ных доходов бюджета муниципального района;</w:t>
      </w:r>
    </w:p>
    <w:p w:rsidR="00C65C38" w:rsidRDefault="00D430D1" w:rsidP="00C65C38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средств, необходимый для доведения уровня расчетной бю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7A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до установленного крит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рия выравнивания расчетной бюджетной обеспеченности сельских посел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D430D1" w:rsidRPr="00D430D1" w:rsidRDefault="00D430D1" w:rsidP="00C65C38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постоянного населения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ИБР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 бюджетных расходов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Объем средств, необходимый для доведения уровня расчетной бю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установленного крит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рия выравнивания расчетной бюджетной обеспеченности сельских поселений рассчитывается по следующей формуле: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= К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D430D1" w:rsidRPr="00D430D1" w:rsidRDefault="00D430D1" w:rsidP="00D430D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средств, необходимый для доведения уровня расчетной бю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установленного крит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рия выравнивания расчетной бюджетной обеспеченности сельских посел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критерий</w:t>
      </w:r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выравнивания расчетной бюджетной обеспеченности сел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ских поселений;</w:t>
      </w:r>
    </w:p>
    <w:p w:rsidR="00D430D1" w:rsidRPr="00D430D1" w:rsidRDefault="00D430D1" w:rsidP="00D430D1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gramStart"/>
      <w:r w:rsidRPr="00D430D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proofErr w:type="gram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- уровень расчетной бюджетной обеспеченности j-</w:t>
      </w:r>
      <w:proofErr w:type="spellStart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E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ельского пос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430D1"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9D6EEE">
      <w:pPr>
        <w:pStyle w:val="a5"/>
        <w:ind w:firstLine="0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34573F" w:rsidRDefault="0034573F" w:rsidP="003400F1">
      <w:pPr>
        <w:pStyle w:val="a5"/>
        <w:jc w:val="both"/>
        <w:rPr>
          <w:b/>
          <w:bCs/>
          <w:szCs w:val="28"/>
        </w:rPr>
      </w:pPr>
    </w:p>
    <w:p w:rsidR="00870963" w:rsidRPr="00870963" w:rsidRDefault="00870963" w:rsidP="00870963">
      <w:pPr>
        <w:spacing w:after="0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br w:type="page"/>
      </w:r>
    </w:p>
    <w:p w:rsidR="00870963" w:rsidRPr="00870963" w:rsidRDefault="00870963" w:rsidP="00870963">
      <w:pPr>
        <w:jc w:val="center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lastRenderedPageBreak/>
        <w:tab/>
        <w:t>Пояснительная записка</w:t>
      </w:r>
    </w:p>
    <w:p w:rsidR="00870963" w:rsidRPr="00870963" w:rsidRDefault="00870963" w:rsidP="00870963">
      <w:pPr>
        <w:spacing w:after="0"/>
        <w:ind w:right="2"/>
        <w:jc w:val="center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«О принятии порядка распределения дотаций на выравнивание бюджетной обеспеченности поселений  из районного бюджета муниципального образ</w:t>
      </w:r>
      <w:r w:rsidRPr="00870963">
        <w:rPr>
          <w:rFonts w:ascii="Times New Roman" w:hAnsi="Times New Roman"/>
          <w:sz w:val="28"/>
          <w:szCs w:val="28"/>
        </w:rPr>
        <w:t>о</w:t>
      </w:r>
      <w:r w:rsidRPr="00870963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Pr="00870963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870963">
        <w:rPr>
          <w:rFonts w:ascii="Times New Roman" w:hAnsi="Times New Roman"/>
          <w:sz w:val="28"/>
          <w:szCs w:val="28"/>
        </w:rPr>
        <w:t xml:space="preserve"> район</w:t>
      </w:r>
      <w:r w:rsidRPr="00870963">
        <w:rPr>
          <w:rFonts w:ascii="Times New Roman" w:hAnsi="Times New Roman"/>
          <w:bCs/>
          <w:spacing w:val="-6"/>
          <w:sz w:val="28"/>
          <w:szCs w:val="28"/>
        </w:rPr>
        <w:t>»</w:t>
      </w: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ab/>
      </w:r>
      <w:proofErr w:type="gramStart"/>
      <w:r w:rsidRPr="00870963">
        <w:rPr>
          <w:rFonts w:ascii="Times New Roman" w:hAnsi="Times New Roman"/>
          <w:sz w:val="28"/>
          <w:szCs w:val="28"/>
        </w:rPr>
        <w:t>В связи с внесением изменений в Бюджетный Кодекс РФ, закон Алта</w:t>
      </w:r>
      <w:r w:rsidRPr="00870963">
        <w:rPr>
          <w:rFonts w:ascii="Times New Roman" w:hAnsi="Times New Roman"/>
          <w:sz w:val="28"/>
          <w:szCs w:val="28"/>
        </w:rPr>
        <w:t>й</w:t>
      </w:r>
      <w:r w:rsidRPr="00870963">
        <w:rPr>
          <w:rFonts w:ascii="Times New Roman" w:hAnsi="Times New Roman"/>
          <w:sz w:val="28"/>
          <w:szCs w:val="28"/>
        </w:rPr>
        <w:t xml:space="preserve">ского края от </w:t>
      </w:r>
      <w:smartTag w:uri="urn:schemas-microsoft-com:office:smarttags" w:element="date">
        <w:smartTagPr>
          <w:attr w:name="Year" w:val="2005"/>
          <w:attr w:name="Day" w:val="03"/>
          <w:attr w:name="Month" w:val="11"/>
          <w:attr w:name="ls" w:val="trans"/>
        </w:smartTagPr>
        <w:r w:rsidRPr="00870963">
          <w:rPr>
            <w:rFonts w:ascii="Times New Roman" w:hAnsi="Times New Roman"/>
            <w:sz w:val="28"/>
            <w:szCs w:val="28"/>
          </w:rPr>
          <w:t>03.11.2005</w:t>
        </w:r>
      </w:smartTag>
      <w:r w:rsidRPr="00870963">
        <w:rPr>
          <w:rFonts w:ascii="Times New Roman" w:hAnsi="Times New Roman"/>
          <w:sz w:val="28"/>
          <w:szCs w:val="28"/>
        </w:rPr>
        <w:t xml:space="preserve"> № 92-ЗС «О порядке распределения дотаций на в</w:t>
      </w:r>
      <w:r w:rsidRPr="00870963">
        <w:rPr>
          <w:rFonts w:ascii="Times New Roman" w:hAnsi="Times New Roman"/>
          <w:sz w:val="28"/>
          <w:szCs w:val="28"/>
        </w:rPr>
        <w:t>ы</w:t>
      </w:r>
      <w:r w:rsidRPr="00870963">
        <w:rPr>
          <w:rFonts w:ascii="Times New Roman" w:hAnsi="Times New Roman"/>
          <w:sz w:val="28"/>
          <w:szCs w:val="28"/>
        </w:rPr>
        <w:t>равнивание бюджетной обеспеченности поселений из бюджета муниципал</w:t>
      </w:r>
      <w:r w:rsidRPr="00870963">
        <w:rPr>
          <w:rFonts w:ascii="Times New Roman" w:hAnsi="Times New Roman"/>
          <w:sz w:val="28"/>
          <w:szCs w:val="28"/>
        </w:rPr>
        <w:t>ь</w:t>
      </w:r>
      <w:r w:rsidRPr="00870963">
        <w:rPr>
          <w:rFonts w:ascii="Times New Roman" w:hAnsi="Times New Roman"/>
          <w:sz w:val="28"/>
          <w:szCs w:val="28"/>
        </w:rPr>
        <w:t xml:space="preserve">ного района» предлагается </w:t>
      </w:r>
      <w:r w:rsidRPr="00870963">
        <w:rPr>
          <w:rStyle w:val="ad"/>
          <w:rFonts w:ascii="Times New Roman" w:hAnsi="Times New Roman"/>
          <w:sz w:val="28"/>
          <w:szCs w:val="28"/>
        </w:rPr>
        <w:t xml:space="preserve">решение РСНД от  </w:t>
      </w:r>
      <w:smartTag w:uri="urn:schemas-microsoft-com:office:smarttags" w:element="date">
        <w:smartTagPr>
          <w:attr w:name="Year" w:val="2019"/>
          <w:attr w:name="Day" w:val="20"/>
          <w:attr w:name="Month" w:val="12"/>
          <w:attr w:name="ls" w:val="trans"/>
        </w:smartTagPr>
        <w:r w:rsidRPr="00870963">
          <w:rPr>
            <w:rStyle w:val="ad"/>
            <w:rFonts w:ascii="Times New Roman" w:hAnsi="Times New Roman"/>
            <w:sz w:val="28"/>
            <w:szCs w:val="28"/>
          </w:rPr>
          <w:t>20.12.2019</w:t>
        </w:r>
      </w:smartTag>
      <w:r w:rsidRPr="00870963">
        <w:rPr>
          <w:rStyle w:val="ad"/>
          <w:rFonts w:ascii="Times New Roman" w:hAnsi="Times New Roman"/>
          <w:sz w:val="28"/>
          <w:szCs w:val="28"/>
        </w:rPr>
        <w:t xml:space="preserve"> № 44 «О прин</w:t>
      </w:r>
      <w:r w:rsidRPr="00870963">
        <w:rPr>
          <w:rStyle w:val="ad"/>
          <w:rFonts w:ascii="Times New Roman" w:hAnsi="Times New Roman"/>
          <w:sz w:val="28"/>
          <w:szCs w:val="28"/>
        </w:rPr>
        <w:t>я</w:t>
      </w:r>
      <w:r w:rsidRPr="00870963">
        <w:rPr>
          <w:rStyle w:val="ad"/>
          <w:rFonts w:ascii="Times New Roman" w:hAnsi="Times New Roman"/>
          <w:sz w:val="28"/>
          <w:szCs w:val="28"/>
        </w:rPr>
        <w:t xml:space="preserve">тии порядка  распределения дотаций из бюджета </w:t>
      </w:r>
      <w:proofErr w:type="spellStart"/>
      <w:r w:rsidRPr="00870963">
        <w:rPr>
          <w:rStyle w:val="ad"/>
          <w:rFonts w:ascii="Times New Roman" w:hAnsi="Times New Roman"/>
          <w:sz w:val="28"/>
          <w:szCs w:val="28"/>
        </w:rPr>
        <w:t>Поспелихинского</w:t>
      </w:r>
      <w:proofErr w:type="spellEnd"/>
      <w:r w:rsidRPr="00870963">
        <w:rPr>
          <w:rStyle w:val="ad"/>
          <w:rFonts w:ascii="Times New Roman" w:hAnsi="Times New Roman"/>
          <w:sz w:val="28"/>
          <w:szCs w:val="28"/>
        </w:rPr>
        <w:t xml:space="preserve"> ра</w:t>
      </w:r>
      <w:r w:rsidRPr="00870963">
        <w:rPr>
          <w:rStyle w:val="ad"/>
          <w:rFonts w:ascii="Times New Roman" w:hAnsi="Times New Roman"/>
          <w:sz w:val="28"/>
          <w:szCs w:val="28"/>
        </w:rPr>
        <w:t>й</w:t>
      </w:r>
      <w:r w:rsidRPr="00870963">
        <w:rPr>
          <w:rStyle w:val="ad"/>
          <w:rFonts w:ascii="Times New Roman" w:hAnsi="Times New Roman"/>
          <w:sz w:val="28"/>
          <w:szCs w:val="28"/>
        </w:rPr>
        <w:t>она бюджетам поселений» п</w:t>
      </w:r>
      <w:r w:rsidRPr="00870963">
        <w:rPr>
          <w:rFonts w:ascii="Times New Roman" w:hAnsi="Times New Roman"/>
          <w:sz w:val="28"/>
          <w:szCs w:val="28"/>
        </w:rPr>
        <w:t>ризнать утратившим силу и принять новый п</w:t>
      </w:r>
      <w:r w:rsidRPr="00870963">
        <w:rPr>
          <w:rFonts w:ascii="Times New Roman" w:hAnsi="Times New Roman"/>
          <w:sz w:val="28"/>
          <w:szCs w:val="28"/>
        </w:rPr>
        <w:t>о</w:t>
      </w:r>
      <w:r w:rsidRPr="00870963">
        <w:rPr>
          <w:rFonts w:ascii="Times New Roman" w:hAnsi="Times New Roman"/>
          <w:sz w:val="28"/>
          <w:szCs w:val="28"/>
        </w:rPr>
        <w:t>рядок распределения дотаций на выравнивание бюджетной обеспеченности поселений  из</w:t>
      </w:r>
      <w:proofErr w:type="gramEnd"/>
      <w:r w:rsidRPr="00870963">
        <w:rPr>
          <w:rFonts w:ascii="Times New Roman" w:hAnsi="Times New Roman"/>
          <w:sz w:val="28"/>
          <w:szCs w:val="28"/>
        </w:rPr>
        <w:t xml:space="preserve"> районного бюджета муниципального образования </w:t>
      </w:r>
      <w:proofErr w:type="spellStart"/>
      <w:r w:rsidRPr="00870963">
        <w:rPr>
          <w:rFonts w:ascii="Times New Roman" w:hAnsi="Times New Roman"/>
          <w:sz w:val="28"/>
          <w:szCs w:val="28"/>
        </w:rPr>
        <w:t>Поспел</w:t>
      </w:r>
      <w:r w:rsidRPr="00870963">
        <w:rPr>
          <w:rFonts w:ascii="Times New Roman" w:hAnsi="Times New Roman"/>
          <w:sz w:val="28"/>
          <w:szCs w:val="28"/>
        </w:rPr>
        <w:t>и</w:t>
      </w:r>
      <w:r w:rsidRPr="00870963">
        <w:rPr>
          <w:rFonts w:ascii="Times New Roman" w:hAnsi="Times New Roman"/>
          <w:sz w:val="28"/>
          <w:szCs w:val="28"/>
        </w:rPr>
        <w:t>хинский</w:t>
      </w:r>
      <w:proofErr w:type="spellEnd"/>
      <w:r w:rsidRPr="00870963">
        <w:rPr>
          <w:rFonts w:ascii="Times New Roman" w:hAnsi="Times New Roman"/>
          <w:sz w:val="28"/>
          <w:szCs w:val="28"/>
        </w:rPr>
        <w:t xml:space="preserve"> район.</w:t>
      </w:r>
    </w:p>
    <w:p w:rsidR="00870963" w:rsidRPr="00870963" w:rsidRDefault="00870963" w:rsidP="008709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096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 пред</w:t>
      </w:r>
      <w:r w:rsidRPr="00870963">
        <w:rPr>
          <w:rFonts w:ascii="Times New Roman" w:hAnsi="Times New Roman" w:cs="Times New Roman"/>
          <w:sz w:val="28"/>
          <w:szCs w:val="28"/>
        </w:rPr>
        <w:t>у</w:t>
      </w:r>
      <w:r w:rsidRPr="00870963">
        <w:rPr>
          <w:rFonts w:ascii="Times New Roman" w:hAnsi="Times New Roman" w:cs="Times New Roman"/>
          <w:sz w:val="28"/>
          <w:szCs w:val="28"/>
        </w:rPr>
        <w:t xml:space="preserve">сматриваются в районном бюджете за счет собственных доходов районного бюджета и субвенции из краевого бюджета на выравнивание бюджетной обеспеченности поселений. </w:t>
      </w:r>
    </w:p>
    <w:p w:rsidR="00870963" w:rsidRPr="00870963" w:rsidRDefault="00870963" w:rsidP="0087096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Размер дотаций на выравнивание бюджетной обеспеченности поселений, предоставляемых за счет субвенций из краевого бюджета, определяется зак</w:t>
      </w:r>
      <w:r w:rsidRPr="00870963">
        <w:rPr>
          <w:rFonts w:ascii="Times New Roman" w:hAnsi="Times New Roman"/>
          <w:sz w:val="28"/>
          <w:szCs w:val="28"/>
        </w:rPr>
        <w:t>о</w:t>
      </w:r>
      <w:r w:rsidRPr="00870963">
        <w:rPr>
          <w:rFonts w:ascii="Times New Roman" w:hAnsi="Times New Roman"/>
          <w:sz w:val="28"/>
          <w:szCs w:val="28"/>
        </w:rPr>
        <w:t>ном Алтайского края о краевом бюджете на очередной  финансовый год и плановый период.</w:t>
      </w:r>
    </w:p>
    <w:p w:rsidR="00870963" w:rsidRPr="00870963" w:rsidRDefault="00870963" w:rsidP="0087096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счет собстве</w:t>
      </w:r>
      <w:r w:rsidRPr="00870963">
        <w:rPr>
          <w:rFonts w:ascii="Times New Roman" w:hAnsi="Times New Roman"/>
          <w:sz w:val="28"/>
          <w:szCs w:val="28"/>
        </w:rPr>
        <w:t>н</w:t>
      </w:r>
      <w:r w:rsidRPr="00870963">
        <w:rPr>
          <w:rFonts w:ascii="Times New Roman" w:hAnsi="Times New Roman"/>
          <w:sz w:val="28"/>
          <w:szCs w:val="28"/>
        </w:rPr>
        <w:t>ных доходов  районного бюджета распределяется исходя из уровня расче</w:t>
      </w:r>
      <w:r w:rsidRPr="00870963">
        <w:rPr>
          <w:rFonts w:ascii="Times New Roman" w:hAnsi="Times New Roman"/>
          <w:sz w:val="28"/>
          <w:szCs w:val="28"/>
        </w:rPr>
        <w:t>т</w:t>
      </w:r>
      <w:r w:rsidRPr="00870963">
        <w:rPr>
          <w:rFonts w:ascii="Times New Roman" w:hAnsi="Times New Roman"/>
          <w:sz w:val="28"/>
          <w:szCs w:val="28"/>
        </w:rPr>
        <w:t>ной бюджетной обеспеченности поселений с учетом налогового и неналог</w:t>
      </w:r>
      <w:r w:rsidRPr="00870963">
        <w:rPr>
          <w:rFonts w:ascii="Times New Roman" w:hAnsi="Times New Roman"/>
          <w:sz w:val="28"/>
          <w:szCs w:val="28"/>
        </w:rPr>
        <w:t>о</w:t>
      </w:r>
      <w:r w:rsidRPr="00870963">
        <w:rPr>
          <w:rFonts w:ascii="Times New Roman" w:hAnsi="Times New Roman"/>
          <w:sz w:val="28"/>
          <w:szCs w:val="28"/>
        </w:rPr>
        <w:t xml:space="preserve">вого потенциала. Налоговый потенциал сельского поселения рассчитывается в соответствии с требованиями Бюджетного </w:t>
      </w:r>
      <w:hyperlink r:id="rId13" w:history="1">
        <w:r w:rsidRPr="00870963">
          <w:rPr>
            <w:rFonts w:ascii="Times New Roman" w:hAnsi="Times New Roman"/>
            <w:color w:val="0000FF"/>
            <w:sz w:val="28"/>
            <w:szCs w:val="28"/>
          </w:rPr>
          <w:t>кодекса</w:t>
        </w:r>
      </w:hyperlink>
      <w:r w:rsidRPr="00870963">
        <w:rPr>
          <w:rFonts w:ascii="Times New Roman" w:hAnsi="Times New Roman"/>
          <w:sz w:val="28"/>
          <w:szCs w:val="28"/>
        </w:rPr>
        <w:t xml:space="preserve"> Российской Федерации по каждому отдельному налогу по единым ставкам, предусмотренным нал</w:t>
      </w:r>
      <w:r w:rsidRPr="00870963">
        <w:rPr>
          <w:rFonts w:ascii="Times New Roman" w:hAnsi="Times New Roman"/>
          <w:sz w:val="28"/>
          <w:szCs w:val="28"/>
        </w:rPr>
        <w:t>о</w:t>
      </w:r>
      <w:r w:rsidRPr="00870963">
        <w:rPr>
          <w:rFonts w:ascii="Times New Roman" w:hAnsi="Times New Roman"/>
          <w:sz w:val="28"/>
          <w:szCs w:val="28"/>
        </w:rPr>
        <w:t>говым законодательством, без учета потерь от дополнительных налоговых льгот, предоставленных представительными органами поселений.</w:t>
      </w:r>
    </w:p>
    <w:p w:rsidR="00870963" w:rsidRPr="00870963" w:rsidRDefault="00870963" w:rsidP="00870963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В прогнозе неналоговых доходов учитываются: плата за негативное во</w:t>
      </w:r>
      <w:r w:rsidRPr="00870963">
        <w:rPr>
          <w:rFonts w:ascii="Times New Roman" w:hAnsi="Times New Roman"/>
          <w:sz w:val="28"/>
          <w:szCs w:val="28"/>
        </w:rPr>
        <w:t>з</w:t>
      </w:r>
      <w:r w:rsidRPr="00870963">
        <w:rPr>
          <w:rFonts w:ascii="Times New Roman" w:hAnsi="Times New Roman"/>
          <w:sz w:val="28"/>
          <w:szCs w:val="28"/>
        </w:rPr>
        <w:t>действие на окружающую среду, плата за передачу в аренду земельных участков, государственная собственность на которые не разграничена, а та</w:t>
      </w:r>
      <w:r w:rsidRPr="00870963">
        <w:rPr>
          <w:rFonts w:ascii="Times New Roman" w:hAnsi="Times New Roman"/>
          <w:sz w:val="28"/>
          <w:szCs w:val="28"/>
        </w:rPr>
        <w:t>к</w:t>
      </w:r>
      <w:r w:rsidRPr="00870963">
        <w:rPr>
          <w:rFonts w:ascii="Times New Roman" w:hAnsi="Times New Roman"/>
          <w:sz w:val="28"/>
          <w:szCs w:val="28"/>
        </w:rPr>
        <w:t>же средства от продажи прав на заключение договоров аренды указанных з</w:t>
      </w:r>
      <w:r w:rsidRPr="00870963">
        <w:rPr>
          <w:rFonts w:ascii="Times New Roman" w:hAnsi="Times New Roman"/>
          <w:sz w:val="28"/>
          <w:szCs w:val="28"/>
        </w:rPr>
        <w:t>е</w:t>
      </w:r>
      <w:r w:rsidRPr="00870963">
        <w:rPr>
          <w:rFonts w:ascii="Times New Roman" w:hAnsi="Times New Roman"/>
          <w:sz w:val="28"/>
          <w:szCs w:val="28"/>
        </w:rPr>
        <w:t>мельных участков, плата за передачу в аренду земельных участков, наход</w:t>
      </w:r>
      <w:r w:rsidRPr="00870963">
        <w:rPr>
          <w:rFonts w:ascii="Times New Roman" w:hAnsi="Times New Roman"/>
          <w:sz w:val="28"/>
          <w:szCs w:val="28"/>
        </w:rPr>
        <w:t>я</w:t>
      </w:r>
      <w:r w:rsidRPr="00870963">
        <w:rPr>
          <w:rFonts w:ascii="Times New Roman" w:hAnsi="Times New Roman"/>
          <w:sz w:val="28"/>
          <w:szCs w:val="28"/>
        </w:rPr>
        <w:t>щихся в муниципальной собственности, а также средства от продажи прав на заключение договоров аренды указанных земельных участков (за исключ</w:t>
      </w:r>
      <w:r w:rsidRPr="00870963">
        <w:rPr>
          <w:rFonts w:ascii="Times New Roman" w:hAnsi="Times New Roman"/>
          <w:sz w:val="28"/>
          <w:szCs w:val="28"/>
        </w:rPr>
        <w:t>е</w:t>
      </w:r>
      <w:r w:rsidRPr="00870963">
        <w:rPr>
          <w:rFonts w:ascii="Times New Roman" w:hAnsi="Times New Roman"/>
          <w:sz w:val="28"/>
          <w:szCs w:val="28"/>
        </w:rPr>
        <w:t>нием земельных участков, предоставленных муниципальным предприятиям, в том числе казенным, муниципальным бюджетным и автономным учрежд</w:t>
      </w:r>
      <w:r w:rsidRPr="00870963">
        <w:rPr>
          <w:rFonts w:ascii="Times New Roman" w:hAnsi="Times New Roman"/>
          <w:sz w:val="28"/>
          <w:szCs w:val="28"/>
        </w:rPr>
        <w:t>е</w:t>
      </w:r>
      <w:r w:rsidRPr="00870963">
        <w:rPr>
          <w:rFonts w:ascii="Times New Roman" w:hAnsi="Times New Roman"/>
          <w:sz w:val="28"/>
          <w:szCs w:val="28"/>
        </w:rPr>
        <w:t>ниям).</w:t>
      </w:r>
    </w:p>
    <w:p w:rsidR="00870963" w:rsidRPr="00870963" w:rsidRDefault="00870963" w:rsidP="00870963">
      <w:pPr>
        <w:pStyle w:val="21"/>
        <w:shd w:val="clear" w:color="auto" w:fill="auto"/>
        <w:tabs>
          <w:tab w:val="left" w:pos="6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lastRenderedPageBreak/>
        <w:t xml:space="preserve">председатель комитета по финансам, </w:t>
      </w:r>
    </w:p>
    <w:p w:rsidR="00870963" w:rsidRPr="00870963" w:rsidRDefault="00870963" w:rsidP="008709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963"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Е.Г. Баскакова</w:t>
      </w:r>
    </w:p>
    <w:p w:rsidR="002A7131" w:rsidRPr="003400F1" w:rsidRDefault="002A7131" w:rsidP="00870963">
      <w:pPr>
        <w:spacing w:after="0"/>
        <w:rPr>
          <w:rFonts w:ascii="Times New Roman" w:hAnsi="Times New Roman"/>
          <w:sz w:val="28"/>
          <w:szCs w:val="28"/>
        </w:rPr>
      </w:pPr>
    </w:p>
    <w:sectPr w:rsidR="002A7131" w:rsidRPr="003400F1" w:rsidSect="00F33E8B">
      <w:pgSz w:w="11909" w:h="16834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B1" w:rsidRDefault="008850B1" w:rsidP="008E7484">
      <w:pPr>
        <w:spacing w:after="0"/>
      </w:pPr>
      <w:r>
        <w:separator/>
      </w:r>
    </w:p>
  </w:endnote>
  <w:endnote w:type="continuationSeparator" w:id="0">
    <w:p w:rsidR="008850B1" w:rsidRDefault="008850B1" w:rsidP="008E7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B1" w:rsidRDefault="008850B1" w:rsidP="008E7484">
      <w:pPr>
        <w:spacing w:after="0"/>
      </w:pPr>
      <w:r>
        <w:separator/>
      </w:r>
    </w:p>
  </w:footnote>
  <w:footnote w:type="continuationSeparator" w:id="0">
    <w:p w:rsidR="008850B1" w:rsidRDefault="008850B1" w:rsidP="008E74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4CD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386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08E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7E8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FE7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21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9AD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1C1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6A0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880DE0A"/>
    <w:lvl w:ilvl="0">
      <w:numFmt w:val="bullet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37"/>
    <w:rsid w:val="000005D0"/>
    <w:rsid w:val="00026506"/>
    <w:rsid w:val="0002750B"/>
    <w:rsid w:val="00080B30"/>
    <w:rsid w:val="00093248"/>
    <w:rsid w:val="0009557D"/>
    <w:rsid w:val="00096272"/>
    <w:rsid w:val="000B1A72"/>
    <w:rsid w:val="000E231E"/>
    <w:rsid w:val="000E55DE"/>
    <w:rsid w:val="00107EA5"/>
    <w:rsid w:val="00137A43"/>
    <w:rsid w:val="00144F3F"/>
    <w:rsid w:val="00145E2B"/>
    <w:rsid w:val="001664C2"/>
    <w:rsid w:val="0017424C"/>
    <w:rsid w:val="00184354"/>
    <w:rsid w:val="00197A25"/>
    <w:rsid w:val="001B157D"/>
    <w:rsid w:val="001B535E"/>
    <w:rsid w:val="001B7C3D"/>
    <w:rsid w:val="001D4380"/>
    <w:rsid w:val="001E6BF8"/>
    <w:rsid w:val="002102B1"/>
    <w:rsid w:val="002108C2"/>
    <w:rsid w:val="00212746"/>
    <w:rsid w:val="00222628"/>
    <w:rsid w:val="002353CE"/>
    <w:rsid w:val="002442FF"/>
    <w:rsid w:val="00245B64"/>
    <w:rsid w:val="00253120"/>
    <w:rsid w:val="00262362"/>
    <w:rsid w:val="00270B44"/>
    <w:rsid w:val="00271F67"/>
    <w:rsid w:val="00287B8F"/>
    <w:rsid w:val="00287EE9"/>
    <w:rsid w:val="00292BC1"/>
    <w:rsid w:val="002A3905"/>
    <w:rsid w:val="002A4C5C"/>
    <w:rsid w:val="002A7131"/>
    <w:rsid w:val="002B20A1"/>
    <w:rsid w:val="002C046F"/>
    <w:rsid w:val="002C57D5"/>
    <w:rsid w:val="002E5182"/>
    <w:rsid w:val="002F5EB9"/>
    <w:rsid w:val="00302E04"/>
    <w:rsid w:val="00303C04"/>
    <w:rsid w:val="00322996"/>
    <w:rsid w:val="003400F1"/>
    <w:rsid w:val="003446D3"/>
    <w:rsid w:val="0034573F"/>
    <w:rsid w:val="003550BB"/>
    <w:rsid w:val="00366248"/>
    <w:rsid w:val="00381FD2"/>
    <w:rsid w:val="003820A7"/>
    <w:rsid w:val="00386E54"/>
    <w:rsid w:val="003875F7"/>
    <w:rsid w:val="00395DFB"/>
    <w:rsid w:val="003A169D"/>
    <w:rsid w:val="003A393C"/>
    <w:rsid w:val="003A44E6"/>
    <w:rsid w:val="003A69FE"/>
    <w:rsid w:val="00414A1C"/>
    <w:rsid w:val="00421E1F"/>
    <w:rsid w:val="00424D17"/>
    <w:rsid w:val="00440A0D"/>
    <w:rsid w:val="0044509D"/>
    <w:rsid w:val="004556B5"/>
    <w:rsid w:val="004607C5"/>
    <w:rsid w:val="00493A78"/>
    <w:rsid w:val="004943FC"/>
    <w:rsid w:val="004B6ED9"/>
    <w:rsid w:val="004E6A36"/>
    <w:rsid w:val="004F53B3"/>
    <w:rsid w:val="004F7682"/>
    <w:rsid w:val="00512E1D"/>
    <w:rsid w:val="00516264"/>
    <w:rsid w:val="00520A73"/>
    <w:rsid w:val="005348D4"/>
    <w:rsid w:val="00545537"/>
    <w:rsid w:val="00553810"/>
    <w:rsid w:val="00557445"/>
    <w:rsid w:val="00557A60"/>
    <w:rsid w:val="005A10DA"/>
    <w:rsid w:val="005D372F"/>
    <w:rsid w:val="005D61BA"/>
    <w:rsid w:val="005F7737"/>
    <w:rsid w:val="00600618"/>
    <w:rsid w:val="00605B87"/>
    <w:rsid w:val="00607D47"/>
    <w:rsid w:val="00617511"/>
    <w:rsid w:val="00662545"/>
    <w:rsid w:val="00665A3A"/>
    <w:rsid w:val="00673123"/>
    <w:rsid w:val="0068142D"/>
    <w:rsid w:val="006B3A4C"/>
    <w:rsid w:val="006C5C88"/>
    <w:rsid w:val="006F6024"/>
    <w:rsid w:val="007073B9"/>
    <w:rsid w:val="0072233B"/>
    <w:rsid w:val="007247DA"/>
    <w:rsid w:val="007256C1"/>
    <w:rsid w:val="007851DF"/>
    <w:rsid w:val="007A4678"/>
    <w:rsid w:val="007A4BAE"/>
    <w:rsid w:val="007B06D2"/>
    <w:rsid w:val="007C1D4B"/>
    <w:rsid w:val="00807FDD"/>
    <w:rsid w:val="00817964"/>
    <w:rsid w:val="00840B4E"/>
    <w:rsid w:val="00861D87"/>
    <w:rsid w:val="0087012F"/>
    <w:rsid w:val="00870963"/>
    <w:rsid w:val="008850B1"/>
    <w:rsid w:val="00885ECD"/>
    <w:rsid w:val="00895BF7"/>
    <w:rsid w:val="008A292D"/>
    <w:rsid w:val="008A404C"/>
    <w:rsid w:val="008B2709"/>
    <w:rsid w:val="008C5902"/>
    <w:rsid w:val="008D2724"/>
    <w:rsid w:val="008E7484"/>
    <w:rsid w:val="008E7534"/>
    <w:rsid w:val="009874CF"/>
    <w:rsid w:val="009A0781"/>
    <w:rsid w:val="009C2DA8"/>
    <w:rsid w:val="009D6EEE"/>
    <w:rsid w:val="009E063C"/>
    <w:rsid w:val="009F3F65"/>
    <w:rsid w:val="00A03E0B"/>
    <w:rsid w:val="00A11E89"/>
    <w:rsid w:val="00A40EB5"/>
    <w:rsid w:val="00A73171"/>
    <w:rsid w:val="00A73EC1"/>
    <w:rsid w:val="00A85447"/>
    <w:rsid w:val="00A975C5"/>
    <w:rsid w:val="00AD0E51"/>
    <w:rsid w:val="00AD6859"/>
    <w:rsid w:val="00AE1991"/>
    <w:rsid w:val="00AE1BDC"/>
    <w:rsid w:val="00AE3E42"/>
    <w:rsid w:val="00AE59AD"/>
    <w:rsid w:val="00AF0C4F"/>
    <w:rsid w:val="00B0144E"/>
    <w:rsid w:val="00B136CA"/>
    <w:rsid w:val="00B32537"/>
    <w:rsid w:val="00B357A1"/>
    <w:rsid w:val="00B404A5"/>
    <w:rsid w:val="00B54F23"/>
    <w:rsid w:val="00B56B05"/>
    <w:rsid w:val="00B654CF"/>
    <w:rsid w:val="00B6555E"/>
    <w:rsid w:val="00B72E5F"/>
    <w:rsid w:val="00B87ADC"/>
    <w:rsid w:val="00BA6E31"/>
    <w:rsid w:val="00BB2F85"/>
    <w:rsid w:val="00BC10CE"/>
    <w:rsid w:val="00BC3ED8"/>
    <w:rsid w:val="00BC51B1"/>
    <w:rsid w:val="00BC64E9"/>
    <w:rsid w:val="00C04D4C"/>
    <w:rsid w:val="00C06CE3"/>
    <w:rsid w:val="00C10EF8"/>
    <w:rsid w:val="00C165A6"/>
    <w:rsid w:val="00C22B1B"/>
    <w:rsid w:val="00C35ABD"/>
    <w:rsid w:val="00C44E02"/>
    <w:rsid w:val="00C54710"/>
    <w:rsid w:val="00C60241"/>
    <w:rsid w:val="00C616C8"/>
    <w:rsid w:val="00C65C38"/>
    <w:rsid w:val="00C7521C"/>
    <w:rsid w:val="00C80AEF"/>
    <w:rsid w:val="00C81F90"/>
    <w:rsid w:val="00C83C19"/>
    <w:rsid w:val="00C94A46"/>
    <w:rsid w:val="00CA2A17"/>
    <w:rsid w:val="00CB6DDA"/>
    <w:rsid w:val="00CC54EF"/>
    <w:rsid w:val="00CD1D95"/>
    <w:rsid w:val="00D0440B"/>
    <w:rsid w:val="00D07A2A"/>
    <w:rsid w:val="00D12D22"/>
    <w:rsid w:val="00D16542"/>
    <w:rsid w:val="00D346BB"/>
    <w:rsid w:val="00D37683"/>
    <w:rsid w:val="00D430D1"/>
    <w:rsid w:val="00D572D0"/>
    <w:rsid w:val="00D76D5E"/>
    <w:rsid w:val="00D8227A"/>
    <w:rsid w:val="00D834CB"/>
    <w:rsid w:val="00D91307"/>
    <w:rsid w:val="00DA7730"/>
    <w:rsid w:val="00E007A9"/>
    <w:rsid w:val="00E13B27"/>
    <w:rsid w:val="00E30118"/>
    <w:rsid w:val="00E36C15"/>
    <w:rsid w:val="00E440DE"/>
    <w:rsid w:val="00E76DA6"/>
    <w:rsid w:val="00E832FF"/>
    <w:rsid w:val="00EA3101"/>
    <w:rsid w:val="00EB2FF3"/>
    <w:rsid w:val="00EC2380"/>
    <w:rsid w:val="00EE46F8"/>
    <w:rsid w:val="00F21C5F"/>
    <w:rsid w:val="00F2539F"/>
    <w:rsid w:val="00F2588D"/>
    <w:rsid w:val="00F33E8B"/>
    <w:rsid w:val="00F3454A"/>
    <w:rsid w:val="00F46C4D"/>
    <w:rsid w:val="00F6511D"/>
    <w:rsid w:val="00F71668"/>
    <w:rsid w:val="00F813C7"/>
    <w:rsid w:val="00F82374"/>
    <w:rsid w:val="00F9366B"/>
    <w:rsid w:val="00F95A53"/>
    <w:rsid w:val="00FA2C92"/>
    <w:rsid w:val="00FB335E"/>
    <w:rsid w:val="00FC0004"/>
    <w:rsid w:val="00FD3FC6"/>
    <w:rsid w:val="00FE1B26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30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145E2B"/>
    <w:pPr>
      <w:spacing w:before="20"/>
      <w:outlineLvl w:val="0"/>
    </w:pPr>
    <w:rPr>
      <w:rFonts w:ascii="Times New Roman" w:eastAsia="Times New Roman" w:hAnsi="Times New Roman"/>
      <w:color w:val="1C6094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E7484"/>
    <w:pPr>
      <w:spacing w:after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8E7484"/>
    <w:rPr>
      <w:rFonts w:ascii="Times New Roman" w:eastAsia="Times New Roman" w:hAnsi="Times New Roman"/>
    </w:rPr>
  </w:style>
  <w:style w:type="paragraph" w:styleId="a5">
    <w:name w:val="Body Text Indent"/>
    <w:basedOn w:val="a"/>
    <w:link w:val="a6"/>
    <w:semiHidden/>
    <w:unhideWhenUsed/>
    <w:rsid w:val="008E7484"/>
    <w:pPr>
      <w:spacing w:after="0"/>
      <w:ind w:firstLine="720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semiHidden/>
    <w:rsid w:val="008E748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E7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4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8E748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4556B5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4556B5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556B5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4556B5"/>
    <w:rPr>
      <w:sz w:val="16"/>
      <w:szCs w:val="16"/>
      <w:lang w:eastAsia="en-US"/>
    </w:rPr>
  </w:style>
  <w:style w:type="paragraph" w:customStyle="1" w:styleId="a8">
    <w:name w:val="Знак"/>
    <w:basedOn w:val="a"/>
    <w:rsid w:val="00455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5348D4"/>
    <w:pPr>
      <w:spacing w:after="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Название Знак"/>
    <w:link w:val="a9"/>
    <w:rsid w:val="005348D4"/>
    <w:rPr>
      <w:rFonts w:ascii="Times New Roman" w:eastAsia="Times New Roman" w:hAnsi="Times New Roman"/>
      <w:sz w:val="24"/>
    </w:rPr>
  </w:style>
  <w:style w:type="paragraph" w:styleId="ab">
    <w:name w:val="Subtitle"/>
    <w:basedOn w:val="a"/>
    <w:link w:val="ac"/>
    <w:qFormat/>
    <w:rsid w:val="005348D4"/>
    <w:pPr>
      <w:spacing w:after="0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Подзаголовок Знак"/>
    <w:link w:val="ab"/>
    <w:rsid w:val="005348D4"/>
    <w:rPr>
      <w:rFonts w:ascii="Times New Roman" w:eastAsia="Times New Roman" w:hAnsi="Times New Roman"/>
      <w:sz w:val="28"/>
    </w:rPr>
  </w:style>
  <w:style w:type="character" w:styleId="ad">
    <w:name w:val="Strong"/>
    <w:qFormat/>
    <w:rsid w:val="00145E2B"/>
    <w:rPr>
      <w:b/>
      <w:bCs/>
    </w:rPr>
  </w:style>
  <w:style w:type="paragraph" w:styleId="ae">
    <w:name w:val="Normal (Web)"/>
    <w:basedOn w:val="a"/>
    <w:rsid w:val="00145E2B"/>
    <w:pPr>
      <w:spacing w:before="100" w:after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A85447"/>
    <w:rPr>
      <w:rFonts w:eastAsia="Times New Roman"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875F7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875F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2226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2"/>
    <w:basedOn w:val="a"/>
    <w:rsid w:val="00870963"/>
    <w:pPr>
      <w:widowControl w:val="0"/>
      <w:shd w:val="clear" w:color="auto" w:fill="FFFFFF"/>
      <w:spacing w:after="0" w:line="304" w:lineRule="exact"/>
      <w:jc w:val="both"/>
    </w:pPr>
    <w:rPr>
      <w:rFonts w:ascii="Courier New" w:eastAsia="Times New Roman" w:hAnsi="Courier New" w:cs="Courier New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30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145E2B"/>
    <w:pPr>
      <w:spacing w:before="20"/>
      <w:outlineLvl w:val="0"/>
    </w:pPr>
    <w:rPr>
      <w:rFonts w:ascii="Times New Roman" w:eastAsia="Times New Roman" w:hAnsi="Times New Roman"/>
      <w:color w:val="1C6094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E7484"/>
    <w:pPr>
      <w:spacing w:after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8E7484"/>
    <w:rPr>
      <w:rFonts w:ascii="Times New Roman" w:eastAsia="Times New Roman" w:hAnsi="Times New Roman"/>
    </w:rPr>
  </w:style>
  <w:style w:type="paragraph" w:styleId="a5">
    <w:name w:val="Body Text Indent"/>
    <w:basedOn w:val="a"/>
    <w:link w:val="a6"/>
    <w:semiHidden/>
    <w:unhideWhenUsed/>
    <w:rsid w:val="008E7484"/>
    <w:pPr>
      <w:spacing w:after="0"/>
      <w:ind w:firstLine="720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semiHidden/>
    <w:rsid w:val="008E748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E7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4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8E748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4556B5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4556B5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556B5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4556B5"/>
    <w:rPr>
      <w:sz w:val="16"/>
      <w:szCs w:val="16"/>
      <w:lang w:eastAsia="en-US"/>
    </w:rPr>
  </w:style>
  <w:style w:type="paragraph" w:customStyle="1" w:styleId="a8">
    <w:name w:val="Знак"/>
    <w:basedOn w:val="a"/>
    <w:rsid w:val="00455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5348D4"/>
    <w:pPr>
      <w:spacing w:after="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Название Знак"/>
    <w:link w:val="a9"/>
    <w:rsid w:val="005348D4"/>
    <w:rPr>
      <w:rFonts w:ascii="Times New Roman" w:eastAsia="Times New Roman" w:hAnsi="Times New Roman"/>
      <w:sz w:val="24"/>
    </w:rPr>
  </w:style>
  <w:style w:type="paragraph" w:styleId="ab">
    <w:name w:val="Subtitle"/>
    <w:basedOn w:val="a"/>
    <w:link w:val="ac"/>
    <w:qFormat/>
    <w:rsid w:val="005348D4"/>
    <w:pPr>
      <w:spacing w:after="0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Подзаголовок Знак"/>
    <w:link w:val="ab"/>
    <w:rsid w:val="005348D4"/>
    <w:rPr>
      <w:rFonts w:ascii="Times New Roman" w:eastAsia="Times New Roman" w:hAnsi="Times New Roman"/>
      <w:sz w:val="28"/>
    </w:rPr>
  </w:style>
  <w:style w:type="character" w:styleId="ad">
    <w:name w:val="Strong"/>
    <w:qFormat/>
    <w:rsid w:val="00145E2B"/>
    <w:rPr>
      <w:b/>
      <w:bCs/>
    </w:rPr>
  </w:style>
  <w:style w:type="paragraph" w:styleId="ae">
    <w:name w:val="Normal (Web)"/>
    <w:basedOn w:val="a"/>
    <w:rsid w:val="00145E2B"/>
    <w:pPr>
      <w:spacing w:before="100" w:after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A85447"/>
    <w:rPr>
      <w:rFonts w:eastAsia="Times New Roman"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875F7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875F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2226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2"/>
    <w:basedOn w:val="a"/>
    <w:rsid w:val="00870963"/>
    <w:pPr>
      <w:widowControl w:val="0"/>
      <w:shd w:val="clear" w:color="auto" w:fill="FFFFFF"/>
      <w:spacing w:after="0" w:line="304" w:lineRule="exact"/>
      <w:jc w:val="both"/>
    </w:pPr>
    <w:rPr>
      <w:rFonts w:ascii="Courier New" w:eastAsia="Times New Roman" w:hAnsi="Courier New" w:cs="Courier New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10A6F8F6D52522C3919CD5AAFBE00DF35DB760964647A010F64C927F96226C5002B857908316F3AB1B33F8AFs96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10A6F8F6D52522C3919CD5AAFBE00DF35DB760964647A010F64C927F96226C5002B857908316F3AB1B33F8AFs9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10A6F8F6D52522C3919CD5AAFBE00DF35DB760964647A010F64C927F96226C5002B857908316F3AB1B33F8AFs96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5ACB-B8C8-4357-9B22-C3659FF1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Reanimator Extreme Edition</Company>
  <LinksUpToDate>false</LinksUpToDate>
  <CharactersWithSpaces>15449</CharactersWithSpaces>
  <SharedDoc>false</SharedDoc>
  <HLinks>
    <vt:vector size="18" baseType="variant"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consultantplus://offline/ref=5610A6F8F6D52522C3919CD5AAFBE00DF35DB760964647A010F64C927F96226C5002B857908316F3AB1B33F8AFs969H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consultantplus://offline/ref=5610A6F8F6D52522C3919CD5AAFBE00DF35DB760964647A010F64C927F96226C5002B857908316F3AB1B33F8AFs969H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Беспятов С.Н.</dc:creator>
  <cp:keywords/>
  <cp:lastModifiedBy>PR manager</cp:lastModifiedBy>
  <cp:revision>7</cp:revision>
  <cp:lastPrinted>2020-12-21T03:48:00Z</cp:lastPrinted>
  <dcterms:created xsi:type="dcterms:W3CDTF">2020-11-12T07:44:00Z</dcterms:created>
  <dcterms:modified xsi:type="dcterms:W3CDTF">2024-08-01T04:00:00Z</dcterms:modified>
</cp:coreProperties>
</file>