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EE5417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18.12</w:t>
      </w:r>
      <w:r w:rsidR="00BB49F8" w:rsidRPr="00BB10C1">
        <w:rPr>
          <w:rFonts w:ascii="Times New Roman" w:hAnsi="Times New Roman"/>
          <w:sz w:val="28"/>
          <w:szCs w:val="28"/>
        </w:rPr>
        <w:t xml:space="preserve">.2020       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 w:rsidR="00BB49F8" w:rsidRPr="00BB10C1">
        <w:rPr>
          <w:rFonts w:ascii="Times New Roman" w:hAnsi="Times New Roman"/>
          <w:sz w:val="28"/>
          <w:szCs w:val="28"/>
        </w:rPr>
        <w:t xml:space="preserve"> </w:t>
      </w:r>
      <w:r w:rsidR="0040332E">
        <w:rPr>
          <w:rFonts w:ascii="Times New Roman" w:hAnsi="Times New Roman"/>
          <w:sz w:val="28"/>
          <w:szCs w:val="28"/>
        </w:rPr>
        <w:t>54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с.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  <w:bookmarkEnd w:id="0"/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0075EA" w:rsidRPr="00BB10C1">
        <w:rPr>
          <w:rFonts w:ascii="Times New Roman" w:hAnsi="Times New Roman"/>
          <w:sz w:val="28"/>
          <w:szCs w:val="28"/>
        </w:rPr>
        <w:t xml:space="preserve">решением 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2020 год и на плановый период 2021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2022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Клепечихинского и Поспелихинского Центрального сельсов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тов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01.01.2020.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на пост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янную комиссию по бюджету, налогам, имущественным и земельным отн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шениям (Манн В.В.)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53FB7" w:rsidRPr="00BB10C1">
        <w:rPr>
          <w:rFonts w:ascii="Times New Roman" w:hAnsi="Times New Roman"/>
          <w:sz w:val="28"/>
          <w:szCs w:val="28"/>
        </w:rPr>
        <w:t xml:space="preserve">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</w:t>
      </w:r>
      <w:r w:rsidR="00EE5417" w:rsidRPr="00BB10C1">
        <w:rPr>
          <w:rFonts w:ascii="Times New Roman" w:hAnsi="Times New Roman"/>
          <w:sz w:val="28"/>
          <w:szCs w:val="28"/>
        </w:rPr>
        <w:t>а</w:t>
      </w:r>
      <w:r w:rsidR="00EE5417" w:rsidRPr="00BB10C1">
        <w:rPr>
          <w:rFonts w:ascii="Times New Roman" w:hAnsi="Times New Roman"/>
          <w:sz w:val="28"/>
          <w:szCs w:val="28"/>
        </w:rPr>
        <w:t>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И.А. Ба</w:t>
      </w:r>
      <w:r w:rsidRPr="00BB10C1">
        <w:rPr>
          <w:rFonts w:ascii="Times New Roman" w:hAnsi="Times New Roman"/>
          <w:sz w:val="28"/>
          <w:szCs w:val="28"/>
        </w:rPr>
        <w:t>ш</w:t>
      </w:r>
      <w:r w:rsidRPr="00BB10C1">
        <w:rPr>
          <w:rFonts w:ascii="Times New Roman" w:hAnsi="Times New Roman"/>
          <w:sz w:val="28"/>
          <w:szCs w:val="28"/>
        </w:rPr>
        <w:t>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F71923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C42C36" w:rsidRPr="00FE4895" w:rsidRDefault="00C42C36" w:rsidP="00C42C36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FE4895">
        <w:rPr>
          <w:rFonts w:ascii="Times New Roman" w:hAnsi="Times New Roman"/>
          <w:sz w:val="27"/>
          <w:szCs w:val="27"/>
        </w:rPr>
        <w:t xml:space="preserve">Об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дополнительных соглашений к соглашению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</w:t>
      </w:r>
      <w:r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дминистр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циями поселений</w:t>
      </w:r>
    </w:p>
    <w:p w:rsidR="00C42C36" w:rsidRPr="00FE4895" w:rsidRDefault="00C42C36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153F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 w:rsidP="00153FB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E4895">
        <w:rPr>
          <w:rFonts w:ascii="Times New Roman" w:hAnsi="Times New Roman"/>
          <w:bCs/>
          <w:color w:val="000000"/>
          <w:sz w:val="28"/>
          <w:szCs w:val="28"/>
        </w:rPr>
        <w:t>Ответственность за состояние дорог муниципального района несет о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ган местного самоуправления (администрация муниципального района).</w:t>
      </w:r>
    </w:p>
    <w:p w:rsidR="00704FBA" w:rsidRPr="00FE4895" w:rsidRDefault="00704FBA" w:rsidP="00153F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Определено это статьей 15 Федерального закона от 6 октября 2003 г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да № 131-ФЗ «Об общих принципах организации местного самоуправления в Российской Федерации».</w:t>
      </w:r>
    </w:p>
    <w:p w:rsidR="00704FBA" w:rsidRPr="00FE4895" w:rsidRDefault="00704FBA" w:rsidP="0015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К вопросам местного значения муниципального района по этой статье относится дорожная деятельность в отношении автомобильных дорог мес</w:t>
      </w:r>
      <w:r w:rsidRPr="00FE4895">
        <w:rPr>
          <w:rFonts w:ascii="Times New Roman" w:hAnsi="Times New Roman"/>
          <w:color w:val="000000"/>
          <w:sz w:val="28"/>
          <w:szCs w:val="28"/>
        </w:rPr>
        <w:t>т</w:t>
      </w:r>
      <w:r w:rsidRPr="00FE4895">
        <w:rPr>
          <w:rFonts w:ascii="Times New Roman" w:hAnsi="Times New Roman"/>
          <w:color w:val="000000"/>
          <w:sz w:val="28"/>
          <w:szCs w:val="28"/>
        </w:rPr>
        <w:t>ного значения вне границ населенных пунктов в границах муниципального района, осуществление муниципального контроля за сохранностью автом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бильных дорог местного значения вне границ населенных пунктов в гран</w:t>
      </w:r>
      <w:r w:rsidRPr="00FE4895">
        <w:rPr>
          <w:rFonts w:ascii="Times New Roman" w:hAnsi="Times New Roman"/>
          <w:color w:val="000000"/>
          <w:sz w:val="28"/>
          <w:szCs w:val="28"/>
        </w:rPr>
        <w:t>и</w:t>
      </w:r>
      <w:r w:rsidRPr="00FE4895">
        <w:rPr>
          <w:rFonts w:ascii="Times New Roman" w:hAnsi="Times New Roman"/>
          <w:color w:val="000000"/>
          <w:sz w:val="28"/>
          <w:szCs w:val="28"/>
        </w:rPr>
        <w:t>цах муниципального района, организация дорожного движения и обеспеч</w:t>
      </w:r>
      <w:r w:rsidRPr="00FE4895">
        <w:rPr>
          <w:rFonts w:ascii="Times New Roman" w:hAnsi="Times New Roman"/>
          <w:color w:val="000000"/>
          <w:sz w:val="28"/>
          <w:szCs w:val="28"/>
        </w:rPr>
        <w:t>е</w:t>
      </w:r>
      <w:r w:rsidRPr="00FE4895">
        <w:rPr>
          <w:rFonts w:ascii="Times New Roman" w:hAnsi="Times New Roman"/>
          <w:color w:val="000000"/>
          <w:sz w:val="28"/>
          <w:szCs w:val="28"/>
        </w:rPr>
        <w:t>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со статьей 13 Федерального закона от 8 ноября 2007 года № 257 — ФЗ «Об автомобильных дорогах и о дорожной деят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ельности в Российской Федерации</w:t>
      </w:r>
      <w:r w:rsidRPr="00FE4895">
        <w:rPr>
          <w:rFonts w:ascii="Times New Roman" w:hAnsi="Times New Roman"/>
          <w:color w:val="000000"/>
          <w:sz w:val="28"/>
          <w:szCs w:val="28"/>
        </w:rPr>
        <w:t>»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.</w:t>
      </w:r>
    </w:p>
    <w:p w:rsidR="00F56AF7" w:rsidRPr="00F56AF7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56AF7">
        <w:rPr>
          <w:rFonts w:ascii="Times New Roman" w:hAnsi="Times New Roman"/>
          <w:sz w:val="28"/>
          <w:szCs w:val="28"/>
        </w:rPr>
        <w:t>Полномочия за содержанию дорог, за исключением капитального р</w:t>
      </w:r>
      <w:r w:rsidRPr="00F56AF7">
        <w:rPr>
          <w:rFonts w:ascii="Times New Roman" w:hAnsi="Times New Roman"/>
          <w:sz w:val="28"/>
          <w:szCs w:val="28"/>
        </w:rPr>
        <w:t>е</w:t>
      </w:r>
      <w:r w:rsidRPr="00F56AF7">
        <w:rPr>
          <w:rFonts w:ascii="Times New Roman" w:hAnsi="Times New Roman"/>
          <w:sz w:val="28"/>
          <w:szCs w:val="28"/>
        </w:rPr>
        <w:t>монта муниципальным</w:t>
      </w:r>
      <w:r w:rsidR="0024060E" w:rsidRPr="00F56AF7">
        <w:rPr>
          <w:rFonts w:ascii="Times New Roman" w:hAnsi="Times New Roman"/>
          <w:sz w:val="28"/>
          <w:szCs w:val="28"/>
        </w:rPr>
        <w:t xml:space="preserve"> районом переданы поселениям</w:t>
      </w:r>
      <w:proofErr w:type="gramStart"/>
      <w:r w:rsidR="0024060E" w:rsidRPr="00F56AF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4060E" w:rsidRPr="00F56AF7">
        <w:rPr>
          <w:rFonts w:ascii="Times New Roman" w:hAnsi="Times New Roman"/>
          <w:sz w:val="28"/>
          <w:szCs w:val="28"/>
        </w:rPr>
        <w:t xml:space="preserve"> Т</w:t>
      </w:r>
      <w:r w:rsidRPr="00F56AF7">
        <w:rPr>
          <w:rFonts w:ascii="Times New Roman" w:hAnsi="Times New Roman"/>
          <w:sz w:val="28"/>
          <w:szCs w:val="28"/>
        </w:rPr>
        <w:t xml:space="preserve">акие соглашения мы с вами утверждаем ежегодно. </w:t>
      </w:r>
      <w:r w:rsidR="00F56AF7" w:rsidRPr="00F56AF7">
        <w:rPr>
          <w:rFonts w:ascii="Times New Roman" w:hAnsi="Times New Roman"/>
          <w:sz w:val="28"/>
          <w:szCs w:val="28"/>
        </w:rPr>
        <w:t>В связи с доведением Федеральным казн</w:t>
      </w:r>
      <w:r w:rsidR="00F56AF7" w:rsidRPr="00F56AF7">
        <w:rPr>
          <w:rFonts w:ascii="Times New Roman" w:hAnsi="Times New Roman"/>
          <w:sz w:val="28"/>
          <w:szCs w:val="28"/>
        </w:rPr>
        <w:t>а</w:t>
      </w:r>
      <w:r w:rsidR="00F56AF7" w:rsidRPr="00F56AF7">
        <w:rPr>
          <w:rFonts w:ascii="Times New Roman" w:hAnsi="Times New Roman"/>
          <w:sz w:val="28"/>
          <w:szCs w:val="28"/>
        </w:rPr>
        <w:t>чейством уточненных плановых назначений по доходам от уплаты акцизов на нефтепродукты на 2020 год, перераспределением бюджетных ассигнов</w:t>
      </w:r>
      <w:r w:rsidR="00F56AF7" w:rsidRPr="00F56AF7">
        <w:rPr>
          <w:rFonts w:ascii="Times New Roman" w:hAnsi="Times New Roman"/>
          <w:sz w:val="28"/>
          <w:szCs w:val="28"/>
        </w:rPr>
        <w:t>а</w:t>
      </w:r>
      <w:r w:rsidR="00F56AF7" w:rsidRPr="00F56AF7">
        <w:rPr>
          <w:rFonts w:ascii="Times New Roman" w:hAnsi="Times New Roman"/>
          <w:sz w:val="28"/>
          <w:szCs w:val="28"/>
        </w:rPr>
        <w:t>ний Муниципального дорожного фонда между поселениями, необходимо скорректировать объемы передаваемых межбюджетных трансфертов в с</w:t>
      </w:r>
      <w:r w:rsidR="00F56AF7" w:rsidRPr="00F56AF7">
        <w:rPr>
          <w:rFonts w:ascii="Times New Roman" w:hAnsi="Times New Roman"/>
          <w:sz w:val="28"/>
          <w:szCs w:val="28"/>
        </w:rPr>
        <w:t>о</w:t>
      </w:r>
      <w:r w:rsidR="00F56AF7" w:rsidRPr="00F56AF7">
        <w:rPr>
          <w:rFonts w:ascii="Times New Roman" w:hAnsi="Times New Roman"/>
          <w:sz w:val="28"/>
          <w:szCs w:val="28"/>
        </w:rPr>
        <w:t xml:space="preserve">глашениях по передаче полномочий. </w:t>
      </w:r>
    </w:p>
    <w:p w:rsidR="00704FBA" w:rsidRPr="00FE4895" w:rsidRDefault="00704FBA" w:rsidP="0015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F56AF7" w:rsidRDefault="00F56AF7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оперативным вопросам                                                                  Д.В. Жилин</w:t>
      </w:r>
    </w:p>
    <w:p w:rsidR="00704FBA" w:rsidRPr="00FE4895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40332E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E04B4"/>
    <w:rsid w:val="000E489D"/>
    <w:rsid w:val="00153FB7"/>
    <w:rsid w:val="00187B07"/>
    <w:rsid w:val="00205BC0"/>
    <w:rsid w:val="002112B3"/>
    <w:rsid w:val="00221641"/>
    <w:rsid w:val="0024060E"/>
    <w:rsid w:val="00286134"/>
    <w:rsid w:val="002C168F"/>
    <w:rsid w:val="002C7523"/>
    <w:rsid w:val="00333B89"/>
    <w:rsid w:val="0040332E"/>
    <w:rsid w:val="00404636"/>
    <w:rsid w:val="00424C90"/>
    <w:rsid w:val="004B7CDA"/>
    <w:rsid w:val="004E57BE"/>
    <w:rsid w:val="005130CF"/>
    <w:rsid w:val="0056366F"/>
    <w:rsid w:val="00563D15"/>
    <w:rsid w:val="00627E3A"/>
    <w:rsid w:val="00631632"/>
    <w:rsid w:val="00637ACC"/>
    <w:rsid w:val="006B1B0B"/>
    <w:rsid w:val="006E2FF9"/>
    <w:rsid w:val="00704FBA"/>
    <w:rsid w:val="0073217E"/>
    <w:rsid w:val="00746660"/>
    <w:rsid w:val="007F33AD"/>
    <w:rsid w:val="007F7729"/>
    <w:rsid w:val="00846A4F"/>
    <w:rsid w:val="00906688"/>
    <w:rsid w:val="00932873"/>
    <w:rsid w:val="00961023"/>
    <w:rsid w:val="00993F2C"/>
    <w:rsid w:val="00994FB1"/>
    <w:rsid w:val="009E04EF"/>
    <w:rsid w:val="009E5FDF"/>
    <w:rsid w:val="009F5DBD"/>
    <w:rsid w:val="00A208B7"/>
    <w:rsid w:val="00AB78E8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D726B"/>
    <w:rsid w:val="00DE48A1"/>
    <w:rsid w:val="00E87C9B"/>
    <w:rsid w:val="00EE5417"/>
    <w:rsid w:val="00F56AF7"/>
    <w:rsid w:val="00F60657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PR manager</cp:lastModifiedBy>
  <cp:revision>16</cp:revision>
  <cp:lastPrinted>2020-12-21T03:08:00Z</cp:lastPrinted>
  <dcterms:created xsi:type="dcterms:W3CDTF">2020-08-21T08:53:00Z</dcterms:created>
  <dcterms:modified xsi:type="dcterms:W3CDTF">2024-08-01T03:37:00Z</dcterms:modified>
</cp:coreProperties>
</file>