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E" w:rsidRPr="007A6CAE" w:rsidRDefault="007A6CAE" w:rsidP="007A6CAE">
      <w:pPr>
        <w:pStyle w:val="1"/>
        <w:rPr>
          <w:b w:val="0"/>
          <w:sz w:val="28"/>
          <w:szCs w:val="28"/>
          <w:lang w:val="ru-RU"/>
        </w:rPr>
      </w:pPr>
      <w:r w:rsidRPr="007A6CAE">
        <w:rPr>
          <w:b w:val="0"/>
          <w:sz w:val="28"/>
          <w:szCs w:val="28"/>
          <w:lang w:val="ru-RU"/>
        </w:rPr>
        <w:t>ПОСПЕЛИХИНСКИЙ РАЙОННЫЙ СОВЕТ</w:t>
      </w:r>
    </w:p>
    <w:p w:rsidR="007A6CAE" w:rsidRPr="007A6CAE" w:rsidRDefault="007A6CAE" w:rsidP="007A6CAE">
      <w:pPr>
        <w:pStyle w:val="1"/>
        <w:rPr>
          <w:b w:val="0"/>
          <w:sz w:val="28"/>
          <w:szCs w:val="28"/>
          <w:lang w:val="ru-RU"/>
        </w:rPr>
      </w:pPr>
      <w:r w:rsidRPr="007A6CAE">
        <w:rPr>
          <w:b w:val="0"/>
          <w:sz w:val="28"/>
          <w:szCs w:val="28"/>
          <w:lang w:val="ru-RU"/>
        </w:rPr>
        <w:t>НАРОДНЫХ ДЕПУТАТОВ</w:t>
      </w:r>
    </w:p>
    <w:p w:rsidR="007A6CAE" w:rsidRPr="007A6CAE" w:rsidRDefault="007A6CAE" w:rsidP="007A6CAE">
      <w:pPr>
        <w:pStyle w:val="1"/>
        <w:rPr>
          <w:b w:val="0"/>
          <w:sz w:val="28"/>
          <w:szCs w:val="28"/>
          <w:lang w:val="ru-RU"/>
        </w:rPr>
      </w:pPr>
      <w:r w:rsidRPr="007A6CAE">
        <w:rPr>
          <w:b w:val="0"/>
          <w:sz w:val="28"/>
          <w:szCs w:val="28"/>
          <w:lang w:val="ru-RU"/>
        </w:rPr>
        <w:t>АЛТАЙСКОГО КРАЯ</w:t>
      </w:r>
    </w:p>
    <w:p w:rsidR="007A6CAE" w:rsidRPr="007A6CAE" w:rsidRDefault="007A6CAE" w:rsidP="007A6CAE">
      <w:pPr>
        <w:pStyle w:val="1"/>
        <w:rPr>
          <w:b w:val="0"/>
          <w:sz w:val="28"/>
          <w:szCs w:val="28"/>
          <w:lang w:val="ru-RU"/>
        </w:rPr>
      </w:pPr>
    </w:p>
    <w:p w:rsidR="007A6CAE" w:rsidRPr="007A6CAE" w:rsidRDefault="007A6CAE" w:rsidP="007A6CAE">
      <w:pPr>
        <w:pStyle w:val="1"/>
        <w:rPr>
          <w:b w:val="0"/>
          <w:sz w:val="28"/>
          <w:szCs w:val="28"/>
          <w:lang w:val="ru-RU"/>
        </w:rPr>
      </w:pPr>
    </w:p>
    <w:p w:rsidR="007A6CAE" w:rsidRPr="002A0735" w:rsidRDefault="007A6CAE" w:rsidP="007A6CAE">
      <w:pPr>
        <w:pStyle w:val="1"/>
        <w:rPr>
          <w:b w:val="0"/>
          <w:sz w:val="28"/>
          <w:szCs w:val="28"/>
          <w:lang w:val="ru-RU"/>
        </w:rPr>
      </w:pPr>
      <w:r w:rsidRPr="002A0735">
        <w:rPr>
          <w:b w:val="0"/>
          <w:sz w:val="28"/>
          <w:szCs w:val="28"/>
          <w:lang w:val="ru-RU"/>
        </w:rPr>
        <w:t>РЕШЕНИЕ</w:t>
      </w:r>
    </w:p>
    <w:p w:rsidR="007A6CAE" w:rsidRPr="002A0735" w:rsidRDefault="007A6CAE" w:rsidP="007A6CAE">
      <w:pPr>
        <w:pStyle w:val="1"/>
        <w:rPr>
          <w:b w:val="0"/>
          <w:sz w:val="28"/>
          <w:szCs w:val="28"/>
          <w:lang w:val="ru-RU"/>
        </w:rPr>
      </w:pPr>
    </w:p>
    <w:p w:rsidR="007A6CAE" w:rsidRPr="002A0735" w:rsidRDefault="007A6CAE" w:rsidP="007A6CAE">
      <w:pPr>
        <w:pStyle w:val="1"/>
        <w:rPr>
          <w:b w:val="0"/>
          <w:sz w:val="28"/>
          <w:szCs w:val="28"/>
          <w:lang w:val="ru-RU"/>
        </w:rPr>
      </w:pPr>
    </w:p>
    <w:p w:rsidR="007A6CAE" w:rsidRPr="002A0735" w:rsidRDefault="000E61DF" w:rsidP="007A6CAE">
      <w:pPr>
        <w:pStyle w:val="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27.04.2021                                </w:t>
      </w:r>
      <w:r w:rsidR="007A6CAE" w:rsidRPr="002A0735">
        <w:rPr>
          <w:b w:val="0"/>
          <w:sz w:val="28"/>
          <w:szCs w:val="28"/>
          <w:lang w:val="ru-RU"/>
        </w:rPr>
        <w:t xml:space="preserve">                                                                         № </w:t>
      </w:r>
      <w:r>
        <w:rPr>
          <w:b w:val="0"/>
          <w:sz w:val="28"/>
          <w:szCs w:val="28"/>
          <w:lang w:val="ru-RU"/>
        </w:rPr>
        <w:t>22</w:t>
      </w:r>
    </w:p>
    <w:p w:rsidR="00FF0ACF" w:rsidRPr="007A6CAE" w:rsidRDefault="00FF0ACF" w:rsidP="00FF0ACF"/>
    <w:p w:rsidR="00FF0ACF" w:rsidRPr="007A6CAE" w:rsidRDefault="00FF0ACF" w:rsidP="00FF0ACF"/>
    <w:p w:rsidR="00A812DA" w:rsidRPr="009E1264" w:rsidRDefault="00A812DA" w:rsidP="00FF6E85">
      <w:pPr>
        <w:tabs>
          <w:tab w:val="left" w:pos="0"/>
        </w:tabs>
        <w:suppressAutoHyphens/>
        <w:ind w:right="4989"/>
        <w:jc w:val="both"/>
        <w:rPr>
          <w:sz w:val="28"/>
          <w:szCs w:val="28"/>
        </w:rPr>
      </w:pPr>
      <w:r w:rsidRPr="009E1264">
        <w:rPr>
          <w:sz w:val="28"/>
          <w:szCs w:val="28"/>
        </w:rPr>
        <w:t xml:space="preserve">Об </w:t>
      </w:r>
      <w:r w:rsidR="00CA26DA">
        <w:rPr>
          <w:sz w:val="28"/>
          <w:szCs w:val="28"/>
        </w:rPr>
        <w:t>у</w:t>
      </w:r>
      <w:r w:rsidR="002168E1">
        <w:rPr>
          <w:sz w:val="28"/>
          <w:szCs w:val="28"/>
        </w:rPr>
        <w:t xml:space="preserve">тверждении </w:t>
      </w:r>
      <w:r w:rsidR="00024520">
        <w:rPr>
          <w:sz w:val="28"/>
          <w:szCs w:val="28"/>
        </w:rPr>
        <w:t>П</w:t>
      </w:r>
      <w:r w:rsidR="00024520" w:rsidRPr="00024520">
        <w:rPr>
          <w:sz w:val="28"/>
          <w:szCs w:val="28"/>
        </w:rPr>
        <w:t>орядк</w:t>
      </w:r>
      <w:r w:rsidR="00024520">
        <w:rPr>
          <w:sz w:val="28"/>
          <w:szCs w:val="28"/>
        </w:rPr>
        <w:t>а</w:t>
      </w:r>
      <w:r w:rsidR="00CA26DA">
        <w:rPr>
          <w:sz w:val="28"/>
          <w:szCs w:val="28"/>
        </w:rPr>
        <w:t xml:space="preserve"> </w:t>
      </w:r>
      <w:r w:rsidR="00024520" w:rsidRPr="00024520">
        <w:rPr>
          <w:sz w:val="28"/>
          <w:szCs w:val="28"/>
        </w:rPr>
        <w:t>предоставления иных межбюджетных трансфертов</w:t>
      </w:r>
      <w:r w:rsidR="00012E9B">
        <w:rPr>
          <w:sz w:val="28"/>
          <w:szCs w:val="28"/>
        </w:rPr>
        <w:t xml:space="preserve"> (за исключением иных межбюджетных трансфертов, предоставляемых на осуществление части полномочий по решению вопросов местного значения)</w:t>
      </w:r>
      <w:r w:rsidR="00024520" w:rsidRPr="00024520">
        <w:rPr>
          <w:sz w:val="28"/>
          <w:szCs w:val="28"/>
        </w:rPr>
        <w:t xml:space="preserve"> из </w:t>
      </w:r>
      <w:r w:rsidR="002A0735">
        <w:rPr>
          <w:sz w:val="28"/>
          <w:szCs w:val="28"/>
        </w:rPr>
        <w:t xml:space="preserve">районного </w:t>
      </w:r>
      <w:r w:rsidR="00024520" w:rsidRPr="00024520">
        <w:rPr>
          <w:sz w:val="28"/>
          <w:szCs w:val="28"/>
        </w:rPr>
        <w:t xml:space="preserve">бюджета </w:t>
      </w:r>
      <w:r w:rsidR="00AD05D1">
        <w:rPr>
          <w:sz w:val="28"/>
          <w:szCs w:val="28"/>
        </w:rPr>
        <w:t>Поспелихинск</w:t>
      </w:r>
      <w:r w:rsidR="00012E9B">
        <w:rPr>
          <w:sz w:val="28"/>
          <w:szCs w:val="28"/>
        </w:rPr>
        <w:t>ого</w:t>
      </w:r>
      <w:r w:rsidR="00024520" w:rsidRPr="00024520">
        <w:rPr>
          <w:sz w:val="28"/>
          <w:szCs w:val="28"/>
        </w:rPr>
        <w:t xml:space="preserve"> район</w:t>
      </w:r>
      <w:r w:rsidR="00012E9B">
        <w:rPr>
          <w:sz w:val="28"/>
          <w:szCs w:val="28"/>
        </w:rPr>
        <w:t>а</w:t>
      </w:r>
      <w:r w:rsidR="00024520" w:rsidRPr="00024520">
        <w:rPr>
          <w:sz w:val="28"/>
          <w:szCs w:val="28"/>
        </w:rPr>
        <w:t xml:space="preserve"> </w:t>
      </w:r>
      <w:r w:rsidR="008767CF">
        <w:rPr>
          <w:sz w:val="28"/>
          <w:szCs w:val="28"/>
        </w:rPr>
        <w:t xml:space="preserve">Алтайского края </w:t>
      </w:r>
      <w:r w:rsidR="00024520" w:rsidRPr="00024520">
        <w:rPr>
          <w:sz w:val="28"/>
          <w:szCs w:val="28"/>
        </w:rPr>
        <w:t xml:space="preserve">бюджетам сельских поселений </w:t>
      </w:r>
      <w:r w:rsidR="00AD05D1">
        <w:rPr>
          <w:sz w:val="28"/>
          <w:szCs w:val="28"/>
        </w:rPr>
        <w:t>Поспелихинского</w:t>
      </w:r>
      <w:r w:rsidR="00024520" w:rsidRPr="00024520">
        <w:rPr>
          <w:sz w:val="28"/>
          <w:szCs w:val="28"/>
        </w:rPr>
        <w:t xml:space="preserve"> района</w:t>
      </w:r>
      <w:r w:rsidR="008767CF">
        <w:rPr>
          <w:sz w:val="28"/>
          <w:szCs w:val="28"/>
        </w:rPr>
        <w:t xml:space="preserve"> Алтайского края</w:t>
      </w:r>
    </w:p>
    <w:p w:rsidR="009E1264" w:rsidRPr="009E1264" w:rsidRDefault="009E1264" w:rsidP="00A812DA">
      <w:pPr>
        <w:rPr>
          <w:sz w:val="28"/>
          <w:szCs w:val="28"/>
        </w:rPr>
      </w:pPr>
    </w:p>
    <w:p w:rsidR="00A812DA" w:rsidRPr="007A6CAE" w:rsidRDefault="00A812DA" w:rsidP="007A6CAE">
      <w:pPr>
        <w:pStyle w:val="1"/>
        <w:ind w:right="49" w:firstLine="708"/>
        <w:jc w:val="both"/>
        <w:rPr>
          <w:b w:val="0"/>
          <w:sz w:val="28"/>
          <w:szCs w:val="28"/>
          <w:lang w:val="ru-RU"/>
        </w:rPr>
      </w:pPr>
      <w:r w:rsidRPr="007A6CAE">
        <w:rPr>
          <w:b w:val="0"/>
          <w:sz w:val="28"/>
          <w:szCs w:val="28"/>
          <w:lang w:val="ru-RU"/>
        </w:rPr>
        <w:t>В соответствии с Федеральным законом от 06.10.2003 № 131-Ф3 «Об общих принципах организации местного самоуправления в Российской Фед</w:t>
      </w:r>
      <w:r w:rsidRPr="007A6CAE">
        <w:rPr>
          <w:b w:val="0"/>
          <w:sz w:val="28"/>
          <w:szCs w:val="28"/>
          <w:lang w:val="ru-RU"/>
        </w:rPr>
        <w:t>е</w:t>
      </w:r>
      <w:r w:rsidRPr="007A6CAE">
        <w:rPr>
          <w:b w:val="0"/>
          <w:sz w:val="28"/>
          <w:szCs w:val="28"/>
          <w:lang w:val="ru-RU"/>
        </w:rPr>
        <w:t>рации»,</w:t>
      </w:r>
      <w:r w:rsidR="00640F8E" w:rsidRPr="007A6CAE">
        <w:rPr>
          <w:b w:val="0"/>
          <w:sz w:val="28"/>
          <w:szCs w:val="28"/>
          <w:lang w:val="ru-RU"/>
        </w:rPr>
        <w:t xml:space="preserve"> </w:t>
      </w:r>
      <w:r w:rsidR="00CA26DA" w:rsidRPr="007A6CAE">
        <w:rPr>
          <w:b w:val="0"/>
          <w:sz w:val="28"/>
          <w:szCs w:val="28"/>
          <w:lang w:val="ru-RU"/>
        </w:rPr>
        <w:t xml:space="preserve">пунктом 2 статьи 9, </w:t>
      </w:r>
      <w:r w:rsidR="00640F8E" w:rsidRPr="007A6CAE">
        <w:rPr>
          <w:b w:val="0"/>
          <w:sz w:val="28"/>
          <w:szCs w:val="28"/>
          <w:lang w:val="ru-RU"/>
        </w:rPr>
        <w:t>статьей 142.4 Бюджетного кодекса Российской Федерации</w:t>
      </w:r>
      <w:r w:rsidRPr="007A6CAE">
        <w:rPr>
          <w:b w:val="0"/>
          <w:sz w:val="28"/>
          <w:szCs w:val="28"/>
          <w:lang w:val="ru-RU"/>
        </w:rPr>
        <w:t xml:space="preserve">, руководствуясь Уставом муниципального образования </w:t>
      </w:r>
      <w:r w:rsidR="00FF0ACF" w:rsidRPr="007A6CAE">
        <w:rPr>
          <w:b w:val="0"/>
          <w:sz w:val="28"/>
          <w:szCs w:val="28"/>
          <w:lang w:val="ru-RU"/>
        </w:rPr>
        <w:t>Поспел</w:t>
      </w:r>
      <w:r w:rsidRPr="007A6CAE">
        <w:rPr>
          <w:b w:val="0"/>
          <w:sz w:val="28"/>
          <w:szCs w:val="28"/>
          <w:lang w:val="ru-RU"/>
        </w:rPr>
        <w:t>и</w:t>
      </w:r>
      <w:r w:rsidRPr="007A6CAE">
        <w:rPr>
          <w:b w:val="0"/>
          <w:sz w:val="28"/>
          <w:szCs w:val="28"/>
          <w:lang w:val="ru-RU"/>
        </w:rPr>
        <w:t xml:space="preserve">хинский район, </w:t>
      </w:r>
      <w:r w:rsidR="007A6CAE" w:rsidRPr="007A6CAE">
        <w:rPr>
          <w:b w:val="0"/>
          <w:sz w:val="28"/>
          <w:szCs w:val="28"/>
          <w:lang w:val="ru-RU"/>
        </w:rPr>
        <w:t>районный Совет народных депутатов РЕШИЛ:</w:t>
      </w:r>
    </w:p>
    <w:p w:rsidR="00A812DA" w:rsidRPr="00024520" w:rsidRDefault="00A812DA" w:rsidP="00024520">
      <w:pPr>
        <w:pStyle w:val="a7"/>
        <w:ind w:firstLine="708"/>
        <w:jc w:val="both"/>
        <w:rPr>
          <w:sz w:val="28"/>
          <w:szCs w:val="28"/>
        </w:rPr>
      </w:pPr>
      <w:r w:rsidRPr="00024520">
        <w:rPr>
          <w:sz w:val="28"/>
          <w:szCs w:val="28"/>
        </w:rPr>
        <w:t xml:space="preserve">1. </w:t>
      </w:r>
      <w:r w:rsidR="00026B71">
        <w:rPr>
          <w:sz w:val="28"/>
          <w:szCs w:val="28"/>
        </w:rPr>
        <w:t>У</w:t>
      </w:r>
      <w:r w:rsidR="007A6CAE">
        <w:rPr>
          <w:sz w:val="28"/>
          <w:szCs w:val="28"/>
        </w:rPr>
        <w:t xml:space="preserve">твердить </w:t>
      </w:r>
      <w:r w:rsidR="00FF6E85">
        <w:rPr>
          <w:sz w:val="28"/>
          <w:szCs w:val="28"/>
        </w:rPr>
        <w:t>П</w:t>
      </w:r>
      <w:r w:rsidR="00640F8E" w:rsidRPr="00024520">
        <w:rPr>
          <w:sz w:val="28"/>
          <w:szCs w:val="28"/>
        </w:rPr>
        <w:t>орядок</w:t>
      </w:r>
      <w:r w:rsidR="00026B71">
        <w:rPr>
          <w:sz w:val="28"/>
          <w:szCs w:val="28"/>
        </w:rPr>
        <w:t xml:space="preserve"> </w:t>
      </w:r>
      <w:r w:rsidR="00640F8E" w:rsidRPr="00024520">
        <w:rPr>
          <w:sz w:val="28"/>
          <w:szCs w:val="28"/>
        </w:rPr>
        <w:t>предоставления иных межбюджетных трансфе</w:t>
      </w:r>
      <w:r w:rsidR="00640F8E" w:rsidRPr="00024520">
        <w:rPr>
          <w:sz w:val="28"/>
          <w:szCs w:val="28"/>
        </w:rPr>
        <w:t>р</w:t>
      </w:r>
      <w:r w:rsidR="00640F8E" w:rsidRPr="00024520">
        <w:rPr>
          <w:sz w:val="28"/>
          <w:szCs w:val="28"/>
        </w:rPr>
        <w:t xml:space="preserve">тов </w:t>
      </w:r>
      <w:r w:rsidR="007A6CAE" w:rsidRPr="2431E632">
        <w:rPr>
          <w:sz w:val="28"/>
          <w:szCs w:val="28"/>
        </w:rPr>
        <w:t xml:space="preserve">(за исключением иных межбюджетных трансфертов, предоставляемых на осуществление части полномочий по решению вопросов местного значения) </w:t>
      </w:r>
      <w:r w:rsidR="00640F8E" w:rsidRPr="00024520">
        <w:rPr>
          <w:sz w:val="28"/>
          <w:szCs w:val="28"/>
        </w:rPr>
        <w:t xml:space="preserve">из </w:t>
      </w:r>
      <w:r w:rsidR="008767CF">
        <w:rPr>
          <w:sz w:val="28"/>
          <w:szCs w:val="28"/>
        </w:rPr>
        <w:t xml:space="preserve">районного </w:t>
      </w:r>
      <w:r w:rsidR="00640F8E" w:rsidRPr="00024520">
        <w:rPr>
          <w:sz w:val="28"/>
          <w:szCs w:val="28"/>
        </w:rPr>
        <w:t xml:space="preserve">бюджета </w:t>
      </w:r>
      <w:r w:rsidR="00FF0ACF">
        <w:rPr>
          <w:sz w:val="28"/>
          <w:szCs w:val="28"/>
        </w:rPr>
        <w:t>Поспел</w:t>
      </w:r>
      <w:r w:rsidR="00640F8E" w:rsidRPr="00024520">
        <w:rPr>
          <w:sz w:val="28"/>
          <w:szCs w:val="28"/>
        </w:rPr>
        <w:t>ихинск</w:t>
      </w:r>
      <w:r w:rsidR="007A6CAE">
        <w:rPr>
          <w:sz w:val="28"/>
          <w:szCs w:val="28"/>
        </w:rPr>
        <w:t>ого</w:t>
      </w:r>
      <w:r w:rsidR="00640F8E" w:rsidRPr="00024520">
        <w:rPr>
          <w:sz w:val="28"/>
          <w:szCs w:val="28"/>
        </w:rPr>
        <w:t xml:space="preserve"> район</w:t>
      </w:r>
      <w:r w:rsidR="007A6CAE">
        <w:rPr>
          <w:sz w:val="28"/>
          <w:szCs w:val="28"/>
        </w:rPr>
        <w:t>а</w:t>
      </w:r>
      <w:r w:rsidR="00640F8E" w:rsidRPr="00024520">
        <w:rPr>
          <w:sz w:val="28"/>
          <w:szCs w:val="28"/>
        </w:rPr>
        <w:t xml:space="preserve"> </w:t>
      </w:r>
      <w:r w:rsidR="008767CF">
        <w:rPr>
          <w:sz w:val="28"/>
          <w:szCs w:val="28"/>
        </w:rPr>
        <w:t xml:space="preserve">Алтайского края </w:t>
      </w:r>
      <w:r w:rsidR="00640F8E" w:rsidRPr="00024520">
        <w:rPr>
          <w:sz w:val="28"/>
          <w:szCs w:val="28"/>
        </w:rPr>
        <w:t xml:space="preserve">бюджетам сельских поселений </w:t>
      </w:r>
      <w:r w:rsidR="00FF0ACF">
        <w:rPr>
          <w:sz w:val="28"/>
          <w:szCs w:val="28"/>
        </w:rPr>
        <w:t>Поспел</w:t>
      </w:r>
      <w:r w:rsidR="007A6CAE">
        <w:rPr>
          <w:sz w:val="28"/>
          <w:szCs w:val="28"/>
        </w:rPr>
        <w:t>ихинского района</w:t>
      </w:r>
      <w:r w:rsidR="008767CF">
        <w:rPr>
          <w:sz w:val="28"/>
          <w:szCs w:val="28"/>
        </w:rPr>
        <w:t xml:space="preserve"> Алтайского края</w:t>
      </w:r>
      <w:r w:rsidR="00FF6E85">
        <w:rPr>
          <w:sz w:val="28"/>
          <w:szCs w:val="28"/>
        </w:rPr>
        <w:t xml:space="preserve"> (прилагается)</w:t>
      </w:r>
      <w:r w:rsidRPr="00024520">
        <w:rPr>
          <w:sz w:val="28"/>
          <w:szCs w:val="28"/>
        </w:rPr>
        <w:t xml:space="preserve">. </w:t>
      </w:r>
    </w:p>
    <w:p w:rsidR="007A6CAE" w:rsidRPr="007A6CAE" w:rsidRDefault="007A6CAE" w:rsidP="007A6CAE">
      <w:pPr>
        <w:pStyle w:val="1"/>
        <w:ind w:right="49" w:firstLine="708"/>
        <w:jc w:val="both"/>
        <w:rPr>
          <w:b w:val="0"/>
          <w:bCs w:val="0"/>
          <w:sz w:val="28"/>
          <w:szCs w:val="28"/>
          <w:lang w:val="ru-RU"/>
        </w:rPr>
      </w:pPr>
      <w:r w:rsidRPr="007A6CAE">
        <w:rPr>
          <w:b w:val="0"/>
          <w:bCs w:val="0"/>
          <w:sz w:val="28"/>
          <w:szCs w:val="28"/>
          <w:lang w:val="ru-RU"/>
        </w:rPr>
        <w:t>2. Обнародовать настоящее решение в установленном порядке.</w:t>
      </w:r>
    </w:p>
    <w:p w:rsidR="007A6CAE" w:rsidRPr="007A6CAE" w:rsidRDefault="007A6CAE" w:rsidP="007A6CAE">
      <w:pPr>
        <w:pStyle w:val="1"/>
        <w:ind w:right="49" w:firstLine="708"/>
        <w:jc w:val="both"/>
        <w:rPr>
          <w:b w:val="0"/>
          <w:bCs w:val="0"/>
          <w:sz w:val="28"/>
          <w:szCs w:val="28"/>
          <w:lang w:val="ru-RU"/>
        </w:rPr>
      </w:pPr>
      <w:r w:rsidRPr="007A6CAE">
        <w:rPr>
          <w:b w:val="0"/>
          <w:bCs w:val="0"/>
          <w:sz w:val="28"/>
          <w:szCs w:val="28"/>
          <w:lang w:val="ru-RU"/>
        </w:rPr>
        <w:t xml:space="preserve">3. </w:t>
      </w:r>
      <w:proofErr w:type="gramStart"/>
      <w:r w:rsidRPr="007A6CAE">
        <w:rPr>
          <w:b w:val="0"/>
          <w:bCs w:val="0"/>
          <w:sz w:val="28"/>
          <w:szCs w:val="28"/>
          <w:lang w:val="ru-RU"/>
        </w:rPr>
        <w:t>Контроль за</w:t>
      </w:r>
      <w:proofErr w:type="gramEnd"/>
      <w:r w:rsidRPr="007A6CAE">
        <w:rPr>
          <w:b w:val="0"/>
          <w:bCs w:val="0"/>
          <w:sz w:val="28"/>
          <w:szCs w:val="28"/>
          <w:lang w:val="ru-RU"/>
        </w:rPr>
        <w:t xml:space="preserve"> исполнением настоящего решения возложить на пост</w:t>
      </w:r>
      <w:r w:rsidRPr="007A6CAE">
        <w:rPr>
          <w:b w:val="0"/>
          <w:bCs w:val="0"/>
          <w:sz w:val="28"/>
          <w:szCs w:val="28"/>
          <w:lang w:val="ru-RU"/>
        </w:rPr>
        <w:t>о</w:t>
      </w:r>
      <w:r w:rsidRPr="007A6CAE">
        <w:rPr>
          <w:b w:val="0"/>
          <w:bCs w:val="0"/>
          <w:sz w:val="28"/>
          <w:szCs w:val="28"/>
          <w:lang w:val="ru-RU"/>
        </w:rPr>
        <w:t>янную комиссию по бюджету, налогам, имущественным и земельным отн</w:t>
      </w:r>
      <w:r w:rsidRPr="007A6CAE">
        <w:rPr>
          <w:b w:val="0"/>
          <w:bCs w:val="0"/>
          <w:sz w:val="28"/>
          <w:szCs w:val="28"/>
          <w:lang w:val="ru-RU"/>
        </w:rPr>
        <w:t>о</w:t>
      </w:r>
      <w:r w:rsidRPr="007A6CAE">
        <w:rPr>
          <w:b w:val="0"/>
          <w:bCs w:val="0"/>
          <w:sz w:val="28"/>
          <w:szCs w:val="28"/>
          <w:lang w:val="ru-RU"/>
        </w:rPr>
        <w:t>шениям.</w:t>
      </w:r>
    </w:p>
    <w:p w:rsidR="007A6CAE" w:rsidRDefault="007A6CAE" w:rsidP="007A6CAE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6CAE" w:rsidRPr="007A6CAE" w:rsidRDefault="007A6CAE" w:rsidP="007A6CA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A6CAE">
        <w:rPr>
          <w:sz w:val="28"/>
          <w:szCs w:val="28"/>
        </w:rPr>
        <w:t>Председатель районного Совета</w:t>
      </w:r>
    </w:p>
    <w:p w:rsidR="007A6CAE" w:rsidRDefault="007A6CAE" w:rsidP="00FF6E85">
      <w:pPr>
        <w:jc w:val="both"/>
        <w:rPr>
          <w:sz w:val="28"/>
          <w:szCs w:val="28"/>
        </w:rPr>
      </w:pPr>
      <w:r w:rsidRPr="007A6CAE">
        <w:rPr>
          <w:sz w:val="28"/>
          <w:szCs w:val="28"/>
        </w:rPr>
        <w:t xml:space="preserve">народных депутатов                                                                        Т.В. </w:t>
      </w:r>
      <w:proofErr w:type="spellStart"/>
      <w:r w:rsidRPr="007A6CAE">
        <w:rPr>
          <w:sz w:val="28"/>
          <w:szCs w:val="28"/>
        </w:rPr>
        <w:t>Шарафеева</w:t>
      </w:r>
      <w:proofErr w:type="spellEnd"/>
    </w:p>
    <w:p w:rsidR="00FF6E85" w:rsidRDefault="00FF6E85" w:rsidP="00FF6E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F6E85" w:rsidRDefault="00FF6E85" w:rsidP="00FF6E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F6E85" w:rsidRDefault="007A6CAE" w:rsidP="00FF6E8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43AB2">
        <w:rPr>
          <w:sz w:val="28"/>
          <w:szCs w:val="28"/>
        </w:rPr>
        <w:t>Глава района                                                                                       И.А. Башмаков</w:t>
      </w:r>
    </w:p>
    <w:p w:rsidR="00AD05D1" w:rsidRDefault="00FF6E85" w:rsidP="0053409E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7A6CAE" w:rsidRDefault="007A6CAE" w:rsidP="003D61E6">
      <w:pPr>
        <w:ind w:left="5670"/>
        <w:jc w:val="both"/>
        <w:rPr>
          <w:sz w:val="28"/>
          <w:szCs w:val="28"/>
        </w:rPr>
      </w:pPr>
    </w:p>
    <w:p w:rsidR="007A6CAE" w:rsidRDefault="007A6CAE" w:rsidP="003D61E6">
      <w:pPr>
        <w:ind w:left="5670"/>
        <w:jc w:val="both"/>
        <w:rPr>
          <w:sz w:val="28"/>
          <w:szCs w:val="28"/>
        </w:rPr>
      </w:pPr>
    </w:p>
    <w:p w:rsidR="007A6CAE" w:rsidRDefault="007A6CAE" w:rsidP="00FF6E85">
      <w:pPr>
        <w:jc w:val="both"/>
        <w:rPr>
          <w:sz w:val="28"/>
          <w:szCs w:val="28"/>
        </w:rPr>
      </w:pPr>
    </w:p>
    <w:p w:rsidR="00FF0ACF" w:rsidRDefault="00FF6E85" w:rsidP="003D61E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F6E85" w:rsidRDefault="00FF6E85" w:rsidP="003D61E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6CAE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7A6CAE">
        <w:rPr>
          <w:sz w:val="28"/>
          <w:szCs w:val="28"/>
        </w:rPr>
        <w:t xml:space="preserve"> </w:t>
      </w:r>
    </w:p>
    <w:p w:rsidR="00FF6E85" w:rsidRDefault="007A6CAE" w:rsidP="003D61E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</w:t>
      </w:r>
    </w:p>
    <w:p w:rsidR="00FF0ACF" w:rsidRDefault="007A6CAE" w:rsidP="003D61E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3D61E6" w:rsidRPr="00DE6D8E" w:rsidRDefault="00FF0ACF" w:rsidP="003D61E6">
      <w:pPr>
        <w:ind w:left="567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0E61DF">
        <w:rPr>
          <w:sz w:val="28"/>
          <w:szCs w:val="28"/>
        </w:rPr>
        <w:t xml:space="preserve">27.04.2021 </w:t>
      </w:r>
      <w:r w:rsidR="00FF6E85">
        <w:rPr>
          <w:sz w:val="28"/>
          <w:szCs w:val="28"/>
        </w:rPr>
        <w:t>№</w:t>
      </w:r>
      <w:r w:rsidR="000E61DF">
        <w:rPr>
          <w:sz w:val="28"/>
          <w:szCs w:val="28"/>
        </w:rPr>
        <w:t xml:space="preserve"> 22</w:t>
      </w:r>
    </w:p>
    <w:p w:rsidR="007C4BA1" w:rsidRPr="00DE6D8E" w:rsidRDefault="007C4BA1" w:rsidP="003D61E6">
      <w:pPr>
        <w:ind w:left="5670"/>
        <w:jc w:val="both"/>
        <w:rPr>
          <w:sz w:val="28"/>
          <w:szCs w:val="20"/>
        </w:rPr>
      </w:pPr>
    </w:p>
    <w:p w:rsidR="009E1264" w:rsidRDefault="009E1264" w:rsidP="007A6CAE">
      <w:pPr>
        <w:jc w:val="both"/>
        <w:rPr>
          <w:sz w:val="28"/>
          <w:szCs w:val="20"/>
        </w:rPr>
      </w:pPr>
    </w:p>
    <w:p w:rsidR="00A812DA" w:rsidRPr="007A6CAE" w:rsidRDefault="00012E9B" w:rsidP="007A6CAE">
      <w:pPr>
        <w:pStyle w:val="1"/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</w:pP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Порядок </w:t>
      </w:r>
      <w:r w:rsidRPr="00012E9B">
        <w:rPr>
          <w:lang w:val="ru-RU"/>
        </w:rPr>
        <w:br/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</w:t>
      </w:r>
      <w:r w:rsidR="008767CF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районного 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бю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д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жета </w:t>
      </w:r>
      <w:r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Поспелихинского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 района </w:t>
      </w:r>
      <w:r w:rsidR="008767CF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Алтайского края 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бюджет</w:t>
      </w:r>
      <w:r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ам сельских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 пос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е</w:t>
      </w:r>
      <w:r w:rsidRPr="00012E9B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лени</w:t>
      </w:r>
      <w:r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>й Поспелихинского района</w:t>
      </w:r>
      <w:r w:rsidR="008767CF">
        <w:rPr>
          <w:rFonts w:ascii="Times New Roman;Nimbus Roman No" w:hAnsi="Times New Roman;Nimbus Roman No" w:cs="Times New Roman;Nimbus Roman No"/>
          <w:bCs w:val="0"/>
          <w:sz w:val="28"/>
          <w:szCs w:val="28"/>
          <w:lang w:val="ru-RU"/>
        </w:rPr>
        <w:t xml:space="preserve"> Алтайского края</w:t>
      </w:r>
    </w:p>
    <w:p w:rsidR="009E1264" w:rsidRPr="009E1264" w:rsidRDefault="009E1264" w:rsidP="009E1264">
      <w:pPr>
        <w:widowControl w:val="0"/>
        <w:autoSpaceDE w:val="0"/>
        <w:autoSpaceDN w:val="0"/>
        <w:adjustRightInd w:val="0"/>
        <w:spacing w:line="329" w:lineRule="exact"/>
        <w:jc w:val="both"/>
        <w:rPr>
          <w:sz w:val="28"/>
          <w:szCs w:val="28"/>
        </w:rPr>
      </w:pPr>
    </w:p>
    <w:p w:rsidR="00012E9B" w:rsidRPr="00012E9B" w:rsidRDefault="00012E9B" w:rsidP="00012E9B">
      <w:pPr>
        <w:pStyle w:val="1"/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</w:pPr>
      <w:r w:rsidRPr="00012E9B"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  <w:t>1. Общие положения</w:t>
      </w:r>
    </w:p>
    <w:p w:rsidR="00012E9B" w:rsidRDefault="00012E9B" w:rsidP="00012E9B">
      <w:pPr>
        <w:ind w:firstLine="708"/>
        <w:jc w:val="both"/>
        <w:rPr>
          <w:b/>
          <w:bCs/>
          <w:sz w:val="28"/>
          <w:szCs w:val="28"/>
        </w:rPr>
      </w:pPr>
    </w:p>
    <w:p w:rsidR="00012E9B" w:rsidRDefault="00012E9B" w:rsidP="00012E9B">
      <w:pPr>
        <w:pStyle w:val="a8"/>
        <w:ind w:left="0" w:firstLine="709"/>
        <w:jc w:val="both"/>
        <w:rPr>
          <w:color w:val="26282F"/>
          <w:sz w:val="28"/>
          <w:szCs w:val="28"/>
        </w:rPr>
      </w:pPr>
      <w:r w:rsidRPr="2431E632">
        <w:rPr>
          <w:sz w:val="28"/>
          <w:szCs w:val="28"/>
        </w:rPr>
        <w:t>1.1. 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</w:t>
      </w:r>
      <w:r w:rsidRPr="2431E632">
        <w:rPr>
          <w:sz w:val="28"/>
          <w:szCs w:val="28"/>
        </w:rPr>
        <w:t>л</w:t>
      </w:r>
      <w:r w:rsidRPr="2431E632">
        <w:rPr>
          <w:sz w:val="28"/>
          <w:szCs w:val="28"/>
        </w:rPr>
        <w:t>номочий по решению вопросов местного значения) (далее - иные межбюдже</w:t>
      </w:r>
      <w:r w:rsidRPr="2431E632">
        <w:rPr>
          <w:sz w:val="28"/>
          <w:szCs w:val="28"/>
        </w:rPr>
        <w:t>т</w:t>
      </w:r>
      <w:r w:rsidRPr="2431E632">
        <w:rPr>
          <w:sz w:val="28"/>
          <w:szCs w:val="28"/>
        </w:rPr>
        <w:t xml:space="preserve">ные трансферты) из </w:t>
      </w:r>
      <w:r w:rsidR="008767CF">
        <w:rPr>
          <w:sz w:val="28"/>
          <w:szCs w:val="28"/>
        </w:rPr>
        <w:t xml:space="preserve">районного </w:t>
      </w:r>
      <w:r w:rsidRPr="2431E63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Поспелихинского</w:t>
      </w:r>
      <w:r w:rsidRPr="2431E632">
        <w:rPr>
          <w:sz w:val="28"/>
          <w:szCs w:val="28"/>
        </w:rPr>
        <w:t xml:space="preserve"> района </w:t>
      </w:r>
      <w:r w:rsidR="008767CF">
        <w:rPr>
          <w:sz w:val="28"/>
          <w:szCs w:val="28"/>
        </w:rPr>
        <w:t xml:space="preserve">Алтайского края </w:t>
      </w:r>
      <w:r w:rsidRPr="2431E632">
        <w:rPr>
          <w:sz w:val="28"/>
          <w:szCs w:val="28"/>
        </w:rPr>
        <w:t xml:space="preserve">(далее </w:t>
      </w:r>
      <w:r w:rsidR="00917780">
        <w:rPr>
          <w:sz w:val="28"/>
          <w:szCs w:val="28"/>
        </w:rPr>
        <w:t>–</w:t>
      </w:r>
      <w:r w:rsidRPr="2431E632">
        <w:rPr>
          <w:sz w:val="28"/>
          <w:szCs w:val="28"/>
        </w:rPr>
        <w:t xml:space="preserve"> </w:t>
      </w:r>
      <w:r w:rsidR="00917780">
        <w:rPr>
          <w:sz w:val="28"/>
          <w:szCs w:val="28"/>
        </w:rPr>
        <w:t>районный бюджет</w:t>
      </w:r>
      <w:r w:rsidRPr="2431E632">
        <w:rPr>
          <w:sz w:val="28"/>
          <w:szCs w:val="28"/>
        </w:rPr>
        <w:t xml:space="preserve">) бюджетам сельских поселений </w:t>
      </w:r>
      <w:r>
        <w:rPr>
          <w:sz w:val="28"/>
          <w:szCs w:val="28"/>
        </w:rPr>
        <w:t>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Pr="2431E63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8767CF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(</w:t>
      </w:r>
      <w:r w:rsidRPr="2431E632">
        <w:rPr>
          <w:sz w:val="28"/>
          <w:szCs w:val="28"/>
        </w:rPr>
        <w:t xml:space="preserve">далее </w:t>
      </w:r>
      <w:r w:rsidR="009177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7780">
        <w:rPr>
          <w:sz w:val="28"/>
          <w:szCs w:val="28"/>
        </w:rPr>
        <w:t xml:space="preserve">бюджеты </w:t>
      </w:r>
      <w:r>
        <w:rPr>
          <w:sz w:val="28"/>
          <w:szCs w:val="28"/>
        </w:rPr>
        <w:t>поселени</w:t>
      </w:r>
      <w:r w:rsidR="00917780">
        <w:rPr>
          <w:sz w:val="28"/>
          <w:szCs w:val="28"/>
        </w:rPr>
        <w:t>й</w:t>
      </w:r>
      <w:r>
        <w:rPr>
          <w:sz w:val="28"/>
          <w:szCs w:val="28"/>
        </w:rPr>
        <w:t>)</w:t>
      </w:r>
      <w:r w:rsidRPr="2431E632">
        <w:rPr>
          <w:sz w:val="28"/>
          <w:szCs w:val="28"/>
        </w:rPr>
        <w:t>.</w:t>
      </w:r>
    </w:p>
    <w:p w:rsidR="00012E9B" w:rsidRDefault="00012E9B" w:rsidP="00012E9B">
      <w:pPr>
        <w:jc w:val="both"/>
        <w:rPr>
          <w:color w:val="26282F"/>
          <w:sz w:val="28"/>
          <w:szCs w:val="28"/>
        </w:rPr>
      </w:pPr>
    </w:p>
    <w:p w:rsidR="00012E9B" w:rsidRPr="00012E9B" w:rsidRDefault="00012E9B" w:rsidP="00012E9B">
      <w:pPr>
        <w:pStyle w:val="1"/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</w:pPr>
      <w:bookmarkStart w:id="1" w:name="sub_1007"/>
      <w:bookmarkEnd w:id="1"/>
      <w:r w:rsidRPr="00012E9B"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  <w:t>2. Предоставление иных межбюджетных трансфертов</w:t>
      </w:r>
    </w:p>
    <w:p w:rsidR="00012E9B" w:rsidRDefault="00012E9B" w:rsidP="00012E9B">
      <w:pPr>
        <w:ind w:firstLine="708"/>
        <w:jc w:val="both"/>
        <w:rPr>
          <w:b/>
          <w:bCs/>
          <w:sz w:val="28"/>
          <w:szCs w:val="28"/>
        </w:rPr>
      </w:pP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Иные межбюджетные трансферты из </w:t>
      </w:r>
      <w:r w:rsidR="00917780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в бюджеты поселений предоставляются в следующих случаях: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возникших при выполнении полномочий органов местного самоуправления поселений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местного значения поселений;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приня</w:t>
      </w:r>
      <w:r w:rsidR="00CC0035">
        <w:rPr>
          <w:sz w:val="28"/>
          <w:szCs w:val="28"/>
        </w:rPr>
        <w:t>тие в течение финансового года А</w:t>
      </w:r>
      <w:r>
        <w:rPr>
          <w:sz w:val="28"/>
          <w:szCs w:val="28"/>
        </w:rPr>
        <w:t xml:space="preserve">дминистрацией </w:t>
      </w:r>
      <w:r w:rsidR="00CC0035">
        <w:rPr>
          <w:sz w:val="28"/>
          <w:szCs w:val="28"/>
        </w:rPr>
        <w:t>Поспелихи</w:t>
      </w:r>
      <w:r w:rsidR="00CC0035">
        <w:rPr>
          <w:sz w:val="28"/>
          <w:szCs w:val="28"/>
        </w:rPr>
        <w:t>н</w:t>
      </w:r>
      <w:r w:rsidR="00CC003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района или администрациями поселений решений о необходимости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на территории поселений работ, являющихся социально значимыми, а также решений, влекущих за собой увеличение расходов </w:t>
      </w:r>
      <w:r w:rsidR="00E375BD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>бюджетов;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щепоселенческого</w:t>
      </w:r>
      <w:proofErr w:type="spellEnd"/>
      <w:r>
        <w:rPr>
          <w:sz w:val="28"/>
          <w:szCs w:val="28"/>
        </w:rPr>
        <w:t xml:space="preserve"> значения;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получение целевых межбюджетных трансфертов из других бюджетов бюджетной системы Российской Федерации;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уменьшение поступления налоговых и неналоговых доходов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поселений муниципального района при наличии объективных факторов, подкрепленных финансово-экономическими обоснованиями;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возникновение дополнительных расходов бюджетов поселений </w:t>
      </w:r>
      <w:r w:rsidR="00CC0035">
        <w:rPr>
          <w:sz w:val="28"/>
          <w:szCs w:val="28"/>
        </w:rPr>
        <w:t>П</w:t>
      </w:r>
      <w:r w:rsidR="00CC0035">
        <w:rPr>
          <w:sz w:val="28"/>
          <w:szCs w:val="28"/>
        </w:rPr>
        <w:t>о</w:t>
      </w:r>
      <w:r w:rsidR="00CC0035">
        <w:rPr>
          <w:sz w:val="28"/>
          <w:szCs w:val="28"/>
        </w:rPr>
        <w:t>спелихинского</w:t>
      </w:r>
      <w:r>
        <w:rPr>
          <w:sz w:val="28"/>
          <w:szCs w:val="28"/>
        </w:rPr>
        <w:t xml:space="preserve"> района, обусловленных влиянием объективных факторов на объемы бюджетных обязательств муниципальных образований поселений;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реализация муниципальных программ </w:t>
      </w:r>
      <w:r w:rsidR="00B255FC">
        <w:rPr>
          <w:sz w:val="28"/>
          <w:szCs w:val="28"/>
        </w:rPr>
        <w:t>Поспелихинского</w:t>
      </w:r>
      <w:r>
        <w:rPr>
          <w:sz w:val="28"/>
          <w:szCs w:val="28"/>
        </w:rPr>
        <w:t xml:space="preserve"> района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предупреждение стихийных бедствий и других чрезвычайных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проведение аварийно-восстановительных работ и иных мероприятий,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ликвидацией последствий стихийных бедствий и других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ситуаций;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необходимость решения актуальных вопросов местного значения.</w:t>
      </w:r>
    </w:p>
    <w:p w:rsidR="00012E9B" w:rsidRDefault="00012E9B" w:rsidP="00012E9B">
      <w:pPr>
        <w:jc w:val="both"/>
        <w:rPr>
          <w:sz w:val="28"/>
          <w:szCs w:val="28"/>
        </w:rPr>
      </w:pPr>
    </w:p>
    <w:p w:rsidR="00012E9B" w:rsidRPr="00012E9B" w:rsidRDefault="00012E9B" w:rsidP="00012E9B">
      <w:pPr>
        <w:pStyle w:val="1"/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</w:pPr>
      <w:bookmarkStart w:id="2" w:name="sub_1013"/>
      <w:bookmarkEnd w:id="2"/>
      <w:r w:rsidRPr="00012E9B"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  <w:t>3. Условия предоставления иных межбюджетных трансфертов</w:t>
      </w:r>
    </w:p>
    <w:p w:rsidR="00012E9B" w:rsidRDefault="00012E9B" w:rsidP="00012E9B">
      <w:pPr>
        <w:ind w:firstLine="708"/>
        <w:jc w:val="both"/>
        <w:rPr>
          <w:b/>
          <w:bCs/>
          <w:sz w:val="28"/>
          <w:szCs w:val="28"/>
        </w:rPr>
      </w:pPr>
    </w:p>
    <w:p w:rsidR="00917780" w:rsidRDefault="00917780" w:rsidP="00CC0035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04F3">
        <w:rPr>
          <w:sz w:val="28"/>
          <w:szCs w:val="28"/>
        </w:rPr>
        <w:t xml:space="preserve">3.1. Иные межбюджетные трансферты из </w:t>
      </w:r>
      <w:r>
        <w:rPr>
          <w:sz w:val="28"/>
          <w:szCs w:val="28"/>
        </w:rPr>
        <w:t xml:space="preserve">районного </w:t>
      </w:r>
      <w:r w:rsidRPr="00BA04F3">
        <w:rPr>
          <w:sz w:val="28"/>
          <w:szCs w:val="28"/>
        </w:rPr>
        <w:t>бюджета в бюджеты поселений, предусмотренные пунктом 2.1 настоящего Порядка, предоставл</w:t>
      </w:r>
      <w:r w:rsidRPr="00BA04F3">
        <w:rPr>
          <w:sz w:val="28"/>
          <w:szCs w:val="28"/>
        </w:rPr>
        <w:t>я</w:t>
      </w:r>
      <w:r w:rsidRPr="00BA04F3">
        <w:rPr>
          <w:sz w:val="28"/>
          <w:szCs w:val="28"/>
        </w:rPr>
        <w:t xml:space="preserve">ются при условии соблюдения органами местного самоуправления поселений бюджетного законодательства Российской Федерации и законодательства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BA04F3">
        <w:rPr>
          <w:sz w:val="28"/>
          <w:szCs w:val="28"/>
        </w:rPr>
        <w:t xml:space="preserve"> о налогах и сборах</w:t>
      </w:r>
      <w:r w:rsidRPr="00975DA9">
        <w:rPr>
          <w:sz w:val="28"/>
          <w:szCs w:val="28"/>
        </w:rPr>
        <w:t xml:space="preserve">. </w:t>
      </w:r>
    </w:p>
    <w:p w:rsidR="00CC0035" w:rsidRPr="00BA04F3" w:rsidRDefault="00CC0035" w:rsidP="00CC0035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="00012E9B">
        <w:rPr>
          <w:sz w:val="28"/>
          <w:szCs w:val="28"/>
        </w:rPr>
        <w:t xml:space="preserve">. </w:t>
      </w:r>
      <w:bookmarkStart w:id="3" w:name="sub_1010"/>
      <w:bookmarkEnd w:id="3"/>
      <w:r w:rsidRPr="00BA04F3">
        <w:rPr>
          <w:sz w:val="28"/>
          <w:szCs w:val="28"/>
        </w:rPr>
        <w:t>Предоставление иных межбюджетных</w:t>
      </w:r>
      <w:r>
        <w:rPr>
          <w:sz w:val="28"/>
          <w:szCs w:val="28"/>
        </w:rPr>
        <w:t xml:space="preserve"> трансфертов</w:t>
      </w:r>
      <w:r w:rsidRPr="00BA04F3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</w:t>
      </w:r>
      <w:r w:rsidRPr="00BA04F3">
        <w:rPr>
          <w:sz w:val="28"/>
          <w:szCs w:val="28"/>
        </w:rPr>
        <w:t>бюджета в бюджеты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 w:rsidRPr="00BA04F3">
        <w:rPr>
          <w:sz w:val="28"/>
          <w:szCs w:val="28"/>
        </w:rPr>
        <w:t>дств др</w:t>
      </w:r>
      <w:proofErr w:type="gramEnd"/>
      <w:r w:rsidRPr="00BA04F3">
        <w:rPr>
          <w:sz w:val="28"/>
          <w:szCs w:val="28"/>
        </w:rPr>
        <w:t>у</w:t>
      </w:r>
      <w:r w:rsidRPr="00BA04F3">
        <w:rPr>
          <w:sz w:val="28"/>
          <w:szCs w:val="28"/>
        </w:rPr>
        <w:t xml:space="preserve">гих бюджетов бюджетной системы Российской Федерации, предоставленных на эти цели. </w:t>
      </w:r>
    </w:p>
    <w:p w:rsidR="00476117" w:rsidRPr="00476117" w:rsidRDefault="00012E9B" w:rsidP="00012E9B">
      <w:pPr>
        <w:ind w:firstLine="708"/>
        <w:jc w:val="both"/>
        <w:rPr>
          <w:sz w:val="28"/>
          <w:szCs w:val="28"/>
        </w:rPr>
      </w:pPr>
      <w:r w:rsidRPr="00476117">
        <w:rPr>
          <w:sz w:val="28"/>
          <w:szCs w:val="28"/>
        </w:rPr>
        <w:t>3.</w:t>
      </w:r>
      <w:r w:rsidR="00CC0035" w:rsidRPr="00476117">
        <w:rPr>
          <w:sz w:val="28"/>
          <w:szCs w:val="28"/>
        </w:rPr>
        <w:t>3</w:t>
      </w:r>
      <w:r w:rsidRPr="00476117">
        <w:rPr>
          <w:sz w:val="28"/>
          <w:szCs w:val="28"/>
        </w:rPr>
        <w:t xml:space="preserve">. </w:t>
      </w:r>
      <w:proofErr w:type="gramStart"/>
      <w:r w:rsidRPr="00476117">
        <w:rPr>
          <w:sz w:val="28"/>
          <w:szCs w:val="28"/>
        </w:rPr>
        <w:t xml:space="preserve">Основанием для выделения </w:t>
      </w:r>
      <w:r w:rsidR="00377E63" w:rsidRPr="00476117">
        <w:rPr>
          <w:sz w:val="28"/>
          <w:szCs w:val="28"/>
        </w:rPr>
        <w:t>иных межбюджетных трансфертов из районного бюджета</w:t>
      </w:r>
      <w:r w:rsidRPr="00476117">
        <w:rPr>
          <w:sz w:val="28"/>
          <w:szCs w:val="28"/>
        </w:rPr>
        <w:t xml:space="preserve"> является </w:t>
      </w:r>
      <w:r w:rsidR="00476117">
        <w:rPr>
          <w:sz w:val="28"/>
          <w:szCs w:val="28"/>
        </w:rPr>
        <w:t xml:space="preserve">решение о районном </w:t>
      </w:r>
      <w:r w:rsidR="00476117" w:rsidRPr="00C52860">
        <w:rPr>
          <w:bCs/>
          <w:sz w:val="28"/>
          <w:szCs w:val="28"/>
        </w:rPr>
        <w:t xml:space="preserve">бюджете Поспелихинского района Алтайского края на </w:t>
      </w:r>
      <w:r w:rsidR="00476117">
        <w:rPr>
          <w:bCs/>
          <w:sz w:val="28"/>
          <w:szCs w:val="28"/>
        </w:rPr>
        <w:t>очередной финансовый</w:t>
      </w:r>
      <w:r w:rsidR="00476117" w:rsidRPr="00C52860">
        <w:rPr>
          <w:bCs/>
          <w:sz w:val="28"/>
          <w:szCs w:val="28"/>
        </w:rPr>
        <w:t xml:space="preserve"> год</w:t>
      </w:r>
      <w:r w:rsidR="00476117">
        <w:rPr>
          <w:bCs/>
          <w:sz w:val="28"/>
          <w:szCs w:val="28"/>
        </w:rPr>
        <w:t xml:space="preserve"> и на плановый период, либо</w:t>
      </w:r>
      <w:r w:rsidR="00476117" w:rsidRPr="00476117">
        <w:rPr>
          <w:sz w:val="28"/>
          <w:szCs w:val="28"/>
        </w:rPr>
        <w:t xml:space="preserve"> </w:t>
      </w:r>
      <w:r w:rsidR="00377E63" w:rsidRPr="00476117">
        <w:rPr>
          <w:sz w:val="28"/>
          <w:szCs w:val="28"/>
        </w:rPr>
        <w:t xml:space="preserve">распоряжение Администрации Поспелихинского района о распределении иных межбюджетных трансфертов между поселениями и </w:t>
      </w:r>
      <w:r w:rsidRPr="00476117">
        <w:rPr>
          <w:sz w:val="28"/>
          <w:szCs w:val="28"/>
        </w:rPr>
        <w:t>соглашение о пред</w:t>
      </w:r>
      <w:r w:rsidRPr="00476117">
        <w:rPr>
          <w:sz w:val="28"/>
          <w:szCs w:val="28"/>
        </w:rPr>
        <w:t>о</w:t>
      </w:r>
      <w:r w:rsidRPr="00476117">
        <w:rPr>
          <w:sz w:val="28"/>
          <w:szCs w:val="28"/>
        </w:rPr>
        <w:t>ставлении иных межбюджетных трансфертов, заключе</w:t>
      </w:r>
      <w:r w:rsidR="00377E63" w:rsidRPr="00476117">
        <w:rPr>
          <w:sz w:val="28"/>
          <w:szCs w:val="28"/>
        </w:rPr>
        <w:t>нное</w:t>
      </w:r>
      <w:r w:rsidRPr="00476117">
        <w:rPr>
          <w:sz w:val="28"/>
          <w:szCs w:val="28"/>
        </w:rPr>
        <w:t xml:space="preserve"> </w:t>
      </w:r>
      <w:r w:rsidR="00377E63" w:rsidRPr="00476117">
        <w:rPr>
          <w:sz w:val="28"/>
          <w:szCs w:val="28"/>
        </w:rPr>
        <w:t>Администрацией Поспелихинского района</w:t>
      </w:r>
      <w:r w:rsidRPr="00476117">
        <w:rPr>
          <w:sz w:val="28"/>
          <w:szCs w:val="28"/>
        </w:rPr>
        <w:t xml:space="preserve"> </w:t>
      </w:r>
      <w:r w:rsidR="00476117" w:rsidRPr="00476117">
        <w:rPr>
          <w:sz w:val="28"/>
          <w:szCs w:val="28"/>
        </w:rPr>
        <w:t xml:space="preserve">с </w:t>
      </w:r>
      <w:r w:rsidRPr="00476117">
        <w:rPr>
          <w:sz w:val="28"/>
          <w:szCs w:val="28"/>
        </w:rPr>
        <w:t xml:space="preserve"> администраци</w:t>
      </w:r>
      <w:r w:rsidR="00476117" w:rsidRPr="00476117">
        <w:rPr>
          <w:sz w:val="28"/>
          <w:szCs w:val="28"/>
        </w:rPr>
        <w:t>ей</w:t>
      </w:r>
      <w:r w:rsidRPr="00476117">
        <w:rPr>
          <w:sz w:val="28"/>
          <w:szCs w:val="28"/>
        </w:rPr>
        <w:t xml:space="preserve"> сельск</w:t>
      </w:r>
      <w:r w:rsidR="00476117" w:rsidRPr="00476117">
        <w:rPr>
          <w:sz w:val="28"/>
          <w:szCs w:val="28"/>
        </w:rPr>
        <w:t>ого</w:t>
      </w:r>
      <w:r w:rsidRPr="00476117">
        <w:rPr>
          <w:sz w:val="28"/>
          <w:szCs w:val="28"/>
        </w:rPr>
        <w:t xml:space="preserve"> поселени</w:t>
      </w:r>
      <w:r w:rsidR="00476117" w:rsidRPr="00476117">
        <w:rPr>
          <w:sz w:val="28"/>
          <w:szCs w:val="28"/>
        </w:rPr>
        <w:t>я.</w:t>
      </w:r>
      <w:proofErr w:type="gramEnd"/>
    </w:p>
    <w:p w:rsidR="00476117" w:rsidRPr="001F63BA" w:rsidRDefault="00012E9B" w:rsidP="008A5558">
      <w:pPr>
        <w:ind w:firstLine="708"/>
        <w:jc w:val="both"/>
        <w:rPr>
          <w:sz w:val="28"/>
          <w:szCs w:val="28"/>
        </w:rPr>
      </w:pPr>
      <w:r w:rsidRPr="00AA7812">
        <w:rPr>
          <w:color w:val="FF0000"/>
          <w:sz w:val="28"/>
          <w:szCs w:val="28"/>
        </w:rPr>
        <w:t xml:space="preserve"> </w:t>
      </w:r>
      <w:bookmarkStart w:id="4" w:name="sub_1011"/>
      <w:bookmarkEnd w:id="4"/>
      <w:r w:rsidRPr="00476117">
        <w:rPr>
          <w:sz w:val="28"/>
          <w:szCs w:val="28"/>
        </w:rPr>
        <w:t>3.</w:t>
      </w:r>
      <w:r w:rsidR="00AA7812" w:rsidRPr="00476117">
        <w:rPr>
          <w:sz w:val="28"/>
          <w:szCs w:val="28"/>
        </w:rPr>
        <w:t>4</w:t>
      </w:r>
      <w:r w:rsidRPr="00476117">
        <w:rPr>
          <w:sz w:val="28"/>
          <w:szCs w:val="28"/>
        </w:rPr>
        <w:t xml:space="preserve">. </w:t>
      </w:r>
      <w:bookmarkStart w:id="5" w:name="sub_1012"/>
      <w:bookmarkEnd w:id="5"/>
      <w:r w:rsidR="00476117" w:rsidRPr="00476117">
        <w:rPr>
          <w:sz w:val="28"/>
          <w:szCs w:val="28"/>
        </w:rPr>
        <w:t>Иные межбюджетные трансферты предоставляются в соответствии</w:t>
      </w:r>
      <w:r w:rsidR="00476117" w:rsidRPr="001F63BA">
        <w:rPr>
          <w:sz w:val="28"/>
          <w:szCs w:val="28"/>
        </w:rPr>
        <w:t xml:space="preserve"> со сводной бюджетной росписью расходов районного бюджета в пределах л</w:t>
      </w:r>
      <w:r w:rsidR="00476117" w:rsidRPr="001F63BA">
        <w:rPr>
          <w:sz w:val="28"/>
          <w:szCs w:val="28"/>
        </w:rPr>
        <w:t>и</w:t>
      </w:r>
      <w:r w:rsidR="00476117" w:rsidRPr="001F63BA">
        <w:rPr>
          <w:sz w:val="28"/>
          <w:szCs w:val="28"/>
        </w:rPr>
        <w:t>митов бюджетных обязательств и бюджетных ассигнований, предусмотренных решением районного Совета депутатов о бюджете на соответствующий ф</w:t>
      </w:r>
      <w:r w:rsidR="00476117" w:rsidRPr="001F63BA">
        <w:rPr>
          <w:sz w:val="28"/>
          <w:szCs w:val="28"/>
        </w:rPr>
        <w:t>и</w:t>
      </w:r>
      <w:r w:rsidR="00476117" w:rsidRPr="001F63BA">
        <w:rPr>
          <w:sz w:val="28"/>
          <w:szCs w:val="28"/>
        </w:rPr>
        <w:t>нансовый год.</w:t>
      </w:r>
    </w:p>
    <w:p w:rsidR="00012E9B" w:rsidRDefault="00012E9B" w:rsidP="00012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7812">
        <w:rPr>
          <w:sz w:val="28"/>
          <w:szCs w:val="28"/>
        </w:rPr>
        <w:t>5</w:t>
      </w:r>
      <w:r>
        <w:rPr>
          <w:sz w:val="28"/>
          <w:szCs w:val="28"/>
        </w:rPr>
        <w:t>. Соглашение о предоставлении иных межбюджетных трансфертов бюджетам поселений должно содержать следующие основные положения:</w:t>
      </w:r>
    </w:p>
    <w:p w:rsidR="00AA7812" w:rsidRPr="002179B2" w:rsidRDefault="00A67949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812" w:rsidRPr="002179B2">
        <w:rPr>
          <w:sz w:val="28"/>
          <w:szCs w:val="28"/>
        </w:rPr>
        <w:t xml:space="preserve">1) целевое назначение иных межбюджетных трансфертов;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>2) условия предоставления и расходования иных межбюджетных тран</w:t>
      </w:r>
      <w:r w:rsidRPr="002179B2">
        <w:rPr>
          <w:sz w:val="28"/>
          <w:szCs w:val="28"/>
        </w:rPr>
        <w:t>с</w:t>
      </w:r>
      <w:r w:rsidRPr="002179B2">
        <w:rPr>
          <w:sz w:val="28"/>
          <w:szCs w:val="28"/>
        </w:rPr>
        <w:t xml:space="preserve">фертов;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lastRenderedPageBreak/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 xml:space="preserve">6) порядок осуществления </w:t>
      </w:r>
      <w:proofErr w:type="gramStart"/>
      <w:r w:rsidRPr="002179B2">
        <w:rPr>
          <w:sz w:val="28"/>
          <w:szCs w:val="28"/>
        </w:rPr>
        <w:t>контроля за</w:t>
      </w:r>
      <w:proofErr w:type="gramEnd"/>
      <w:r w:rsidRPr="002179B2">
        <w:rPr>
          <w:sz w:val="28"/>
          <w:szCs w:val="28"/>
        </w:rPr>
        <w:t xml:space="preserve"> соблюдением условий, устано</w:t>
      </w:r>
      <w:r w:rsidRPr="002179B2">
        <w:rPr>
          <w:sz w:val="28"/>
          <w:szCs w:val="28"/>
        </w:rPr>
        <w:t>в</w:t>
      </w:r>
      <w:r w:rsidRPr="002179B2">
        <w:rPr>
          <w:sz w:val="28"/>
          <w:szCs w:val="28"/>
        </w:rPr>
        <w:t>ленных для предоставления и расходования иных межбюджетных трансфе</w:t>
      </w:r>
      <w:r w:rsidRPr="002179B2">
        <w:rPr>
          <w:sz w:val="28"/>
          <w:szCs w:val="28"/>
        </w:rPr>
        <w:t>р</w:t>
      </w:r>
      <w:r w:rsidRPr="002179B2">
        <w:rPr>
          <w:sz w:val="28"/>
          <w:szCs w:val="28"/>
        </w:rPr>
        <w:t xml:space="preserve">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A7812" w:rsidRPr="002179B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2179B2">
        <w:rPr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012E9B" w:rsidRDefault="00012E9B" w:rsidP="00012E9B">
      <w:pPr>
        <w:jc w:val="both"/>
        <w:rPr>
          <w:sz w:val="28"/>
          <w:szCs w:val="28"/>
        </w:rPr>
      </w:pPr>
    </w:p>
    <w:p w:rsidR="00012E9B" w:rsidRPr="00012E9B" w:rsidRDefault="00012E9B" w:rsidP="00012E9B">
      <w:pPr>
        <w:pStyle w:val="1"/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</w:pPr>
      <w:bookmarkStart w:id="6" w:name="sub_1016"/>
      <w:bookmarkEnd w:id="6"/>
      <w:r w:rsidRPr="00012E9B">
        <w:rPr>
          <w:rFonts w:ascii="Times New Roman;Nimbus Roman No" w:hAnsi="Times New Roman;Nimbus Roman No" w:cs="Times New Roman;Nimbus Roman No"/>
          <w:b w:val="0"/>
          <w:bCs w:val="0"/>
          <w:sz w:val="28"/>
          <w:szCs w:val="28"/>
          <w:lang w:val="ru-RU"/>
        </w:rPr>
        <w:t>4. Порядок предоставления иных межбюджетных трансфертов</w:t>
      </w:r>
    </w:p>
    <w:p w:rsidR="00012E9B" w:rsidRDefault="00012E9B" w:rsidP="00012E9B">
      <w:pPr>
        <w:ind w:firstLine="708"/>
        <w:jc w:val="both"/>
        <w:rPr>
          <w:b/>
          <w:bCs/>
          <w:sz w:val="28"/>
          <w:szCs w:val="28"/>
        </w:rPr>
      </w:pPr>
    </w:p>
    <w:p w:rsidR="00AA7812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04F3">
        <w:rPr>
          <w:sz w:val="28"/>
          <w:szCs w:val="28"/>
        </w:rPr>
        <w:t xml:space="preserve">4.1. Объем и распределение иных межбюджетных трансфертов из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онного </w:t>
      </w:r>
      <w:r w:rsidRPr="00BA04F3">
        <w:rPr>
          <w:sz w:val="28"/>
          <w:szCs w:val="28"/>
        </w:rPr>
        <w:t>бюджета на очередной финансовый год и плановый период утвержд</w:t>
      </w:r>
      <w:r w:rsidRPr="00BA04F3">
        <w:rPr>
          <w:sz w:val="28"/>
          <w:szCs w:val="28"/>
        </w:rPr>
        <w:t>а</w:t>
      </w:r>
      <w:r w:rsidRPr="00BA04F3">
        <w:rPr>
          <w:sz w:val="28"/>
          <w:szCs w:val="28"/>
        </w:rPr>
        <w:t xml:space="preserve">ются </w:t>
      </w:r>
      <w:r>
        <w:rPr>
          <w:sz w:val="28"/>
          <w:szCs w:val="28"/>
        </w:rPr>
        <w:t>решением районного Совета депутатов</w:t>
      </w:r>
      <w:r w:rsidRPr="00BA04F3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районном </w:t>
      </w:r>
      <w:r w:rsidRPr="00BA04F3">
        <w:rPr>
          <w:sz w:val="28"/>
          <w:szCs w:val="28"/>
        </w:rPr>
        <w:t>бюджете на очере</w:t>
      </w:r>
      <w:r w:rsidRPr="00BA04F3">
        <w:rPr>
          <w:sz w:val="28"/>
          <w:szCs w:val="28"/>
        </w:rPr>
        <w:t>д</w:t>
      </w:r>
      <w:r w:rsidRPr="00BA04F3">
        <w:rPr>
          <w:sz w:val="28"/>
          <w:szCs w:val="28"/>
        </w:rPr>
        <w:t xml:space="preserve">ной финансовый год и плановый период или сводной бюджетной росписью. </w:t>
      </w:r>
    </w:p>
    <w:p w:rsidR="00AA7812" w:rsidRPr="00D03DE6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04F3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A04F3">
        <w:rPr>
          <w:sz w:val="28"/>
          <w:szCs w:val="28"/>
        </w:rPr>
        <w:t>. Иные межбюджетные трансферты на цели, определенные насто</w:t>
      </w:r>
      <w:r w:rsidRPr="00BA04F3">
        <w:rPr>
          <w:sz w:val="28"/>
          <w:szCs w:val="28"/>
        </w:rPr>
        <w:t>я</w:t>
      </w:r>
      <w:r w:rsidRPr="00BA04F3">
        <w:rPr>
          <w:sz w:val="28"/>
          <w:szCs w:val="28"/>
        </w:rPr>
        <w:t>щим Порядком, перечисляются в установленном порядке на счета бюджетов поселений, открытые в органах Федерального казначейства, в пределах бю</w:t>
      </w:r>
      <w:r w:rsidRPr="00BA04F3">
        <w:rPr>
          <w:sz w:val="28"/>
          <w:szCs w:val="28"/>
        </w:rPr>
        <w:t>д</w:t>
      </w:r>
      <w:r w:rsidRPr="00BA04F3">
        <w:rPr>
          <w:sz w:val="28"/>
          <w:szCs w:val="28"/>
        </w:rPr>
        <w:t xml:space="preserve">жетных ассигнований и лимитов бюджетных обязательств, </w:t>
      </w:r>
      <w:r w:rsidRPr="00D03DE6">
        <w:rPr>
          <w:sz w:val="28"/>
          <w:szCs w:val="28"/>
        </w:rPr>
        <w:t>предусмотренных на данные цели в районном бюджете.</w:t>
      </w:r>
    </w:p>
    <w:p w:rsidR="00AA7812" w:rsidRPr="00D03DE6" w:rsidRDefault="00AA7812" w:rsidP="00AA7812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 w:rsidRPr="00D03DE6">
        <w:rPr>
          <w:sz w:val="28"/>
          <w:szCs w:val="28"/>
        </w:rPr>
        <w:t>4.</w:t>
      </w:r>
      <w:r w:rsidR="008A5558" w:rsidRPr="00D03DE6">
        <w:rPr>
          <w:sz w:val="28"/>
          <w:szCs w:val="28"/>
        </w:rPr>
        <w:t>3</w:t>
      </w:r>
      <w:r w:rsidRPr="00D03DE6">
        <w:rPr>
          <w:sz w:val="28"/>
          <w:szCs w:val="28"/>
        </w:rPr>
        <w:t>. Нецелевое использование иных межбюджетных трансфертов влечет бесспорное взыскание суммы средств, полученных из районного бюджета, и приостановление (сокращение) предоставления иных межбюджетных тран</w:t>
      </w:r>
      <w:r w:rsidRPr="00D03DE6">
        <w:rPr>
          <w:sz w:val="28"/>
          <w:szCs w:val="28"/>
        </w:rPr>
        <w:t>с</w:t>
      </w:r>
      <w:r w:rsidRPr="00D03DE6">
        <w:rPr>
          <w:sz w:val="28"/>
          <w:szCs w:val="28"/>
        </w:rPr>
        <w:t>фертов в соответствии с бюджетным законодательством Российской Федер</w:t>
      </w:r>
      <w:r w:rsidRPr="00D03DE6">
        <w:rPr>
          <w:sz w:val="28"/>
          <w:szCs w:val="28"/>
        </w:rPr>
        <w:t>а</w:t>
      </w:r>
      <w:r w:rsidRPr="00D03DE6">
        <w:rPr>
          <w:sz w:val="28"/>
          <w:szCs w:val="28"/>
        </w:rPr>
        <w:t xml:space="preserve">ции. </w:t>
      </w:r>
    </w:p>
    <w:p w:rsidR="00AA7812" w:rsidRPr="00D03DE6" w:rsidRDefault="00AA7812" w:rsidP="00AA7812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 w:rsidRPr="00D03DE6">
        <w:rPr>
          <w:sz w:val="28"/>
          <w:szCs w:val="28"/>
        </w:rPr>
        <w:t>4.</w:t>
      </w:r>
      <w:r w:rsidR="008A5558" w:rsidRPr="00D03DE6">
        <w:rPr>
          <w:sz w:val="28"/>
          <w:szCs w:val="28"/>
        </w:rPr>
        <w:t>4</w:t>
      </w:r>
      <w:r w:rsidRPr="00D03DE6">
        <w:rPr>
          <w:sz w:val="28"/>
          <w:szCs w:val="28"/>
        </w:rPr>
        <w:t>. Не использованный на конец текущего финансового года остаток иных межбюджетных трансфертов подлежит возврату в районный бюджет</w:t>
      </w:r>
      <w:r w:rsidR="000306B3" w:rsidRPr="00D03DE6">
        <w:rPr>
          <w:sz w:val="28"/>
          <w:szCs w:val="28"/>
        </w:rPr>
        <w:t xml:space="preserve"> </w:t>
      </w:r>
      <w:r w:rsidR="00D03DE6" w:rsidRPr="00D03DE6">
        <w:rPr>
          <w:sz w:val="28"/>
          <w:szCs w:val="28"/>
        </w:rPr>
        <w:t xml:space="preserve">в </w:t>
      </w:r>
      <w:r w:rsidR="000269F8">
        <w:rPr>
          <w:sz w:val="28"/>
          <w:szCs w:val="28"/>
        </w:rPr>
        <w:t>порядке и сроки, предусмотренные соглашением</w:t>
      </w:r>
      <w:r w:rsidRPr="00D03DE6">
        <w:rPr>
          <w:sz w:val="28"/>
          <w:szCs w:val="28"/>
        </w:rPr>
        <w:t>.</w:t>
      </w:r>
    </w:p>
    <w:p w:rsidR="00AA7812" w:rsidRDefault="00AA7812" w:rsidP="00AA7812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</w:p>
    <w:p w:rsidR="00AA7812" w:rsidRPr="00BE7A7C" w:rsidRDefault="00AA7812" w:rsidP="00AA7812">
      <w:pPr>
        <w:pStyle w:val="a7"/>
        <w:tabs>
          <w:tab w:val="left" w:pos="709"/>
        </w:tabs>
        <w:jc w:val="both"/>
        <w:rPr>
          <w:sz w:val="28"/>
          <w:szCs w:val="28"/>
        </w:rPr>
      </w:pPr>
    </w:p>
    <w:p w:rsidR="00012E9B" w:rsidRDefault="00012E9B" w:rsidP="00012E9B">
      <w:pPr>
        <w:ind w:firstLine="708"/>
        <w:jc w:val="both"/>
        <w:rPr>
          <w:sz w:val="28"/>
          <w:szCs w:val="28"/>
        </w:rPr>
      </w:pPr>
    </w:p>
    <w:p w:rsidR="00370E6F" w:rsidRPr="00A934F2" w:rsidRDefault="00370E6F" w:rsidP="00370E6F">
      <w:pPr>
        <w:jc w:val="center"/>
      </w:pPr>
      <w:r>
        <w:rPr>
          <w:sz w:val="27"/>
          <w:szCs w:val="27"/>
        </w:rPr>
        <w:br w:type="page"/>
      </w:r>
      <w:r w:rsidRPr="00A934F2">
        <w:lastRenderedPageBreak/>
        <w:t>Пояснительная записка</w:t>
      </w:r>
    </w:p>
    <w:p w:rsidR="00370E6F" w:rsidRPr="00A934F2" w:rsidRDefault="00370E6F" w:rsidP="00370E6F">
      <w:pPr>
        <w:tabs>
          <w:tab w:val="left" w:pos="4500"/>
        </w:tabs>
        <w:suppressAutoHyphens/>
        <w:ind w:right="-1"/>
        <w:jc w:val="center"/>
      </w:pPr>
      <w:r w:rsidRPr="00A934F2">
        <w:t>«Об утверждении Порядка и условий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Поспелихинского района бюджетам сельских поселений Поспелихинского района</w:t>
      </w:r>
      <w:r w:rsidRPr="00A934F2">
        <w:rPr>
          <w:rStyle w:val="a9"/>
          <w:b w:val="0"/>
        </w:rPr>
        <w:t>»</w:t>
      </w:r>
    </w:p>
    <w:p w:rsidR="00370E6F" w:rsidRPr="00A934F2" w:rsidRDefault="00370E6F" w:rsidP="00370E6F">
      <w:pPr>
        <w:jc w:val="both"/>
      </w:pPr>
    </w:p>
    <w:p w:rsidR="00370E6F" w:rsidRPr="00A934F2" w:rsidRDefault="00370E6F" w:rsidP="00370E6F">
      <w:pPr>
        <w:jc w:val="both"/>
        <w:rPr>
          <w:rStyle w:val="a9"/>
          <w:b w:val="0"/>
        </w:rPr>
      </w:pPr>
    </w:p>
    <w:p w:rsidR="00370E6F" w:rsidRPr="00A934F2" w:rsidRDefault="00370E6F" w:rsidP="00370E6F">
      <w:pPr>
        <w:ind w:firstLine="708"/>
        <w:jc w:val="both"/>
        <w:rPr>
          <w:rStyle w:val="a9"/>
          <w:b w:val="0"/>
        </w:rPr>
      </w:pPr>
      <w:r w:rsidRPr="00A934F2">
        <w:rPr>
          <w:rStyle w:val="a9"/>
          <w:b w:val="0"/>
        </w:rPr>
        <w:t>С целью предоставления дополнительной финансовой поддержки из районного бюджета бюджетам сельских поселений необходимо принять «</w:t>
      </w:r>
      <w:r w:rsidRPr="00A934F2">
        <w:t>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</w:t>
      </w:r>
      <w:r w:rsidRPr="00A934F2">
        <w:t>а</w:t>
      </w:r>
      <w:r w:rsidRPr="00A934F2">
        <w:t>чения) из районного бюджета Поспелихинского района Алтайского края бюджетам сел</w:t>
      </w:r>
      <w:r w:rsidRPr="00A934F2">
        <w:t>ь</w:t>
      </w:r>
      <w:r w:rsidRPr="00A934F2">
        <w:t>ских поселений Поспелихинского района Алтайского края».</w:t>
      </w:r>
    </w:p>
    <w:p w:rsidR="00370E6F" w:rsidRPr="00A934F2" w:rsidRDefault="00370E6F" w:rsidP="00370E6F">
      <w:pPr>
        <w:ind w:firstLine="708"/>
        <w:jc w:val="both"/>
      </w:pPr>
      <w:r w:rsidRPr="00A934F2">
        <w:t>Иные межбюджетные трансферты предоставляются в соответствии со сводной бю</w:t>
      </w:r>
      <w:r w:rsidRPr="00A934F2">
        <w:t>д</w:t>
      </w:r>
      <w:r w:rsidRPr="00A934F2">
        <w:t>жетной росписью расходов районного бюджета в пределах лимитов бюджетных обяз</w:t>
      </w:r>
      <w:r w:rsidRPr="00A934F2">
        <w:t>а</w:t>
      </w:r>
      <w:r w:rsidRPr="00A934F2">
        <w:t>тельств и бюджетных ассигнований, предусмотренных решением районного Совета депут</w:t>
      </w:r>
      <w:r w:rsidRPr="00A934F2">
        <w:t>а</w:t>
      </w:r>
      <w:r w:rsidRPr="00A934F2">
        <w:t>тов о бюджете на соответствующий финансовый год.</w:t>
      </w:r>
    </w:p>
    <w:p w:rsidR="00370E6F" w:rsidRPr="00A934F2" w:rsidRDefault="00370E6F" w:rsidP="00370E6F">
      <w:pPr>
        <w:pStyle w:val="a7"/>
        <w:tabs>
          <w:tab w:val="left" w:pos="709"/>
        </w:tabs>
        <w:jc w:val="both"/>
      </w:pPr>
      <w:r w:rsidRPr="00A934F2">
        <w:tab/>
        <w:t>Предоставление иных межбюджетных трансфертов из районного бюджета в бюдж</w:t>
      </w:r>
      <w:r w:rsidRPr="00A934F2">
        <w:t>е</w:t>
      </w:r>
      <w:r w:rsidRPr="00A934F2">
        <w:t>ты поселений осуществляется за счет собственных доходов и источников финансирования дефицита бюджета, а также за счет сре</w:t>
      </w:r>
      <w:proofErr w:type="gramStart"/>
      <w:r w:rsidRPr="00A934F2">
        <w:t>дств др</w:t>
      </w:r>
      <w:proofErr w:type="gramEnd"/>
      <w:r w:rsidRPr="00A934F2">
        <w:t>угих бюджетов бюджетной системы Росси</w:t>
      </w:r>
      <w:r w:rsidRPr="00A934F2">
        <w:t>й</w:t>
      </w:r>
      <w:r w:rsidRPr="00A934F2">
        <w:t xml:space="preserve">ской Федерации, предоставленных на эти цели. </w:t>
      </w:r>
    </w:p>
    <w:p w:rsidR="00370E6F" w:rsidRPr="00A934F2" w:rsidRDefault="00370E6F" w:rsidP="00370E6F">
      <w:pPr>
        <w:ind w:firstLine="708"/>
        <w:jc w:val="both"/>
      </w:pPr>
      <w:r w:rsidRPr="00A934F2">
        <w:t>Иные межбюджетные трансферты предоставляются в следующих случаях:</w:t>
      </w:r>
    </w:p>
    <w:p w:rsidR="00370E6F" w:rsidRPr="00A934F2" w:rsidRDefault="00370E6F" w:rsidP="00370E6F">
      <w:pPr>
        <w:ind w:firstLine="708"/>
        <w:jc w:val="both"/>
      </w:pPr>
      <w:r w:rsidRPr="00A934F2">
        <w:t xml:space="preserve">1) в целях </w:t>
      </w:r>
      <w:proofErr w:type="spellStart"/>
      <w:r w:rsidRPr="00A934F2">
        <w:t>софинансирования</w:t>
      </w:r>
      <w:proofErr w:type="spellEnd"/>
      <w:r w:rsidRPr="00A934F2">
        <w:t xml:space="preserve">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370E6F" w:rsidRPr="00A934F2" w:rsidRDefault="00370E6F" w:rsidP="00370E6F">
      <w:pPr>
        <w:ind w:firstLine="708"/>
        <w:jc w:val="both"/>
      </w:pPr>
      <w:r w:rsidRPr="00A934F2">
        <w:t>2) принятие в течение финансового года Администрацией Поспелихинского района или администрациями поселений решений о необходимости проведения на территории п</w:t>
      </w:r>
      <w:r w:rsidRPr="00A934F2">
        <w:t>о</w:t>
      </w:r>
      <w:r w:rsidRPr="00A934F2">
        <w:t>селений работ, являющихся социально значимыми, а также решений, влекущих за собой увеличение расходов местных бюджетов;</w:t>
      </w:r>
    </w:p>
    <w:p w:rsidR="00370E6F" w:rsidRPr="00A934F2" w:rsidRDefault="00370E6F" w:rsidP="00370E6F">
      <w:pPr>
        <w:ind w:firstLine="708"/>
        <w:jc w:val="both"/>
      </w:pPr>
      <w:r w:rsidRPr="00A934F2">
        <w:t>3) проведение проектно-изыскательских работ, работ по строительству и реко</w:t>
      </w:r>
      <w:r w:rsidRPr="00A934F2">
        <w:t>н</w:t>
      </w:r>
      <w:r w:rsidRPr="00A934F2">
        <w:t xml:space="preserve">струкции сооружений инженерной и общественной инфраструктуры </w:t>
      </w:r>
      <w:proofErr w:type="spellStart"/>
      <w:r w:rsidRPr="00A934F2">
        <w:t>общепоселенческого</w:t>
      </w:r>
      <w:proofErr w:type="spellEnd"/>
      <w:r w:rsidRPr="00A934F2">
        <w:t xml:space="preserve"> значения;</w:t>
      </w:r>
    </w:p>
    <w:p w:rsidR="00370E6F" w:rsidRPr="00A934F2" w:rsidRDefault="00370E6F" w:rsidP="00370E6F">
      <w:pPr>
        <w:ind w:firstLine="708"/>
        <w:jc w:val="both"/>
      </w:pPr>
      <w:r w:rsidRPr="00A934F2">
        <w:t>4) получение целевых межбюджетных трансфертов из других бюджетов бюджетной системы Российской Федерации;</w:t>
      </w:r>
    </w:p>
    <w:p w:rsidR="00370E6F" w:rsidRPr="00A934F2" w:rsidRDefault="00370E6F" w:rsidP="00370E6F">
      <w:pPr>
        <w:ind w:firstLine="708"/>
        <w:jc w:val="both"/>
      </w:pPr>
      <w:r w:rsidRPr="00A934F2">
        <w:t>5) уменьшение поступления налоговых и неналоговых доходов бюджетов поселений муниципального района при наличии объективных факторов, подкрепленных финансово-экономическими обоснованиями;</w:t>
      </w:r>
    </w:p>
    <w:p w:rsidR="00370E6F" w:rsidRPr="00A934F2" w:rsidRDefault="00370E6F" w:rsidP="00370E6F">
      <w:pPr>
        <w:ind w:firstLine="708"/>
        <w:jc w:val="both"/>
      </w:pPr>
      <w:r w:rsidRPr="00A934F2">
        <w:t>6) возникновение дополнительных расходов бюджетов поселений Поспелихинского района, обусловленных влиянием объективных факторов на объемы бюджетных обяз</w:t>
      </w:r>
      <w:r w:rsidRPr="00A934F2">
        <w:t>а</w:t>
      </w:r>
      <w:r w:rsidRPr="00A934F2">
        <w:t>тельств муниципальных образований поселений;</w:t>
      </w:r>
    </w:p>
    <w:p w:rsidR="00370E6F" w:rsidRPr="00A934F2" w:rsidRDefault="00370E6F" w:rsidP="00370E6F">
      <w:pPr>
        <w:ind w:firstLine="708"/>
        <w:jc w:val="both"/>
      </w:pPr>
      <w:r w:rsidRPr="00A934F2">
        <w:t>7) реализация муниципальных программ Поспелихинского района и поселений;</w:t>
      </w:r>
    </w:p>
    <w:p w:rsidR="00370E6F" w:rsidRPr="00A934F2" w:rsidRDefault="00370E6F" w:rsidP="00370E6F">
      <w:pPr>
        <w:ind w:firstLine="708"/>
        <w:jc w:val="both"/>
      </w:pPr>
      <w:r w:rsidRPr="00A934F2">
        <w:t>8) предупреждение стихийных бедствий и других чрезвычайных ситуаций, провед</w:t>
      </w:r>
      <w:r w:rsidRPr="00A934F2">
        <w:t>е</w:t>
      </w:r>
      <w:r w:rsidRPr="00A934F2">
        <w:t>ние аварийно-восстановительных работ и иных мероприятий, связанных с ликвидацией п</w:t>
      </w:r>
      <w:r w:rsidRPr="00A934F2">
        <w:t>о</w:t>
      </w:r>
      <w:r w:rsidRPr="00A934F2">
        <w:t>следствий стихийных бедствий и других чрезвычайных ситуаций;</w:t>
      </w:r>
    </w:p>
    <w:p w:rsidR="00370E6F" w:rsidRPr="00A934F2" w:rsidRDefault="00370E6F" w:rsidP="00370E6F">
      <w:pPr>
        <w:ind w:firstLine="708"/>
        <w:jc w:val="both"/>
      </w:pPr>
      <w:r w:rsidRPr="00A934F2">
        <w:t>9) необходимость решения актуальных вопросов местного значения.</w:t>
      </w:r>
    </w:p>
    <w:p w:rsidR="00370E6F" w:rsidRPr="00A934F2" w:rsidRDefault="00370E6F" w:rsidP="00370E6F">
      <w:pPr>
        <w:jc w:val="both"/>
      </w:pPr>
    </w:p>
    <w:p w:rsidR="00370E6F" w:rsidRPr="00A934F2" w:rsidRDefault="00370E6F" w:rsidP="00370E6F">
      <w:pPr>
        <w:ind w:firstLine="708"/>
        <w:jc w:val="both"/>
      </w:pPr>
    </w:p>
    <w:p w:rsidR="00370E6F" w:rsidRPr="00A934F2" w:rsidRDefault="00370E6F" w:rsidP="00370E6F">
      <w:pPr>
        <w:jc w:val="both"/>
      </w:pPr>
      <w:r w:rsidRPr="00A934F2">
        <w:t>Заместитель главы Администрации района</w:t>
      </w:r>
    </w:p>
    <w:p w:rsidR="00370E6F" w:rsidRPr="00A934F2" w:rsidRDefault="00370E6F" w:rsidP="00370E6F">
      <w:pPr>
        <w:jc w:val="both"/>
      </w:pPr>
      <w:r w:rsidRPr="00A934F2">
        <w:t>по экономическим вопросам,</w:t>
      </w:r>
    </w:p>
    <w:p w:rsidR="00370E6F" w:rsidRPr="00A934F2" w:rsidRDefault="00370E6F" w:rsidP="00370E6F">
      <w:pPr>
        <w:jc w:val="both"/>
      </w:pPr>
      <w:r w:rsidRPr="00A934F2">
        <w:t xml:space="preserve">председатель комитета по финансам, </w:t>
      </w:r>
    </w:p>
    <w:p w:rsidR="00370E6F" w:rsidRPr="00A934F2" w:rsidRDefault="00370E6F" w:rsidP="00370E6F">
      <w:pPr>
        <w:jc w:val="both"/>
      </w:pPr>
      <w:r w:rsidRPr="00A934F2">
        <w:t xml:space="preserve">налоговой и кредитной политике                          </w:t>
      </w:r>
      <w:r>
        <w:t xml:space="preserve">       </w:t>
      </w:r>
      <w:r w:rsidRPr="00A934F2">
        <w:t xml:space="preserve">                                      Е.Г. Баскакова</w:t>
      </w:r>
    </w:p>
    <w:p w:rsidR="009E77F6" w:rsidRPr="00DE6D8E" w:rsidRDefault="009E77F6" w:rsidP="00012E9B">
      <w:pPr>
        <w:widowControl w:val="0"/>
        <w:overflowPunct w:val="0"/>
        <w:autoSpaceDE w:val="0"/>
        <w:autoSpaceDN w:val="0"/>
        <w:adjustRightInd w:val="0"/>
        <w:spacing w:line="225" w:lineRule="auto"/>
        <w:ind w:firstLine="667"/>
        <w:jc w:val="both"/>
        <w:rPr>
          <w:sz w:val="27"/>
          <w:szCs w:val="27"/>
        </w:rPr>
      </w:pPr>
    </w:p>
    <w:sectPr w:rsidR="009E77F6" w:rsidRPr="00DE6D8E" w:rsidSect="00A16197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5F90"/>
    <w:lvl w:ilvl="0" w:tplc="00001649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0006DF1">
      <w:start w:val="1"/>
      <w:numFmt w:val="decimal"/>
      <w:lvlText w:val="%2"/>
      <w:lvlJc w:val="left"/>
      <w:pPr>
        <w:tabs>
          <w:tab w:val="num" w:pos="1790"/>
        </w:tabs>
        <w:ind w:left="179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B745E5"/>
    <w:multiLevelType w:val="hybridMultilevel"/>
    <w:tmpl w:val="C968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4BE2"/>
    <w:multiLevelType w:val="hybridMultilevel"/>
    <w:tmpl w:val="F534612A"/>
    <w:lvl w:ilvl="0" w:tplc="E5C2FDB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1F55DE9"/>
    <w:multiLevelType w:val="hybridMultilevel"/>
    <w:tmpl w:val="D54C5020"/>
    <w:lvl w:ilvl="0" w:tplc="A56CA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FA9"/>
    <w:rsid w:val="00006A28"/>
    <w:rsid w:val="00012E9B"/>
    <w:rsid w:val="00024520"/>
    <w:rsid w:val="00025BFC"/>
    <w:rsid w:val="000269F8"/>
    <w:rsid w:val="00026B71"/>
    <w:rsid w:val="000306B3"/>
    <w:rsid w:val="000339E5"/>
    <w:rsid w:val="000416E4"/>
    <w:rsid w:val="00044951"/>
    <w:rsid w:val="0004536A"/>
    <w:rsid w:val="00073501"/>
    <w:rsid w:val="00083665"/>
    <w:rsid w:val="000941D7"/>
    <w:rsid w:val="000A65FD"/>
    <w:rsid w:val="000B07F2"/>
    <w:rsid w:val="000E61DF"/>
    <w:rsid w:val="00102DE9"/>
    <w:rsid w:val="00123E04"/>
    <w:rsid w:val="00163CC1"/>
    <w:rsid w:val="00172EFC"/>
    <w:rsid w:val="001A1056"/>
    <w:rsid w:val="001B7463"/>
    <w:rsid w:val="001D260F"/>
    <w:rsid w:val="001E1487"/>
    <w:rsid w:val="001E64D6"/>
    <w:rsid w:val="001E654F"/>
    <w:rsid w:val="002168E1"/>
    <w:rsid w:val="002413EC"/>
    <w:rsid w:val="00244174"/>
    <w:rsid w:val="0028020F"/>
    <w:rsid w:val="0028415E"/>
    <w:rsid w:val="002A0735"/>
    <w:rsid w:val="002B30CC"/>
    <w:rsid w:val="002D2E69"/>
    <w:rsid w:val="002F2EB5"/>
    <w:rsid w:val="003014E8"/>
    <w:rsid w:val="003142A3"/>
    <w:rsid w:val="003575CE"/>
    <w:rsid w:val="00370E6F"/>
    <w:rsid w:val="00377E63"/>
    <w:rsid w:val="00390317"/>
    <w:rsid w:val="00393941"/>
    <w:rsid w:val="003C2485"/>
    <w:rsid w:val="003D61E6"/>
    <w:rsid w:val="004141B3"/>
    <w:rsid w:val="00456B01"/>
    <w:rsid w:val="00462E15"/>
    <w:rsid w:val="00466764"/>
    <w:rsid w:val="00473FE6"/>
    <w:rsid w:val="00476117"/>
    <w:rsid w:val="004A53AA"/>
    <w:rsid w:val="004A635A"/>
    <w:rsid w:val="004D3604"/>
    <w:rsid w:val="004E235E"/>
    <w:rsid w:val="00501922"/>
    <w:rsid w:val="0053409E"/>
    <w:rsid w:val="005817A2"/>
    <w:rsid w:val="00596273"/>
    <w:rsid w:val="005C21FB"/>
    <w:rsid w:val="005D46B3"/>
    <w:rsid w:val="00606B8D"/>
    <w:rsid w:val="00623FA9"/>
    <w:rsid w:val="00640F8E"/>
    <w:rsid w:val="00644D53"/>
    <w:rsid w:val="00645DD4"/>
    <w:rsid w:val="00672298"/>
    <w:rsid w:val="006930B1"/>
    <w:rsid w:val="006B1630"/>
    <w:rsid w:val="006B2316"/>
    <w:rsid w:val="006C4439"/>
    <w:rsid w:val="006C73B2"/>
    <w:rsid w:val="006F1EA9"/>
    <w:rsid w:val="007113CD"/>
    <w:rsid w:val="0075774F"/>
    <w:rsid w:val="007676B5"/>
    <w:rsid w:val="00787847"/>
    <w:rsid w:val="007A6CAE"/>
    <w:rsid w:val="007C4BA1"/>
    <w:rsid w:val="007E61E2"/>
    <w:rsid w:val="008020BA"/>
    <w:rsid w:val="00814D30"/>
    <w:rsid w:val="00850CD4"/>
    <w:rsid w:val="0087586A"/>
    <w:rsid w:val="008767CF"/>
    <w:rsid w:val="00887AE1"/>
    <w:rsid w:val="00891B41"/>
    <w:rsid w:val="008A5558"/>
    <w:rsid w:val="008B4EF6"/>
    <w:rsid w:val="008D66BF"/>
    <w:rsid w:val="008F614D"/>
    <w:rsid w:val="00917780"/>
    <w:rsid w:val="009205DF"/>
    <w:rsid w:val="009C5A5B"/>
    <w:rsid w:val="009C6B68"/>
    <w:rsid w:val="009E1264"/>
    <w:rsid w:val="009E7796"/>
    <w:rsid w:val="009E77F6"/>
    <w:rsid w:val="009F6776"/>
    <w:rsid w:val="00A0072C"/>
    <w:rsid w:val="00A02047"/>
    <w:rsid w:val="00A16197"/>
    <w:rsid w:val="00A54716"/>
    <w:rsid w:val="00A67949"/>
    <w:rsid w:val="00A74912"/>
    <w:rsid w:val="00A812DA"/>
    <w:rsid w:val="00A94DF9"/>
    <w:rsid w:val="00AA7812"/>
    <w:rsid w:val="00AB010F"/>
    <w:rsid w:val="00AB135B"/>
    <w:rsid w:val="00AB5E50"/>
    <w:rsid w:val="00AD05D1"/>
    <w:rsid w:val="00AD1F49"/>
    <w:rsid w:val="00B04AFD"/>
    <w:rsid w:val="00B255FC"/>
    <w:rsid w:val="00B41B8D"/>
    <w:rsid w:val="00B62DBC"/>
    <w:rsid w:val="00B8315E"/>
    <w:rsid w:val="00BA2D89"/>
    <w:rsid w:val="00BA5725"/>
    <w:rsid w:val="00BA7DC7"/>
    <w:rsid w:val="00BB741E"/>
    <w:rsid w:val="00BF2228"/>
    <w:rsid w:val="00BF3C7A"/>
    <w:rsid w:val="00C018C9"/>
    <w:rsid w:val="00C0387A"/>
    <w:rsid w:val="00C16EA2"/>
    <w:rsid w:val="00C24D86"/>
    <w:rsid w:val="00C5682E"/>
    <w:rsid w:val="00C6335A"/>
    <w:rsid w:val="00CA26DA"/>
    <w:rsid w:val="00CB764B"/>
    <w:rsid w:val="00CC0035"/>
    <w:rsid w:val="00D03DE6"/>
    <w:rsid w:val="00D06994"/>
    <w:rsid w:val="00D337EA"/>
    <w:rsid w:val="00D34E23"/>
    <w:rsid w:val="00D65E6C"/>
    <w:rsid w:val="00D92A42"/>
    <w:rsid w:val="00DA1BFA"/>
    <w:rsid w:val="00DB4C24"/>
    <w:rsid w:val="00DC2434"/>
    <w:rsid w:val="00DE2D92"/>
    <w:rsid w:val="00DE6D8E"/>
    <w:rsid w:val="00DF1A26"/>
    <w:rsid w:val="00DF4CE8"/>
    <w:rsid w:val="00E2680D"/>
    <w:rsid w:val="00E375BD"/>
    <w:rsid w:val="00E421FD"/>
    <w:rsid w:val="00E541E9"/>
    <w:rsid w:val="00E64030"/>
    <w:rsid w:val="00E647CA"/>
    <w:rsid w:val="00E73995"/>
    <w:rsid w:val="00E84F70"/>
    <w:rsid w:val="00E94E92"/>
    <w:rsid w:val="00EC0420"/>
    <w:rsid w:val="00EC66F5"/>
    <w:rsid w:val="00EF4776"/>
    <w:rsid w:val="00F02FA7"/>
    <w:rsid w:val="00F20CA0"/>
    <w:rsid w:val="00F2116D"/>
    <w:rsid w:val="00F35AEF"/>
    <w:rsid w:val="00F55878"/>
    <w:rsid w:val="00F8005A"/>
    <w:rsid w:val="00FF0ACF"/>
    <w:rsid w:val="00FF2DDB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5725"/>
    <w:pPr>
      <w:keepNext/>
      <w:jc w:val="center"/>
      <w:outlineLvl w:val="0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9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1E6"/>
    <w:pPr>
      <w:autoSpaceDE w:val="0"/>
      <w:autoSpaceDN w:val="0"/>
      <w:adjustRightInd w:val="0"/>
    </w:pPr>
    <w:rPr>
      <w:sz w:val="26"/>
      <w:szCs w:val="26"/>
    </w:rPr>
  </w:style>
  <w:style w:type="paragraph" w:styleId="3">
    <w:name w:val="Body Text 3"/>
    <w:basedOn w:val="a"/>
    <w:link w:val="30"/>
    <w:rsid w:val="00C0387A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C0387A"/>
    <w:rPr>
      <w:sz w:val="28"/>
      <w:szCs w:val="28"/>
    </w:rPr>
  </w:style>
  <w:style w:type="character" w:customStyle="1" w:styleId="10">
    <w:name w:val="Заголовок 1 Знак"/>
    <w:link w:val="1"/>
    <w:rsid w:val="00BA5725"/>
    <w:rPr>
      <w:b/>
      <w:bCs/>
      <w:sz w:val="24"/>
      <w:szCs w:val="24"/>
      <w:lang w:val="en-US"/>
    </w:rPr>
  </w:style>
  <w:style w:type="paragraph" w:styleId="a4">
    <w:name w:val="Normal (Web)"/>
    <w:basedOn w:val="a"/>
    <w:unhideWhenUsed/>
    <w:rsid w:val="00887AE1"/>
    <w:pPr>
      <w:spacing w:before="100" w:beforeAutospacing="1" w:after="100" w:afterAutospacing="1"/>
    </w:pPr>
  </w:style>
  <w:style w:type="paragraph" w:customStyle="1" w:styleId="ConsPlusNonformat">
    <w:name w:val="ConsPlusNonformat"/>
    <w:rsid w:val="002B30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0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B30CC"/>
    <w:pPr>
      <w:widowControl w:val="0"/>
      <w:autoSpaceDE w:val="0"/>
      <w:autoSpaceDN w:val="0"/>
    </w:pPr>
    <w:rPr>
      <w:rFonts w:ascii="Tahoma" w:hAnsi="Tahoma" w:cs="Tahoma"/>
    </w:rPr>
  </w:style>
  <w:style w:type="paragraph" w:styleId="a5">
    <w:name w:val="Body Text"/>
    <w:basedOn w:val="a"/>
    <w:link w:val="a6"/>
    <w:uiPriority w:val="99"/>
    <w:semiHidden/>
    <w:unhideWhenUsed/>
    <w:rsid w:val="00A812D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A812DA"/>
    <w:rPr>
      <w:sz w:val="24"/>
      <w:szCs w:val="24"/>
    </w:rPr>
  </w:style>
  <w:style w:type="paragraph" w:customStyle="1" w:styleId="ConsTitle">
    <w:name w:val="ConsTitle"/>
    <w:rsid w:val="00A812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 Spacing"/>
    <w:uiPriority w:val="1"/>
    <w:qFormat/>
    <w:rsid w:val="00024520"/>
    <w:rPr>
      <w:sz w:val="24"/>
      <w:szCs w:val="24"/>
    </w:rPr>
  </w:style>
  <w:style w:type="paragraph" w:styleId="a8">
    <w:name w:val="List Paragraph"/>
    <w:basedOn w:val="a"/>
    <w:qFormat/>
    <w:rsid w:val="00012E9B"/>
    <w:pPr>
      <w:ind w:left="720"/>
      <w:contextualSpacing/>
    </w:pPr>
    <w:rPr>
      <w:rFonts w:ascii="Times New Roman;Nimbus Roman No" w:eastAsia="Times New Roman;Nimbus Roman No" w:hAnsi="Times New Roman;Nimbus Roman No" w:cs="Times New Roman;Nimbus Roman No"/>
      <w:color w:val="000000"/>
    </w:rPr>
  </w:style>
  <w:style w:type="character" w:styleId="a9">
    <w:name w:val="Strong"/>
    <w:qFormat/>
    <w:rsid w:val="00370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бухгалтерия</dc:creator>
  <cp:lastModifiedBy>PR manager</cp:lastModifiedBy>
  <cp:revision>4</cp:revision>
  <cp:lastPrinted>2021-04-30T04:21:00Z</cp:lastPrinted>
  <dcterms:created xsi:type="dcterms:W3CDTF">2021-04-07T09:15:00Z</dcterms:created>
  <dcterms:modified xsi:type="dcterms:W3CDTF">2024-08-01T05:12:00Z</dcterms:modified>
</cp:coreProperties>
</file>