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517CD" w:rsidTr="00F37260">
        <w:tc>
          <w:tcPr>
            <w:tcW w:w="5182" w:type="dxa"/>
          </w:tcPr>
          <w:p w:rsidR="00976ED5" w:rsidRPr="00A517CD" w:rsidRDefault="001404A4" w:rsidP="001404A4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5182" w:type="dxa"/>
          </w:tcPr>
          <w:p w:rsidR="00976ED5" w:rsidRPr="00A517CD" w:rsidRDefault="00DC2B31" w:rsidP="00DC2B31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18</w:t>
            </w:r>
          </w:p>
        </w:tc>
      </w:tr>
    </w:tbl>
    <w:p w:rsidR="00976ED5" w:rsidRPr="00A517CD" w:rsidRDefault="00976ED5" w:rsidP="0010137D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. Поспелиха</w:t>
      </w: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 xml:space="preserve">районного Совета народных </w:t>
      </w:r>
      <w:r w:rsidR="00395BDC" w:rsidRPr="00815B8C">
        <w:rPr>
          <w:sz w:val="28"/>
          <w:szCs w:val="28"/>
        </w:rPr>
        <w:t>депутат</w:t>
      </w:r>
      <w:r w:rsidR="00395BDC">
        <w:rPr>
          <w:sz w:val="28"/>
          <w:szCs w:val="28"/>
        </w:rPr>
        <w:t>ов</w:t>
      </w:r>
      <w:r w:rsidR="00054012">
        <w:rPr>
          <w:sz w:val="28"/>
          <w:szCs w:val="28"/>
        </w:rPr>
        <w:t xml:space="preserve"> </w:t>
      </w:r>
      <w:r w:rsidR="00D42AA4">
        <w:rPr>
          <w:sz w:val="28"/>
        </w:rPr>
        <w:t>от 27.04.2017 № 30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F242BD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F242BD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протокол</w:t>
      </w:r>
      <w:r w:rsidR="00F242BD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публичных слушаний от </w:t>
      </w:r>
      <w:r w:rsidR="00D42AA4">
        <w:rPr>
          <w:sz w:val="28"/>
          <w:szCs w:val="28"/>
        </w:rPr>
        <w:t>23.</w:t>
      </w:r>
      <w:r w:rsidR="00A31390">
        <w:rPr>
          <w:sz w:val="28"/>
          <w:szCs w:val="28"/>
        </w:rPr>
        <w:t>12</w:t>
      </w:r>
      <w:r w:rsidR="00D42AA4">
        <w:rPr>
          <w:sz w:val="28"/>
          <w:szCs w:val="28"/>
        </w:rPr>
        <w:t>.20</w:t>
      </w:r>
      <w:r w:rsidR="00395BDC">
        <w:rPr>
          <w:sz w:val="28"/>
          <w:szCs w:val="28"/>
        </w:rPr>
        <w:t>20</w:t>
      </w:r>
      <w:r w:rsidR="00212A16">
        <w:rPr>
          <w:sz w:val="28"/>
          <w:szCs w:val="28"/>
        </w:rPr>
        <w:t xml:space="preserve"> №</w:t>
      </w:r>
      <w:r w:rsidR="00A31390">
        <w:rPr>
          <w:sz w:val="28"/>
          <w:szCs w:val="28"/>
        </w:rPr>
        <w:t>1</w:t>
      </w:r>
      <w:r w:rsidR="00D42AA4">
        <w:rPr>
          <w:sz w:val="28"/>
          <w:szCs w:val="28"/>
        </w:rPr>
        <w:t>5</w:t>
      </w:r>
      <w:r w:rsidR="00212A16">
        <w:rPr>
          <w:sz w:val="28"/>
          <w:szCs w:val="28"/>
        </w:rPr>
        <w:t xml:space="preserve"> </w:t>
      </w:r>
      <w:r w:rsidRPr="00A85E14">
        <w:rPr>
          <w:sz w:val="28"/>
          <w:szCs w:val="28"/>
        </w:rPr>
        <w:t xml:space="preserve"> </w:t>
      </w:r>
      <w:r w:rsidR="00395BDC">
        <w:rPr>
          <w:sz w:val="28"/>
          <w:szCs w:val="28"/>
        </w:rPr>
        <w:t>и заключени</w:t>
      </w:r>
      <w:r w:rsidR="00F242BD">
        <w:rPr>
          <w:sz w:val="28"/>
          <w:szCs w:val="28"/>
        </w:rPr>
        <w:t>ем</w:t>
      </w:r>
      <w:r w:rsidR="00395BDC">
        <w:rPr>
          <w:sz w:val="28"/>
          <w:szCs w:val="28"/>
        </w:rPr>
        <w:t xml:space="preserve"> о результатах публичных слушаний</w:t>
      </w:r>
      <w:r w:rsidR="00A4202D">
        <w:rPr>
          <w:sz w:val="28"/>
          <w:szCs w:val="28"/>
        </w:rPr>
        <w:t>,</w:t>
      </w:r>
      <w:r w:rsidR="00395BDC">
        <w:rPr>
          <w:sz w:val="28"/>
          <w:szCs w:val="28"/>
        </w:rPr>
        <w:t xml:space="preserve"> 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7B1C26" w:rsidRDefault="007B1C26" w:rsidP="007B1C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76ED5" w:rsidRPr="00815B8C">
        <w:rPr>
          <w:rFonts w:ascii="Times New Roman" w:hAnsi="Times New Roman" w:cs="Times New Roman"/>
          <w:sz w:val="28"/>
          <w:szCs w:val="28"/>
        </w:rPr>
        <w:t>решение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B07371">
        <w:rPr>
          <w:rFonts w:ascii="Times New Roman" w:hAnsi="Times New Roman" w:cs="Times New Roman"/>
          <w:sz w:val="28"/>
          <w:szCs w:val="28"/>
        </w:rPr>
        <w:t>го Совета народных депутатов от</w:t>
      </w:r>
      <w:r w:rsidR="00D42AA4">
        <w:rPr>
          <w:rFonts w:ascii="Times New Roman" w:hAnsi="Times New Roman" w:cs="Times New Roman"/>
          <w:sz w:val="28"/>
          <w:szCs w:val="28"/>
        </w:rPr>
        <w:t xml:space="preserve"> 27.04.2017 № 30</w:t>
      </w:r>
      <w:r w:rsidR="00470C6B">
        <w:rPr>
          <w:rFonts w:ascii="Times New Roman" w:hAnsi="Times New Roman" w:cs="Times New Roman"/>
          <w:sz w:val="28"/>
          <w:szCs w:val="28"/>
        </w:rPr>
        <w:t xml:space="preserve"> </w:t>
      </w:r>
      <w:r w:rsidR="0052388C">
        <w:rPr>
          <w:rFonts w:ascii="Times New Roman" w:hAnsi="Times New Roman" w:cs="Times New Roman"/>
          <w:sz w:val="28"/>
          <w:szCs w:val="28"/>
        </w:rPr>
        <w:t>"</w:t>
      </w:r>
      <w:r w:rsidR="0068667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42AA4">
        <w:rPr>
          <w:rFonts w:ascii="Times New Roman" w:hAnsi="Times New Roman" w:cs="Times New Roman"/>
          <w:sz w:val="28"/>
          <w:szCs w:val="28"/>
        </w:rPr>
        <w:t>Поспелихинский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667A" w:rsidRPr="00A52D2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68667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5238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5E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17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1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7C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242BD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976ED5" w:rsidRPr="00A52D2A" w:rsidRDefault="00976ED5" w:rsidP="00F61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Default="00976ED5" w:rsidP="00976ED5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</w:t>
      </w:r>
      <w:proofErr w:type="spellStart"/>
      <w:r w:rsidR="00A31390"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Pr="00A517CD" w:rsidRDefault="00976ED5" w:rsidP="00456E3F">
      <w:pPr>
        <w:rPr>
          <w:sz w:val="28"/>
          <w:szCs w:val="28"/>
        </w:rPr>
        <w:sectPr w:rsidR="00976ED5" w:rsidRPr="00A517C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>ПОЯСНИТЕЛЬНАЯ ЗАПИСКА</w:t>
      </w: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t xml:space="preserve">к проекту решения </w:t>
      </w:r>
    </w:p>
    <w:p w:rsidR="00976ED5" w:rsidRPr="00815B8C" w:rsidRDefault="0068667A" w:rsidP="00976ED5">
      <w:pPr>
        <w:jc w:val="center"/>
        <w:rPr>
          <w:sz w:val="28"/>
          <w:szCs w:val="28"/>
        </w:rPr>
      </w:pP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D42AA4">
        <w:rPr>
          <w:sz w:val="28"/>
        </w:rPr>
        <w:t xml:space="preserve">27.04.2017 № 30 </w:t>
      </w:r>
      <w:r w:rsidR="00D44FC2">
        <w:rPr>
          <w:sz w:val="28"/>
          <w:szCs w:val="28"/>
        </w:rPr>
        <w:t>"</w:t>
      </w:r>
      <w:r w:rsidRPr="00815B8C">
        <w:rPr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r w:rsidR="00D42AA4">
        <w:rPr>
          <w:sz w:val="28"/>
          <w:szCs w:val="28"/>
        </w:rPr>
        <w:t>Поспелихинский</w:t>
      </w:r>
      <w:r w:rsidR="00131C29">
        <w:rPr>
          <w:sz w:val="28"/>
          <w:szCs w:val="28"/>
        </w:rPr>
        <w:t xml:space="preserve"> </w:t>
      </w:r>
      <w:r w:rsidR="00CD636D" w:rsidRPr="00815B8C">
        <w:rPr>
          <w:sz w:val="28"/>
          <w:szCs w:val="28"/>
        </w:rPr>
        <w:t xml:space="preserve"> </w:t>
      </w:r>
      <w:r w:rsidRPr="00815B8C">
        <w:rPr>
          <w:sz w:val="28"/>
          <w:szCs w:val="28"/>
        </w:rPr>
        <w:t xml:space="preserve">сельсовет Поспелихинского района </w:t>
      </w:r>
      <w:r w:rsidRPr="00815B8C">
        <w:rPr>
          <w:rStyle w:val="ae"/>
          <w:b w:val="0"/>
          <w:sz w:val="28"/>
          <w:szCs w:val="28"/>
        </w:rPr>
        <w:t>Алтайского края</w:t>
      </w:r>
      <w:r w:rsidR="00D44FC2">
        <w:rPr>
          <w:sz w:val="28"/>
          <w:szCs w:val="28"/>
        </w:rPr>
        <w:t>"</w:t>
      </w:r>
    </w:p>
    <w:p w:rsidR="00976ED5" w:rsidRPr="00D42AA4" w:rsidRDefault="00976ED5" w:rsidP="00976ED5">
      <w:pPr>
        <w:rPr>
          <w:sz w:val="28"/>
          <w:szCs w:val="28"/>
        </w:rPr>
      </w:pPr>
    </w:p>
    <w:p w:rsidR="004767FB" w:rsidRPr="00070AE1" w:rsidRDefault="004767FB" w:rsidP="004767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AA4">
        <w:rPr>
          <w:rFonts w:ascii="Times New Roman" w:hAnsi="Times New Roman" w:cs="Times New Roman"/>
          <w:sz w:val="28"/>
          <w:szCs w:val="28"/>
        </w:rPr>
        <w:t>На основании ст.33 Градостроительного кодекса РФ, Закона Алтайского края от 29.12.2009 № 120-ЗС «О градостроительной деятельности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2AA4">
        <w:rPr>
          <w:rFonts w:ascii="Times New Roman" w:hAnsi="Times New Roman" w:cs="Times New Roman"/>
          <w:sz w:val="28"/>
          <w:szCs w:val="28"/>
        </w:rPr>
        <w:t>, Правил землепользования и застройки территории МО Поспелихинский сельсовет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AA4">
        <w:rPr>
          <w:rFonts w:ascii="Times New Roman" w:hAnsi="Times New Roman" w:cs="Times New Roman"/>
          <w:sz w:val="28"/>
          <w:szCs w:val="28"/>
        </w:rPr>
        <w:t xml:space="preserve"> утвержденных р</w:t>
      </w:r>
      <w:r>
        <w:rPr>
          <w:rFonts w:ascii="Times New Roman" w:hAnsi="Times New Roman" w:cs="Times New Roman"/>
          <w:sz w:val="28"/>
          <w:szCs w:val="28"/>
        </w:rPr>
        <w:t xml:space="preserve">ешением РСНД от 27.04.2017 №30, </w:t>
      </w:r>
      <w:r w:rsidRPr="00070AE1">
        <w:rPr>
          <w:rFonts w:ascii="Times New Roman" w:hAnsi="Times New Roman" w:cs="Times New Roman"/>
          <w:sz w:val="28"/>
          <w:szCs w:val="28"/>
        </w:rPr>
        <w:t>в связи с внесением изменений в картографический материал Генерального плана МО Поспелихинский сельсовет изменить</w:t>
      </w:r>
      <w:r w:rsidRPr="00070AE1">
        <w:rPr>
          <w:rFonts w:ascii="Times New Roman" w:hAnsi="Times New Roman" w:cs="Times New Roman"/>
          <w:color w:val="000000"/>
          <w:sz w:val="28"/>
          <w:szCs w:val="28"/>
        </w:rPr>
        <w:t xml:space="preserve"> зону с зоны общественно-деловой - делового, общественного и коммерческого</w:t>
      </w:r>
      <w:proofErr w:type="gramEnd"/>
      <w:r w:rsidRPr="00070AE1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 (о1) на зону жилую - застройки индивидуальными жилыми домами (ж1)</w:t>
      </w:r>
      <w:proofErr w:type="gramStart"/>
      <w:r w:rsidRPr="00070A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0A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70AE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70AE1">
        <w:rPr>
          <w:rFonts w:ascii="Times New Roman" w:hAnsi="Times New Roman" w:cs="Times New Roman"/>
          <w:color w:val="000000"/>
          <w:sz w:val="28"/>
          <w:szCs w:val="28"/>
        </w:rPr>
        <w:t>огласно схемы).</w:t>
      </w:r>
    </w:p>
    <w:p w:rsidR="004767FB" w:rsidRPr="00134751" w:rsidRDefault="004767FB" w:rsidP="004767F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FF0000"/>
          <w:sz w:val="28"/>
          <w:szCs w:val="28"/>
        </w:rPr>
      </w:pPr>
    </w:p>
    <w:p w:rsidR="004767FB" w:rsidRDefault="004767FB" w:rsidP="004767F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6F7BAB7B" wp14:editId="766E8D0F">
            <wp:extent cx="5224145" cy="4246245"/>
            <wp:effectExtent l="19050" t="0" r="0" b="0"/>
            <wp:docPr id="2" name="Рисунок 1" descr="схема с выделенным уча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 выделенным участк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767FB" w:rsidRDefault="004767FB" w:rsidP="00476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B" w:rsidRPr="00B66BB2" w:rsidRDefault="004767FB" w:rsidP="00476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B" w:rsidRPr="000775D5" w:rsidRDefault="004767FB" w:rsidP="004767FB">
      <w:pPr>
        <w:pStyle w:val="ConsPlusNormal"/>
        <w:ind w:firstLine="851"/>
        <w:jc w:val="both"/>
      </w:pPr>
      <w:r w:rsidRPr="00B66BB2">
        <w:rPr>
          <w:rFonts w:ascii="Times New Roman" w:hAnsi="Times New Roman" w:cs="Times New Roman"/>
          <w:sz w:val="28"/>
          <w:szCs w:val="28"/>
        </w:rPr>
        <w:t>Проект изменений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</w:t>
      </w:r>
      <w:r w:rsidRPr="000775D5">
        <w:t>.</w:t>
      </w:r>
    </w:p>
    <w:p w:rsidR="004767FB" w:rsidRDefault="004767FB" w:rsidP="004767FB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вопрос был рассмотрен на публичных слушаниях 23 декабря 2020 года. По результатам публичных слушаний изменения были согласованы.</w:t>
      </w:r>
    </w:p>
    <w:p w:rsidR="004767FB" w:rsidRDefault="004767FB" w:rsidP="004767FB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650040" w:rsidRPr="00650040" w:rsidRDefault="00650040" w:rsidP="00650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40" w:rsidRDefault="00650040" w:rsidP="00D42AA4">
      <w:pPr>
        <w:jc w:val="both"/>
        <w:rPr>
          <w:sz w:val="28"/>
          <w:szCs w:val="28"/>
        </w:rPr>
      </w:pPr>
    </w:p>
    <w:p w:rsidR="00D42AA4" w:rsidRPr="000775D5" w:rsidRDefault="00D42AA4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62"/>
      </w:tblGrid>
      <w:tr w:rsidR="00976ED5" w:rsidRPr="000775D5" w:rsidTr="00F37260">
        <w:tc>
          <w:tcPr>
            <w:tcW w:w="515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D42AA4" w:rsidRDefault="00D42AA4" w:rsidP="00CD43D8">
            <w:pPr>
              <w:jc w:val="right"/>
              <w:rPr>
                <w:sz w:val="28"/>
                <w:szCs w:val="28"/>
              </w:rPr>
            </w:pPr>
          </w:p>
          <w:p w:rsidR="00976ED5" w:rsidRPr="000775D5" w:rsidRDefault="007E2EE3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391A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D43D8">
              <w:rPr>
                <w:sz w:val="28"/>
                <w:szCs w:val="28"/>
              </w:rPr>
              <w:t>Шелестова</w:t>
            </w:r>
            <w:proofErr w:type="spellEnd"/>
          </w:p>
        </w:tc>
      </w:tr>
      <w:tr w:rsidR="00BC3471" w:rsidRPr="000775D5" w:rsidTr="00F37260">
        <w:tc>
          <w:tcPr>
            <w:tcW w:w="5154" w:type="dxa"/>
          </w:tcPr>
          <w:p w:rsidR="00BC3471" w:rsidRDefault="00BC3471" w:rsidP="00F37260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0775D5" w:rsidTr="00F37260">
        <w:tc>
          <w:tcPr>
            <w:tcW w:w="5154" w:type="dxa"/>
          </w:tcPr>
          <w:p w:rsidR="00BC3471" w:rsidRDefault="00BC3471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Согласованно:</w:t>
            </w: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0775D5" w:rsidTr="00F37260">
        <w:tc>
          <w:tcPr>
            <w:tcW w:w="5154" w:type="dxa"/>
          </w:tcPr>
          <w:p w:rsidR="00D42AA4" w:rsidRDefault="00BC3471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 и</w:t>
            </w:r>
          </w:p>
          <w:p w:rsidR="00BC3471" w:rsidRDefault="00BC3471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архитектуре</w:t>
            </w: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Отчик</w:t>
            </w:r>
            <w:proofErr w:type="spellEnd"/>
          </w:p>
        </w:tc>
      </w:tr>
    </w:tbl>
    <w:p w:rsidR="00A733BC" w:rsidRDefault="00A733BC" w:rsidP="00F1353C">
      <w:pPr>
        <w:ind w:right="-2"/>
      </w:pPr>
    </w:p>
    <w:p w:rsidR="00A733BC" w:rsidRDefault="00A733BC">
      <w:pPr>
        <w:spacing w:after="200" w:line="276" w:lineRule="auto"/>
      </w:pPr>
      <w:r>
        <w:br w:type="page"/>
      </w:r>
    </w:p>
    <w:p w:rsidR="00A733BC" w:rsidRPr="00E73E5F" w:rsidRDefault="00A733BC" w:rsidP="00A733BC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A733BC" w:rsidRDefault="00A733BC" w:rsidP="00A733BC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A733BC" w:rsidRPr="00E73E5F" w:rsidRDefault="00A733BC" w:rsidP="00A733B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A733BC" w:rsidRPr="00E73E5F" w:rsidRDefault="00A733BC" w:rsidP="00A733BC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A733BC" w:rsidRPr="000A6A47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1404A4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№</w:t>
      </w:r>
      <w:r w:rsidR="00DC2B31">
        <w:rPr>
          <w:sz w:val="28"/>
          <w:szCs w:val="28"/>
        </w:rPr>
        <w:t xml:space="preserve"> 18</w:t>
      </w: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Изменение в карту градостроительного зонирования правил землепользования и застройки территории 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Поспелихинский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</w:t>
      </w:r>
      <w:r>
        <w:rPr>
          <w:rFonts w:cs="Calibri"/>
          <w:b/>
          <w:sz w:val="28"/>
          <w:szCs w:val="28"/>
        </w:rPr>
        <w:t>й</w:t>
      </w:r>
      <w:r w:rsidRPr="00F65875">
        <w:rPr>
          <w:rFonts w:cs="Calibri"/>
          <w:b/>
          <w:sz w:val="28"/>
          <w:szCs w:val="28"/>
        </w:rPr>
        <w:t>ского края</w:t>
      </w:r>
      <w:r>
        <w:rPr>
          <w:rFonts w:cs="Calibri"/>
          <w:b/>
          <w:sz w:val="28"/>
          <w:szCs w:val="28"/>
        </w:rPr>
        <w:t>.</w:t>
      </w:r>
    </w:p>
    <w:p w:rsidR="00A733BC" w:rsidRPr="009C6219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9C6219">
        <w:rPr>
          <w:rFonts w:cs="Calibri"/>
          <w:color w:val="000000"/>
          <w:sz w:val="28"/>
          <w:szCs w:val="28"/>
        </w:rPr>
        <w:t>Изменить</w:t>
      </w:r>
      <w:r w:rsidRPr="009C6219">
        <w:rPr>
          <w:color w:val="000000"/>
          <w:sz w:val="28"/>
          <w:szCs w:val="28"/>
        </w:rPr>
        <w:t xml:space="preserve"> с зоны общественно-деловой - делового, общественного и коммерческого назначения (о1) на зону жилую - застройки индивидуальными жилыми домами (ж1)</w:t>
      </w:r>
      <w:proofErr w:type="gramStart"/>
      <w:r w:rsidRPr="009C6219">
        <w:rPr>
          <w:color w:val="000000"/>
          <w:sz w:val="28"/>
          <w:szCs w:val="28"/>
        </w:rPr>
        <w:t>.</w:t>
      </w:r>
      <w:proofErr w:type="gramEnd"/>
      <w:r w:rsidRPr="009C6219">
        <w:rPr>
          <w:rFonts w:cs="Calibri"/>
          <w:color w:val="000000"/>
          <w:sz w:val="28"/>
          <w:szCs w:val="28"/>
        </w:rPr>
        <w:t xml:space="preserve"> (</w:t>
      </w:r>
      <w:proofErr w:type="gramStart"/>
      <w:r w:rsidRPr="009C6219">
        <w:rPr>
          <w:rFonts w:cs="Calibri"/>
          <w:color w:val="000000"/>
          <w:sz w:val="28"/>
          <w:szCs w:val="28"/>
        </w:rPr>
        <w:t>с</w:t>
      </w:r>
      <w:proofErr w:type="gramEnd"/>
      <w:r w:rsidRPr="009C6219">
        <w:rPr>
          <w:rFonts w:cs="Calibri"/>
          <w:color w:val="000000"/>
          <w:sz w:val="28"/>
          <w:szCs w:val="28"/>
        </w:rPr>
        <w:t>огласно схемы).</w:t>
      </w: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</w:p>
    <w:p w:rsidR="00A733BC" w:rsidRDefault="00A733BC" w:rsidP="00A733BC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noProof/>
          <w:color w:val="FF0000"/>
          <w:sz w:val="28"/>
          <w:szCs w:val="28"/>
        </w:rPr>
      </w:pPr>
      <w:r>
        <w:rPr>
          <w:rFonts w:cs="Calibri"/>
          <w:noProof/>
          <w:color w:val="FF0000"/>
          <w:sz w:val="28"/>
          <w:szCs w:val="28"/>
        </w:rPr>
        <w:drawing>
          <wp:inline distT="0" distB="0" distL="0" distR="0">
            <wp:extent cx="5136515" cy="4174490"/>
            <wp:effectExtent l="0" t="0" r="0" b="0"/>
            <wp:docPr id="1" name="Рисунок 1" descr="схема с выделенным уча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с выделенным участ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BC" w:rsidRDefault="00A733BC" w:rsidP="00A733BC">
      <w:pPr>
        <w:rPr>
          <w:sz w:val="28"/>
          <w:szCs w:val="28"/>
        </w:rPr>
      </w:pPr>
    </w:p>
    <w:p w:rsidR="00A733BC" w:rsidRDefault="00A733BC" w:rsidP="00A733BC">
      <w:pPr>
        <w:rPr>
          <w:sz w:val="28"/>
          <w:szCs w:val="28"/>
        </w:rPr>
      </w:pPr>
    </w:p>
    <w:p w:rsidR="00A733BC" w:rsidRDefault="00A733BC" w:rsidP="00A733BC">
      <w:pPr>
        <w:rPr>
          <w:sz w:val="28"/>
          <w:szCs w:val="28"/>
        </w:rPr>
      </w:pPr>
    </w:p>
    <w:p w:rsidR="00A733BC" w:rsidRPr="0055091B" w:rsidRDefault="00A733BC" w:rsidP="00A733BC">
      <w:pPr>
        <w:rPr>
          <w:sz w:val="28"/>
          <w:szCs w:val="28"/>
        </w:rPr>
      </w:pPr>
    </w:p>
    <w:p w:rsidR="00976ED5" w:rsidRPr="00CE73AA" w:rsidRDefault="00976ED5" w:rsidP="00F1353C">
      <w:pPr>
        <w:ind w:right="-2"/>
      </w:pPr>
    </w:p>
    <w:sectPr w:rsidR="00976ED5" w:rsidRPr="00CE73AA" w:rsidSect="00F1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24" w:rsidRDefault="007B0124" w:rsidP="0081501A">
      <w:r>
        <w:separator/>
      </w:r>
    </w:p>
  </w:endnote>
  <w:endnote w:type="continuationSeparator" w:id="0">
    <w:p w:rsidR="007B0124" w:rsidRDefault="007B0124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02F78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24" w:rsidRDefault="007B0124" w:rsidP="0081501A">
      <w:r>
        <w:separator/>
      </w:r>
    </w:p>
  </w:footnote>
  <w:footnote w:type="continuationSeparator" w:id="0">
    <w:p w:rsidR="007B0124" w:rsidRDefault="007B0124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E02F78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02F78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1A"/>
    <w:rsid w:val="0000341A"/>
    <w:rsid w:val="00026FF6"/>
    <w:rsid w:val="000308F5"/>
    <w:rsid w:val="0003400E"/>
    <w:rsid w:val="00054012"/>
    <w:rsid w:val="00063219"/>
    <w:rsid w:val="0006486E"/>
    <w:rsid w:val="0009681E"/>
    <w:rsid w:val="000A01E8"/>
    <w:rsid w:val="000A2B48"/>
    <w:rsid w:val="000A4D71"/>
    <w:rsid w:val="000B04B0"/>
    <w:rsid w:val="000B320F"/>
    <w:rsid w:val="000D496C"/>
    <w:rsid w:val="000E1F89"/>
    <w:rsid w:val="000E7033"/>
    <w:rsid w:val="000E7052"/>
    <w:rsid w:val="000F00BC"/>
    <w:rsid w:val="000F475F"/>
    <w:rsid w:val="0010137D"/>
    <w:rsid w:val="00104B5A"/>
    <w:rsid w:val="0010711B"/>
    <w:rsid w:val="001143B5"/>
    <w:rsid w:val="001218E5"/>
    <w:rsid w:val="00121FDA"/>
    <w:rsid w:val="001235B9"/>
    <w:rsid w:val="00131C29"/>
    <w:rsid w:val="001404A4"/>
    <w:rsid w:val="001416F1"/>
    <w:rsid w:val="00141B45"/>
    <w:rsid w:val="001444E0"/>
    <w:rsid w:val="00153373"/>
    <w:rsid w:val="00170410"/>
    <w:rsid w:val="00184A77"/>
    <w:rsid w:val="001A0B01"/>
    <w:rsid w:val="001E3574"/>
    <w:rsid w:val="001F2782"/>
    <w:rsid w:val="00200AA0"/>
    <w:rsid w:val="00200FB2"/>
    <w:rsid w:val="00203830"/>
    <w:rsid w:val="00204592"/>
    <w:rsid w:val="002048BA"/>
    <w:rsid w:val="00212A16"/>
    <w:rsid w:val="002261FA"/>
    <w:rsid w:val="002372E0"/>
    <w:rsid w:val="00271E81"/>
    <w:rsid w:val="002B0A24"/>
    <w:rsid w:val="002D443A"/>
    <w:rsid w:val="002D75EB"/>
    <w:rsid w:val="002E28BA"/>
    <w:rsid w:val="002F4A8D"/>
    <w:rsid w:val="003033CE"/>
    <w:rsid w:val="003048D4"/>
    <w:rsid w:val="003133B5"/>
    <w:rsid w:val="00314927"/>
    <w:rsid w:val="003176EF"/>
    <w:rsid w:val="00330036"/>
    <w:rsid w:val="00335237"/>
    <w:rsid w:val="00353FFD"/>
    <w:rsid w:val="0035714C"/>
    <w:rsid w:val="003833C9"/>
    <w:rsid w:val="00391AAD"/>
    <w:rsid w:val="00395BDC"/>
    <w:rsid w:val="00395FC4"/>
    <w:rsid w:val="003B00BC"/>
    <w:rsid w:val="003B659B"/>
    <w:rsid w:val="003B6C43"/>
    <w:rsid w:val="003B79B9"/>
    <w:rsid w:val="003D3927"/>
    <w:rsid w:val="003D5C9B"/>
    <w:rsid w:val="003D77D1"/>
    <w:rsid w:val="003E2F3F"/>
    <w:rsid w:val="003E694A"/>
    <w:rsid w:val="003F0E77"/>
    <w:rsid w:val="003F5F1B"/>
    <w:rsid w:val="003F6B10"/>
    <w:rsid w:val="00415481"/>
    <w:rsid w:val="00443F60"/>
    <w:rsid w:val="00447B69"/>
    <w:rsid w:val="00456E3F"/>
    <w:rsid w:val="00460254"/>
    <w:rsid w:val="00470C6B"/>
    <w:rsid w:val="004767FB"/>
    <w:rsid w:val="00480982"/>
    <w:rsid w:val="0048137E"/>
    <w:rsid w:val="0048592F"/>
    <w:rsid w:val="00490F1F"/>
    <w:rsid w:val="00495F04"/>
    <w:rsid w:val="004B50D5"/>
    <w:rsid w:val="004B519B"/>
    <w:rsid w:val="004C7674"/>
    <w:rsid w:val="004D757A"/>
    <w:rsid w:val="004F5C65"/>
    <w:rsid w:val="004F71BA"/>
    <w:rsid w:val="00504882"/>
    <w:rsid w:val="00520371"/>
    <w:rsid w:val="0052388C"/>
    <w:rsid w:val="005264DE"/>
    <w:rsid w:val="00543F3B"/>
    <w:rsid w:val="00553244"/>
    <w:rsid w:val="00564567"/>
    <w:rsid w:val="00570FD5"/>
    <w:rsid w:val="00571E31"/>
    <w:rsid w:val="00577507"/>
    <w:rsid w:val="005D40F5"/>
    <w:rsid w:val="005D4307"/>
    <w:rsid w:val="005E376A"/>
    <w:rsid w:val="005F3CEA"/>
    <w:rsid w:val="005F4EF4"/>
    <w:rsid w:val="006042AA"/>
    <w:rsid w:val="00607951"/>
    <w:rsid w:val="00612BDB"/>
    <w:rsid w:val="00633F31"/>
    <w:rsid w:val="0063419F"/>
    <w:rsid w:val="00643343"/>
    <w:rsid w:val="00650040"/>
    <w:rsid w:val="006544CA"/>
    <w:rsid w:val="006575F8"/>
    <w:rsid w:val="00657F1D"/>
    <w:rsid w:val="0066758B"/>
    <w:rsid w:val="00671D5A"/>
    <w:rsid w:val="00686256"/>
    <w:rsid w:val="0068667A"/>
    <w:rsid w:val="0069774D"/>
    <w:rsid w:val="006B3C39"/>
    <w:rsid w:val="006D0907"/>
    <w:rsid w:val="006D6FD6"/>
    <w:rsid w:val="006E7E6E"/>
    <w:rsid w:val="006F287E"/>
    <w:rsid w:val="006F50DB"/>
    <w:rsid w:val="00700AF6"/>
    <w:rsid w:val="00735BB0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0124"/>
    <w:rsid w:val="007B1C26"/>
    <w:rsid w:val="007E2EE3"/>
    <w:rsid w:val="007F2D52"/>
    <w:rsid w:val="007F61D0"/>
    <w:rsid w:val="0080030B"/>
    <w:rsid w:val="0080552F"/>
    <w:rsid w:val="0081501A"/>
    <w:rsid w:val="00815B8C"/>
    <w:rsid w:val="0082753D"/>
    <w:rsid w:val="00827A0E"/>
    <w:rsid w:val="00833917"/>
    <w:rsid w:val="00840680"/>
    <w:rsid w:val="008509A3"/>
    <w:rsid w:val="00872104"/>
    <w:rsid w:val="0087217A"/>
    <w:rsid w:val="0087356F"/>
    <w:rsid w:val="00883203"/>
    <w:rsid w:val="00887D45"/>
    <w:rsid w:val="008957C8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5824"/>
    <w:rsid w:val="008F1B47"/>
    <w:rsid w:val="00905223"/>
    <w:rsid w:val="0091550E"/>
    <w:rsid w:val="00937B2D"/>
    <w:rsid w:val="00951205"/>
    <w:rsid w:val="00955E6E"/>
    <w:rsid w:val="00962429"/>
    <w:rsid w:val="00976ED5"/>
    <w:rsid w:val="009807DB"/>
    <w:rsid w:val="009A09B1"/>
    <w:rsid w:val="009C3A31"/>
    <w:rsid w:val="009F5577"/>
    <w:rsid w:val="00A13A36"/>
    <w:rsid w:val="00A301E8"/>
    <w:rsid w:val="00A31390"/>
    <w:rsid w:val="00A35836"/>
    <w:rsid w:val="00A4202D"/>
    <w:rsid w:val="00A46AF9"/>
    <w:rsid w:val="00A51723"/>
    <w:rsid w:val="00A52D2A"/>
    <w:rsid w:val="00A6495D"/>
    <w:rsid w:val="00A733BC"/>
    <w:rsid w:val="00A8005C"/>
    <w:rsid w:val="00A83490"/>
    <w:rsid w:val="00A86B5C"/>
    <w:rsid w:val="00A87AEE"/>
    <w:rsid w:val="00AA1F4F"/>
    <w:rsid w:val="00AB04BE"/>
    <w:rsid w:val="00AE46FC"/>
    <w:rsid w:val="00AE5201"/>
    <w:rsid w:val="00AF4EC3"/>
    <w:rsid w:val="00B07371"/>
    <w:rsid w:val="00B24EF5"/>
    <w:rsid w:val="00B31186"/>
    <w:rsid w:val="00B47EF4"/>
    <w:rsid w:val="00B57A72"/>
    <w:rsid w:val="00B60292"/>
    <w:rsid w:val="00B66BB2"/>
    <w:rsid w:val="00B76700"/>
    <w:rsid w:val="00B77702"/>
    <w:rsid w:val="00B77F8C"/>
    <w:rsid w:val="00B82425"/>
    <w:rsid w:val="00B90805"/>
    <w:rsid w:val="00B96A7F"/>
    <w:rsid w:val="00BA2E0D"/>
    <w:rsid w:val="00BA2F15"/>
    <w:rsid w:val="00BA2FFB"/>
    <w:rsid w:val="00BA565F"/>
    <w:rsid w:val="00BB30AB"/>
    <w:rsid w:val="00BC3471"/>
    <w:rsid w:val="00BE2F0D"/>
    <w:rsid w:val="00BE54FA"/>
    <w:rsid w:val="00BE7A91"/>
    <w:rsid w:val="00BF765E"/>
    <w:rsid w:val="00C1009E"/>
    <w:rsid w:val="00C1019C"/>
    <w:rsid w:val="00C364BF"/>
    <w:rsid w:val="00C51131"/>
    <w:rsid w:val="00C52083"/>
    <w:rsid w:val="00C54F6D"/>
    <w:rsid w:val="00C56CE2"/>
    <w:rsid w:val="00C606C6"/>
    <w:rsid w:val="00CA06EC"/>
    <w:rsid w:val="00CA44A9"/>
    <w:rsid w:val="00CB0416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411C7"/>
    <w:rsid w:val="00D42AA4"/>
    <w:rsid w:val="00D44EF9"/>
    <w:rsid w:val="00D44FC2"/>
    <w:rsid w:val="00D47BE3"/>
    <w:rsid w:val="00D56FDF"/>
    <w:rsid w:val="00D73990"/>
    <w:rsid w:val="00D95D9E"/>
    <w:rsid w:val="00DA3251"/>
    <w:rsid w:val="00DC2B31"/>
    <w:rsid w:val="00DF583D"/>
    <w:rsid w:val="00DF5A4A"/>
    <w:rsid w:val="00E02F78"/>
    <w:rsid w:val="00E12E4A"/>
    <w:rsid w:val="00E140B1"/>
    <w:rsid w:val="00E21B98"/>
    <w:rsid w:val="00E37A14"/>
    <w:rsid w:val="00E43CFC"/>
    <w:rsid w:val="00E46A0F"/>
    <w:rsid w:val="00E47E37"/>
    <w:rsid w:val="00E5127B"/>
    <w:rsid w:val="00E54A0A"/>
    <w:rsid w:val="00E760EF"/>
    <w:rsid w:val="00E80188"/>
    <w:rsid w:val="00EB1469"/>
    <w:rsid w:val="00EC1520"/>
    <w:rsid w:val="00EC1E1D"/>
    <w:rsid w:val="00EE4547"/>
    <w:rsid w:val="00EE7FEE"/>
    <w:rsid w:val="00EF1692"/>
    <w:rsid w:val="00F00219"/>
    <w:rsid w:val="00F00250"/>
    <w:rsid w:val="00F013B6"/>
    <w:rsid w:val="00F04F9E"/>
    <w:rsid w:val="00F1353C"/>
    <w:rsid w:val="00F242BD"/>
    <w:rsid w:val="00F27A90"/>
    <w:rsid w:val="00F33B62"/>
    <w:rsid w:val="00F44CF7"/>
    <w:rsid w:val="00F561E7"/>
    <w:rsid w:val="00F61391"/>
    <w:rsid w:val="00F70CCF"/>
    <w:rsid w:val="00F72F6C"/>
    <w:rsid w:val="00F762B9"/>
    <w:rsid w:val="00F82747"/>
    <w:rsid w:val="00FA23DE"/>
    <w:rsid w:val="00FB5226"/>
    <w:rsid w:val="00FD6716"/>
    <w:rsid w:val="00FD7F15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affb">
    <w:name w:val="Заголовок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5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e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6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f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0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1">
    <w:name w:val="footnote text"/>
    <w:basedOn w:val="a0"/>
    <w:link w:val="afff2"/>
    <w:rsid w:val="007E2EE3"/>
    <w:rPr>
      <w:rFonts w:eastAsia="Times New Roman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5">
    <w:name w:val="annotation reference"/>
    <w:uiPriority w:val="99"/>
    <w:unhideWhenUsed/>
    <w:rsid w:val="007E2EE3"/>
    <w:rPr>
      <w:sz w:val="16"/>
      <w:szCs w:val="16"/>
    </w:rPr>
  </w:style>
  <w:style w:type="paragraph" w:styleId="afff6">
    <w:name w:val="annotation text"/>
    <w:basedOn w:val="a0"/>
    <w:link w:val="afff7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7">
    <w:name w:val="Текст примечания Знак"/>
    <w:basedOn w:val="a1"/>
    <w:link w:val="afff6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7E2EE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a">
    <w:name w:val="Subtitle"/>
    <w:basedOn w:val="a0"/>
    <w:next w:val="a0"/>
    <w:link w:val="afffb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b">
    <w:name w:val="Подзаголовок Знак"/>
    <w:basedOn w:val="a1"/>
    <w:link w:val="afffa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c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5B67-CB06-470C-B67D-A9A49045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8</cp:revision>
  <cp:lastPrinted>2020-12-08T06:46:00Z</cp:lastPrinted>
  <dcterms:created xsi:type="dcterms:W3CDTF">2021-03-15T04:24:00Z</dcterms:created>
  <dcterms:modified xsi:type="dcterms:W3CDTF">2024-08-01T05:06:00Z</dcterms:modified>
</cp:coreProperties>
</file>