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1B" w:rsidRPr="00C55ACC" w:rsidRDefault="00D32807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П</w:t>
      </w:r>
      <w:r w:rsidR="006A571B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ОСПЕЛИХИНСКИЙ РАЙОННЫЙ СОВЕТ </w:t>
      </w:r>
    </w:p>
    <w:p w:rsidR="006A571B" w:rsidRPr="00C55ACC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НАРОДНЫХ ДЕПУТАТОВ</w:t>
      </w:r>
    </w:p>
    <w:p w:rsidR="006A571B" w:rsidRPr="00C55ACC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АЛТАЙСКОГО КРАЯ </w:t>
      </w:r>
    </w:p>
    <w:p w:rsidR="006A571B" w:rsidRPr="00C55ACC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</w:p>
    <w:p w:rsidR="00152965" w:rsidRPr="00C55ACC" w:rsidRDefault="00152965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</w:p>
    <w:p w:rsidR="006A571B" w:rsidRPr="00C55ACC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РЕШЕНИЕ</w:t>
      </w:r>
    </w:p>
    <w:p w:rsidR="006A571B" w:rsidRPr="00C55ACC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6A571B" w:rsidRPr="00C55ACC" w:rsidRDefault="006A571B" w:rsidP="006A571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C223BA" w:rsidRPr="00C55ACC" w:rsidRDefault="00FE31CF" w:rsidP="006A571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26.03.2021</w:t>
      </w:r>
      <w:r w:rsidR="00A60757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ab/>
      </w:r>
      <w:r w:rsidR="00A60757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ab/>
      </w:r>
      <w:r w:rsidR="00A60757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ab/>
      </w:r>
      <w:r w:rsidR="00A60757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ab/>
      </w:r>
      <w:r w:rsidR="00A60757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ab/>
      </w:r>
      <w:r w:rsidR="00A60757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            </w:t>
      </w:r>
      <w:r w:rsidR="00A60757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                       </w:t>
      </w:r>
      <w:r w:rsidR="009A7C4B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      </w:t>
      </w:r>
      <w:r w:rsidR="00A60757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№  </w:t>
      </w:r>
      <w:r w:rsidR="00201CB9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13</w:t>
      </w:r>
    </w:p>
    <w:p w:rsidR="006A571B" w:rsidRPr="00C55ACC" w:rsidRDefault="006A571B" w:rsidP="00C223B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  <w:proofErr w:type="gramStart"/>
      <w:r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с</w:t>
      </w:r>
      <w:proofErr w:type="gramEnd"/>
      <w:r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.</w:t>
      </w:r>
      <w:r w:rsidR="002D2175"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 xml:space="preserve"> </w:t>
      </w:r>
      <w:r w:rsidRPr="00C55ACC"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  <w:t>Поспелиха</w:t>
      </w:r>
    </w:p>
    <w:p w:rsidR="006A571B" w:rsidRPr="00C55ACC" w:rsidRDefault="006A571B" w:rsidP="00502A3A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</w:rPr>
      </w:pPr>
    </w:p>
    <w:p w:rsidR="00086523" w:rsidRPr="00C55ACC" w:rsidRDefault="00EC432C" w:rsidP="009A7C4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7"/>
          <w:szCs w:val="27"/>
        </w:rPr>
      </w:pPr>
      <w:r w:rsidRPr="00C55ACC">
        <w:rPr>
          <w:rFonts w:ascii="Times New Roman" w:hAnsi="Times New Roman" w:cs="Times New Roman"/>
          <w:sz w:val="27"/>
          <w:szCs w:val="27"/>
        </w:rPr>
        <w:t>Об утверждении Положения по оплате труда главы Поспелихинского района Алтайского края</w:t>
      </w:r>
    </w:p>
    <w:p w:rsidR="00086523" w:rsidRPr="00C55ACC" w:rsidRDefault="00086523" w:rsidP="009A7C4B">
      <w:pPr>
        <w:tabs>
          <w:tab w:val="left" w:pos="4536"/>
        </w:tabs>
        <w:ind w:right="4819" w:firstLine="0"/>
        <w:rPr>
          <w:rFonts w:ascii="Times New Roman" w:hAnsi="Times New Roman" w:cs="Times New Roman"/>
          <w:sz w:val="27"/>
          <w:szCs w:val="27"/>
        </w:rPr>
      </w:pPr>
    </w:p>
    <w:p w:rsidR="006A571B" w:rsidRPr="00C55ACC" w:rsidRDefault="006A571B" w:rsidP="006A571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6A571B" w:rsidRPr="00C55ACC" w:rsidRDefault="00BD5B76" w:rsidP="008834C6">
      <w:pPr>
        <w:ind w:firstLine="708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 w:rsidRPr="00C55ACC">
        <w:rPr>
          <w:rFonts w:ascii="Times New Roman" w:hAnsi="Times New Roman" w:cs="Times New Roman"/>
          <w:color w:val="000000"/>
          <w:sz w:val="27"/>
          <w:szCs w:val="27"/>
        </w:rPr>
        <w:t>На основании</w:t>
      </w:r>
      <w:r w:rsidR="00EC432C" w:rsidRPr="00C55ACC">
        <w:rPr>
          <w:bCs/>
          <w:sz w:val="27"/>
          <w:szCs w:val="27"/>
        </w:rPr>
        <w:t xml:space="preserve"> 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закона Алтайского края от 10.10.2011 № 130-ЗС «О гара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н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тиях осуществления полномочий депутата, члена выборного органа местного самоуправления, выборного должностного лица местного самоуправления в А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л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а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рантий гражданам, допущенным к государственной тайне на постоянной осн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о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ве, и сотрудникам структурных</w:t>
      </w:r>
      <w:proofErr w:type="gramEnd"/>
      <w:r w:rsidR="00EC432C" w:rsidRPr="00C55ACC">
        <w:rPr>
          <w:rFonts w:ascii="Times New Roman" w:hAnsi="Times New Roman" w:cs="Times New Roman"/>
          <w:bCs/>
          <w:sz w:val="27"/>
          <w:szCs w:val="27"/>
        </w:rPr>
        <w:t xml:space="preserve"> подразделений по защите государственной та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й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ны», постановлением Администрации Алтайского края от 31.01.2008 № 45 «</w:t>
      </w:r>
      <w:proofErr w:type="gramStart"/>
      <w:r w:rsidR="00EC432C" w:rsidRPr="00C55ACC">
        <w:rPr>
          <w:rFonts w:ascii="Times New Roman" w:hAnsi="Times New Roman" w:cs="Times New Roman"/>
          <w:bCs/>
          <w:sz w:val="27"/>
          <w:szCs w:val="27"/>
        </w:rPr>
        <w:t>Об</w:t>
      </w:r>
      <w:proofErr w:type="gramEnd"/>
      <w:r w:rsidR="00EC432C" w:rsidRPr="00C55ACC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="00EC432C" w:rsidRPr="00C55ACC">
        <w:rPr>
          <w:rFonts w:ascii="Times New Roman" w:hAnsi="Times New Roman" w:cs="Times New Roman"/>
          <w:bCs/>
          <w:sz w:val="27"/>
          <w:szCs w:val="27"/>
        </w:rPr>
        <w:t>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у</w:t>
      </w:r>
      <w:r w:rsidR="00EC432C" w:rsidRPr="00C55ACC">
        <w:rPr>
          <w:rFonts w:ascii="Times New Roman" w:hAnsi="Times New Roman" w:cs="Times New Roman"/>
          <w:bCs/>
          <w:sz w:val="27"/>
          <w:szCs w:val="27"/>
        </w:rPr>
        <w:t>ниципальных учреждений»</w:t>
      </w:r>
      <w:r w:rsidR="00351C45"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 xml:space="preserve">, </w:t>
      </w:r>
      <w:r w:rsidR="006A571B"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>районный Совет народных депутатов РЕШИЛ</w:t>
      </w:r>
      <w:r w:rsidR="006A571B" w:rsidRPr="00C55ACC">
        <w:rPr>
          <w:rFonts w:ascii="Times New Roman" w:hAnsi="Times New Roman" w:cs="Times New Roman"/>
          <w:color w:val="000000"/>
          <w:sz w:val="27"/>
          <w:szCs w:val="27"/>
        </w:rPr>
        <w:t>:</w:t>
      </w:r>
      <w:bookmarkStart w:id="0" w:name="sub_1"/>
      <w:proofErr w:type="gramEnd"/>
    </w:p>
    <w:p w:rsidR="001F6911" w:rsidRDefault="006A571B" w:rsidP="001F6911">
      <w:pPr>
        <w:rPr>
          <w:rFonts w:ascii="Times New Roman" w:hAnsi="Times New Roman" w:cs="Times New Roman"/>
          <w:sz w:val="27"/>
          <w:szCs w:val="27"/>
        </w:rPr>
      </w:pPr>
      <w:r w:rsidRPr="00C55ACC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r w:rsidR="00D46CD8" w:rsidRPr="00C55ACC">
        <w:rPr>
          <w:rFonts w:ascii="Times New Roman" w:hAnsi="Times New Roman" w:cs="Times New Roman"/>
          <w:color w:val="000000"/>
          <w:sz w:val="27"/>
          <w:szCs w:val="27"/>
        </w:rPr>
        <w:t>Утвердить</w:t>
      </w:r>
      <w:r w:rsidR="004E2CD7" w:rsidRPr="00C55AC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F6911" w:rsidRPr="00C55ACC">
        <w:rPr>
          <w:rFonts w:ascii="Times New Roman" w:hAnsi="Times New Roman" w:cs="Times New Roman"/>
          <w:sz w:val="27"/>
          <w:szCs w:val="27"/>
        </w:rPr>
        <w:t>Положение об опла</w:t>
      </w:r>
      <w:r w:rsidR="0043752B" w:rsidRPr="00C55ACC">
        <w:rPr>
          <w:rFonts w:ascii="Times New Roman" w:hAnsi="Times New Roman" w:cs="Times New Roman"/>
          <w:sz w:val="27"/>
          <w:szCs w:val="27"/>
        </w:rPr>
        <w:t>те</w:t>
      </w:r>
      <w:r w:rsidR="001F6911" w:rsidRPr="00C55ACC">
        <w:rPr>
          <w:rFonts w:ascii="Times New Roman" w:hAnsi="Times New Roman" w:cs="Times New Roman"/>
          <w:sz w:val="27"/>
          <w:szCs w:val="27"/>
        </w:rPr>
        <w:t xml:space="preserve"> труда </w:t>
      </w:r>
      <w:r w:rsidR="00EC432C" w:rsidRPr="00C55ACC">
        <w:rPr>
          <w:rFonts w:ascii="Times New Roman" w:hAnsi="Times New Roman" w:cs="Times New Roman"/>
          <w:sz w:val="27"/>
          <w:szCs w:val="27"/>
        </w:rPr>
        <w:t>главы</w:t>
      </w:r>
      <w:r w:rsidR="00B139BB" w:rsidRPr="00C55ACC">
        <w:rPr>
          <w:rFonts w:ascii="Times New Roman" w:hAnsi="Times New Roman" w:cs="Times New Roman"/>
          <w:sz w:val="27"/>
          <w:szCs w:val="27"/>
        </w:rPr>
        <w:t xml:space="preserve"> </w:t>
      </w:r>
      <w:r w:rsidR="00EC432C" w:rsidRPr="00C55ACC">
        <w:rPr>
          <w:rFonts w:ascii="Times New Roman" w:hAnsi="Times New Roman" w:cs="Times New Roman"/>
          <w:sz w:val="27"/>
          <w:szCs w:val="27"/>
        </w:rPr>
        <w:t xml:space="preserve">Поспелихинского </w:t>
      </w:r>
      <w:r w:rsidR="009A7C4B" w:rsidRPr="00C55ACC">
        <w:rPr>
          <w:rFonts w:ascii="Times New Roman" w:hAnsi="Times New Roman" w:cs="Times New Roman"/>
          <w:sz w:val="27"/>
          <w:szCs w:val="27"/>
        </w:rPr>
        <w:t>района</w:t>
      </w:r>
      <w:r w:rsidR="008834C6" w:rsidRPr="00C55ACC">
        <w:rPr>
          <w:rFonts w:ascii="Times New Roman" w:hAnsi="Times New Roman" w:cs="Times New Roman"/>
          <w:sz w:val="27"/>
          <w:szCs w:val="27"/>
        </w:rPr>
        <w:t xml:space="preserve"> </w:t>
      </w:r>
      <w:r w:rsidR="00EC432C" w:rsidRPr="00C55ACC">
        <w:rPr>
          <w:rFonts w:ascii="Times New Roman" w:hAnsi="Times New Roman" w:cs="Times New Roman"/>
          <w:sz w:val="27"/>
          <w:szCs w:val="27"/>
        </w:rPr>
        <w:t xml:space="preserve">Алтайского края </w:t>
      </w:r>
      <w:r w:rsidR="008834C6" w:rsidRPr="00C55ACC">
        <w:rPr>
          <w:rFonts w:ascii="Times New Roman" w:hAnsi="Times New Roman" w:cs="Times New Roman"/>
          <w:sz w:val="27"/>
          <w:szCs w:val="27"/>
        </w:rPr>
        <w:t>(прил</w:t>
      </w:r>
      <w:r w:rsidR="00D46CD8" w:rsidRPr="00C55ACC">
        <w:rPr>
          <w:rFonts w:ascii="Times New Roman" w:hAnsi="Times New Roman" w:cs="Times New Roman"/>
          <w:sz w:val="27"/>
          <w:szCs w:val="27"/>
        </w:rPr>
        <w:t>агается</w:t>
      </w:r>
      <w:r w:rsidR="008834C6" w:rsidRPr="00C55ACC">
        <w:rPr>
          <w:rFonts w:ascii="Times New Roman" w:hAnsi="Times New Roman" w:cs="Times New Roman"/>
          <w:sz w:val="27"/>
          <w:szCs w:val="27"/>
        </w:rPr>
        <w:t>)</w:t>
      </w:r>
      <w:r w:rsidR="00184D14" w:rsidRPr="00C55ACC">
        <w:rPr>
          <w:rFonts w:ascii="Times New Roman" w:hAnsi="Times New Roman" w:cs="Times New Roman"/>
          <w:sz w:val="27"/>
          <w:szCs w:val="27"/>
        </w:rPr>
        <w:t>.</w:t>
      </w:r>
      <w:r w:rsidR="001F6911" w:rsidRPr="00C55ACC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A5FB1" w:rsidRPr="00C55ACC" w:rsidRDefault="003A5FB1" w:rsidP="001F691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3A5FB1">
        <w:rPr>
          <w:rFonts w:ascii="Times New Roman" w:hAnsi="Times New Roman" w:cs="Times New Roman"/>
          <w:sz w:val="27"/>
          <w:szCs w:val="27"/>
        </w:rPr>
        <w:t>. Настоящее решение вступает в силу с момента подписания и распр</w:t>
      </w:r>
      <w:r w:rsidRPr="003A5FB1">
        <w:rPr>
          <w:rFonts w:ascii="Times New Roman" w:hAnsi="Times New Roman" w:cs="Times New Roman"/>
          <w:sz w:val="27"/>
          <w:szCs w:val="27"/>
        </w:rPr>
        <w:t>о</w:t>
      </w:r>
      <w:r w:rsidRPr="003A5FB1">
        <w:rPr>
          <w:rFonts w:ascii="Times New Roman" w:hAnsi="Times New Roman" w:cs="Times New Roman"/>
          <w:sz w:val="27"/>
          <w:szCs w:val="27"/>
        </w:rPr>
        <w:t>страняет свое действие на правоотношения, возникшие с 01.01.2021.</w:t>
      </w:r>
    </w:p>
    <w:p w:rsidR="00530066" w:rsidRPr="00C55ACC" w:rsidRDefault="003A5FB1" w:rsidP="0053006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530066" w:rsidRPr="00C55ACC">
        <w:rPr>
          <w:rFonts w:ascii="Times New Roman" w:hAnsi="Times New Roman" w:cs="Times New Roman"/>
          <w:sz w:val="27"/>
          <w:szCs w:val="27"/>
        </w:rPr>
        <w:t xml:space="preserve">. Решение районного Совета народных депутатов от 20.09.2017 № 66 «Об утверждении Положения </w:t>
      </w:r>
      <w:r w:rsidR="00C55ACC" w:rsidRPr="00C55ACC">
        <w:rPr>
          <w:rFonts w:ascii="Times New Roman" w:hAnsi="Times New Roman" w:cs="Times New Roman"/>
          <w:sz w:val="27"/>
          <w:szCs w:val="27"/>
        </w:rPr>
        <w:t>об оплате труда главы Поспелихинского района Алтайского края</w:t>
      </w:r>
      <w:r w:rsidR="00530066" w:rsidRPr="00C55ACC">
        <w:rPr>
          <w:rFonts w:ascii="Times New Roman" w:hAnsi="Times New Roman" w:cs="Times New Roman"/>
          <w:sz w:val="27"/>
          <w:szCs w:val="27"/>
        </w:rPr>
        <w:t>» признать утратившим силу.</w:t>
      </w:r>
    </w:p>
    <w:p w:rsidR="00C55ACC" w:rsidRPr="00C55ACC" w:rsidRDefault="00530066" w:rsidP="00530066">
      <w:pPr>
        <w:rPr>
          <w:rFonts w:ascii="Times New Roman" w:hAnsi="Times New Roman" w:cs="Times New Roman"/>
          <w:sz w:val="27"/>
          <w:szCs w:val="27"/>
        </w:rPr>
      </w:pPr>
      <w:r w:rsidRPr="00C55ACC">
        <w:rPr>
          <w:rFonts w:ascii="Times New Roman" w:hAnsi="Times New Roman" w:cs="Times New Roman"/>
          <w:sz w:val="27"/>
          <w:szCs w:val="27"/>
        </w:rPr>
        <w:t>4. Опубликовать настоящее решение в Сборнике муниципальных прав</w:t>
      </w:r>
      <w:r w:rsidRPr="00C55ACC">
        <w:rPr>
          <w:rFonts w:ascii="Times New Roman" w:hAnsi="Times New Roman" w:cs="Times New Roman"/>
          <w:sz w:val="27"/>
          <w:szCs w:val="27"/>
        </w:rPr>
        <w:t>о</w:t>
      </w:r>
      <w:r w:rsidRPr="00C55ACC">
        <w:rPr>
          <w:rFonts w:ascii="Times New Roman" w:hAnsi="Times New Roman" w:cs="Times New Roman"/>
          <w:sz w:val="27"/>
          <w:szCs w:val="27"/>
        </w:rPr>
        <w:t>вых актов Поспелихинского района Алтайского края.</w:t>
      </w:r>
    </w:p>
    <w:bookmarkEnd w:id="0"/>
    <w:p w:rsidR="00C55ACC" w:rsidRPr="00C55ACC" w:rsidRDefault="00C55ACC" w:rsidP="00C55ACC">
      <w:pPr>
        <w:ind w:firstLine="708"/>
        <w:rPr>
          <w:rFonts w:ascii="Times New Roman" w:hAnsi="Times New Roman" w:cs="Times New Roman"/>
          <w:snapToGrid w:val="0"/>
          <w:color w:val="000000"/>
          <w:sz w:val="27"/>
          <w:szCs w:val="27"/>
        </w:rPr>
      </w:pP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 xml:space="preserve">5. </w:t>
      </w:r>
      <w:proofErr w:type="gramStart"/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>Контроль за</w:t>
      </w:r>
      <w:proofErr w:type="gramEnd"/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 xml:space="preserve"> исполнением решения возложить на постоянную комиссию по законности, правопорядку и вопросам местного самоуправления.</w:t>
      </w:r>
    </w:p>
    <w:p w:rsidR="00C55ACC" w:rsidRDefault="00C55ACC" w:rsidP="00C55ACC">
      <w:pPr>
        <w:ind w:firstLine="708"/>
        <w:rPr>
          <w:rFonts w:ascii="Times New Roman" w:hAnsi="Times New Roman" w:cs="Times New Roman"/>
          <w:snapToGrid w:val="0"/>
          <w:color w:val="000000"/>
          <w:sz w:val="27"/>
          <w:szCs w:val="27"/>
        </w:rPr>
      </w:pPr>
    </w:p>
    <w:p w:rsidR="00C55ACC" w:rsidRPr="00C55ACC" w:rsidRDefault="00C55ACC" w:rsidP="00C55ACC">
      <w:pPr>
        <w:ind w:firstLine="708"/>
        <w:rPr>
          <w:rFonts w:ascii="Times New Roman" w:hAnsi="Times New Roman" w:cs="Times New Roman"/>
          <w:snapToGrid w:val="0"/>
          <w:color w:val="000000"/>
          <w:sz w:val="27"/>
          <w:szCs w:val="27"/>
        </w:rPr>
      </w:pPr>
    </w:p>
    <w:p w:rsidR="00C55ACC" w:rsidRPr="00C55ACC" w:rsidRDefault="00C55ACC" w:rsidP="00C55ACC">
      <w:pPr>
        <w:ind w:firstLine="0"/>
        <w:rPr>
          <w:rFonts w:ascii="Times New Roman" w:hAnsi="Times New Roman" w:cs="Times New Roman"/>
          <w:snapToGrid w:val="0"/>
          <w:color w:val="000000"/>
          <w:sz w:val="27"/>
          <w:szCs w:val="27"/>
        </w:rPr>
      </w:pP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>Председатель районного Совета</w:t>
      </w:r>
    </w:p>
    <w:p w:rsidR="00C55ACC" w:rsidRPr="00C55ACC" w:rsidRDefault="00C55ACC" w:rsidP="00C55ACC">
      <w:pPr>
        <w:ind w:firstLine="0"/>
        <w:rPr>
          <w:rFonts w:ascii="Times New Roman" w:hAnsi="Times New Roman" w:cs="Times New Roman"/>
          <w:snapToGrid w:val="0"/>
          <w:color w:val="000000"/>
          <w:sz w:val="27"/>
          <w:szCs w:val="27"/>
        </w:rPr>
      </w:pP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 xml:space="preserve">народных депутатов </w:t>
      </w: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  <w:t xml:space="preserve">    </w:t>
      </w: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 xml:space="preserve">Т.В. </w:t>
      </w:r>
      <w:proofErr w:type="spellStart"/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>Шарафеева</w:t>
      </w:r>
      <w:proofErr w:type="spellEnd"/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 xml:space="preserve"> </w:t>
      </w:r>
    </w:p>
    <w:p w:rsidR="00C55ACC" w:rsidRPr="00C55ACC" w:rsidRDefault="00C55ACC" w:rsidP="00C55ACC">
      <w:pPr>
        <w:ind w:firstLine="708"/>
        <w:rPr>
          <w:rFonts w:ascii="Times New Roman" w:hAnsi="Times New Roman" w:cs="Times New Roman"/>
          <w:snapToGrid w:val="0"/>
          <w:color w:val="000000"/>
          <w:sz w:val="27"/>
          <w:szCs w:val="27"/>
        </w:rPr>
      </w:pPr>
    </w:p>
    <w:p w:rsidR="006A571B" w:rsidRPr="00C55ACC" w:rsidRDefault="00C55ACC" w:rsidP="00C55ACC">
      <w:pPr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  <w:r w:rsidRPr="00C55ACC">
        <w:rPr>
          <w:rFonts w:ascii="Times New Roman" w:hAnsi="Times New Roman" w:cs="Times New Roman"/>
          <w:snapToGrid w:val="0"/>
          <w:color w:val="000000"/>
          <w:sz w:val="27"/>
          <w:szCs w:val="27"/>
        </w:rPr>
        <w:t xml:space="preserve">Глава района  </w:t>
      </w:r>
      <w:r w:rsidR="00462DEE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="00462DEE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="00462DEE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="00462DEE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="00462DEE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="00462DEE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="00462DEE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</w:r>
      <w:r w:rsidR="00462DEE">
        <w:rPr>
          <w:rFonts w:ascii="Times New Roman" w:hAnsi="Times New Roman" w:cs="Times New Roman"/>
          <w:snapToGrid w:val="0"/>
          <w:color w:val="000000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napToGrid w:val="0"/>
          <w:color w:val="000000"/>
          <w:sz w:val="27"/>
          <w:szCs w:val="27"/>
        </w:rPr>
        <w:t>И.А. Башмаков</w:t>
      </w:r>
    </w:p>
    <w:p w:rsidR="00F142E4" w:rsidRPr="00F142E4" w:rsidRDefault="00F142E4" w:rsidP="00F142E4">
      <w:pPr>
        <w:ind w:left="-546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F142E4">
        <w:rPr>
          <w:rFonts w:ascii="Times New Roman" w:hAnsi="Times New Roman" w:cs="Times New Roman"/>
          <w:sz w:val="28"/>
          <w:szCs w:val="28"/>
        </w:rPr>
        <w:t>УТВЕРЖДЕН</w:t>
      </w:r>
    </w:p>
    <w:p w:rsidR="00F142E4" w:rsidRPr="00F142E4" w:rsidRDefault="00F142E4" w:rsidP="00F142E4">
      <w:pPr>
        <w:ind w:lef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142E4">
        <w:rPr>
          <w:rFonts w:ascii="Times New Roman" w:hAnsi="Times New Roman" w:cs="Times New Roman"/>
          <w:sz w:val="28"/>
          <w:szCs w:val="28"/>
        </w:rPr>
        <w:t>решением</w:t>
      </w:r>
    </w:p>
    <w:p w:rsidR="00F142E4" w:rsidRPr="00F142E4" w:rsidRDefault="00F142E4" w:rsidP="00F142E4">
      <w:pPr>
        <w:ind w:lef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142E4">
        <w:rPr>
          <w:rFonts w:ascii="Times New Roman" w:hAnsi="Times New Roman" w:cs="Times New Roman"/>
          <w:sz w:val="28"/>
          <w:szCs w:val="28"/>
        </w:rPr>
        <w:t>районного Совета</w:t>
      </w:r>
    </w:p>
    <w:p w:rsidR="00F142E4" w:rsidRPr="00F142E4" w:rsidRDefault="00F142E4" w:rsidP="00F142E4">
      <w:pPr>
        <w:ind w:lef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142E4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C55ACC" w:rsidRPr="00C55ACC" w:rsidRDefault="00F142E4" w:rsidP="00F142E4">
      <w:pPr>
        <w:ind w:left="-5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142E4">
        <w:rPr>
          <w:rFonts w:ascii="Times New Roman" w:hAnsi="Times New Roman" w:cs="Times New Roman"/>
          <w:sz w:val="28"/>
          <w:szCs w:val="28"/>
        </w:rPr>
        <w:t xml:space="preserve">от </w:t>
      </w:r>
      <w:r w:rsidR="00FE31CF">
        <w:rPr>
          <w:rFonts w:ascii="Times New Roman" w:hAnsi="Times New Roman" w:cs="Times New Roman"/>
          <w:sz w:val="28"/>
          <w:szCs w:val="28"/>
        </w:rPr>
        <w:t>26.03.2021</w:t>
      </w:r>
      <w:r w:rsidRPr="00F142E4">
        <w:rPr>
          <w:rFonts w:ascii="Times New Roman" w:hAnsi="Times New Roman" w:cs="Times New Roman"/>
          <w:sz w:val="28"/>
          <w:szCs w:val="28"/>
        </w:rPr>
        <w:t xml:space="preserve"> № </w:t>
      </w:r>
      <w:r w:rsidR="00201CB9">
        <w:rPr>
          <w:rFonts w:ascii="Times New Roman" w:hAnsi="Times New Roman" w:cs="Times New Roman"/>
          <w:sz w:val="28"/>
          <w:szCs w:val="28"/>
        </w:rPr>
        <w:t>13</w:t>
      </w:r>
    </w:p>
    <w:p w:rsidR="00F142E4" w:rsidRDefault="00F142E4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F142E4" w:rsidRDefault="00F142E4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C55ACC" w:rsidRPr="00C55ACC" w:rsidRDefault="00C55ACC" w:rsidP="00F142E4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Положение</w:t>
      </w:r>
    </w:p>
    <w:p w:rsidR="00C55ACC" w:rsidRPr="00C55ACC" w:rsidRDefault="00C55ACC" w:rsidP="00F142E4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об оплате труда главы Поспелихинского района</w:t>
      </w:r>
    </w:p>
    <w:p w:rsidR="00C55ACC" w:rsidRPr="00C55ACC" w:rsidRDefault="00C55ACC" w:rsidP="00F142E4">
      <w:pPr>
        <w:ind w:left="-546"/>
        <w:jc w:val="center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55ACC" w:rsidRPr="00C55ACC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C55ACC" w:rsidRPr="00C55ACC" w:rsidRDefault="00C55ACC" w:rsidP="00F142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5ACC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закона Алтайского края от 10.10.2011 №130-ЗС «О гарантиях осуществления полномочий деп</w:t>
      </w:r>
      <w:r w:rsidRPr="00C55ACC">
        <w:rPr>
          <w:rFonts w:ascii="Times New Roman" w:hAnsi="Times New Roman" w:cs="Times New Roman"/>
          <w:sz w:val="28"/>
          <w:szCs w:val="28"/>
        </w:rPr>
        <w:t>у</w:t>
      </w:r>
      <w:r w:rsidRPr="00C55ACC">
        <w:rPr>
          <w:rFonts w:ascii="Times New Roman" w:hAnsi="Times New Roman" w:cs="Times New Roman"/>
          <w:sz w:val="28"/>
          <w:szCs w:val="28"/>
        </w:rPr>
        <w:t>тата, члена выборного органа местного самоуправления, выборного дол</w:t>
      </w:r>
      <w:r w:rsidRPr="00C55ACC">
        <w:rPr>
          <w:rFonts w:ascii="Times New Roman" w:hAnsi="Times New Roman" w:cs="Times New Roman"/>
          <w:sz w:val="28"/>
          <w:szCs w:val="28"/>
        </w:rPr>
        <w:t>ж</w:t>
      </w:r>
      <w:r w:rsidRPr="00C55ACC">
        <w:rPr>
          <w:rFonts w:ascii="Times New Roman" w:hAnsi="Times New Roman" w:cs="Times New Roman"/>
          <w:sz w:val="28"/>
          <w:szCs w:val="28"/>
        </w:rPr>
        <w:t>ностного лица местного самоуправления в Алтайском крае» и в соответствии с Бюджетным кодексом Российской Федерации, Трудовым кодексом Росси</w:t>
      </w:r>
      <w:r w:rsidRPr="00C55ACC">
        <w:rPr>
          <w:rFonts w:ascii="Times New Roman" w:hAnsi="Times New Roman" w:cs="Times New Roman"/>
          <w:sz w:val="28"/>
          <w:szCs w:val="28"/>
        </w:rPr>
        <w:t>й</w:t>
      </w:r>
      <w:r w:rsidRPr="00C55ACC">
        <w:rPr>
          <w:rFonts w:ascii="Times New Roman" w:hAnsi="Times New Roman" w:cs="Times New Roman"/>
          <w:sz w:val="28"/>
          <w:szCs w:val="28"/>
        </w:rPr>
        <w:t>ской Федерации, постановлением Правительства Российской Федерации от 18.09.2006 № 573 «О предоставлении социальных гарантий гражданам, д</w:t>
      </w:r>
      <w:r w:rsidRPr="00C55ACC">
        <w:rPr>
          <w:rFonts w:ascii="Times New Roman" w:hAnsi="Times New Roman" w:cs="Times New Roman"/>
          <w:sz w:val="28"/>
          <w:szCs w:val="28"/>
        </w:rPr>
        <w:t>о</w:t>
      </w:r>
      <w:r w:rsidRPr="00C55ACC">
        <w:rPr>
          <w:rFonts w:ascii="Times New Roman" w:hAnsi="Times New Roman" w:cs="Times New Roman"/>
          <w:sz w:val="28"/>
          <w:szCs w:val="28"/>
        </w:rPr>
        <w:t>пущенным к государственной тайне на постоянной основе</w:t>
      </w:r>
      <w:proofErr w:type="gramEnd"/>
      <w:r w:rsidRPr="00C55A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5ACC">
        <w:rPr>
          <w:rFonts w:ascii="Times New Roman" w:hAnsi="Times New Roman" w:cs="Times New Roman"/>
          <w:sz w:val="28"/>
          <w:szCs w:val="28"/>
        </w:rPr>
        <w:t>и сотрудникам структурных подразделений по защите государственной тайны», постановл</w:t>
      </w:r>
      <w:r w:rsidRPr="00C55ACC">
        <w:rPr>
          <w:rFonts w:ascii="Times New Roman" w:hAnsi="Times New Roman" w:cs="Times New Roman"/>
          <w:sz w:val="28"/>
          <w:szCs w:val="28"/>
        </w:rPr>
        <w:t>е</w:t>
      </w:r>
      <w:r w:rsidRPr="00C55ACC">
        <w:rPr>
          <w:rFonts w:ascii="Times New Roman" w:hAnsi="Times New Roman" w:cs="Times New Roman"/>
          <w:sz w:val="28"/>
          <w:szCs w:val="28"/>
        </w:rPr>
        <w:t>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</w:t>
      </w:r>
      <w:r w:rsidRPr="00C55ACC">
        <w:rPr>
          <w:rFonts w:ascii="Times New Roman" w:hAnsi="Times New Roman" w:cs="Times New Roman"/>
          <w:sz w:val="28"/>
          <w:szCs w:val="28"/>
        </w:rPr>
        <w:t>о</w:t>
      </w:r>
      <w:r w:rsidRPr="00C55ACC">
        <w:rPr>
          <w:rFonts w:ascii="Times New Roman" w:hAnsi="Times New Roman" w:cs="Times New Roman"/>
          <w:sz w:val="28"/>
          <w:szCs w:val="28"/>
        </w:rPr>
        <w:t>мочия на постоянной основе, муниципальных служащих, работников мун</w:t>
      </w:r>
      <w:r w:rsidRPr="00C55ACC">
        <w:rPr>
          <w:rFonts w:ascii="Times New Roman" w:hAnsi="Times New Roman" w:cs="Times New Roman"/>
          <w:sz w:val="28"/>
          <w:szCs w:val="28"/>
        </w:rPr>
        <w:t>и</w:t>
      </w:r>
      <w:r w:rsidRPr="00C55ACC">
        <w:rPr>
          <w:rFonts w:ascii="Times New Roman" w:hAnsi="Times New Roman" w:cs="Times New Roman"/>
          <w:sz w:val="28"/>
          <w:szCs w:val="28"/>
        </w:rPr>
        <w:t>ципальных учреждений» и  определяет размеры и условия оплаты труда гл</w:t>
      </w:r>
      <w:r w:rsidRPr="00C55ACC">
        <w:rPr>
          <w:rFonts w:ascii="Times New Roman" w:hAnsi="Times New Roman" w:cs="Times New Roman"/>
          <w:sz w:val="28"/>
          <w:szCs w:val="28"/>
        </w:rPr>
        <w:t>а</w:t>
      </w:r>
      <w:r w:rsidRPr="00C55ACC">
        <w:rPr>
          <w:rFonts w:ascii="Times New Roman" w:hAnsi="Times New Roman" w:cs="Times New Roman"/>
          <w:sz w:val="28"/>
          <w:szCs w:val="28"/>
        </w:rPr>
        <w:t xml:space="preserve">ве Поспелихинского района Алтайского края, осуществляющему полномочия на постоянной основе (далее – глава района). </w:t>
      </w:r>
      <w:proofErr w:type="gramEnd"/>
    </w:p>
    <w:p w:rsidR="00C55ACC" w:rsidRPr="00C55ACC" w:rsidRDefault="00C55ACC" w:rsidP="00F142E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2. Оплата труда главе района производится в виде денежного содерж</w:t>
      </w:r>
      <w:r w:rsidRPr="00C55ACC">
        <w:rPr>
          <w:rFonts w:ascii="Times New Roman" w:hAnsi="Times New Roman" w:cs="Times New Roman"/>
          <w:sz w:val="28"/>
          <w:szCs w:val="28"/>
        </w:rPr>
        <w:t>а</w:t>
      </w:r>
      <w:r w:rsidRPr="00C55ACC">
        <w:rPr>
          <w:rFonts w:ascii="Times New Roman" w:hAnsi="Times New Roman" w:cs="Times New Roman"/>
          <w:sz w:val="28"/>
          <w:szCs w:val="28"/>
        </w:rPr>
        <w:t>ния.</w:t>
      </w:r>
    </w:p>
    <w:p w:rsidR="00C55ACC" w:rsidRPr="00C55ACC" w:rsidRDefault="007A4F79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ACC" w:rsidRPr="00C55ACC">
        <w:rPr>
          <w:rFonts w:ascii="Times New Roman" w:hAnsi="Times New Roman" w:cs="Times New Roman"/>
          <w:sz w:val="28"/>
          <w:szCs w:val="28"/>
        </w:rPr>
        <w:t>Денежное содержание главы района состоит из ежемесячного денежн</w:t>
      </w:r>
      <w:r w:rsidR="00C55ACC" w:rsidRPr="00C55ACC">
        <w:rPr>
          <w:rFonts w:ascii="Times New Roman" w:hAnsi="Times New Roman" w:cs="Times New Roman"/>
          <w:sz w:val="28"/>
          <w:szCs w:val="28"/>
        </w:rPr>
        <w:t>о</w:t>
      </w:r>
      <w:r w:rsidR="00C55ACC" w:rsidRPr="00C55ACC">
        <w:rPr>
          <w:rFonts w:ascii="Times New Roman" w:hAnsi="Times New Roman" w:cs="Times New Roman"/>
          <w:sz w:val="28"/>
          <w:szCs w:val="28"/>
        </w:rPr>
        <w:t>го вознаграждения, ежемесячного денежного поощрения и иных дополн</w:t>
      </w:r>
      <w:r w:rsidR="00C55ACC" w:rsidRPr="00C55ACC">
        <w:rPr>
          <w:rFonts w:ascii="Times New Roman" w:hAnsi="Times New Roman" w:cs="Times New Roman"/>
          <w:sz w:val="28"/>
          <w:szCs w:val="28"/>
        </w:rPr>
        <w:t>и</w:t>
      </w:r>
      <w:r w:rsidR="00C55ACC" w:rsidRPr="00C55ACC">
        <w:rPr>
          <w:rFonts w:ascii="Times New Roman" w:hAnsi="Times New Roman" w:cs="Times New Roman"/>
          <w:sz w:val="28"/>
          <w:szCs w:val="28"/>
        </w:rPr>
        <w:t>тельных выплат.</w:t>
      </w:r>
    </w:p>
    <w:p w:rsidR="00C55ACC" w:rsidRP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К иным дополнительным выплатам относятся ежемесячная процентная надбавка за работу со сведениями, составляющими государственную тайну, материальная помощь.</w:t>
      </w:r>
    </w:p>
    <w:p w:rsidR="00C55ACC" w:rsidRP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 xml:space="preserve">3. Ежемесячное денежное вознаграждение главы района устанавливается в </w:t>
      </w:r>
      <w:r w:rsidR="00F142E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142E4" w:rsidRPr="00F142E4">
        <w:rPr>
          <w:rFonts w:ascii="Times New Roman" w:hAnsi="Times New Roman" w:cs="Times New Roman"/>
          <w:sz w:val="28"/>
          <w:szCs w:val="28"/>
        </w:rPr>
        <w:t>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</w:t>
      </w:r>
      <w:r w:rsidR="00F142E4" w:rsidRPr="00F142E4">
        <w:rPr>
          <w:rFonts w:ascii="Times New Roman" w:hAnsi="Times New Roman" w:cs="Times New Roman"/>
          <w:sz w:val="28"/>
          <w:szCs w:val="28"/>
        </w:rPr>
        <w:t>е</w:t>
      </w:r>
      <w:r w:rsidR="00F142E4" w:rsidRPr="00F142E4">
        <w:rPr>
          <w:rFonts w:ascii="Times New Roman" w:hAnsi="Times New Roman" w:cs="Times New Roman"/>
          <w:sz w:val="28"/>
          <w:szCs w:val="28"/>
        </w:rPr>
        <w:t>ния, осуществляющих свои полномочия на постоянной основе, муниципал</w:t>
      </w:r>
      <w:r w:rsidR="00F142E4" w:rsidRPr="00F142E4">
        <w:rPr>
          <w:rFonts w:ascii="Times New Roman" w:hAnsi="Times New Roman" w:cs="Times New Roman"/>
          <w:sz w:val="28"/>
          <w:szCs w:val="28"/>
        </w:rPr>
        <w:t>ь</w:t>
      </w:r>
      <w:r w:rsidR="00F142E4" w:rsidRPr="00F142E4">
        <w:rPr>
          <w:rFonts w:ascii="Times New Roman" w:hAnsi="Times New Roman" w:cs="Times New Roman"/>
          <w:sz w:val="28"/>
          <w:szCs w:val="28"/>
        </w:rPr>
        <w:t>ных служащих, работников муниципальных учреждений»</w:t>
      </w:r>
      <w:r w:rsidR="00F142E4">
        <w:rPr>
          <w:rFonts w:ascii="Times New Roman" w:hAnsi="Times New Roman" w:cs="Times New Roman"/>
          <w:sz w:val="28"/>
          <w:szCs w:val="28"/>
        </w:rPr>
        <w:t xml:space="preserve"> и индексируется на основании внесенных в данное постановление изменений.</w:t>
      </w:r>
    </w:p>
    <w:p w:rsidR="00C55ACC" w:rsidRP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4. Главе района производится выплата ежемесячного денежного поо</w:t>
      </w:r>
      <w:r w:rsidRPr="00C55ACC">
        <w:rPr>
          <w:rFonts w:ascii="Times New Roman" w:hAnsi="Times New Roman" w:cs="Times New Roman"/>
          <w:sz w:val="28"/>
          <w:szCs w:val="28"/>
        </w:rPr>
        <w:t>щ</w:t>
      </w:r>
      <w:r w:rsidRPr="00C55ACC">
        <w:rPr>
          <w:rFonts w:ascii="Times New Roman" w:hAnsi="Times New Roman" w:cs="Times New Roman"/>
          <w:sz w:val="28"/>
          <w:szCs w:val="28"/>
        </w:rPr>
        <w:t xml:space="preserve">рения в размере </w:t>
      </w:r>
      <w:r w:rsidR="00F142E4">
        <w:rPr>
          <w:rFonts w:ascii="Times New Roman" w:hAnsi="Times New Roman" w:cs="Times New Roman"/>
          <w:sz w:val="28"/>
          <w:szCs w:val="28"/>
        </w:rPr>
        <w:t xml:space="preserve"> 43,5 </w:t>
      </w:r>
      <w:r w:rsidRPr="00C55ACC">
        <w:rPr>
          <w:rFonts w:ascii="Times New Roman" w:hAnsi="Times New Roman" w:cs="Times New Roman"/>
          <w:sz w:val="28"/>
          <w:szCs w:val="28"/>
        </w:rPr>
        <w:t>процентов от ежемесячного денежного вознаграждения.</w:t>
      </w:r>
    </w:p>
    <w:p w:rsidR="00C55ACC" w:rsidRP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55ACC">
        <w:rPr>
          <w:rFonts w:ascii="Times New Roman" w:hAnsi="Times New Roman" w:cs="Times New Roman"/>
          <w:sz w:val="28"/>
          <w:szCs w:val="28"/>
        </w:rPr>
        <w:t xml:space="preserve">Главе района ежемесячно производится выплата надбавки за работу </w:t>
      </w:r>
      <w:r w:rsidRPr="00C55ACC">
        <w:rPr>
          <w:rFonts w:ascii="Times New Roman" w:hAnsi="Times New Roman" w:cs="Times New Roman"/>
          <w:sz w:val="28"/>
          <w:szCs w:val="28"/>
        </w:rPr>
        <w:lastRenderedPageBreak/>
        <w:t xml:space="preserve">со сведениями, составляющим государственную тайну, в размере </w:t>
      </w:r>
      <w:r w:rsidR="00F142E4">
        <w:rPr>
          <w:rFonts w:ascii="Times New Roman" w:hAnsi="Times New Roman" w:cs="Times New Roman"/>
          <w:sz w:val="28"/>
          <w:szCs w:val="28"/>
        </w:rPr>
        <w:t>15</w:t>
      </w:r>
      <w:r w:rsidRPr="00C55ACC">
        <w:rPr>
          <w:rFonts w:ascii="Times New Roman" w:hAnsi="Times New Roman" w:cs="Times New Roman"/>
          <w:sz w:val="28"/>
          <w:szCs w:val="28"/>
        </w:rPr>
        <w:t xml:space="preserve"> проце</w:t>
      </w:r>
      <w:r w:rsidRPr="00C55ACC">
        <w:rPr>
          <w:rFonts w:ascii="Times New Roman" w:hAnsi="Times New Roman" w:cs="Times New Roman"/>
          <w:sz w:val="28"/>
          <w:szCs w:val="28"/>
        </w:rPr>
        <w:t>н</w:t>
      </w:r>
      <w:r w:rsidRPr="00C55ACC">
        <w:rPr>
          <w:rFonts w:ascii="Times New Roman" w:hAnsi="Times New Roman" w:cs="Times New Roman"/>
          <w:sz w:val="28"/>
          <w:szCs w:val="28"/>
        </w:rPr>
        <w:t>тов от ежемесячного денежного вознаграждения (согласно Постановлению Правительства Российской Федерации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в размере   определяемым на основе «Правил в</w:t>
      </w:r>
      <w:r w:rsidRPr="00C55ACC">
        <w:rPr>
          <w:rFonts w:ascii="Times New Roman" w:hAnsi="Times New Roman" w:cs="Times New Roman"/>
          <w:sz w:val="28"/>
          <w:szCs w:val="28"/>
        </w:rPr>
        <w:t>ы</w:t>
      </w:r>
      <w:r w:rsidRPr="00C55ACC">
        <w:rPr>
          <w:rFonts w:ascii="Times New Roman" w:hAnsi="Times New Roman" w:cs="Times New Roman"/>
          <w:sz w:val="28"/>
          <w:szCs w:val="28"/>
        </w:rPr>
        <w:t>платы ежемесячных процентных надбавок к должностному</w:t>
      </w:r>
      <w:proofErr w:type="gramEnd"/>
      <w:r w:rsidRPr="00C55ACC">
        <w:rPr>
          <w:rFonts w:ascii="Times New Roman" w:hAnsi="Times New Roman" w:cs="Times New Roman"/>
          <w:sz w:val="28"/>
          <w:szCs w:val="28"/>
        </w:rPr>
        <w:t xml:space="preserve"> окладу (тарифной ставке) граждан, допущенных к государственной тайне на постоянной осн</w:t>
      </w:r>
      <w:r w:rsidRPr="00C55ACC">
        <w:rPr>
          <w:rFonts w:ascii="Times New Roman" w:hAnsi="Times New Roman" w:cs="Times New Roman"/>
          <w:sz w:val="28"/>
          <w:szCs w:val="28"/>
        </w:rPr>
        <w:t>о</w:t>
      </w:r>
      <w:r w:rsidRPr="00C55ACC">
        <w:rPr>
          <w:rFonts w:ascii="Times New Roman" w:hAnsi="Times New Roman" w:cs="Times New Roman"/>
          <w:sz w:val="28"/>
          <w:szCs w:val="28"/>
        </w:rPr>
        <w:t>ве, и сотрудников структурных подразделений по защите государственной тайне»).</w:t>
      </w:r>
    </w:p>
    <w:p w:rsidR="00C55ACC" w:rsidRP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6. Главе района ежегодно производится выплата материальной помощи в размере одного ежемесячного денежного вознаграждения.</w:t>
      </w:r>
    </w:p>
    <w:p w:rsidR="00C55ACC" w:rsidRPr="00C55ACC" w:rsidRDefault="00C55ACC" w:rsidP="00462D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Материальная помощь  выплачивается при предоставлении ежегодного оплачиваемого отпуска. Если материальная помощь не выплачивалась в т</w:t>
      </w:r>
      <w:r w:rsidRPr="00C55ACC">
        <w:rPr>
          <w:rFonts w:ascii="Times New Roman" w:hAnsi="Times New Roman" w:cs="Times New Roman"/>
          <w:sz w:val="28"/>
          <w:szCs w:val="28"/>
        </w:rPr>
        <w:t>е</w:t>
      </w:r>
      <w:r w:rsidRPr="00C55ACC">
        <w:rPr>
          <w:rFonts w:ascii="Times New Roman" w:hAnsi="Times New Roman" w:cs="Times New Roman"/>
          <w:sz w:val="28"/>
          <w:szCs w:val="28"/>
        </w:rPr>
        <w:t>чение календарного года, она выплачивается в конце финансового года пр</w:t>
      </w:r>
      <w:r w:rsidRPr="00C55ACC">
        <w:rPr>
          <w:rFonts w:ascii="Times New Roman" w:hAnsi="Times New Roman" w:cs="Times New Roman"/>
          <w:sz w:val="28"/>
          <w:szCs w:val="28"/>
        </w:rPr>
        <w:t>о</w:t>
      </w:r>
      <w:r w:rsidRPr="00C55ACC">
        <w:rPr>
          <w:rFonts w:ascii="Times New Roman" w:hAnsi="Times New Roman" w:cs="Times New Roman"/>
          <w:sz w:val="28"/>
          <w:szCs w:val="28"/>
        </w:rPr>
        <w:t>порционально времени, отработанному в текущем году. При прекращении полномочий главы района материальная помощь выплачивается в размере, пропорциональном времени, отработанному в текущем календарном году.</w:t>
      </w:r>
    </w:p>
    <w:p w:rsidR="00C55ACC" w:rsidRP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 xml:space="preserve">7. Финансирование расходов на выплату денежного содержания главы района устанавливается в пределах средств, предусмотренных в районном бюджете на содержание главы района. </w:t>
      </w:r>
    </w:p>
    <w:p w:rsidR="00C55ACC" w:rsidRP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55ACC">
        <w:rPr>
          <w:rFonts w:ascii="Times New Roman" w:hAnsi="Times New Roman" w:cs="Times New Roman"/>
          <w:sz w:val="28"/>
          <w:szCs w:val="28"/>
        </w:rPr>
        <w:t>Годовой фонд оплаты труда главе района устанавливается с учетом предельного фонда оплаты труда выборных должностных лиц местного с</w:t>
      </w:r>
      <w:r w:rsidRPr="00C55ACC">
        <w:rPr>
          <w:rFonts w:ascii="Times New Roman" w:hAnsi="Times New Roman" w:cs="Times New Roman"/>
          <w:sz w:val="28"/>
          <w:szCs w:val="28"/>
        </w:rPr>
        <w:t>а</w:t>
      </w:r>
      <w:r w:rsidRPr="00C55ACC">
        <w:rPr>
          <w:rFonts w:ascii="Times New Roman" w:hAnsi="Times New Roman" w:cs="Times New Roman"/>
          <w:sz w:val="28"/>
          <w:szCs w:val="28"/>
        </w:rPr>
        <w:t>моуправления, установленного постановлением Администрации Алтайского края от 31.01.2008 № 45 «Об установлении нормативов формирования расх</w:t>
      </w:r>
      <w:r w:rsidRPr="00C55ACC">
        <w:rPr>
          <w:rFonts w:ascii="Times New Roman" w:hAnsi="Times New Roman" w:cs="Times New Roman"/>
          <w:sz w:val="28"/>
          <w:szCs w:val="28"/>
        </w:rPr>
        <w:t>о</w:t>
      </w:r>
      <w:r w:rsidRPr="00C55ACC">
        <w:rPr>
          <w:rFonts w:ascii="Times New Roman" w:hAnsi="Times New Roman" w:cs="Times New Roman"/>
          <w:sz w:val="28"/>
          <w:szCs w:val="28"/>
        </w:rPr>
        <w:t>дов на оплату труда депутатов, выборных должностных лиц местного сам</w:t>
      </w:r>
      <w:r w:rsidRPr="00C55ACC">
        <w:rPr>
          <w:rFonts w:ascii="Times New Roman" w:hAnsi="Times New Roman" w:cs="Times New Roman"/>
          <w:sz w:val="28"/>
          <w:szCs w:val="28"/>
        </w:rPr>
        <w:t>о</w:t>
      </w:r>
      <w:r w:rsidRPr="00C55ACC">
        <w:rPr>
          <w:rFonts w:ascii="Times New Roman" w:hAnsi="Times New Roman" w:cs="Times New Roman"/>
          <w:sz w:val="28"/>
          <w:szCs w:val="28"/>
        </w:rPr>
        <w:t>управления, осуществляющих свои полномочия на постоянной основе, м</w:t>
      </w:r>
      <w:r w:rsidRPr="00C55ACC">
        <w:rPr>
          <w:rFonts w:ascii="Times New Roman" w:hAnsi="Times New Roman" w:cs="Times New Roman"/>
          <w:sz w:val="28"/>
          <w:szCs w:val="28"/>
        </w:rPr>
        <w:t>у</w:t>
      </w:r>
      <w:r w:rsidRPr="00C55ACC">
        <w:rPr>
          <w:rFonts w:ascii="Times New Roman" w:hAnsi="Times New Roman" w:cs="Times New Roman"/>
          <w:sz w:val="28"/>
          <w:szCs w:val="28"/>
        </w:rPr>
        <w:t>ниципальных служащих, работников муниципальных учреждений».</w:t>
      </w:r>
      <w:proofErr w:type="gramEnd"/>
    </w:p>
    <w:p w:rsidR="00C55ACC" w:rsidRP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>9. Экономия фонда оплаты труда по содержанию главы района, образ</w:t>
      </w:r>
      <w:r w:rsidRPr="00C55ACC">
        <w:rPr>
          <w:rFonts w:ascii="Times New Roman" w:hAnsi="Times New Roman" w:cs="Times New Roman"/>
          <w:sz w:val="28"/>
          <w:szCs w:val="28"/>
        </w:rPr>
        <w:t>о</w:t>
      </w:r>
      <w:r w:rsidRPr="00C55ACC">
        <w:rPr>
          <w:rFonts w:ascii="Times New Roman" w:hAnsi="Times New Roman" w:cs="Times New Roman"/>
          <w:sz w:val="28"/>
          <w:szCs w:val="28"/>
        </w:rPr>
        <w:t>вавшаяся в конце финансового года, может быть выплачена главе района при наличии сре</w:t>
      </w:r>
      <w:proofErr w:type="gramStart"/>
      <w:r w:rsidRPr="00C55AC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55ACC">
        <w:rPr>
          <w:rFonts w:ascii="Times New Roman" w:hAnsi="Times New Roman" w:cs="Times New Roman"/>
          <w:sz w:val="28"/>
          <w:szCs w:val="28"/>
        </w:rPr>
        <w:t>я выплаты.</w:t>
      </w:r>
    </w:p>
    <w:p w:rsidR="00C55ACC" w:rsidRDefault="00C55ACC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 xml:space="preserve">10. </w:t>
      </w:r>
      <w:r w:rsidR="00F142E4">
        <w:rPr>
          <w:rFonts w:ascii="Times New Roman" w:hAnsi="Times New Roman" w:cs="Times New Roman"/>
          <w:sz w:val="28"/>
          <w:szCs w:val="28"/>
        </w:rPr>
        <w:t xml:space="preserve">К денежному содержанию главы района устанавливается районный коэффициент. </w:t>
      </w: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7841FB" w:rsidRDefault="007841FB" w:rsidP="007841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41F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841FB" w:rsidRDefault="007841FB" w:rsidP="007841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41FB">
        <w:rPr>
          <w:rFonts w:ascii="Times New Roman" w:hAnsi="Times New Roman" w:cs="Times New Roman"/>
          <w:sz w:val="28"/>
          <w:szCs w:val="28"/>
        </w:rPr>
        <w:t>к вопросу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841FB">
        <w:rPr>
          <w:rFonts w:ascii="Times New Roman" w:hAnsi="Times New Roman" w:cs="Times New Roman"/>
          <w:sz w:val="28"/>
          <w:szCs w:val="28"/>
        </w:rPr>
        <w:t xml:space="preserve"> утверждении По</w:t>
      </w:r>
      <w:r>
        <w:rPr>
          <w:rFonts w:ascii="Times New Roman" w:hAnsi="Times New Roman" w:cs="Times New Roman"/>
          <w:sz w:val="28"/>
          <w:szCs w:val="28"/>
        </w:rPr>
        <w:t xml:space="preserve">ложения по оплате труда </w:t>
      </w:r>
      <w:r w:rsidRPr="007841F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84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FB" w:rsidRPr="007841FB" w:rsidRDefault="007841FB" w:rsidP="007841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41FB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841FB" w:rsidRPr="007841FB" w:rsidRDefault="007841FB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7841FB" w:rsidRDefault="007841FB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7841FB" w:rsidRDefault="00F01455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зак</w:t>
      </w:r>
      <w:r w:rsidR="007841FB" w:rsidRPr="007841F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41FB" w:rsidRPr="007841FB">
        <w:rPr>
          <w:rFonts w:ascii="Times New Roman" w:hAnsi="Times New Roman" w:cs="Times New Roman"/>
          <w:sz w:val="28"/>
          <w:szCs w:val="28"/>
        </w:rPr>
        <w:t xml:space="preserve"> Алтайского края от 10.10.2011 № 130-ЗС «О г</w:t>
      </w:r>
      <w:r w:rsidR="007841FB" w:rsidRPr="007841FB">
        <w:rPr>
          <w:rFonts w:ascii="Times New Roman" w:hAnsi="Times New Roman" w:cs="Times New Roman"/>
          <w:sz w:val="28"/>
          <w:szCs w:val="28"/>
        </w:rPr>
        <w:t>а</w:t>
      </w:r>
      <w:r w:rsidR="007841FB" w:rsidRPr="007841FB">
        <w:rPr>
          <w:rFonts w:ascii="Times New Roman" w:hAnsi="Times New Roman" w:cs="Times New Roman"/>
          <w:sz w:val="28"/>
          <w:szCs w:val="28"/>
        </w:rPr>
        <w:t>рантиях осуществления полномочий депутата, члена выборного органа мес</w:t>
      </w:r>
      <w:r w:rsidR="007841FB" w:rsidRPr="007841FB">
        <w:rPr>
          <w:rFonts w:ascii="Times New Roman" w:hAnsi="Times New Roman" w:cs="Times New Roman"/>
          <w:sz w:val="28"/>
          <w:szCs w:val="28"/>
        </w:rPr>
        <w:t>т</w:t>
      </w:r>
      <w:r w:rsidR="007841FB" w:rsidRPr="007841FB">
        <w:rPr>
          <w:rFonts w:ascii="Times New Roman" w:hAnsi="Times New Roman" w:cs="Times New Roman"/>
          <w:sz w:val="28"/>
          <w:szCs w:val="28"/>
        </w:rPr>
        <w:t>ного самоуправления, выборного должностного лица местного самоуправл</w:t>
      </w:r>
      <w:r w:rsidR="007841FB" w:rsidRPr="007841FB">
        <w:rPr>
          <w:rFonts w:ascii="Times New Roman" w:hAnsi="Times New Roman" w:cs="Times New Roman"/>
          <w:sz w:val="28"/>
          <w:szCs w:val="28"/>
        </w:rPr>
        <w:t>е</w:t>
      </w:r>
      <w:r w:rsidR="007841FB" w:rsidRPr="007841FB">
        <w:rPr>
          <w:rFonts w:ascii="Times New Roman" w:hAnsi="Times New Roman" w:cs="Times New Roman"/>
          <w:sz w:val="28"/>
          <w:szCs w:val="28"/>
        </w:rPr>
        <w:t xml:space="preserve">ния в Алтайском крае», </w:t>
      </w:r>
      <w:r w:rsidRPr="00F0145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1455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</w:t>
      </w:r>
      <w:r w:rsidRPr="00F01455">
        <w:rPr>
          <w:rFonts w:ascii="Times New Roman" w:hAnsi="Times New Roman" w:cs="Times New Roman"/>
          <w:sz w:val="28"/>
          <w:szCs w:val="28"/>
        </w:rPr>
        <w:t>е</w:t>
      </w:r>
      <w:r w:rsidRPr="00F01455">
        <w:rPr>
          <w:rFonts w:ascii="Times New Roman" w:hAnsi="Times New Roman" w:cs="Times New Roman"/>
          <w:sz w:val="28"/>
          <w:szCs w:val="28"/>
        </w:rPr>
        <w:t>ния, осуществляющих свои полномочия на постоянной основе, муниципал</w:t>
      </w:r>
      <w:r w:rsidRPr="00F01455">
        <w:rPr>
          <w:rFonts w:ascii="Times New Roman" w:hAnsi="Times New Roman" w:cs="Times New Roman"/>
          <w:sz w:val="28"/>
          <w:szCs w:val="28"/>
        </w:rPr>
        <w:t>ь</w:t>
      </w:r>
      <w:r w:rsidRPr="00F01455">
        <w:rPr>
          <w:rFonts w:ascii="Times New Roman" w:hAnsi="Times New Roman" w:cs="Times New Roman"/>
          <w:sz w:val="28"/>
          <w:szCs w:val="28"/>
        </w:rPr>
        <w:t>ных служащих, работников муниципальных учреждений»</w:t>
      </w:r>
      <w:r>
        <w:rPr>
          <w:rFonts w:ascii="Times New Roman" w:hAnsi="Times New Roman" w:cs="Times New Roman"/>
          <w:sz w:val="28"/>
          <w:szCs w:val="28"/>
        </w:rPr>
        <w:t>, привести</w:t>
      </w:r>
      <w:r w:rsidR="007841FB" w:rsidRPr="00784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по оплате труда главы Поспелихинского района </w:t>
      </w:r>
      <w:r w:rsidR="007841FB" w:rsidRPr="007841FB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законодательством. </w:t>
      </w:r>
    </w:p>
    <w:p w:rsidR="007841FB" w:rsidRPr="007841FB" w:rsidRDefault="00F01455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41FB" w:rsidRPr="007841FB">
        <w:rPr>
          <w:rFonts w:ascii="Times New Roman" w:hAnsi="Times New Roman" w:cs="Times New Roman"/>
          <w:sz w:val="28"/>
          <w:szCs w:val="28"/>
        </w:rPr>
        <w:t>Данные изменения вносятся с 01 января 2021.</w:t>
      </w:r>
    </w:p>
    <w:p w:rsidR="007841FB" w:rsidRPr="007841FB" w:rsidRDefault="007841FB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7841FB" w:rsidRDefault="007841FB" w:rsidP="007841F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7841FB" w:rsidRDefault="007841FB" w:rsidP="00F0145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41FB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7841FB" w:rsidRDefault="007841FB" w:rsidP="00F0145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41FB">
        <w:rPr>
          <w:rFonts w:ascii="Times New Roman" w:hAnsi="Times New Roman" w:cs="Times New Roman"/>
          <w:sz w:val="28"/>
          <w:szCs w:val="28"/>
        </w:rPr>
        <w:t xml:space="preserve">юридического отдела                                                               С.В. </w:t>
      </w:r>
      <w:proofErr w:type="spellStart"/>
      <w:r w:rsidRPr="007841FB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41FB" w:rsidRPr="00C55ACC" w:rsidRDefault="007841FB" w:rsidP="007A4F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55ACC" w:rsidRPr="00C55ACC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  <w:r w:rsidRPr="00C55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ACC" w:rsidRPr="00C55ACC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C55ACC" w:rsidRPr="00C55ACC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C55ACC" w:rsidRPr="00C55ACC" w:rsidRDefault="00C55ACC" w:rsidP="00C55ACC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6A571B" w:rsidRPr="003D6BD2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6A571B" w:rsidRPr="003D6BD2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6A571B" w:rsidRPr="003D6BD2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6A571B" w:rsidRPr="003D6BD2" w:rsidRDefault="006A571B" w:rsidP="006A571B">
      <w:pPr>
        <w:ind w:left="-546"/>
        <w:rPr>
          <w:rFonts w:ascii="Times New Roman" w:hAnsi="Times New Roman" w:cs="Times New Roman"/>
          <w:sz w:val="28"/>
          <w:szCs w:val="28"/>
        </w:rPr>
      </w:pPr>
    </w:p>
    <w:p w:rsidR="004A13DF" w:rsidRDefault="004A13DF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841FB" w:rsidRDefault="007841FB" w:rsidP="00B220C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sectPr w:rsidR="007841FB" w:rsidSect="009A7C4B">
      <w:headerReference w:type="default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B0" w:rsidRDefault="00D321B0">
      <w:r>
        <w:separator/>
      </w:r>
    </w:p>
  </w:endnote>
  <w:endnote w:type="continuationSeparator" w:id="0">
    <w:p w:rsidR="00D321B0" w:rsidRDefault="00D3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A04" w:rsidRDefault="00FB0A04" w:rsidP="00FB0A04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B0" w:rsidRDefault="00D321B0">
      <w:r>
        <w:separator/>
      </w:r>
    </w:p>
  </w:footnote>
  <w:footnote w:type="continuationSeparator" w:id="0">
    <w:p w:rsidR="00D321B0" w:rsidRDefault="00D3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2E0" w:rsidRDefault="007B12E0">
    <w:pPr>
      <w:pStyle w:val="aff0"/>
      <w:jc w:val="center"/>
    </w:pPr>
  </w:p>
  <w:p w:rsidR="007B12E0" w:rsidRDefault="007B12E0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909C1"/>
    <w:multiLevelType w:val="hybridMultilevel"/>
    <w:tmpl w:val="53881BC0"/>
    <w:lvl w:ilvl="0" w:tplc="C5EA337A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D81BF3"/>
    <w:multiLevelType w:val="hybridMultilevel"/>
    <w:tmpl w:val="966893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6B"/>
    <w:rsid w:val="00003C9F"/>
    <w:rsid w:val="00007E82"/>
    <w:rsid w:val="00037606"/>
    <w:rsid w:val="000416E7"/>
    <w:rsid w:val="00045AD4"/>
    <w:rsid w:val="000479CB"/>
    <w:rsid w:val="0006367B"/>
    <w:rsid w:val="00077952"/>
    <w:rsid w:val="000818A7"/>
    <w:rsid w:val="00086523"/>
    <w:rsid w:val="000933B6"/>
    <w:rsid w:val="00093DBB"/>
    <w:rsid w:val="00094D8E"/>
    <w:rsid w:val="000C1164"/>
    <w:rsid w:val="000E1295"/>
    <w:rsid w:val="000E344D"/>
    <w:rsid w:val="000E3555"/>
    <w:rsid w:val="00100036"/>
    <w:rsid w:val="001045BB"/>
    <w:rsid w:val="00104D8C"/>
    <w:rsid w:val="00105F25"/>
    <w:rsid w:val="001071EE"/>
    <w:rsid w:val="00120959"/>
    <w:rsid w:val="00146001"/>
    <w:rsid w:val="00152965"/>
    <w:rsid w:val="001601F3"/>
    <w:rsid w:val="00161C01"/>
    <w:rsid w:val="00170F21"/>
    <w:rsid w:val="00172281"/>
    <w:rsid w:val="00172C52"/>
    <w:rsid w:val="00173FDF"/>
    <w:rsid w:val="0018046C"/>
    <w:rsid w:val="00184D14"/>
    <w:rsid w:val="00185432"/>
    <w:rsid w:val="001C4AA9"/>
    <w:rsid w:val="001D0033"/>
    <w:rsid w:val="001E4899"/>
    <w:rsid w:val="001E5572"/>
    <w:rsid w:val="001E5E04"/>
    <w:rsid w:val="001E70F9"/>
    <w:rsid w:val="001F405B"/>
    <w:rsid w:val="001F4B29"/>
    <w:rsid w:val="001F6911"/>
    <w:rsid w:val="00201CB9"/>
    <w:rsid w:val="00224FAA"/>
    <w:rsid w:val="00231D80"/>
    <w:rsid w:val="0023597A"/>
    <w:rsid w:val="002374D8"/>
    <w:rsid w:val="002411F5"/>
    <w:rsid w:val="00246F5A"/>
    <w:rsid w:val="00260D5B"/>
    <w:rsid w:val="0027250F"/>
    <w:rsid w:val="00274D8D"/>
    <w:rsid w:val="002A0B63"/>
    <w:rsid w:val="002A31A9"/>
    <w:rsid w:val="002A3450"/>
    <w:rsid w:val="002A4E45"/>
    <w:rsid w:val="002B2F71"/>
    <w:rsid w:val="002B41BE"/>
    <w:rsid w:val="002C2579"/>
    <w:rsid w:val="002C4256"/>
    <w:rsid w:val="002C4C85"/>
    <w:rsid w:val="002C5A3F"/>
    <w:rsid w:val="002D2175"/>
    <w:rsid w:val="002D2B09"/>
    <w:rsid w:val="002D5FB7"/>
    <w:rsid w:val="002D63E1"/>
    <w:rsid w:val="002D786A"/>
    <w:rsid w:val="002E3970"/>
    <w:rsid w:val="002E77BB"/>
    <w:rsid w:val="002E7A4E"/>
    <w:rsid w:val="002F7E74"/>
    <w:rsid w:val="00307BE6"/>
    <w:rsid w:val="0031356E"/>
    <w:rsid w:val="0032170B"/>
    <w:rsid w:val="00346E3B"/>
    <w:rsid w:val="00350330"/>
    <w:rsid w:val="00351C45"/>
    <w:rsid w:val="00353003"/>
    <w:rsid w:val="0035582B"/>
    <w:rsid w:val="0036247A"/>
    <w:rsid w:val="003657E7"/>
    <w:rsid w:val="00377404"/>
    <w:rsid w:val="00380701"/>
    <w:rsid w:val="00383750"/>
    <w:rsid w:val="00391C54"/>
    <w:rsid w:val="003940BC"/>
    <w:rsid w:val="00394917"/>
    <w:rsid w:val="00396956"/>
    <w:rsid w:val="003A5C42"/>
    <w:rsid w:val="003A5FB1"/>
    <w:rsid w:val="003A627B"/>
    <w:rsid w:val="003B42A1"/>
    <w:rsid w:val="003B44A9"/>
    <w:rsid w:val="003D6BD2"/>
    <w:rsid w:val="003D7BA4"/>
    <w:rsid w:val="003E580A"/>
    <w:rsid w:val="003E586C"/>
    <w:rsid w:val="003F2066"/>
    <w:rsid w:val="003F2290"/>
    <w:rsid w:val="003F25C3"/>
    <w:rsid w:val="00406B1F"/>
    <w:rsid w:val="00407EFD"/>
    <w:rsid w:val="004102D0"/>
    <w:rsid w:val="00417745"/>
    <w:rsid w:val="004223D1"/>
    <w:rsid w:val="00432891"/>
    <w:rsid w:val="0043752B"/>
    <w:rsid w:val="004423B2"/>
    <w:rsid w:val="004542C6"/>
    <w:rsid w:val="004572A5"/>
    <w:rsid w:val="004604C6"/>
    <w:rsid w:val="00462DEE"/>
    <w:rsid w:val="00470A4F"/>
    <w:rsid w:val="00485CBB"/>
    <w:rsid w:val="004A13DF"/>
    <w:rsid w:val="004A74BB"/>
    <w:rsid w:val="004A7AD0"/>
    <w:rsid w:val="004B5B91"/>
    <w:rsid w:val="004C4CCE"/>
    <w:rsid w:val="004D0361"/>
    <w:rsid w:val="004D3674"/>
    <w:rsid w:val="004D46EE"/>
    <w:rsid w:val="004D5C46"/>
    <w:rsid w:val="004D657B"/>
    <w:rsid w:val="004D7B1D"/>
    <w:rsid w:val="004E09DD"/>
    <w:rsid w:val="004E2CD7"/>
    <w:rsid w:val="004E4EC0"/>
    <w:rsid w:val="004F13F9"/>
    <w:rsid w:val="00502A3A"/>
    <w:rsid w:val="005057D9"/>
    <w:rsid w:val="00506CBB"/>
    <w:rsid w:val="00530066"/>
    <w:rsid w:val="005334E7"/>
    <w:rsid w:val="00540933"/>
    <w:rsid w:val="0055214C"/>
    <w:rsid w:val="00561D61"/>
    <w:rsid w:val="0057380C"/>
    <w:rsid w:val="00573DB6"/>
    <w:rsid w:val="0057522C"/>
    <w:rsid w:val="00575E12"/>
    <w:rsid w:val="00580740"/>
    <w:rsid w:val="00597338"/>
    <w:rsid w:val="005A7742"/>
    <w:rsid w:val="005B1876"/>
    <w:rsid w:val="005B2B95"/>
    <w:rsid w:val="005B3B82"/>
    <w:rsid w:val="005B67B6"/>
    <w:rsid w:val="005E1453"/>
    <w:rsid w:val="005F0CEF"/>
    <w:rsid w:val="005F6462"/>
    <w:rsid w:val="006156D4"/>
    <w:rsid w:val="00624928"/>
    <w:rsid w:val="00627AFF"/>
    <w:rsid w:val="00627CE8"/>
    <w:rsid w:val="00637533"/>
    <w:rsid w:val="00650C0F"/>
    <w:rsid w:val="0065653C"/>
    <w:rsid w:val="00664310"/>
    <w:rsid w:val="00667E49"/>
    <w:rsid w:val="00671110"/>
    <w:rsid w:val="00683710"/>
    <w:rsid w:val="006953D5"/>
    <w:rsid w:val="00697C15"/>
    <w:rsid w:val="006A571B"/>
    <w:rsid w:val="006C025D"/>
    <w:rsid w:val="006C64DB"/>
    <w:rsid w:val="006D0D11"/>
    <w:rsid w:val="006D1294"/>
    <w:rsid w:val="006D5B2A"/>
    <w:rsid w:val="006E2A56"/>
    <w:rsid w:val="006E498E"/>
    <w:rsid w:val="006E72F2"/>
    <w:rsid w:val="006F1771"/>
    <w:rsid w:val="006F3F99"/>
    <w:rsid w:val="006F5485"/>
    <w:rsid w:val="00707494"/>
    <w:rsid w:val="0071153D"/>
    <w:rsid w:val="0072089C"/>
    <w:rsid w:val="007467FE"/>
    <w:rsid w:val="00752D5A"/>
    <w:rsid w:val="00765FCC"/>
    <w:rsid w:val="007766CA"/>
    <w:rsid w:val="007841FB"/>
    <w:rsid w:val="007A0270"/>
    <w:rsid w:val="007A2A6C"/>
    <w:rsid w:val="007A4F79"/>
    <w:rsid w:val="007A6382"/>
    <w:rsid w:val="007B12E0"/>
    <w:rsid w:val="007B4DC1"/>
    <w:rsid w:val="007D5578"/>
    <w:rsid w:val="007F2B80"/>
    <w:rsid w:val="007F2E1F"/>
    <w:rsid w:val="007F4907"/>
    <w:rsid w:val="00804DF0"/>
    <w:rsid w:val="008054BC"/>
    <w:rsid w:val="00806673"/>
    <w:rsid w:val="00810EF9"/>
    <w:rsid w:val="008168E7"/>
    <w:rsid w:val="00817CD5"/>
    <w:rsid w:val="00824211"/>
    <w:rsid w:val="008325E5"/>
    <w:rsid w:val="008365B4"/>
    <w:rsid w:val="008507C7"/>
    <w:rsid w:val="00851257"/>
    <w:rsid w:val="008522CF"/>
    <w:rsid w:val="00854F38"/>
    <w:rsid w:val="00857E1D"/>
    <w:rsid w:val="00862675"/>
    <w:rsid w:val="008709B2"/>
    <w:rsid w:val="00882FA8"/>
    <w:rsid w:val="008834C6"/>
    <w:rsid w:val="008B2C73"/>
    <w:rsid w:val="008C6D57"/>
    <w:rsid w:val="008D186B"/>
    <w:rsid w:val="008E5FA6"/>
    <w:rsid w:val="008F1489"/>
    <w:rsid w:val="008F5D71"/>
    <w:rsid w:val="00914E21"/>
    <w:rsid w:val="0092745E"/>
    <w:rsid w:val="00950634"/>
    <w:rsid w:val="00952564"/>
    <w:rsid w:val="009600F1"/>
    <w:rsid w:val="0097194B"/>
    <w:rsid w:val="009761C8"/>
    <w:rsid w:val="00983947"/>
    <w:rsid w:val="009868A1"/>
    <w:rsid w:val="00992C75"/>
    <w:rsid w:val="0099789B"/>
    <w:rsid w:val="009A0456"/>
    <w:rsid w:val="009A3E27"/>
    <w:rsid w:val="009A3E6B"/>
    <w:rsid w:val="009A731E"/>
    <w:rsid w:val="009A7C4B"/>
    <w:rsid w:val="009B52BA"/>
    <w:rsid w:val="009C76D1"/>
    <w:rsid w:val="009D005A"/>
    <w:rsid w:val="009D2168"/>
    <w:rsid w:val="009D3DBE"/>
    <w:rsid w:val="009D52F4"/>
    <w:rsid w:val="009D670E"/>
    <w:rsid w:val="009D7781"/>
    <w:rsid w:val="009E0EA3"/>
    <w:rsid w:val="00A07DE3"/>
    <w:rsid w:val="00A417D1"/>
    <w:rsid w:val="00A5246C"/>
    <w:rsid w:val="00A56FF8"/>
    <w:rsid w:val="00A60757"/>
    <w:rsid w:val="00A63542"/>
    <w:rsid w:val="00A66586"/>
    <w:rsid w:val="00A83F5C"/>
    <w:rsid w:val="00A93013"/>
    <w:rsid w:val="00AA1E56"/>
    <w:rsid w:val="00AB0C6B"/>
    <w:rsid w:val="00AB6095"/>
    <w:rsid w:val="00AB7443"/>
    <w:rsid w:val="00AC427B"/>
    <w:rsid w:val="00AD12F6"/>
    <w:rsid w:val="00AD3772"/>
    <w:rsid w:val="00AD6BF9"/>
    <w:rsid w:val="00AE75C6"/>
    <w:rsid w:val="00AF5F96"/>
    <w:rsid w:val="00B05189"/>
    <w:rsid w:val="00B10B69"/>
    <w:rsid w:val="00B139BB"/>
    <w:rsid w:val="00B220C9"/>
    <w:rsid w:val="00B32299"/>
    <w:rsid w:val="00B33DC6"/>
    <w:rsid w:val="00B413A4"/>
    <w:rsid w:val="00B46A56"/>
    <w:rsid w:val="00B51764"/>
    <w:rsid w:val="00B51EBD"/>
    <w:rsid w:val="00B622F1"/>
    <w:rsid w:val="00B718EF"/>
    <w:rsid w:val="00BA7646"/>
    <w:rsid w:val="00BB4638"/>
    <w:rsid w:val="00BB596B"/>
    <w:rsid w:val="00BC3C92"/>
    <w:rsid w:val="00BD091D"/>
    <w:rsid w:val="00BD5B76"/>
    <w:rsid w:val="00BE54B0"/>
    <w:rsid w:val="00BF26DB"/>
    <w:rsid w:val="00BF31E1"/>
    <w:rsid w:val="00BF42B6"/>
    <w:rsid w:val="00BF5738"/>
    <w:rsid w:val="00C137DB"/>
    <w:rsid w:val="00C14854"/>
    <w:rsid w:val="00C172BA"/>
    <w:rsid w:val="00C175CD"/>
    <w:rsid w:val="00C17633"/>
    <w:rsid w:val="00C223BA"/>
    <w:rsid w:val="00C3222C"/>
    <w:rsid w:val="00C4748B"/>
    <w:rsid w:val="00C55ACC"/>
    <w:rsid w:val="00C67861"/>
    <w:rsid w:val="00C705F1"/>
    <w:rsid w:val="00C74F9C"/>
    <w:rsid w:val="00CA1E54"/>
    <w:rsid w:val="00CB3A9B"/>
    <w:rsid w:val="00CB43C4"/>
    <w:rsid w:val="00CC67F8"/>
    <w:rsid w:val="00CE76E8"/>
    <w:rsid w:val="00CF7228"/>
    <w:rsid w:val="00D24DF8"/>
    <w:rsid w:val="00D27B74"/>
    <w:rsid w:val="00D321B0"/>
    <w:rsid w:val="00D32807"/>
    <w:rsid w:val="00D46CD8"/>
    <w:rsid w:val="00D47645"/>
    <w:rsid w:val="00D63C9A"/>
    <w:rsid w:val="00D755A4"/>
    <w:rsid w:val="00D805A1"/>
    <w:rsid w:val="00D82D8C"/>
    <w:rsid w:val="00D8337E"/>
    <w:rsid w:val="00D8402A"/>
    <w:rsid w:val="00D9204B"/>
    <w:rsid w:val="00D97357"/>
    <w:rsid w:val="00DA501D"/>
    <w:rsid w:val="00DD12BF"/>
    <w:rsid w:val="00DE0FFD"/>
    <w:rsid w:val="00DF3FD3"/>
    <w:rsid w:val="00E0158B"/>
    <w:rsid w:val="00E0219E"/>
    <w:rsid w:val="00E02C59"/>
    <w:rsid w:val="00E04DDD"/>
    <w:rsid w:val="00E06853"/>
    <w:rsid w:val="00E275F8"/>
    <w:rsid w:val="00E44DE7"/>
    <w:rsid w:val="00E57219"/>
    <w:rsid w:val="00E728DE"/>
    <w:rsid w:val="00E7572B"/>
    <w:rsid w:val="00E903AB"/>
    <w:rsid w:val="00EB63D6"/>
    <w:rsid w:val="00EC432C"/>
    <w:rsid w:val="00EC566E"/>
    <w:rsid w:val="00ED6C69"/>
    <w:rsid w:val="00EE51DF"/>
    <w:rsid w:val="00EF6FA8"/>
    <w:rsid w:val="00F0045B"/>
    <w:rsid w:val="00F01455"/>
    <w:rsid w:val="00F050C2"/>
    <w:rsid w:val="00F136F2"/>
    <w:rsid w:val="00F142E4"/>
    <w:rsid w:val="00F210DA"/>
    <w:rsid w:val="00F21819"/>
    <w:rsid w:val="00F268B9"/>
    <w:rsid w:val="00F34167"/>
    <w:rsid w:val="00F52511"/>
    <w:rsid w:val="00F52C67"/>
    <w:rsid w:val="00F5500C"/>
    <w:rsid w:val="00F55F79"/>
    <w:rsid w:val="00F62AE9"/>
    <w:rsid w:val="00F63959"/>
    <w:rsid w:val="00F67198"/>
    <w:rsid w:val="00F705D1"/>
    <w:rsid w:val="00F812FF"/>
    <w:rsid w:val="00F933AD"/>
    <w:rsid w:val="00F94A1D"/>
    <w:rsid w:val="00F94FBF"/>
    <w:rsid w:val="00F95EC6"/>
    <w:rsid w:val="00FB0A04"/>
    <w:rsid w:val="00FB63C1"/>
    <w:rsid w:val="00FC2D7A"/>
    <w:rsid w:val="00FE31CF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Pr>
      <w:sz w:val="14"/>
      <w:szCs w:val="14"/>
    </w:rPr>
  </w:style>
  <w:style w:type="paragraph" w:customStyle="1" w:styleId="a8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Pr>
      <w:sz w:val="14"/>
      <w:szCs w:val="14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character" w:customStyle="1" w:styleId="ac">
    <w:name w:val="Найденные слова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d">
    <w:name w:val="Не вступил в силу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pPr>
      <w:ind w:left="140"/>
    </w:pPr>
  </w:style>
  <w:style w:type="paragraph" w:customStyle="1" w:styleId="af0">
    <w:name w:val="Основное меню"/>
    <w:basedOn w:val="a"/>
    <w:next w:val="a"/>
    <w:uiPriority w:val="99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uiPriority w:val="99"/>
  </w:style>
  <w:style w:type="paragraph" w:customStyle="1" w:styleId="af2">
    <w:name w:val="Постоянная часть"/>
    <w:basedOn w:val="af0"/>
    <w:next w:val="a"/>
    <w:uiPriority w:val="99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uiPriority w:val="99"/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7">
    <w:name w:val="Утратил силу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8">
    <w:name w:val="Table Grid"/>
    <w:basedOn w:val="a1"/>
    <w:uiPriority w:val="99"/>
    <w:rsid w:val="00D805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6A571B"/>
    <w:pPr>
      <w:widowControl/>
      <w:autoSpaceDE/>
      <w:autoSpaceDN/>
      <w:adjustRightInd/>
      <w:ind w:firstLine="540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A571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6A5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9">
    <w:name w:val="Body Text"/>
    <w:basedOn w:val="a"/>
    <w:link w:val="afa"/>
    <w:uiPriority w:val="99"/>
    <w:rsid w:val="007766CA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a">
    <w:name w:val="Основной текст Знак"/>
    <w:link w:val="af9"/>
    <w:uiPriority w:val="99"/>
    <w:semiHidden/>
    <w:locked/>
    <w:rPr>
      <w:rFonts w:ascii="Arial" w:hAnsi="Arial" w:cs="Arial"/>
      <w:sz w:val="20"/>
      <w:szCs w:val="20"/>
    </w:rPr>
  </w:style>
  <w:style w:type="table" w:customStyle="1" w:styleId="11">
    <w:name w:val="Сетка таблицы1"/>
    <w:uiPriority w:val="99"/>
    <w:rsid w:val="007766CA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rsid w:val="007766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locked/>
    <w:rPr>
      <w:rFonts w:ascii="Arial" w:hAnsi="Arial" w:cs="Arial"/>
      <w:sz w:val="20"/>
      <w:szCs w:val="20"/>
    </w:rPr>
  </w:style>
  <w:style w:type="character" w:styleId="aff">
    <w:name w:val="page number"/>
    <w:uiPriority w:val="99"/>
    <w:rsid w:val="007766CA"/>
    <w:rPr>
      <w:rFonts w:cs="Times New Roman"/>
    </w:rPr>
  </w:style>
  <w:style w:type="paragraph" w:styleId="aff0">
    <w:name w:val="header"/>
    <w:basedOn w:val="a"/>
    <w:link w:val="aff1"/>
    <w:uiPriority w:val="99"/>
    <w:rsid w:val="007766C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link w:val="aff0"/>
    <w:uiPriority w:val="99"/>
    <w:locked/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766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Arial"/>
      <w:sz w:val="16"/>
      <w:szCs w:val="16"/>
    </w:rPr>
  </w:style>
  <w:style w:type="paragraph" w:styleId="aff2">
    <w:name w:val="Body Text Indent"/>
    <w:basedOn w:val="a"/>
    <w:link w:val="aff3"/>
    <w:uiPriority w:val="99"/>
    <w:rsid w:val="003D6BD2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uiPriority w:val="99"/>
    <w:semiHidden/>
    <w:locked/>
    <w:rPr>
      <w:rFonts w:ascii="Arial" w:hAnsi="Arial" w:cs="Arial"/>
      <w:sz w:val="20"/>
      <w:szCs w:val="20"/>
    </w:rPr>
  </w:style>
  <w:style w:type="paragraph" w:styleId="aff4">
    <w:name w:val="Title"/>
    <w:basedOn w:val="a"/>
    <w:link w:val="aff5"/>
    <w:uiPriority w:val="99"/>
    <w:qFormat/>
    <w:rsid w:val="00854F3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ff5">
    <w:name w:val="Название Знак"/>
    <w:link w:val="af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1059-FA2F-4718-ADA6-18F944D3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16 августа 2007 г</vt:lpstr>
    </vt:vector>
  </TitlesOfParts>
  <Company>Администрация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16 августа 2007 г</dc:title>
  <dc:creator>Галина Николаевна</dc:creator>
  <cp:lastModifiedBy>PR manager</cp:lastModifiedBy>
  <cp:revision>5</cp:revision>
  <cp:lastPrinted>2021-01-12T07:28:00Z</cp:lastPrinted>
  <dcterms:created xsi:type="dcterms:W3CDTF">2021-02-24T07:10:00Z</dcterms:created>
  <dcterms:modified xsi:type="dcterms:W3CDTF">2024-08-01T04:46:00Z</dcterms:modified>
</cp:coreProperties>
</file>