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555598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28.02.2024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A278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A2782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2D665E">
              <w:rPr>
                <w:sz w:val="28"/>
                <w:szCs w:val="16"/>
              </w:rPr>
              <w:t>11.11</w:t>
            </w:r>
            <w:r>
              <w:rPr>
                <w:sz w:val="28"/>
                <w:szCs w:val="16"/>
              </w:rPr>
              <w:t>.20</w:t>
            </w:r>
            <w:r w:rsidR="002D665E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2D665E">
              <w:rPr>
                <w:sz w:val="28"/>
                <w:szCs w:val="16"/>
              </w:rPr>
              <w:t>49</w:t>
            </w:r>
            <w:r w:rsidR="00535F67">
              <w:rPr>
                <w:sz w:val="28"/>
                <w:szCs w:val="16"/>
              </w:rPr>
              <w:t>1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7B11B2" w:rsidRDefault="007B11B2" w:rsidP="007B11B2">
      <w:pPr>
        <w:jc w:val="both"/>
        <w:rPr>
          <w:sz w:val="28"/>
        </w:rPr>
      </w:pPr>
      <w:r>
        <w:rPr>
          <w:sz w:val="28"/>
        </w:rPr>
        <w:tab/>
      </w:r>
      <w:r w:rsidRPr="004C047A">
        <w:rPr>
          <w:sz w:val="28"/>
        </w:rPr>
        <w:t xml:space="preserve">В соответствии с постановлением Администрации </w:t>
      </w:r>
      <w:proofErr w:type="spellStart"/>
      <w:r w:rsidRPr="004C047A">
        <w:rPr>
          <w:sz w:val="28"/>
        </w:rPr>
        <w:t>Поспелихинского</w:t>
      </w:r>
      <w:proofErr w:type="spellEnd"/>
      <w:r w:rsidRPr="004C047A">
        <w:rPr>
          <w:sz w:val="28"/>
        </w:rPr>
        <w:t xml:space="preserve"> района № 88 от 03.03.2021 «Об утверждении порядка разработки, реализации и оценки эффекти</w:t>
      </w:r>
      <w:r>
        <w:rPr>
          <w:sz w:val="28"/>
        </w:rPr>
        <w:t>вности муниципальных программ», ПОСТАНОВЛЯЮ:</w:t>
      </w:r>
    </w:p>
    <w:p w:rsidR="007B11B2" w:rsidRDefault="007B11B2" w:rsidP="007B11B2">
      <w:pPr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района от </w:t>
      </w:r>
      <w:r w:rsidR="00535F67">
        <w:rPr>
          <w:sz w:val="28"/>
          <w:szCs w:val="16"/>
        </w:rPr>
        <w:t>11.11.2020 № 491</w:t>
      </w:r>
      <w:r>
        <w:rPr>
          <w:sz w:val="28"/>
        </w:rPr>
        <w:t xml:space="preserve"> «Об утверждении муниципальной программы </w:t>
      </w:r>
      <w:r w:rsidR="00535F67" w:rsidRPr="00535F67">
        <w:rPr>
          <w:sz w:val="28"/>
        </w:rPr>
        <w:t>«Профила</w:t>
      </w:r>
      <w:r w:rsidR="00535F67" w:rsidRPr="00535F67">
        <w:rPr>
          <w:sz w:val="28"/>
        </w:rPr>
        <w:t>к</w:t>
      </w:r>
      <w:r w:rsidR="00535F67" w:rsidRPr="00535F67">
        <w:rPr>
          <w:sz w:val="28"/>
        </w:rPr>
        <w:t xml:space="preserve">тика преступлений и иных правонарушений в </w:t>
      </w:r>
      <w:proofErr w:type="spellStart"/>
      <w:r w:rsidR="00535F67" w:rsidRPr="00535F67">
        <w:rPr>
          <w:sz w:val="28"/>
        </w:rPr>
        <w:t>Поспелихинском</w:t>
      </w:r>
      <w:proofErr w:type="spellEnd"/>
      <w:r w:rsidR="00535F67" w:rsidRPr="00535F67">
        <w:rPr>
          <w:sz w:val="28"/>
        </w:rPr>
        <w:t xml:space="preserve"> районе» на 2021 – 2025 годы» </w:t>
      </w:r>
      <w:r>
        <w:rPr>
          <w:sz w:val="28"/>
        </w:rPr>
        <w:t>следующего содержания:</w:t>
      </w:r>
    </w:p>
    <w:p w:rsidR="007B11B2" w:rsidRPr="00EE3F6E" w:rsidRDefault="007B11B2" w:rsidP="007B11B2">
      <w:pPr>
        <w:jc w:val="both"/>
        <w:rPr>
          <w:sz w:val="28"/>
        </w:rPr>
      </w:pPr>
      <w:r>
        <w:rPr>
          <w:sz w:val="28"/>
        </w:rPr>
        <w:tab/>
        <w:t>1.1. Р</w:t>
      </w:r>
      <w:r w:rsidRPr="00EE3F6E">
        <w:rPr>
          <w:sz w:val="28"/>
        </w:rPr>
        <w:t>аздел паспорта Программы «Объем финансирования программы» изложить в новой редакции: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>Объем финансирования программы</w:t>
      </w:r>
      <w:r>
        <w:rPr>
          <w:sz w:val="28"/>
        </w:rPr>
        <w:t xml:space="preserve"> </w:t>
      </w:r>
      <w:r w:rsidRPr="00EE3F6E">
        <w:rPr>
          <w:sz w:val="28"/>
        </w:rPr>
        <w:t>Общий объем финансирования м</w:t>
      </w:r>
      <w:r w:rsidRPr="00EE3F6E">
        <w:rPr>
          <w:sz w:val="28"/>
        </w:rPr>
        <w:t>е</w:t>
      </w:r>
      <w:r w:rsidRPr="00EE3F6E">
        <w:rPr>
          <w:sz w:val="28"/>
        </w:rPr>
        <w:t xml:space="preserve">роприятий программы в 2021 </w:t>
      </w:r>
      <w:r>
        <w:rPr>
          <w:sz w:val="28"/>
        </w:rPr>
        <w:t>–</w:t>
      </w:r>
      <w:r w:rsidRPr="00EE3F6E">
        <w:rPr>
          <w:sz w:val="28"/>
        </w:rPr>
        <w:t xml:space="preserve"> 2025 годах за счет средств местного бюд</w:t>
      </w:r>
      <w:r w:rsidR="004A15D8">
        <w:rPr>
          <w:sz w:val="28"/>
        </w:rPr>
        <w:t>жета составляет 26</w:t>
      </w:r>
      <w:r w:rsidR="007A5B03" w:rsidRPr="007E5503">
        <w:rPr>
          <w:sz w:val="28"/>
        </w:rPr>
        <w:t>3,306</w:t>
      </w:r>
      <w:r w:rsidR="007A5B03">
        <w:rPr>
          <w:sz w:val="28"/>
        </w:rPr>
        <w:t xml:space="preserve">  </w:t>
      </w:r>
      <w:r w:rsidRPr="00EE3F6E">
        <w:rPr>
          <w:sz w:val="28"/>
        </w:rPr>
        <w:t>тыс. рублей, из них: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2021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10</w:t>
      </w:r>
      <w:r w:rsidRPr="00EE3F6E">
        <w:rPr>
          <w:sz w:val="28"/>
        </w:rPr>
        <w:t>,0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2022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53</w:t>
      </w:r>
      <w:r w:rsidRPr="00EE3F6E">
        <w:rPr>
          <w:sz w:val="28"/>
        </w:rPr>
        <w:t>,</w:t>
      </w:r>
      <w:r>
        <w:rPr>
          <w:sz w:val="28"/>
        </w:rPr>
        <w:t>3</w:t>
      </w:r>
      <w:r w:rsidR="00463365">
        <w:rPr>
          <w:sz w:val="28"/>
        </w:rPr>
        <w:t>06</w:t>
      </w:r>
      <w:r w:rsidRPr="00EE3F6E">
        <w:rPr>
          <w:sz w:val="28"/>
        </w:rPr>
        <w:t xml:space="preserve">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2023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 w:rsidR="00057958">
        <w:rPr>
          <w:sz w:val="28"/>
        </w:rPr>
        <w:t>65,0</w:t>
      </w:r>
      <w:r w:rsidRPr="00EE3F6E">
        <w:rPr>
          <w:sz w:val="28"/>
        </w:rPr>
        <w:t xml:space="preserve">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2024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 w:rsidR="00D7346A" w:rsidRPr="007E5503">
        <w:rPr>
          <w:sz w:val="28"/>
        </w:rPr>
        <w:t>20</w:t>
      </w:r>
      <w:r w:rsidRPr="007E5503">
        <w:rPr>
          <w:sz w:val="28"/>
        </w:rPr>
        <w:t>,0</w:t>
      </w:r>
      <w:r>
        <w:rPr>
          <w:sz w:val="28"/>
        </w:rPr>
        <w:t xml:space="preserve">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2025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115,0</w:t>
      </w:r>
      <w:r w:rsidRPr="00EE3F6E">
        <w:rPr>
          <w:sz w:val="28"/>
        </w:rPr>
        <w:t xml:space="preserve"> тыс. рублей</w:t>
      </w:r>
      <w:r>
        <w:rPr>
          <w:sz w:val="28"/>
        </w:rPr>
        <w:t>.</w:t>
      </w:r>
    </w:p>
    <w:p w:rsidR="007B11B2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Объем средств местного бюджета ежегодно корректируется в </w:t>
      </w:r>
      <w:proofErr w:type="spellStart"/>
      <w:proofErr w:type="gramStart"/>
      <w:r w:rsidRPr="00EE3F6E">
        <w:rPr>
          <w:sz w:val="28"/>
        </w:rPr>
        <w:t>соответ-ствии</w:t>
      </w:r>
      <w:proofErr w:type="spellEnd"/>
      <w:proofErr w:type="gramEnd"/>
      <w:r w:rsidRPr="00EE3F6E">
        <w:rPr>
          <w:sz w:val="28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1.2. </w:t>
      </w:r>
      <w:r w:rsidRPr="00EE3F6E">
        <w:rPr>
          <w:sz w:val="28"/>
        </w:rPr>
        <w:t>Раздел 4. «Общий объем финансовых ресурсов, необходимых для реализации муниципальной программы» изложить в новой редакции: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Финансирование Программы осуществляется за счет средств муниц</w:t>
      </w:r>
      <w:r w:rsidRPr="00EE3F6E">
        <w:rPr>
          <w:sz w:val="28"/>
        </w:rPr>
        <w:t>и</w:t>
      </w:r>
      <w:r w:rsidRPr="00EE3F6E">
        <w:rPr>
          <w:sz w:val="28"/>
        </w:rPr>
        <w:t>пального бюджета в соответствии с законом.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Общий объем финансирования Программы составляет</w:t>
      </w:r>
      <w:r w:rsidR="00D7346A">
        <w:rPr>
          <w:sz w:val="28"/>
        </w:rPr>
        <w:t xml:space="preserve"> </w:t>
      </w:r>
      <w:r w:rsidR="004A15D8">
        <w:rPr>
          <w:sz w:val="28"/>
        </w:rPr>
        <w:t>263</w:t>
      </w:r>
      <w:r w:rsidR="007A5B03" w:rsidRPr="007E5503">
        <w:rPr>
          <w:sz w:val="28"/>
        </w:rPr>
        <w:t>,306</w:t>
      </w:r>
      <w:r w:rsidR="007A5B03">
        <w:rPr>
          <w:sz w:val="28"/>
        </w:rPr>
        <w:t xml:space="preserve">  </w:t>
      </w:r>
      <w:r w:rsidRPr="00EE3F6E">
        <w:rPr>
          <w:sz w:val="28"/>
        </w:rPr>
        <w:t>тыс</w:t>
      </w:r>
      <w:r>
        <w:rPr>
          <w:sz w:val="28"/>
        </w:rPr>
        <w:t>.</w:t>
      </w:r>
      <w:r w:rsidRPr="00EE3F6E">
        <w:rPr>
          <w:sz w:val="28"/>
        </w:rPr>
        <w:t xml:space="preserve"> ру</w:t>
      </w:r>
      <w:r w:rsidRPr="00EE3F6E">
        <w:rPr>
          <w:sz w:val="28"/>
        </w:rPr>
        <w:t>б</w:t>
      </w:r>
      <w:r w:rsidRPr="00EE3F6E">
        <w:rPr>
          <w:sz w:val="28"/>
        </w:rPr>
        <w:t xml:space="preserve">лей, из них из муниципального </w:t>
      </w:r>
      <w:r w:rsidRPr="007E5503">
        <w:rPr>
          <w:sz w:val="28"/>
        </w:rPr>
        <w:t xml:space="preserve">бюджета </w:t>
      </w:r>
      <w:r w:rsidR="004A15D8">
        <w:rPr>
          <w:sz w:val="28"/>
        </w:rPr>
        <w:t>26</w:t>
      </w:r>
      <w:r w:rsidR="007A5B03" w:rsidRPr="007E5503">
        <w:rPr>
          <w:sz w:val="28"/>
        </w:rPr>
        <w:t>3,306</w:t>
      </w:r>
      <w:r w:rsidR="007A5B03">
        <w:rPr>
          <w:sz w:val="28"/>
        </w:rPr>
        <w:t xml:space="preserve"> </w:t>
      </w:r>
      <w:r w:rsidRPr="00EE3F6E">
        <w:rPr>
          <w:sz w:val="28"/>
        </w:rPr>
        <w:t>тыс</w:t>
      </w:r>
      <w:r>
        <w:rPr>
          <w:sz w:val="28"/>
        </w:rPr>
        <w:t>.</w:t>
      </w:r>
      <w:r w:rsidRPr="00EE3F6E">
        <w:rPr>
          <w:sz w:val="28"/>
        </w:rPr>
        <w:t xml:space="preserve"> рублей, в том числе по годам:</w:t>
      </w:r>
    </w:p>
    <w:p w:rsidR="007B11B2" w:rsidRPr="00B605AB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605AB">
        <w:rPr>
          <w:sz w:val="28"/>
        </w:rPr>
        <w:t>2021 г. – 10,0 тыс. рублей;</w:t>
      </w:r>
    </w:p>
    <w:p w:rsidR="007B11B2" w:rsidRPr="00B605AB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605AB">
        <w:rPr>
          <w:sz w:val="28"/>
        </w:rPr>
        <w:t>2022 г. – 53,3</w:t>
      </w:r>
      <w:r w:rsidR="00463365">
        <w:rPr>
          <w:sz w:val="28"/>
        </w:rPr>
        <w:t>06</w:t>
      </w:r>
      <w:r w:rsidRPr="00B605AB">
        <w:rPr>
          <w:sz w:val="28"/>
        </w:rPr>
        <w:t xml:space="preserve"> тыс. рублей;</w:t>
      </w:r>
    </w:p>
    <w:p w:rsidR="007B11B2" w:rsidRPr="00B605AB" w:rsidRDefault="004A15D8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2023 г. – 6</w:t>
      </w:r>
      <w:r w:rsidR="007B11B2" w:rsidRPr="00B605AB">
        <w:rPr>
          <w:sz w:val="28"/>
        </w:rPr>
        <w:t>5,0 тыс. рублей;</w:t>
      </w:r>
    </w:p>
    <w:p w:rsidR="007B11B2" w:rsidRPr="00B605AB" w:rsidRDefault="00D7346A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2024 г. – 20</w:t>
      </w:r>
      <w:r w:rsidR="007B11B2" w:rsidRPr="00B605AB">
        <w:rPr>
          <w:sz w:val="28"/>
        </w:rPr>
        <w:t>,0 тыс. рублей;</w:t>
      </w:r>
    </w:p>
    <w:p w:rsidR="007B11B2" w:rsidRDefault="003F7CF5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2025 г. – 115,0</w:t>
      </w:r>
      <w:r w:rsidR="007B11B2" w:rsidRPr="00B605AB">
        <w:rPr>
          <w:sz w:val="28"/>
        </w:rPr>
        <w:t xml:space="preserve"> тыс. рублей.</w:t>
      </w:r>
    </w:p>
    <w:p w:rsidR="007B11B2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  <w:r>
        <w:rPr>
          <w:sz w:val="28"/>
        </w:rPr>
        <w:tab/>
      </w:r>
    </w:p>
    <w:p w:rsidR="007B11B2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8371F">
        <w:rPr>
          <w:color w:val="000000"/>
          <w:sz w:val="28"/>
          <w:szCs w:val="28"/>
        </w:rPr>
        <w:t xml:space="preserve">Считать приложение </w:t>
      </w:r>
      <w:r>
        <w:rPr>
          <w:color w:val="000000"/>
          <w:sz w:val="28"/>
          <w:szCs w:val="28"/>
        </w:rPr>
        <w:t>1 «Перечень мероприятий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</w:rPr>
        <w:t>«</w:t>
      </w:r>
      <w:r w:rsidRPr="00B006BA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Pr="00B006BA">
        <w:rPr>
          <w:bCs/>
          <w:sz w:val="28"/>
          <w:szCs w:val="28"/>
        </w:rPr>
        <w:t>Поспел</w:t>
      </w:r>
      <w:r w:rsidRPr="00B006BA">
        <w:rPr>
          <w:bCs/>
          <w:sz w:val="28"/>
          <w:szCs w:val="28"/>
        </w:rPr>
        <w:t>и</w:t>
      </w:r>
      <w:r w:rsidRPr="00B006BA">
        <w:rPr>
          <w:bCs/>
          <w:sz w:val="28"/>
          <w:szCs w:val="28"/>
        </w:rPr>
        <w:t>хинском</w:t>
      </w:r>
      <w:proofErr w:type="spellEnd"/>
      <w:r w:rsidRPr="00B006BA">
        <w:rPr>
          <w:bCs/>
          <w:sz w:val="28"/>
          <w:szCs w:val="28"/>
        </w:rPr>
        <w:t xml:space="preserve"> районе</w:t>
      </w:r>
      <w:r>
        <w:rPr>
          <w:sz w:val="28"/>
        </w:rPr>
        <w:t>» на 2021 – 2025 годы» к настоящему постановлению Прил</w:t>
      </w:r>
      <w:r>
        <w:rPr>
          <w:sz w:val="28"/>
        </w:rPr>
        <w:t>о</w:t>
      </w:r>
      <w:r>
        <w:rPr>
          <w:sz w:val="28"/>
        </w:rPr>
        <w:t>жением 2 Программы.</w:t>
      </w:r>
    </w:p>
    <w:p w:rsidR="007B11B2" w:rsidRDefault="00E07597" w:rsidP="007B11B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7B11B2">
        <w:rPr>
          <w:color w:val="000000"/>
          <w:sz w:val="28"/>
          <w:szCs w:val="28"/>
        </w:rPr>
        <w:t xml:space="preserve">. </w:t>
      </w:r>
      <w:r w:rsidR="007B11B2" w:rsidRPr="0058371F">
        <w:rPr>
          <w:color w:val="000000"/>
          <w:sz w:val="28"/>
          <w:szCs w:val="28"/>
        </w:rPr>
        <w:t xml:space="preserve">Считать приложение </w:t>
      </w:r>
      <w:r w:rsidR="007B11B2">
        <w:rPr>
          <w:color w:val="000000"/>
          <w:sz w:val="28"/>
          <w:szCs w:val="28"/>
        </w:rPr>
        <w:t>2</w:t>
      </w:r>
      <w:r w:rsidR="007B11B2" w:rsidRPr="0058371F">
        <w:rPr>
          <w:color w:val="000000"/>
          <w:sz w:val="28"/>
          <w:szCs w:val="28"/>
        </w:rPr>
        <w:t xml:space="preserve"> «</w:t>
      </w:r>
      <w:r w:rsidR="007B11B2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7B11B2" w:rsidRPr="0058371F">
        <w:rPr>
          <w:color w:val="000000"/>
          <w:sz w:val="28"/>
          <w:szCs w:val="28"/>
        </w:rPr>
        <w:t xml:space="preserve"> </w:t>
      </w:r>
      <w:r w:rsidR="007B11B2">
        <w:rPr>
          <w:sz w:val="28"/>
        </w:rPr>
        <w:t>«</w:t>
      </w:r>
      <w:r w:rsidR="007B11B2" w:rsidRPr="00B006BA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="007B11B2" w:rsidRPr="00B006BA">
        <w:rPr>
          <w:bCs/>
          <w:sz w:val="28"/>
          <w:szCs w:val="28"/>
        </w:rPr>
        <w:t>Поспелихинском</w:t>
      </w:r>
      <w:proofErr w:type="spellEnd"/>
      <w:r w:rsidR="007B11B2" w:rsidRPr="00B006BA">
        <w:rPr>
          <w:bCs/>
          <w:sz w:val="28"/>
          <w:szCs w:val="28"/>
        </w:rPr>
        <w:t xml:space="preserve"> районе</w:t>
      </w:r>
      <w:r w:rsidR="007B11B2">
        <w:rPr>
          <w:sz w:val="28"/>
        </w:rPr>
        <w:t xml:space="preserve">» на 2021 – 2025 годы» </w:t>
      </w:r>
      <w:r w:rsidR="007B11B2"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7B11B2" w:rsidRDefault="007B11B2" w:rsidP="007B11B2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</w:p>
    <w:p w:rsidR="007B11B2" w:rsidRDefault="007B11B2" w:rsidP="007B11B2">
      <w:pPr>
        <w:rPr>
          <w:sz w:val="28"/>
        </w:rPr>
      </w:pPr>
    </w:p>
    <w:p w:rsidR="007B11B2" w:rsidRDefault="007B11B2" w:rsidP="007B11B2">
      <w:pPr>
        <w:rPr>
          <w:sz w:val="28"/>
        </w:rPr>
      </w:pPr>
    </w:p>
    <w:p w:rsidR="007B11B2" w:rsidRDefault="007B11B2" w:rsidP="007B11B2">
      <w:pPr>
        <w:rPr>
          <w:sz w:val="28"/>
        </w:rPr>
        <w:sectPr w:rsidR="007B11B2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 xml:space="preserve">Глава  района                                                                                 И.А. Башмаков </w:t>
      </w:r>
    </w:p>
    <w:p w:rsidR="004E11ED" w:rsidRPr="00C34C4D" w:rsidRDefault="004E11ED" w:rsidP="004E11ED">
      <w:pPr>
        <w:jc w:val="center"/>
        <w:rPr>
          <w:sz w:val="28"/>
          <w:szCs w:val="28"/>
        </w:rPr>
      </w:pPr>
      <w:bookmarkStart w:id="0" w:name="_GoBack"/>
      <w:bookmarkEnd w:id="0"/>
    </w:p>
    <w:p w:rsidR="005A038A" w:rsidRPr="00C34C4D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C34C4D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5F0C" w:rsidRDefault="008B5F0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EA3B59">
          <w:headerReference w:type="even" r:id="rId9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126548">
        <w:rPr>
          <w:color w:val="000000"/>
          <w:sz w:val="28"/>
          <w:szCs w:val="28"/>
        </w:rPr>
        <w:t>1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FD3FFC" w:rsidRDefault="00555598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28.02.2024</w:t>
      </w:r>
      <w:r w:rsidR="00FD3FF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82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FD3FFC" w:rsidRPr="00A3580F" w:rsidRDefault="00FD3FFC" w:rsidP="00FD3FFC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FD3FFC" w:rsidRDefault="00FD3FFC" w:rsidP="00FD3FFC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Pr="00FD3FFC">
        <w:rPr>
          <w:sz w:val="28"/>
          <w:szCs w:val="28"/>
        </w:rPr>
        <w:t>Профилактика преступлений и иных правонарушений</w:t>
      </w:r>
    </w:p>
    <w:p w:rsidR="00FD3FFC" w:rsidRDefault="00FD3FFC" w:rsidP="00FD3FFC">
      <w:pPr>
        <w:jc w:val="center"/>
        <w:rPr>
          <w:sz w:val="28"/>
          <w:szCs w:val="28"/>
        </w:rPr>
      </w:pPr>
      <w:r w:rsidRPr="00FD3FFC">
        <w:rPr>
          <w:sz w:val="28"/>
          <w:szCs w:val="28"/>
        </w:rPr>
        <w:t xml:space="preserve"> в Поспелихинском районе</w:t>
      </w:r>
      <w:r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868"/>
        <w:gridCol w:w="1417"/>
        <w:gridCol w:w="2268"/>
        <w:gridCol w:w="992"/>
        <w:gridCol w:w="851"/>
        <w:gridCol w:w="850"/>
        <w:gridCol w:w="851"/>
        <w:gridCol w:w="850"/>
        <w:gridCol w:w="851"/>
        <w:gridCol w:w="1559"/>
      </w:tblGrid>
      <w:tr w:rsidR="00FD3FFC" w:rsidRPr="00A960A5" w:rsidTr="00555598">
        <w:trPr>
          <w:trHeight w:val="458"/>
        </w:trPr>
        <w:tc>
          <w:tcPr>
            <w:tcW w:w="493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№ </w:t>
            </w:r>
            <w:proofErr w:type="gramStart"/>
            <w:r w:rsidRPr="00A960A5">
              <w:rPr>
                <w:sz w:val="24"/>
                <w:szCs w:val="24"/>
              </w:rPr>
              <w:t>п</w:t>
            </w:r>
            <w:proofErr w:type="gramEnd"/>
            <w:r w:rsidRPr="00A960A5">
              <w:rPr>
                <w:sz w:val="24"/>
                <w:szCs w:val="24"/>
              </w:rPr>
              <w:t>/п</w:t>
            </w:r>
          </w:p>
        </w:tc>
        <w:tc>
          <w:tcPr>
            <w:tcW w:w="3868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Срок ре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лизации</w:t>
            </w:r>
          </w:p>
        </w:tc>
        <w:tc>
          <w:tcPr>
            <w:tcW w:w="2268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Участники пр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gridSpan w:val="6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Сумма расходов, тыс. рублей</w:t>
            </w:r>
          </w:p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Источник финансир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</w:t>
            </w:r>
          </w:p>
        </w:tc>
      </w:tr>
      <w:tr w:rsidR="00FD3FFC" w:rsidRPr="00A960A5" w:rsidTr="00555598">
        <w:trPr>
          <w:trHeight w:val="457"/>
        </w:trPr>
        <w:tc>
          <w:tcPr>
            <w:tcW w:w="493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FFC" w:rsidRPr="00A960A5" w:rsidRDefault="00FD3FFC" w:rsidP="006621E1">
            <w:pPr>
              <w:tabs>
                <w:tab w:val="left" w:pos="10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 - обеспечение безопасности граждан, проживающих на терр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тории Поспелихинского района, предупреждение возникновения ситуаций, представляющих опа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ность для их жизни, здоровья, со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ственности, за счет совершенств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 муниципальной системы профилактики правонарушений, повышения эффективности проф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лактической деятельности и сн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жения уровня преступности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7FD3" w:rsidRDefault="00537FD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37FD3" w:rsidRPr="00E717BF" w:rsidRDefault="00537FD3" w:rsidP="00813D08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План</w:t>
            </w:r>
          </w:p>
          <w:p w:rsidR="00FD3FFC" w:rsidRPr="00E717BF" w:rsidRDefault="00813D08" w:rsidP="00813D08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5</w:t>
            </w:r>
            <w:r w:rsidR="000A71BE" w:rsidRPr="00E717BF">
              <w:rPr>
                <w:sz w:val="24"/>
                <w:szCs w:val="24"/>
              </w:rPr>
              <w:t>3,3</w:t>
            </w:r>
            <w:r w:rsidR="00463365" w:rsidRPr="00E717BF">
              <w:rPr>
                <w:sz w:val="24"/>
                <w:szCs w:val="24"/>
              </w:rPr>
              <w:t>06</w:t>
            </w:r>
          </w:p>
          <w:p w:rsidR="00463365" w:rsidRPr="00E717BF" w:rsidRDefault="00463365" w:rsidP="00463365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Факт</w:t>
            </w:r>
          </w:p>
          <w:p w:rsidR="00463365" w:rsidRPr="00E717BF" w:rsidRDefault="00463365" w:rsidP="00813D08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53,306</w:t>
            </w:r>
          </w:p>
        </w:tc>
        <w:tc>
          <w:tcPr>
            <w:tcW w:w="850" w:type="dxa"/>
          </w:tcPr>
          <w:p w:rsidR="00537FD3" w:rsidRPr="00E717BF" w:rsidRDefault="00537FD3" w:rsidP="00537FD3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План</w:t>
            </w:r>
          </w:p>
          <w:p w:rsidR="00FD3FFC" w:rsidRPr="00E717BF" w:rsidRDefault="004A15D8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05AB" w:rsidRPr="00E717BF">
              <w:rPr>
                <w:sz w:val="24"/>
                <w:szCs w:val="24"/>
              </w:rPr>
              <w:t>5</w:t>
            </w:r>
            <w:r w:rsidR="00FD3FFC" w:rsidRPr="00E717BF">
              <w:rPr>
                <w:sz w:val="24"/>
                <w:szCs w:val="24"/>
              </w:rPr>
              <w:t>,0</w:t>
            </w: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Факт</w:t>
            </w:r>
          </w:p>
          <w:p w:rsidR="001C3271" w:rsidRPr="00E717BF" w:rsidRDefault="004A15D8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2AC0" w:rsidRPr="00E717BF">
              <w:rPr>
                <w:sz w:val="24"/>
                <w:szCs w:val="24"/>
              </w:rPr>
              <w:t>5</w:t>
            </w:r>
            <w:r w:rsidR="001C3271" w:rsidRPr="00E717B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42AC0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B605AB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061E96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5B03">
              <w:rPr>
                <w:sz w:val="24"/>
                <w:szCs w:val="24"/>
              </w:rPr>
              <w:t>3,3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61E96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5B03">
              <w:rPr>
                <w:sz w:val="24"/>
                <w:szCs w:val="24"/>
              </w:rPr>
              <w:t>8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1. Укрепление сил, средств и материально-технической базы субъектов, реализующих меропр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ятия в области профилактики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вонарушений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13D0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  <w:r w:rsidR="00463365">
              <w:rPr>
                <w:sz w:val="24"/>
                <w:szCs w:val="24"/>
              </w:rPr>
              <w:t>06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39,306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A15D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B605AB" w:rsidRPr="00344B7E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344B7E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E739D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67319" w:rsidP="006621E1">
            <w:pPr>
              <w:rPr>
                <w:sz w:val="24"/>
                <w:szCs w:val="24"/>
              </w:rPr>
            </w:pPr>
            <w:r w:rsidRPr="00344B7E">
              <w:rPr>
                <w:sz w:val="24"/>
                <w:szCs w:val="24"/>
              </w:rPr>
              <w:t>0</w:t>
            </w:r>
            <w:r w:rsidR="00B605AB" w:rsidRPr="00344B7E">
              <w:rPr>
                <w:sz w:val="24"/>
                <w:szCs w:val="24"/>
              </w:rPr>
              <w:t>,</w:t>
            </w:r>
            <w:r w:rsidR="00FD3FFC" w:rsidRPr="00344B7E">
              <w:rPr>
                <w:sz w:val="24"/>
                <w:szCs w:val="24"/>
              </w:rPr>
              <w:t>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061E96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B31CB6">
              <w:rPr>
                <w:sz w:val="24"/>
                <w:szCs w:val="24"/>
              </w:rPr>
              <w:t>,306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61E96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rPr>
          <w:trHeight w:val="1309"/>
        </w:trPr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68" w:type="dxa"/>
          </w:tcPr>
          <w:p w:rsidR="00FD3FFC" w:rsidRPr="00A445BD" w:rsidRDefault="00FD3FFC" w:rsidP="006621E1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Мероприятие 1.1.</w:t>
            </w:r>
          </w:p>
          <w:p w:rsidR="00FD3FFC" w:rsidRPr="00A445BD" w:rsidRDefault="00FD3FFC" w:rsidP="006621E1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Оснащение видеокамерами</w:t>
            </w:r>
            <w:r w:rsidR="00126548">
              <w:rPr>
                <w:sz w:val="24"/>
                <w:szCs w:val="24"/>
              </w:rPr>
              <w:t xml:space="preserve"> адм</w:t>
            </w:r>
            <w:r w:rsidR="00126548">
              <w:rPr>
                <w:sz w:val="24"/>
                <w:szCs w:val="24"/>
              </w:rPr>
              <w:t>и</w:t>
            </w:r>
            <w:r w:rsidR="00126548">
              <w:rPr>
                <w:sz w:val="24"/>
                <w:szCs w:val="24"/>
              </w:rPr>
              <w:t>нистративных зданий и</w:t>
            </w:r>
            <w:r w:rsidRPr="00A445BD">
              <w:rPr>
                <w:sz w:val="24"/>
                <w:szCs w:val="24"/>
              </w:rPr>
              <w:t xml:space="preserve"> мест ма</w:t>
            </w:r>
            <w:r w:rsidRPr="00A445BD">
              <w:rPr>
                <w:sz w:val="24"/>
                <w:szCs w:val="24"/>
              </w:rPr>
              <w:t>с</w:t>
            </w:r>
            <w:r w:rsidRPr="00A445BD">
              <w:rPr>
                <w:sz w:val="24"/>
                <w:szCs w:val="24"/>
              </w:rPr>
              <w:t>сового пребывания граждан, отв</w:t>
            </w:r>
            <w:r w:rsidRPr="00A445BD">
              <w:rPr>
                <w:sz w:val="24"/>
                <w:szCs w:val="24"/>
              </w:rPr>
              <w:t>е</w:t>
            </w:r>
            <w:r w:rsidRPr="00A445BD">
              <w:rPr>
                <w:sz w:val="24"/>
                <w:szCs w:val="24"/>
              </w:rPr>
              <w:t>денных для проведения публи</w:t>
            </w:r>
            <w:r w:rsidRPr="00A445BD">
              <w:rPr>
                <w:sz w:val="24"/>
                <w:szCs w:val="24"/>
              </w:rPr>
              <w:t>ч</w:t>
            </w:r>
            <w:r w:rsidRPr="00A445BD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>, спортивных</w:t>
            </w:r>
            <w:r w:rsidRPr="00A445BD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.</w:t>
            </w:r>
            <w:r w:rsidRPr="00A445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445BD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 xml:space="preserve">Администрация Поспелихинского района, </w:t>
            </w:r>
            <w:r w:rsidRPr="00A445B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МБУ СП «Поспелихинская спортивная школа»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Pr="00061E96" w:rsidRDefault="00813D08" w:rsidP="006621E1">
            <w:pPr>
              <w:rPr>
                <w:sz w:val="22"/>
                <w:szCs w:val="22"/>
              </w:rPr>
            </w:pPr>
            <w:r w:rsidRPr="00061E96">
              <w:rPr>
                <w:sz w:val="22"/>
                <w:szCs w:val="22"/>
              </w:rPr>
              <w:t>39,3</w:t>
            </w:r>
            <w:r w:rsidR="00061E96" w:rsidRPr="00061E96">
              <w:rPr>
                <w:sz w:val="22"/>
                <w:szCs w:val="22"/>
              </w:rPr>
              <w:t>06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0A71BE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39,306</w:t>
            </w:r>
          </w:p>
        </w:tc>
        <w:tc>
          <w:tcPr>
            <w:tcW w:w="850" w:type="dxa"/>
          </w:tcPr>
          <w:p w:rsidR="00537FD3" w:rsidRPr="00E717BF" w:rsidRDefault="00537FD3" w:rsidP="00537FD3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План</w:t>
            </w:r>
          </w:p>
          <w:p w:rsidR="00FD3FFC" w:rsidRPr="00E717BF" w:rsidRDefault="004A15D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05FAD" w:rsidRPr="00E717BF">
              <w:rPr>
                <w:sz w:val="24"/>
                <w:szCs w:val="24"/>
              </w:rPr>
              <w:t>,0</w:t>
            </w: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Факт</w:t>
            </w:r>
          </w:p>
          <w:p w:rsidR="001C3271" w:rsidRPr="00E717BF" w:rsidRDefault="00B31CB6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45</w:t>
            </w:r>
            <w:r w:rsidR="001C3271" w:rsidRPr="00E717B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Pr="00E717BF" w:rsidRDefault="00537FD3" w:rsidP="00537FD3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План</w:t>
            </w:r>
          </w:p>
          <w:p w:rsidR="00FD3FFC" w:rsidRPr="00E717BF" w:rsidRDefault="00B31CB6" w:rsidP="006621E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0</w:t>
            </w:r>
            <w:r w:rsidR="00005FAD" w:rsidRPr="00E717BF">
              <w:rPr>
                <w:sz w:val="24"/>
                <w:szCs w:val="24"/>
              </w:rPr>
              <w:t>,</w:t>
            </w:r>
            <w:r w:rsidR="00FD3FFC" w:rsidRPr="00E717BF">
              <w:rPr>
                <w:sz w:val="24"/>
                <w:szCs w:val="24"/>
              </w:rPr>
              <w:t xml:space="preserve"> 0</w:t>
            </w: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Факт</w:t>
            </w:r>
          </w:p>
          <w:p w:rsidR="001C3271" w:rsidRPr="00E717BF" w:rsidRDefault="00867319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0</w:t>
            </w:r>
            <w:r w:rsidR="001C3271" w:rsidRPr="00E717B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Pr="00061E96" w:rsidRDefault="00061E96" w:rsidP="000A71BE">
            <w:pPr>
              <w:jc w:val="both"/>
              <w:rPr>
                <w:sz w:val="22"/>
                <w:szCs w:val="22"/>
              </w:rPr>
            </w:pPr>
            <w:r w:rsidRPr="00061E96">
              <w:rPr>
                <w:sz w:val="22"/>
                <w:szCs w:val="22"/>
              </w:rPr>
              <w:t>179</w:t>
            </w:r>
            <w:r w:rsidR="00813D08" w:rsidRPr="00061E96">
              <w:rPr>
                <w:sz w:val="22"/>
                <w:szCs w:val="22"/>
              </w:rPr>
              <w:t>,3</w:t>
            </w:r>
            <w:r w:rsidRPr="00061E96">
              <w:rPr>
                <w:sz w:val="22"/>
                <w:szCs w:val="22"/>
              </w:rPr>
              <w:t>06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061E96" w:rsidRDefault="00344B7E" w:rsidP="001C3271">
            <w:pPr>
              <w:jc w:val="both"/>
              <w:rPr>
                <w:sz w:val="22"/>
                <w:szCs w:val="22"/>
              </w:rPr>
            </w:pPr>
            <w:r w:rsidRPr="00061E96">
              <w:rPr>
                <w:sz w:val="22"/>
                <w:szCs w:val="22"/>
              </w:rPr>
              <w:t>84</w:t>
            </w:r>
            <w:r w:rsidR="001C3271" w:rsidRPr="00061E96">
              <w:rPr>
                <w:sz w:val="22"/>
                <w:szCs w:val="22"/>
              </w:rPr>
              <w:t>,306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1.2. 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Оплата расходов за пользование кнопками тревожной сигнализ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ции, установленными в школах и дошкольных образовательных учреждениях, а также на объектах дополнительного образования, 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нансируемых из муниципального бюджета.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Комитет по образ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ванию,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СШ, ДШИ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6336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63365" w:rsidRDefault="001C3271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2. Повышение уровня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вовой культуры граждан, устано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ление взаимного доверия между гражданами и сотрудниками пол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336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6813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75FD0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7319"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1D0246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75FD0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13CD">
              <w:rPr>
                <w:sz w:val="24"/>
                <w:szCs w:val="24"/>
              </w:rPr>
              <w:t>2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Реализация информационных м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роприятий по профилактике пр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вонарушений, в том числе орган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 xml:space="preserve">зация выхода   в районной газете «Новый путь»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по актуальным в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просам профилактики правонар</w:t>
            </w:r>
            <w:r w:rsidRPr="00A960A5">
              <w:rPr>
                <w:color w:val="000000"/>
                <w:sz w:val="24"/>
                <w:szCs w:val="24"/>
              </w:rPr>
              <w:t>у</w:t>
            </w:r>
            <w:r w:rsidRPr="00A960A5">
              <w:rPr>
                <w:color w:val="000000"/>
                <w:sz w:val="24"/>
                <w:szCs w:val="24"/>
              </w:rPr>
              <w:t>шений и повышения правовой грамотности населения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 xml:space="preserve">Администрация района, редакция газеты «Новый Путь»; МО МВД «Поспелихинский» (по согласованию); 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2.2.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Поощрение граждан, оказавших существенную помощь органам </w:t>
            </w:r>
            <w:r w:rsidRPr="00A960A5">
              <w:rPr>
                <w:sz w:val="24"/>
                <w:szCs w:val="24"/>
              </w:rPr>
              <w:lastRenderedPageBreak/>
              <w:t>внутренних дел в охране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 и борьбе с пр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ступностью.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Поспелихинского района, МО</w:t>
            </w:r>
            <w:r w:rsidRPr="00A960A5">
              <w:rPr>
                <w:color w:val="000000"/>
                <w:sz w:val="24"/>
                <w:szCs w:val="24"/>
              </w:rPr>
              <w:t xml:space="preserve"> МВД </w:t>
            </w:r>
            <w:r w:rsidRPr="00A960A5">
              <w:rPr>
                <w:color w:val="000000"/>
                <w:sz w:val="24"/>
                <w:szCs w:val="24"/>
              </w:rPr>
              <w:lastRenderedPageBreak/>
              <w:t>«Поспелихинский» (по согласованию)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537FD3" w:rsidRDefault="00537FD3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1C3271" w:rsidRPr="00A960A5" w:rsidRDefault="006E1672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1C3271" w:rsidRPr="00A960A5" w:rsidRDefault="00C72977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1C3271" w:rsidRPr="00A960A5" w:rsidRDefault="00344B7E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lastRenderedPageBreak/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2.3.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Содействие деятельности наро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ной дружины, обеспечение и мат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риальное стимулирование ее де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тельности. Проведение конкурса среди членов народной дружины   на звание «Лучший народный дружинник в сфере охраны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Поспелихинского района, </w:t>
            </w:r>
            <w:r w:rsidRPr="00A960A5">
              <w:rPr>
                <w:color w:val="000000"/>
                <w:sz w:val="24"/>
                <w:szCs w:val="24"/>
              </w:rPr>
              <w:t>органы местного сам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управления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гласованию),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гласованию);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6E1672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C72977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9B4102" w:rsidP="00FD3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C72977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2.4.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Расширение участия частных охранных организаций в охране общественного порядка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лихинский»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2.5.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Привлечение граждан, в том числе в составе добровольных народных дружин,  для патрулирования на улицах,  в других общественных местах, жилом секторе, объектах транспорта на безвозмездной 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нове.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Поспелихинского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«Поспелихинский»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2.6.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Организация конкурса «Лучший </w:t>
            </w:r>
            <w:r w:rsidR="0029168D">
              <w:rPr>
                <w:sz w:val="24"/>
                <w:szCs w:val="24"/>
              </w:rPr>
              <w:t>участковый уполномоченный МО МВД</w:t>
            </w:r>
            <w:r w:rsidRPr="00A960A5">
              <w:rPr>
                <w:sz w:val="24"/>
                <w:szCs w:val="24"/>
              </w:rPr>
              <w:t xml:space="preserve"> России «</w:t>
            </w:r>
            <w:proofErr w:type="spellStart"/>
            <w:r w:rsidRPr="00A960A5">
              <w:rPr>
                <w:sz w:val="24"/>
                <w:szCs w:val="24"/>
              </w:rPr>
              <w:t>Поспелихинский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» по </w:t>
            </w:r>
            <w:proofErr w:type="spellStart"/>
            <w:r w:rsidRPr="00A960A5">
              <w:rPr>
                <w:sz w:val="24"/>
                <w:szCs w:val="24"/>
              </w:rPr>
              <w:t>Поспелихинскому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Поспелихинского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«Поспелихинский» (по согласованию)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6E1672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6E1672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615482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615482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615482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«кру</w:t>
            </w:r>
            <w:r w:rsidRPr="00A960A5">
              <w:rPr>
                <w:sz w:val="24"/>
                <w:szCs w:val="24"/>
              </w:rPr>
              <w:t>г</w:t>
            </w:r>
            <w:r w:rsidRPr="00A960A5">
              <w:rPr>
                <w:sz w:val="24"/>
                <w:szCs w:val="24"/>
              </w:rPr>
              <w:t>лых столов» по проблемам укре</w:t>
            </w:r>
            <w:r w:rsidRPr="00A960A5">
              <w:rPr>
                <w:sz w:val="24"/>
                <w:szCs w:val="24"/>
              </w:rPr>
              <w:t>п</w:t>
            </w:r>
            <w:r w:rsidRPr="00A960A5">
              <w:rPr>
                <w:sz w:val="24"/>
                <w:szCs w:val="24"/>
              </w:rPr>
              <w:lastRenderedPageBreak/>
              <w:t>ления нравственного здоровья населения и профилактики прав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нарушений в обществе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Поспелихинского района, комитет по </w:t>
            </w:r>
            <w:r w:rsidRPr="00A960A5">
              <w:rPr>
                <w:sz w:val="24"/>
                <w:szCs w:val="24"/>
              </w:rPr>
              <w:lastRenderedPageBreak/>
              <w:t>образованию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министрации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, </w:t>
            </w: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Создание в образовательных учр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ждениях района общественных формирований правоохранител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ной направленности и организация их работы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образ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 xml:space="preserve">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лихинский»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Участие в краевом смотре-конкурсе на лучшую постановку физкультурно-оздоровительной работы с детьми по месту жител</w:t>
            </w:r>
            <w:r w:rsidRPr="00A960A5">
              <w:rPr>
                <w:color w:val="000000"/>
                <w:sz w:val="24"/>
                <w:szCs w:val="24"/>
              </w:rPr>
              <w:t>ь</w:t>
            </w:r>
            <w:r w:rsidRPr="00A960A5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физич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ской культуре и спорту Админ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0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массовых физкульту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но-оздоровительных мероприятий среди детей и подростков по фу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 xml:space="preserve">болу, хоккею, лыжным гонкам, баскетболу, волейболу, в том числе среди </w:t>
            </w:r>
            <w:r>
              <w:rPr>
                <w:sz w:val="24"/>
                <w:szCs w:val="24"/>
              </w:rPr>
              <w:t>детей</w:t>
            </w:r>
            <w:r w:rsidRPr="00A960A5">
              <w:rPr>
                <w:sz w:val="24"/>
                <w:szCs w:val="24"/>
              </w:rPr>
              <w:t xml:space="preserve">, состоящих на </w:t>
            </w:r>
            <w:r>
              <w:rPr>
                <w:sz w:val="24"/>
                <w:szCs w:val="24"/>
              </w:rPr>
              <w:t>разных видах учета</w:t>
            </w:r>
            <w:r w:rsidRPr="00A96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физич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ской культуре и спорту Админ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страции района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8" w:type="dxa"/>
          </w:tcPr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1</w:t>
            </w:r>
            <w:r w:rsidRPr="00A948CA">
              <w:rPr>
                <w:sz w:val="24"/>
                <w:szCs w:val="24"/>
              </w:rPr>
              <w:t xml:space="preserve">. </w:t>
            </w:r>
          </w:p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 xml:space="preserve"> Организация досуга, а также пр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ведение культурно-массовых м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роприятий для несовершенноле</w:t>
            </w:r>
            <w:r w:rsidRPr="00A948CA">
              <w:rPr>
                <w:sz w:val="24"/>
                <w:szCs w:val="24"/>
              </w:rPr>
              <w:t>т</w:t>
            </w:r>
            <w:r w:rsidRPr="00A948CA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>,</w:t>
            </w:r>
            <w:r w:rsidRPr="00A948CA">
              <w:rPr>
                <w:sz w:val="24"/>
                <w:szCs w:val="24"/>
              </w:rPr>
              <w:t xml:space="preserve"> состоящих на профилактич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ском учете в органах и учрежден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ях системы профилактики безна</w:t>
            </w:r>
            <w:r w:rsidRPr="00A948CA">
              <w:rPr>
                <w:sz w:val="24"/>
                <w:szCs w:val="24"/>
              </w:rPr>
              <w:t>д</w:t>
            </w:r>
            <w:r w:rsidRPr="00A948CA">
              <w:rPr>
                <w:sz w:val="24"/>
                <w:szCs w:val="24"/>
              </w:rPr>
              <w:t>зорности и правонарушений нес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lastRenderedPageBreak/>
              <w:t>вершеннолетних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Отдел по культуре и туризму Админ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страции района, комитет по образ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ванию Админ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страции района, Управление соц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 xml:space="preserve">альной защиты </w:t>
            </w:r>
            <w:r w:rsidRPr="00A948CA">
              <w:rPr>
                <w:sz w:val="24"/>
                <w:szCs w:val="24"/>
              </w:rPr>
              <w:lastRenderedPageBreak/>
              <w:t xml:space="preserve">населения по </w:t>
            </w:r>
            <w:proofErr w:type="spellStart"/>
            <w:r w:rsidRPr="00A948CA">
              <w:rPr>
                <w:sz w:val="24"/>
                <w:szCs w:val="24"/>
              </w:rPr>
              <w:t>П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спелихинскому</w:t>
            </w:r>
            <w:proofErr w:type="spellEnd"/>
            <w:r w:rsidRPr="00A948CA">
              <w:rPr>
                <w:sz w:val="24"/>
                <w:szCs w:val="24"/>
              </w:rPr>
              <w:t xml:space="preserve"> и </w:t>
            </w:r>
            <w:proofErr w:type="spellStart"/>
            <w:r w:rsidRPr="00A948CA">
              <w:rPr>
                <w:sz w:val="24"/>
                <w:szCs w:val="24"/>
              </w:rPr>
              <w:t>Новичихинскому</w:t>
            </w:r>
            <w:proofErr w:type="spellEnd"/>
            <w:r w:rsidRPr="00A948CA">
              <w:rPr>
                <w:sz w:val="24"/>
                <w:szCs w:val="24"/>
              </w:rPr>
              <w:t xml:space="preserve"> районам (по согл</w:t>
            </w:r>
            <w:r w:rsidRPr="00A948CA">
              <w:rPr>
                <w:sz w:val="24"/>
                <w:szCs w:val="24"/>
              </w:rPr>
              <w:t>а</w:t>
            </w:r>
            <w:r w:rsidRPr="00A948CA">
              <w:rPr>
                <w:sz w:val="24"/>
                <w:szCs w:val="24"/>
              </w:rPr>
              <w:t>сованию)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A15D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C91128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C9112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75FD0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867319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 xml:space="preserve">. Организация посещения театрально-зрелищных мероприятий лицами, состоящими на учете в КДН и ЗП, ПДН.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культуре и туризму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страции района, комитет по образ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3.</w:t>
            </w:r>
            <w:r w:rsidRPr="00A960A5">
              <w:rPr>
                <w:sz w:val="24"/>
                <w:szCs w:val="24"/>
              </w:rPr>
              <w:t xml:space="preserve">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районного конкурса среди образовательных организ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ций «Лучшее общественное фо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мирование правоохранительной направленности»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образ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 xml:space="preserve">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лихинский»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A15D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C91128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</w:t>
            </w:r>
            <w:r w:rsidR="0041333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1333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75FD0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32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68" w:type="dxa"/>
          </w:tcPr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4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Организация исполнения Закона Алтайского края от 07.12.2009 «99-ЗС «Об ограничении пребывании  несовершеннолетних в обществе</w:t>
            </w:r>
            <w:r w:rsidRPr="000E169F">
              <w:rPr>
                <w:sz w:val="24"/>
                <w:szCs w:val="24"/>
              </w:rPr>
              <w:t>н</w:t>
            </w:r>
            <w:r w:rsidRPr="000E169F">
              <w:rPr>
                <w:sz w:val="24"/>
                <w:szCs w:val="24"/>
              </w:rPr>
              <w:t>ных местах на территории Алта</w:t>
            </w:r>
            <w:r w:rsidRPr="000E169F">
              <w:rPr>
                <w:sz w:val="24"/>
                <w:szCs w:val="24"/>
              </w:rPr>
              <w:t>й</w:t>
            </w:r>
            <w:r w:rsidRPr="000E169F">
              <w:rPr>
                <w:sz w:val="24"/>
                <w:szCs w:val="24"/>
              </w:rPr>
              <w:t>ского края»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омиссия по делам несовершенноле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>них и защите их прав Администр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5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вовому просвещению и правовому информированию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и их законных представ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образ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 xml:space="preserve">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лихинский»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3. Профилактика правон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рушений среди лиц, склонных к </w:t>
            </w:r>
            <w:r w:rsidRPr="00A960A5">
              <w:rPr>
                <w:sz w:val="24"/>
                <w:szCs w:val="24"/>
              </w:rPr>
              <w:lastRenderedPageBreak/>
              <w:t>противоправному поведению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06813" w:rsidRDefault="0020322B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06813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06813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06813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lastRenderedPageBreak/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стимулирования до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ровольной сдачи населением нез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конно хранящегося оружия, бо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припасов и взрывчатых матери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лов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лихинский»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мероприятий по орг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низации досуга обучающихся во внеурочное время, в том числе несовершеннолетних, состоящих на учете в КДН и ЗП, ПДН.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образ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страции района; комиссия по делам несовершенноле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>них и защите их прав Администр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3</w:t>
            </w:r>
            <w:r w:rsidRPr="00A960A5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ганизаци</w:t>
            </w:r>
            <w:r>
              <w:rPr>
                <w:sz w:val="24"/>
                <w:szCs w:val="24"/>
              </w:rPr>
              <w:t>ей</w:t>
            </w:r>
            <w:r w:rsidRPr="00A960A5">
              <w:rPr>
                <w:sz w:val="24"/>
                <w:szCs w:val="24"/>
              </w:rPr>
              <w:t xml:space="preserve"> временного труд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устройства несовершеннолетних граждан в возрасте от 14 до 18 лет, в том числе  учащихся, состоящих на учете в КДН и ЗП, ПДН, в св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бодное от учебы время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Комиссия по делам несовершенноле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 xml:space="preserve">них и защите их прав, 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. Проведение го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 xml:space="preserve">ударственной дактилоскопической регистрации несовершеннолетних, находящихся в организациях для детей-сирот и детей, оставшихся </w:t>
            </w:r>
            <w:r w:rsidRPr="00A960A5">
              <w:rPr>
                <w:sz w:val="24"/>
                <w:szCs w:val="24"/>
              </w:rPr>
              <w:lastRenderedPageBreak/>
              <w:t>без попечения родителей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лихинский»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добровольной дакт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лоскопической регистрации гра</w:t>
            </w:r>
            <w:r w:rsidRPr="00A960A5">
              <w:rPr>
                <w:sz w:val="24"/>
                <w:szCs w:val="24"/>
              </w:rPr>
              <w:t>ж</w:t>
            </w:r>
            <w:r w:rsidRPr="00A960A5">
              <w:rPr>
                <w:sz w:val="24"/>
                <w:szCs w:val="24"/>
              </w:rPr>
              <w:t>дан, обязательной дактилоскоп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ческой регистрации иностранных граждан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МО МВД России «Поспелихинский» отделение по 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просам миграции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6</w:t>
            </w:r>
            <w:r w:rsidRPr="00A960A5">
              <w:rPr>
                <w:sz w:val="24"/>
                <w:szCs w:val="24"/>
              </w:rPr>
              <w:t>. Проведение м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роприятий по раннему выявлению неблагополучных семей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proofErr w:type="gramStart"/>
            <w:r w:rsidRPr="00A960A5">
              <w:rPr>
                <w:sz w:val="24"/>
                <w:szCs w:val="24"/>
              </w:rPr>
              <w:t>Комиссия по делам несовершенноле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>них и защите их прав Администр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 района,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ственные комиссии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щите их прав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министрации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советов, Управл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ния социальной защиты населения Поспелихинского района, комитет по образованию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министрации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на, КГБУСО «Ко</w:t>
            </w:r>
            <w:r w:rsidRPr="00A960A5">
              <w:rPr>
                <w:sz w:val="24"/>
                <w:szCs w:val="24"/>
              </w:rPr>
              <w:t>м</w:t>
            </w:r>
            <w:r w:rsidRPr="00A960A5">
              <w:rPr>
                <w:sz w:val="24"/>
                <w:szCs w:val="24"/>
              </w:rPr>
              <w:t>плексный центр социального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служивания нас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 xml:space="preserve">ления </w:t>
            </w:r>
            <w:proofErr w:type="spellStart"/>
            <w:r w:rsidRPr="00A960A5">
              <w:rPr>
                <w:sz w:val="24"/>
                <w:szCs w:val="24"/>
              </w:rPr>
              <w:t>Шипуно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ского</w:t>
            </w:r>
            <w:proofErr w:type="spellEnd"/>
            <w:r w:rsidRPr="00A960A5">
              <w:rPr>
                <w:sz w:val="24"/>
                <w:szCs w:val="24"/>
              </w:rPr>
              <w:t xml:space="preserve"> района (ф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 xml:space="preserve">лиал по </w:t>
            </w:r>
            <w:proofErr w:type="spellStart"/>
            <w:r w:rsidRPr="00A960A5">
              <w:rPr>
                <w:sz w:val="24"/>
                <w:szCs w:val="24"/>
              </w:rPr>
              <w:t>Поспел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хинскому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району)», КГБУЗ «</w:t>
            </w:r>
            <w:proofErr w:type="spellStart"/>
            <w:r w:rsidRPr="00A960A5">
              <w:rPr>
                <w:sz w:val="24"/>
                <w:szCs w:val="24"/>
              </w:rPr>
              <w:t>Поспел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lastRenderedPageBreak/>
              <w:t>хинская</w:t>
            </w:r>
            <w:proofErr w:type="spellEnd"/>
            <w:r w:rsidRPr="00A960A5">
              <w:rPr>
                <w:sz w:val="24"/>
                <w:szCs w:val="24"/>
              </w:rPr>
              <w:t>» ЦРБ, МО МВД России «П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спелихинский» </w:t>
            </w:r>
            <w:proofErr w:type="gramEnd"/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при проектировании, строительстве и реконструкции спортивных сооружений, жилых зданий (кварталов, микрорайонов), объектов с массовым пребыванием людей, стоянок транспортных средств установки на вводимых в эксплуатацию объектах камер наружного наблюдения, кнопок экстренного вызова полиции (охраны) и кнопок экстренной св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зи «гражданин-полиция»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ЖКХ и транспорту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района, Администрации сельсоветов (по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разъя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нительной работы с населением по профилактике преступлений,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вершаемых в сфере информацио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образ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 xml:space="preserve">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лихинский»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>. Выработка и 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циальной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защит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A960A5">
              <w:rPr>
                <w:color w:val="000000"/>
                <w:sz w:val="24"/>
                <w:szCs w:val="24"/>
              </w:rPr>
              <w:t xml:space="preserve"> населения 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 xml:space="preserve">лихинского района; </w:t>
            </w:r>
            <w:r w:rsidRPr="00A960A5">
              <w:rPr>
                <w:sz w:val="24"/>
                <w:szCs w:val="24"/>
              </w:rPr>
              <w:t>КГКУ ЦЗН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лихинского района</w:t>
            </w:r>
            <w:r w:rsidRPr="00A960A5">
              <w:rPr>
                <w:color w:val="000000"/>
                <w:sz w:val="24"/>
                <w:szCs w:val="24"/>
              </w:rPr>
              <w:t>; МО МВД «Посп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лихинский»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555598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</w:t>
            </w:r>
            <w:r>
              <w:rPr>
                <w:sz w:val="24"/>
                <w:szCs w:val="24"/>
              </w:rPr>
              <w:t>0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участия в ежегодном краевом обучающем семинаре для председателей, ответственных се</w:t>
            </w:r>
            <w:r w:rsidRPr="00A960A5"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ретарей и иных заинтересованных специалистов комиссий по делам несовершеннолетних и защите их прав Администрации района, по вопросам направления детей и подростков в образовательные учреждения закрытого типа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образ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страции района; комиссия по делам несовершенноле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>них и защите их прав Администр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</w:tbl>
    <w:p w:rsidR="00FD3FFC" w:rsidRDefault="00FD3FFC" w:rsidP="00FD3FFC">
      <w:pPr>
        <w:jc w:val="center"/>
        <w:rPr>
          <w:sz w:val="28"/>
          <w:szCs w:val="28"/>
        </w:rPr>
      </w:pPr>
    </w:p>
    <w:p w:rsidR="00FD3FFC" w:rsidRPr="00FD3FFC" w:rsidRDefault="00FD3FFC" w:rsidP="00FD3FFC">
      <w:pPr>
        <w:rPr>
          <w:sz w:val="28"/>
          <w:szCs w:val="28"/>
        </w:rPr>
      </w:pPr>
    </w:p>
    <w:p w:rsidR="00FD3FFC" w:rsidRDefault="00555598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3FFC">
        <w:rPr>
          <w:color w:val="000000"/>
          <w:sz w:val="28"/>
          <w:szCs w:val="28"/>
        </w:rPr>
        <w:lastRenderedPageBreak/>
        <w:t xml:space="preserve">Приложение </w:t>
      </w:r>
      <w:r w:rsidR="00237F8D">
        <w:rPr>
          <w:color w:val="000000"/>
          <w:sz w:val="28"/>
          <w:szCs w:val="28"/>
        </w:rPr>
        <w:t>2</w:t>
      </w:r>
      <w:r w:rsidR="00FD3FFC">
        <w:rPr>
          <w:color w:val="000000"/>
          <w:sz w:val="28"/>
          <w:szCs w:val="28"/>
        </w:rPr>
        <w:t xml:space="preserve">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55598">
        <w:rPr>
          <w:color w:val="000000"/>
          <w:sz w:val="28"/>
          <w:szCs w:val="28"/>
        </w:rPr>
        <w:t xml:space="preserve">28.02.2024 </w:t>
      </w:r>
      <w:r>
        <w:rPr>
          <w:color w:val="000000"/>
          <w:sz w:val="28"/>
          <w:szCs w:val="28"/>
        </w:rPr>
        <w:t xml:space="preserve">№ </w:t>
      </w:r>
      <w:r w:rsidR="00555598">
        <w:rPr>
          <w:color w:val="000000"/>
          <w:sz w:val="28"/>
          <w:szCs w:val="28"/>
        </w:rPr>
        <w:t>82</w:t>
      </w:r>
    </w:p>
    <w:p w:rsidR="00FD3FFC" w:rsidRDefault="00FD3FFC" w:rsidP="00FD3FF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94E5E" w:rsidRDefault="00694E5E" w:rsidP="00694E5E">
      <w:pPr>
        <w:jc w:val="center"/>
        <w:rPr>
          <w:sz w:val="28"/>
          <w:szCs w:val="28"/>
        </w:rPr>
      </w:pPr>
      <w:r w:rsidRPr="00EB2EA7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694E5E" w:rsidRDefault="00694E5E" w:rsidP="00694E5E">
      <w:pPr>
        <w:jc w:val="center"/>
        <w:rPr>
          <w:sz w:val="28"/>
          <w:szCs w:val="28"/>
        </w:rPr>
      </w:pPr>
      <w:r w:rsidRPr="00BE1933">
        <w:rPr>
          <w:sz w:val="28"/>
          <w:szCs w:val="28"/>
        </w:rPr>
        <w:t>«Профилактика преступлений и иных правонарушений</w:t>
      </w:r>
      <w:r>
        <w:rPr>
          <w:sz w:val="28"/>
          <w:szCs w:val="28"/>
        </w:rPr>
        <w:t xml:space="preserve"> </w:t>
      </w:r>
      <w:r w:rsidRPr="00BE1933">
        <w:rPr>
          <w:sz w:val="28"/>
          <w:szCs w:val="28"/>
        </w:rPr>
        <w:t>в Поспелихинском районе на» 20</w:t>
      </w:r>
      <w:r>
        <w:rPr>
          <w:sz w:val="28"/>
          <w:szCs w:val="28"/>
        </w:rPr>
        <w:t>21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BE1933">
        <w:rPr>
          <w:sz w:val="28"/>
          <w:szCs w:val="28"/>
        </w:rPr>
        <w:t xml:space="preserve"> годы</w:t>
      </w:r>
    </w:p>
    <w:p w:rsidR="00694E5E" w:rsidRDefault="00694E5E" w:rsidP="00694E5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997"/>
        <w:gridCol w:w="900"/>
        <w:gridCol w:w="1015"/>
        <w:gridCol w:w="1015"/>
        <w:gridCol w:w="1116"/>
        <w:gridCol w:w="1009"/>
        <w:gridCol w:w="1166"/>
        <w:gridCol w:w="1101"/>
        <w:gridCol w:w="1051"/>
        <w:gridCol w:w="845"/>
        <w:gridCol w:w="996"/>
        <w:gridCol w:w="996"/>
      </w:tblGrid>
      <w:tr w:rsidR="001C3271" w:rsidRPr="00950060" w:rsidTr="001C3271">
        <w:trPr>
          <w:jc w:val="center"/>
        </w:trPr>
        <w:tc>
          <w:tcPr>
            <w:tcW w:w="879" w:type="pct"/>
            <w:vMerge w:val="restart"/>
            <w:vAlign w:val="center"/>
          </w:tcPr>
          <w:p w:rsidR="001C3271" w:rsidRPr="00950060" w:rsidRDefault="001C3271" w:rsidP="006621E1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Источники и напра</w:t>
            </w:r>
            <w:r w:rsidRPr="00950060">
              <w:rPr>
                <w:sz w:val="24"/>
                <w:szCs w:val="24"/>
              </w:rPr>
              <w:t>в</w:t>
            </w:r>
            <w:r w:rsidRPr="00950060">
              <w:rPr>
                <w:sz w:val="24"/>
                <w:szCs w:val="24"/>
              </w:rPr>
              <w:t>ления расходов</w:t>
            </w:r>
          </w:p>
        </w:tc>
        <w:tc>
          <w:tcPr>
            <w:tcW w:w="4121" w:type="pct"/>
            <w:gridSpan w:val="12"/>
            <w:vAlign w:val="center"/>
          </w:tcPr>
          <w:p w:rsidR="001C3271" w:rsidRPr="00950060" w:rsidRDefault="001C3271" w:rsidP="006621E1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Сумма расходов, тыс. рублей</w:t>
            </w:r>
          </w:p>
        </w:tc>
      </w:tr>
      <w:tr w:rsidR="001C3271" w:rsidRPr="00950060" w:rsidTr="001C3271">
        <w:trPr>
          <w:trHeight w:val="285"/>
          <w:jc w:val="center"/>
        </w:trPr>
        <w:tc>
          <w:tcPr>
            <w:tcW w:w="879" w:type="pct"/>
            <w:vMerge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50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9500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C3271" w:rsidRPr="00950060" w:rsidTr="001C3271">
        <w:trPr>
          <w:trHeight w:val="268"/>
          <w:jc w:val="center"/>
        </w:trPr>
        <w:tc>
          <w:tcPr>
            <w:tcW w:w="879" w:type="pct"/>
            <w:vMerge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6" w:type="pct"/>
            <w:tcBorders>
              <w:top w:val="single" w:sz="4" w:space="0" w:color="auto"/>
              <w:right w:val="single" w:sz="4" w:space="0" w:color="auto"/>
            </w:tcBorders>
          </w:tcPr>
          <w:p w:rsidR="001C3271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1C3271" w:rsidRPr="00950060" w:rsidTr="001C3271">
        <w:trPr>
          <w:jc w:val="center"/>
        </w:trPr>
        <w:tc>
          <w:tcPr>
            <w:tcW w:w="879" w:type="pct"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 финансовых з</w:t>
            </w:r>
            <w:r w:rsidRPr="00950060">
              <w:rPr>
                <w:rFonts w:ascii="Times New Roman" w:hAnsi="Times New Roman" w:cs="Times New Roman"/>
              </w:rPr>
              <w:t>а</w:t>
            </w:r>
            <w:r w:rsidRPr="00950060">
              <w:rPr>
                <w:rFonts w:ascii="Times New Roman" w:hAnsi="Times New Roman" w:cs="Times New Roman"/>
              </w:rPr>
              <w:t>трат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1C3271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1C3271" w:rsidRPr="00A960A5" w:rsidRDefault="001C3271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1C3271" w:rsidRPr="00A960A5" w:rsidRDefault="007D13CD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3271">
              <w:rPr>
                <w:sz w:val="24"/>
                <w:szCs w:val="24"/>
              </w:rPr>
              <w:t>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1128"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1C3271" w:rsidRPr="00A960A5" w:rsidRDefault="00C9112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91128">
              <w:rPr>
                <w:sz w:val="24"/>
                <w:szCs w:val="24"/>
              </w:rPr>
              <w:t>3,306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7D13CD">
              <w:rPr>
                <w:sz w:val="24"/>
                <w:szCs w:val="24"/>
              </w:rPr>
              <w:t>,306</w:t>
            </w:r>
          </w:p>
        </w:tc>
      </w:tr>
      <w:tr w:rsidR="001C3271" w:rsidRPr="00950060" w:rsidTr="001C3271">
        <w:trPr>
          <w:jc w:val="center"/>
        </w:trPr>
        <w:tc>
          <w:tcPr>
            <w:tcW w:w="879" w:type="pct"/>
            <w:vAlign w:val="center"/>
          </w:tcPr>
          <w:p w:rsidR="001C3271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из районного бюджета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1C3271" w:rsidRPr="00A960A5" w:rsidRDefault="001C3271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1C3271" w:rsidRPr="00A960A5" w:rsidRDefault="007D13CD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3271">
              <w:rPr>
                <w:sz w:val="24"/>
                <w:szCs w:val="24"/>
              </w:rPr>
              <w:t>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1128"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1C3271" w:rsidRPr="00A960A5" w:rsidRDefault="00C9112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91128"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,3</w:t>
            </w:r>
            <w:r w:rsidR="00E23CC0">
              <w:rPr>
                <w:sz w:val="24"/>
                <w:szCs w:val="24"/>
              </w:rPr>
              <w:t>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7D13CD">
              <w:rPr>
                <w:sz w:val="24"/>
                <w:szCs w:val="24"/>
              </w:rPr>
              <w:t>,306</w:t>
            </w:r>
          </w:p>
        </w:tc>
      </w:tr>
    </w:tbl>
    <w:p w:rsidR="00A040D9" w:rsidRDefault="00A040D9" w:rsidP="004C047A">
      <w:pPr>
        <w:widowControl w:val="0"/>
        <w:autoSpaceDE w:val="0"/>
        <w:autoSpaceDN w:val="0"/>
        <w:adjustRightInd w:val="0"/>
        <w:ind w:left="10320" w:right="-670"/>
        <w:rPr>
          <w:sz w:val="28"/>
        </w:rPr>
      </w:pPr>
    </w:p>
    <w:sectPr w:rsidR="00A040D9" w:rsidSect="00237F8D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C9" w:rsidRDefault="001C05C9">
      <w:r>
        <w:separator/>
      </w:r>
    </w:p>
  </w:endnote>
  <w:endnote w:type="continuationSeparator" w:id="0">
    <w:p w:rsidR="001C05C9" w:rsidRDefault="001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C9" w:rsidRDefault="001C05C9">
      <w:r>
        <w:separator/>
      </w:r>
    </w:p>
  </w:footnote>
  <w:footnote w:type="continuationSeparator" w:id="0">
    <w:p w:rsidR="001C05C9" w:rsidRDefault="001C0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B2" w:rsidRDefault="007B11B2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11B2" w:rsidRDefault="007B11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E9" w:rsidRDefault="001B55E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55E9" w:rsidRDefault="001B55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5FAD"/>
    <w:rsid w:val="00006813"/>
    <w:rsid w:val="0001314E"/>
    <w:rsid w:val="00015D54"/>
    <w:rsid w:val="00020FF0"/>
    <w:rsid w:val="00022205"/>
    <w:rsid w:val="00024CBA"/>
    <w:rsid w:val="000320CD"/>
    <w:rsid w:val="00037E48"/>
    <w:rsid w:val="0004168D"/>
    <w:rsid w:val="00042AC0"/>
    <w:rsid w:val="0005037A"/>
    <w:rsid w:val="00050E04"/>
    <w:rsid w:val="00057958"/>
    <w:rsid w:val="00061E96"/>
    <w:rsid w:val="00065DF3"/>
    <w:rsid w:val="00075FD0"/>
    <w:rsid w:val="00097A04"/>
    <w:rsid w:val="000A1119"/>
    <w:rsid w:val="000A395F"/>
    <w:rsid w:val="000A71BE"/>
    <w:rsid w:val="000A76D6"/>
    <w:rsid w:val="000B58E6"/>
    <w:rsid w:val="000C0A8F"/>
    <w:rsid w:val="000C0C6A"/>
    <w:rsid w:val="000C3C28"/>
    <w:rsid w:val="000D1853"/>
    <w:rsid w:val="000E18A4"/>
    <w:rsid w:val="000E3A4E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26548"/>
    <w:rsid w:val="00132CE2"/>
    <w:rsid w:val="00146448"/>
    <w:rsid w:val="001579B3"/>
    <w:rsid w:val="00163772"/>
    <w:rsid w:val="001706EA"/>
    <w:rsid w:val="00173594"/>
    <w:rsid w:val="00196A5A"/>
    <w:rsid w:val="001A44B5"/>
    <w:rsid w:val="001B55E9"/>
    <w:rsid w:val="001C05C9"/>
    <w:rsid w:val="001C3271"/>
    <w:rsid w:val="001D0246"/>
    <w:rsid w:val="001D2F04"/>
    <w:rsid w:val="001D383B"/>
    <w:rsid w:val="001E3534"/>
    <w:rsid w:val="002001CC"/>
    <w:rsid w:val="0020322B"/>
    <w:rsid w:val="00203926"/>
    <w:rsid w:val="0020437B"/>
    <w:rsid w:val="00215EC2"/>
    <w:rsid w:val="0021760E"/>
    <w:rsid w:val="00217E01"/>
    <w:rsid w:val="00227E41"/>
    <w:rsid w:val="0023297D"/>
    <w:rsid w:val="0023492A"/>
    <w:rsid w:val="00235B64"/>
    <w:rsid w:val="00237F8D"/>
    <w:rsid w:val="0024129A"/>
    <w:rsid w:val="00281245"/>
    <w:rsid w:val="002829FE"/>
    <w:rsid w:val="00286DBD"/>
    <w:rsid w:val="0029168D"/>
    <w:rsid w:val="0029638C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4345"/>
    <w:rsid w:val="002F7A3D"/>
    <w:rsid w:val="00300AB8"/>
    <w:rsid w:val="00305607"/>
    <w:rsid w:val="00305913"/>
    <w:rsid w:val="003077B7"/>
    <w:rsid w:val="00321C5C"/>
    <w:rsid w:val="003409C8"/>
    <w:rsid w:val="00344B7E"/>
    <w:rsid w:val="00345C39"/>
    <w:rsid w:val="00350FE2"/>
    <w:rsid w:val="00351A17"/>
    <w:rsid w:val="00354A66"/>
    <w:rsid w:val="00363207"/>
    <w:rsid w:val="003649D5"/>
    <w:rsid w:val="0036564F"/>
    <w:rsid w:val="003662F9"/>
    <w:rsid w:val="00380CEE"/>
    <w:rsid w:val="003844E5"/>
    <w:rsid w:val="00385D76"/>
    <w:rsid w:val="00386E93"/>
    <w:rsid w:val="00390324"/>
    <w:rsid w:val="003920E8"/>
    <w:rsid w:val="0039408A"/>
    <w:rsid w:val="003A4E40"/>
    <w:rsid w:val="003A56D1"/>
    <w:rsid w:val="003B00F3"/>
    <w:rsid w:val="003B3C9C"/>
    <w:rsid w:val="003E6596"/>
    <w:rsid w:val="003F2354"/>
    <w:rsid w:val="003F476F"/>
    <w:rsid w:val="003F7CF5"/>
    <w:rsid w:val="00405BC5"/>
    <w:rsid w:val="00410A51"/>
    <w:rsid w:val="00413335"/>
    <w:rsid w:val="0041657B"/>
    <w:rsid w:val="00436EBD"/>
    <w:rsid w:val="004373A0"/>
    <w:rsid w:val="00437C11"/>
    <w:rsid w:val="00441C93"/>
    <w:rsid w:val="0046129F"/>
    <w:rsid w:val="00462491"/>
    <w:rsid w:val="00463365"/>
    <w:rsid w:val="0046549C"/>
    <w:rsid w:val="004665AD"/>
    <w:rsid w:val="00466FBD"/>
    <w:rsid w:val="00476356"/>
    <w:rsid w:val="004859D7"/>
    <w:rsid w:val="00486912"/>
    <w:rsid w:val="004A15D8"/>
    <w:rsid w:val="004A425E"/>
    <w:rsid w:val="004A64F3"/>
    <w:rsid w:val="004C047A"/>
    <w:rsid w:val="004C2BC2"/>
    <w:rsid w:val="004C4630"/>
    <w:rsid w:val="004C6B3A"/>
    <w:rsid w:val="004D0DE9"/>
    <w:rsid w:val="004E0C3D"/>
    <w:rsid w:val="004E11ED"/>
    <w:rsid w:val="004E50EA"/>
    <w:rsid w:val="00505B03"/>
    <w:rsid w:val="005205FC"/>
    <w:rsid w:val="00522ECD"/>
    <w:rsid w:val="00525798"/>
    <w:rsid w:val="00531883"/>
    <w:rsid w:val="00535F67"/>
    <w:rsid w:val="00537FD3"/>
    <w:rsid w:val="0055204F"/>
    <w:rsid w:val="005550BD"/>
    <w:rsid w:val="00555598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6C16"/>
    <w:rsid w:val="005E7C31"/>
    <w:rsid w:val="005F2A43"/>
    <w:rsid w:val="006056D4"/>
    <w:rsid w:val="00606AE5"/>
    <w:rsid w:val="00615482"/>
    <w:rsid w:val="0062304E"/>
    <w:rsid w:val="006253D6"/>
    <w:rsid w:val="006259AA"/>
    <w:rsid w:val="00640536"/>
    <w:rsid w:val="006413A6"/>
    <w:rsid w:val="00643B90"/>
    <w:rsid w:val="006505A4"/>
    <w:rsid w:val="006515DF"/>
    <w:rsid w:val="006621E1"/>
    <w:rsid w:val="00664024"/>
    <w:rsid w:val="006808F3"/>
    <w:rsid w:val="00694E5E"/>
    <w:rsid w:val="00695565"/>
    <w:rsid w:val="006A1D5B"/>
    <w:rsid w:val="006B6E4A"/>
    <w:rsid w:val="006D29B4"/>
    <w:rsid w:val="006D5DF7"/>
    <w:rsid w:val="006D618E"/>
    <w:rsid w:val="006E1672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5B03"/>
    <w:rsid w:val="007A6915"/>
    <w:rsid w:val="007B11B2"/>
    <w:rsid w:val="007B136E"/>
    <w:rsid w:val="007D13CD"/>
    <w:rsid w:val="007D68A7"/>
    <w:rsid w:val="007E5503"/>
    <w:rsid w:val="007E739D"/>
    <w:rsid w:val="007F44DA"/>
    <w:rsid w:val="007F4D6D"/>
    <w:rsid w:val="007F6DD2"/>
    <w:rsid w:val="007F7EA1"/>
    <w:rsid w:val="00813D08"/>
    <w:rsid w:val="00823F2A"/>
    <w:rsid w:val="00850117"/>
    <w:rsid w:val="00862150"/>
    <w:rsid w:val="00867319"/>
    <w:rsid w:val="00867BBE"/>
    <w:rsid w:val="00871B18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B5F0C"/>
    <w:rsid w:val="008C5076"/>
    <w:rsid w:val="008D52E5"/>
    <w:rsid w:val="008D6324"/>
    <w:rsid w:val="008D7F26"/>
    <w:rsid w:val="008F4868"/>
    <w:rsid w:val="008F4A28"/>
    <w:rsid w:val="009171A1"/>
    <w:rsid w:val="0093055F"/>
    <w:rsid w:val="0093657A"/>
    <w:rsid w:val="00940EF6"/>
    <w:rsid w:val="00946FEA"/>
    <w:rsid w:val="0097486E"/>
    <w:rsid w:val="00975A48"/>
    <w:rsid w:val="00977670"/>
    <w:rsid w:val="009926B0"/>
    <w:rsid w:val="009A5AD8"/>
    <w:rsid w:val="009B10EB"/>
    <w:rsid w:val="009B4102"/>
    <w:rsid w:val="009B5BAB"/>
    <w:rsid w:val="009B6F98"/>
    <w:rsid w:val="009C1AD1"/>
    <w:rsid w:val="009C4011"/>
    <w:rsid w:val="009C5ACD"/>
    <w:rsid w:val="009E2733"/>
    <w:rsid w:val="009E3DC4"/>
    <w:rsid w:val="009F271E"/>
    <w:rsid w:val="00A040D9"/>
    <w:rsid w:val="00A07248"/>
    <w:rsid w:val="00A128F8"/>
    <w:rsid w:val="00A1592C"/>
    <w:rsid w:val="00A20A96"/>
    <w:rsid w:val="00A21756"/>
    <w:rsid w:val="00A22D44"/>
    <w:rsid w:val="00A302AB"/>
    <w:rsid w:val="00A37665"/>
    <w:rsid w:val="00A62600"/>
    <w:rsid w:val="00A65A04"/>
    <w:rsid w:val="00A66F51"/>
    <w:rsid w:val="00A67764"/>
    <w:rsid w:val="00A70159"/>
    <w:rsid w:val="00A75235"/>
    <w:rsid w:val="00A75AC6"/>
    <w:rsid w:val="00AA1F40"/>
    <w:rsid w:val="00AB3B6B"/>
    <w:rsid w:val="00AD2C36"/>
    <w:rsid w:val="00AD601F"/>
    <w:rsid w:val="00AE778F"/>
    <w:rsid w:val="00B006BA"/>
    <w:rsid w:val="00B10BE8"/>
    <w:rsid w:val="00B128C8"/>
    <w:rsid w:val="00B31CB6"/>
    <w:rsid w:val="00B3790F"/>
    <w:rsid w:val="00B4384C"/>
    <w:rsid w:val="00B55400"/>
    <w:rsid w:val="00B605AB"/>
    <w:rsid w:val="00B60626"/>
    <w:rsid w:val="00B740CB"/>
    <w:rsid w:val="00B75AAF"/>
    <w:rsid w:val="00B83951"/>
    <w:rsid w:val="00B9633C"/>
    <w:rsid w:val="00BB2A55"/>
    <w:rsid w:val="00BB4885"/>
    <w:rsid w:val="00BC536F"/>
    <w:rsid w:val="00BD59ED"/>
    <w:rsid w:val="00BE21EA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046F"/>
    <w:rsid w:val="00C71D8A"/>
    <w:rsid w:val="00C72977"/>
    <w:rsid w:val="00C91128"/>
    <w:rsid w:val="00C96DE8"/>
    <w:rsid w:val="00CA0851"/>
    <w:rsid w:val="00CA2782"/>
    <w:rsid w:val="00CB566B"/>
    <w:rsid w:val="00CB79DD"/>
    <w:rsid w:val="00CC12E0"/>
    <w:rsid w:val="00CC1673"/>
    <w:rsid w:val="00CC2287"/>
    <w:rsid w:val="00CD3821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346A"/>
    <w:rsid w:val="00D775BC"/>
    <w:rsid w:val="00D8780D"/>
    <w:rsid w:val="00DA2994"/>
    <w:rsid w:val="00DC2521"/>
    <w:rsid w:val="00DC7A6D"/>
    <w:rsid w:val="00DE2FB7"/>
    <w:rsid w:val="00DE6CD0"/>
    <w:rsid w:val="00DF1ABA"/>
    <w:rsid w:val="00DF3EC3"/>
    <w:rsid w:val="00E07597"/>
    <w:rsid w:val="00E07B8C"/>
    <w:rsid w:val="00E1646C"/>
    <w:rsid w:val="00E23CC0"/>
    <w:rsid w:val="00E25E29"/>
    <w:rsid w:val="00E26A8F"/>
    <w:rsid w:val="00E30446"/>
    <w:rsid w:val="00E316E6"/>
    <w:rsid w:val="00E364C5"/>
    <w:rsid w:val="00E41125"/>
    <w:rsid w:val="00E41338"/>
    <w:rsid w:val="00E42CF4"/>
    <w:rsid w:val="00E526D6"/>
    <w:rsid w:val="00E563F0"/>
    <w:rsid w:val="00E628F5"/>
    <w:rsid w:val="00E717BF"/>
    <w:rsid w:val="00E913DC"/>
    <w:rsid w:val="00E96FD8"/>
    <w:rsid w:val="00EA3B59"/>
    <w:rsid w:val="00EA3EDD"/>
    <w:rsid w:val="00EA3F95"/>
    <w:rsid w:val="00EC2566"/>
    <w:rsid w:val="00ED7868"/>
    <w:rsid w:val="00EE3F6E"/>
    <w:rsid w:val="00EE4445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4488"/>
    <w:rsid w:val="00F97819"/>
    <w:rsid w:val="00FA1A54"/>
    <w:rsid w:val="00FA4780"/>
    <w:rsid w:val="00FA6075"/>
    <w:rsid w:val="00FA7483"/>
    <w:rsid w:val="00FC5224"/>
    <w:rsid w:val="00FD1849"/>
    <w:rsid w:val="00FD3FFC"/>
    <w:rsid w:val="00FD54A3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Cell">
    <w:name w:val="ConsPlusCell"/>
    <w:rsid w:val="004C04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next w:val="a"/>
    <w:rsid w:val="00FD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Cell">
    <w:name w:val="ConsPlusCell"/>
    <w:rsid w:val="004C04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next w:val="a"/>
    <w:rsid w:val="00FD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1899</Words>
  <Characters>13058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2024-02-09T04:35:00Z</cp:lastPrinted>
  <dcterms:created xsi:type="dcterms:W3CDTF">2024-02-29T16:30:00Z</dcterms:created>
  <dcterms:modified xsi:type="dcterms:W3CDTF">2025-01-23T04:59:00Z</dcterms:modified>
</cp:coreProperties>
</file>