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ПОСПЕЛИХИНСКОГО РАЙОНА</w:t>
      </w: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F303A1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28.02.2024             </w:t>
      </w:r>
      <w:r w:rsidR="00A1478B">
        <w:rPr>
          <w:rFonts w:ascii="Times New Roman" w:hAnsi="Times New Roman"/>
          <w:sz w:val="28"/>
        </w:rPr>
        <w:t xml:space="preserve">                                                          </w:t>
      </w:r>
      <w:r w:rsidR="00F976BF">
        <w:rPr>
          <w:rFonts w:ascii="Times New Roman" w:hAnsi="Times New Roman"/>
          <w:sz w:val="28"/>
        </w:rPr>
        <w:t xml:space="preserve">     </w:t>
      </w:r>
      <w:r w:rsidR="00973988">
        <w:rPr>
          <w:rFonts w:ascii="Times New Roman" w:hAnsi="Times New Roman"/>
          <w:sz w:val="28"/>
        </w:rPr>
        <w:t xml:space="preserve">         </w:t>
      </w:r>
      <w:r w:rsidR="00F976BF">
        <w:rPr>
          <w:rFonts w:ascii="Times New Roman" w:hAnsi="Times New Roman"/>
          <w:sz w:val="28"/>
        </w:rPr>
        <w:t xml:space="preserve">  </w:t>
      </w:r>
      <w:r w:rsidR="00A1478B">
        <w:rPr>
          <w:rFonts w:ascii="Times New Roman" w:hAnsi="Times New Roman"/>
          <w:sz w:val="28"/>
        </w:rPr>
        <w:t xml:space="preserve"> </w:t>
      </w:r>
      <w:r w:rsidR="00EE2A03">
        <w:rPr>
          <w:rFonts w:ascii="Times New Roman" w:hAnsi="Times New Roman"/>
          <w:sz w:val="28"/>
        </w:rPr>
        <w:t xml:space="preserve">       </w:t>
      </w:r>
      <w:r w:rsidR="00A1478B">
        <w:rPr>
          <w:rFonts w:ascii="Times New Roman" w:hAnsi="Times New Roman"/>
          <w:sz w:val="28"/>
        </w:rPr>
        <w:t xml:space="preserve"> </w:t>
      </w:r>
      <w:r w:rsidR="0076168B">
        <w:rPr>
          <w:rFonts w:ascii="Times New Roman" w:hAnsi="Times New Roman"/>
          <w:sz w:val="28"/>
        </w:rPr>
        <w:t>№</w:t>
      </w:r>
      <w:r w:rsidR="00025B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78</w:t>
      </w:r>
    </w:p>
    <w:p w:rsidR="00CF4D52" w:rsidRDefault="0076168B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Поспелиха</w:t>
      </w:r>
    </w:p>
    <w:p w:rsidR="00CF4D52" w:rsidRDefault="00CF4D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10E9" w:rsidRDefault="002610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ind w:right="48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Администрации района от </w:t>
      </w:r>
      <w:r w:rsidR="00F976BF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</w:t>
      </w:r>
      <w:r w:rsidR="00F976BF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 w:rsidR="00F976B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№ </w:t>
      </w:r>
      <w:r w:rsidR="00F976BF">
        <w:rPr>
          <w:rFonts w:ascii="Times New Roman" w:hAnsi="Times New Roman"/>
          <w:sz w:val="28"/>
        </w:rPr>
        <w:t>478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10E9" w:rsidRDefault="002610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4D52" w:rsidRDefault="0076168B">
      <w:pPr>
        <w:pStyle w:val="ConsPlusNormal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В связи с уточнением объемов финансирования в пределах бюджетных ассигнований на 202</w:t>
      </w:r>
      <w:r w:rsidR="0098072C">
        <w:rPr>
          <w:rFonts w:ascii="Times New Roman" w:hAnsi="Times New Roman"/>
          <w:sz w:val="28"/>
        </w:rPr>
        <w:t>2-2026</w:t>
      </w:r>
      <w:r>
        <w:rPr>
          <w:rFonts w:ascii="Times New Roman" w:hAnsi="Times New Roman"/>
          <w:sz w:val="28"/>
        </w:rPr>
        <w:t xml:space="preserve"> год</w:t>
      </w:r>
      <w:r w:rsidR="0098072C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СТАНОВЛЯЮ:</w:t>
      </w:r>
    </w:p>
    <w:p w:rsidR="00CF4D52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постановление Администрации района от 06.10.2021 № 478 «</w:t>
      </w:r>
      <w:r w:rsidR="00EE2A03">
        <w:rPr>
          <w:rFonts w:ascii="Times New Roman" w:hAnsi="Times New Roman"/>
          <w:sz w:val="28"/>
        </w:rPr>
        <w:t xml:space="preserve">О принятии муниципальной программы </w:t>
      </w:r>
      <w:r>
        <w:rPr>
          <w:rFonts w:ascii="Times New Roman" w:hAnsi="Times New Roman"/>
          <w:sz w:val="28"/>
        </w:rPr>
        <w:t>«Поддержание устойчивого исполнения бюджетов сельских поселений Поспелихинского района Алта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ского края»:</w:t>
      </w:r>
    </w:p>
    <w:p w:rsidR="00343E04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343E04"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паспорта Программы «Объёмы финансирования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</w:t>
      </w:r>
      <w:r w:rsidR="00343E04">
        <w:rPr>
          <w:rFonts w:ascii="Times New Roman" w:hAnsi="Times New Roman"/>
          <w:sz w:val="28"/>
        </w:rPr>
        <w:t xml:space="preserve">» изложить в </w:t>
      </w:r>
      <w:r w:rsidR="00EE2A03">
        <w:rPr>
          <w:rFonts w:ascii="Times New Roman" w:hAnsi="Times New Roman"/>
          <w:sz w:val="28"/>
        </w:rPr>
        <w:t>следующей</w:t>
      </w:r>
      <w:r w:rsidR="00343E04">
        <w:rPr>
          <w:rFonts w:ascii="Times New Roman" w:hAnsi="Times New Roman"/>
          <w:sz w:val="28"/>
        </w:rPr>
        <w:t xml:space="preserve"> редакции:</w:t>
      </w:r>
    </w:p>
    <w:p w:rsidR="00CF4D52" w:rsidRDefault="00343E0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за сче</w:t>
      </w:r>
      <w:r w:rsidR="00D564BA">
        <w:rPr>
          <w:rFonts w:ascii="Times New Roman" w:hAnsi="Times New Roman"/>
          <w:sz w:val="28"/>
        </w:rPr>
        <w:t>т средств районного бюджета – 37232</w:t>
      </w:r>
      <w:r>
        <w:rPr>
          <w:rFonts w:ascii="Times New Roman" w:hAnsi="Times New Roman"/>
          <w:sz w:val="28"/>
        </w:rPr>
        <w:t>,</w:t>
      </w:r>
      <w:r w:rsidR="00B1584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тыс. рублей, в том числе:</w:t>
      </w:r>
    </w:p>
    <w:p w:rsidR="00343E04" w:rsidRDefault="00343E0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5315,0</w:t>
      </w:r>
      <w:r w:rsidR="00497B10">
        <w:rPr>
          <w:rFonts w:ascii="Times New Roman" w:hAnsi="Times New Roman"/>
          <w:sz w:val="28"/>
        </w:rPr>
        <w:t xml:space="preserve"> тыс. рублей;</w:t>
      </w:r>
    </w:p>
    <w:p w:rsidR="00497B10" w:rsidRDefault="00497B1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</w:t>
      </w:r>
      <w:r w:rsidR="00D564BA">
        <w:rPr>
          <w:rFonts w:ascii="Times New Roman" w:hAnsi="Times New Roman"/>
          <w:sz w:val="28"/>
        </w:rPr>
        <w:t>11917</w:t>
      </w:r>
      <w:r>
        <w:rPr>
          <w:rFonts w:ascii="Times New Roman" w:hAnsi="Times New Roman"/>
          <w:sz w:val="28"/>
        </w:rPr>
        <w:t>,</w:t>
      </w:r>
      <w:r w:rsidR="00B1584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тыс. рублей;</w:t>
      </w:r>
    </w:p>
    <w:p w:rsidR="00497B10" w:rsidRDefault="00D564B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8</w:t>
      </w:r>
      <w:r w:rsidR="00497B10">
        <w:rPr>
          <w:rFonts w:ascii="Times New Roman" w:hAnsi="Times New Roman"/>
          <w:sz w:val="28"/>
        </w:rPr>
        <w:t>000,0 тыс. рублей;</w:t>
      </w:r>
    </w:p>
    <w:p w:rsidR="00497B10" w:rsidRDefault="00497B1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6000,0 тыс. рублей;</w:t>
      </w:r>
    </w:p>
    <w:p w:rsidR="00497B10" w:rsidRDefault="00D564BA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600</w:t>
      </w:r>
      <w:r w:rsidR="00497B10">
        <w:rPr>
          <w:rFonts w:ascii="Times New Roman" w:hAnsi="Times New Roman"/>
          <w:sz w:val="28"/>
        </w:rPr>
        <w:t>0,0 тыс. рублей.</w:t>
      </w:r>
    </w:p>
    <w:p w:rsidR="00433CCB" w:rsidRDefault="00836C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Р</w:t>
      </w:r>
      <w:r w:rsidR="009550D3">
        <w:rPr>
          <w:rFonts w:ascii="Times New Roman" w:hAnsi="Times New Roman"/>
          <w:sz w:val="28"/>
        </w:rPr>
        <w:t xml:space="preserve">аздел </w:t>
      </w:r>
      <w:r>
        <w:rPr>
          <w:rFonts w:ascii="Times New Roman" w:hAnsi="Times New Roman"/>
          <w:sz w:val="28"/>
          <w:lang w:val="en-US"/>
        </w:rPr>
        <w:t>IV</w:t>
      </w:r>
      <w:r w:rsidR="00433CCB">
        <w:rPr>
          <w:rFonts w:ascii="Times New Roman" w:hAnsi="Times New Roman"/>
          <w:sz w:val="28"/>
        </w:rPr>
        <w:t>.</w:t>
      </w:r>
      <w:r w:rsidR="009550D3">
        <w:rPr>
          <w:rFonts w:ascii="Times New Roman" w:hAnsi="Times New Roman"/>
          <w:sz w:val="28"/>
        </w:rPr>
        <w:t xml:space="preserve"> «Общий объем финансовых ресурсов, необходимых для реализации муниципальной программы» </w:t>
      </w:r>
      <w:r w:rsidR="00433CCB">
        <w:rPr>
          <w:rFonts w:ascii="Times New Roman" w:hAnsi="Times New Roman"/>
          <w:sz w:val="28"/>
        </w:rPr>
        <w:t xml:space="preserve">изложить в </w:t>
      </w:r>
      <w:r w:rsidR="00EE2A03">
        <w:rPr>
          <w:rFonts w:ascii="Times New Roman" w:hAnsi="Times New Roman"/>
          <w:sz w:val="28"/>
        </w:rPr>
        <w:t>следующей</w:t>
      </w:r>
      <w:r w:rsidR="00433CCB">
        <w:rPr>
          <w:rFonts w:ascii="Times New Roman" w:hAnsi="Times New Roman"/>
          <w:sz w:val="28"/>
        </w:rPr>
        <w:t xml:space="preserve"> редакции:</w:t>
      </w:r>
    </w:p>
    <w:p w:rsidR="00433CCB" w:rsidRDefault="009550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33CCB">
        <w:rPr>
          <w:rFonts w:ascii="Times New Roman" w:hAnsi="Times New Roman"/>
          <w:sz w:val="28"/>
        </w:rPr>
        <w:t xml:space="preserve">Общий объем финансирования муниципальной программы (таблица 3 муниципальной программы) за счет средств районного бюджета – </w:t>
      </w:r>
      <w:r w:rsidR="00D564BA">
        <w:rPr>
          <w:rFonts w:ascii="Times New Roman" w:hAnsi="Times New Roman"/>
          <w:sz w:val="28"/>
        </w:rPr>
        <w:t>37232</w:t>
      </w:r>
      <w:r w:rsidR="00B15845">
        <w:rPr>
          <w:rFonts w:ascii="Times New Roman" w:hAnsi="Times New Roman"/>
          <w:sz w:val="28"/>
        </w:rPr>
        <w:t>,2</w:t>
      </w:r>
      <w:r w:rsidR="00433CCB">
        <w:rPr>
          <w:rFonts w:ascii="Times New Roman" w:hAnsi="Times New Roman"/>
          <w:sz w:val="28"/>
        </w:rPr>
        <w:t xml:space="preserve"> тыс. рублей, </w:t>
      </w:r>
      <w:r w:rsidR="00A077CE">
        <w:rPr>
          <w:rFonts w:ascii="Times New Roman" w:hAnsi="Times New Roman"/>
          <w:sz w:val="28"/>
        </w:rPr>
        <w:t>в том числе по годам: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5315,0 тыс. рублей;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2023 год – </w:t>
      </w:r>
      <w:r w:rsidR="00D564BA">
        <w:rPr>
          <w:rFonts w:ascii="Times New Roman" w:hAnsi="Times New Roman"/>
          <w:sz w:val="28"/>
        </w:rPr>
        <w:t>11917</w:t>
      </w:r>
      <w:r>
        <w:rPr>
          <w:rFonts w:ascii="Times New Roman" w:hAnsi="Times New Roman"/>
          <w:sz w:val="28"/>
        </w:rPr>
        <w:t>,</w:t>
      </w:r>
      <w:r w:rsidR="00B1584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тыс. рублей;</w:t>
      </w:r>
    </w:p>
    <w:p w:rsidR="00A077CE" w:rsidRDefault="00D564BA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8</w:t>
      </w:r>
      <w:r w:rsidR="00A077CE">
        <w:rPr>
          <w:rFonts w:ascii="Times New Roman" w:hAnsi="Times New Roman"/>
          <w:sz w:val="28"/>
        </w:rPr>
        <w:t>000,0 тыс. рублей;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6000,0 тыс. рублей;</w:t>
      </w:r>
    </w:p>
    <w:p w:rsidR="00A077CE" w:rsidRDefault="00D564BA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60</w:t>
      </w:r>
      <w:r w:rsidR="00A077CE">
        <w:rPr>
          <w:rFonts w:ascii="Times New Roman" w:hAnsi="Times New Roman"/>
          <w:sz w:val="28"/>
        </w:rPr>
        <w:t>00,0 тыс. рублей.</w:t>
      </w:r>
    </w:p>
    <w:p w:rsidR="00A077CE" w:rsidRDefault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финансирования подлежат ежегодному уточнению в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ствии с Решением о районном бюджете на очередной финансовый год и на плановый период.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1.3. Таблицу 2 программы «Перечень мероприятий муниципальной программы» изложить в новой редакции, согласно приложению 1 к насто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щему постановлению;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Таблицу 3 программы «Объем финансовых ресурсов, необходимых для реализации муниципальной программы» изложить в новой редакции,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гласно приложению 2 к настоящему постановлению.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обнародовать на официальном сайте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министрации Поспелихинского района 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тайского края.</w:t>
      </w:r>
    </w:p>
    <w:p w:rsidR="00CF4D52" w:rsidRDefault="00CF4D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EE2A03" w:rsidRDefault="00EE2A0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2610E9" w:rsidRDefault="0076168B" w:rsidP="00D564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564BA">
        <w:rPr>
          <w:rFonts w:ascii="Times New Roman" w:hAnsi="Times New Roman"/>
          <w:sz w:val="28"/>
        </w:rPr>
        <w:t>Глава района</w:t>
      </w:r>
      <w:r w:rsidR="00454EA8">
        <w:rPr>
          <w:rFonts w:ascii="Times New Roman" w:hAnsi="Times New Roman"/>
          <w:sz w:val="28"/>
        </w:rPr>
        <w:t xml:space="preserve"> </w:t>
      </w:r>
      <w:r w:rsidR="00454EA8">
        <w:rPr>
          <w:rFonts w:ascii="Times New Roman" w:hAnsi="Times New Roman"/>
          <w:sz w:val="28"/>
        </w:rPr>
        <w:tab/>
      </w:r>
      <w:r w:rsidR="00454EA8">
        <w:rPr>
          <w:rFonts w:ascii="Times New Roman" w:hAnsi="Times New Roman"/>
          <w:sz w:val="28"/>
        </w:rPr>
        <w:tab/>
      </w:r>
      <w:r w:rsidR="00454EA8">
        <w:rPr>
          <w:rFonts w:ascii="Times New Roman" w:hAnsi="Times New Roman"/>
          <w:sz w:val="28"/>
        </w:rPr>
        <w:tab/>
      </w:r>
      <w:r w:rsidR="00454EA8">
        <w:rPr>
          <w:rFonts w:ascii="Times New Roman" w:hAnsi="Times New Roman"/>
          <w:sz w:val="28"/>
        </w:rPr>
        <w:tab/>
      </w:r>
      <w:r w:rsidR="00454EA8">
        <w:rPr>
          <w:rFonts w:ascii="Times New Roman" w:hAnsi="Times New Roman"/>
          <w:sz w:val="28"/>
        </w:rPr>
        <w:tab/>
      </w:r>
      <w:r w:rsidR="00D564BA">
        <w:rPr>
          <w:rFonts w:ascii="Times New Roman" w:hAnsi="Times New Roman"/>
          <w:sz w:val="28"/>
        </w:rPr>
        <w:t xml:space="preserve">                     </w:t>
      </w:r>
      <w:r w:rsidR="00454EA8">
        <w:rPr>
          <w:rFonts w:ascii="Times New Roman" w:hAnsi="Times New Roman"/>
          <w:sz w:val="28"/>
        </w:rPr>
        <w:tab/>
      </w:r>
      <w:proofErr w:type="spellStart"/>
      <w:r w:rsidR="00D564BA">
        <w:rPr>
          <w:rFonts w:ascii="Times New Roman" w:hAnsi="Times New Roman"/>
          <w:sz w:val="28"/>
        </w:rPr>
        <w:t>И.А.Башмаков</w:t>
      </w:r>
      <w:proofErr w:type="spellEnd"/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2610E9" w:rsidRDefault="002610E9" w:rsidP="0010414D">
      <w:pPr>
        <w:spacing w:after="0" w:line="240" w:lineRule="auto"/>
        <w:rPr>
          <w:rFonts w:ascii="Times New Roman" w:hAnsi="Times New Roman"/>
          <w:sz w:val="28"/>
        </w:rPr>
        <w:sectPr w:rsidR="002610E9" w:rsidSect="00915991">
          <w:pgSz w:w="11906" w:h="16838"/>
          <w:pgMar w:top="1134" w:right="851" w:bottom="1134" w:left="1701" w:header="0" w:footer="0" w:gutter="0"/>
          <w:cols w:space="720"/>
          <w:docGrid w:linePitch="299"/>
        </w:sectPr>
      </w:pPr>
      <w:bookmarkStart w:id="0" w:name="_GoBack"/>
      <w:bookmarkEnd w:id="0"/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E2A03">
        <w:rPr>
          <w:rFonts w:ascii="Times New Roman" w:hAnsi="Times New Roman"/>
          <w:sz w:val="28"/>
        </w:rPr>
        <w:t>1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 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303A1">
        <w:rPr>
          <w:rFonts w:ascii="Times New Roman" w:hAnsi="Times New Roman"/>
          <w:sz w:val="28"/>
        </w:rPr>
        <w:t xml:space="preserve">28.02.2024  </w:t>
      </w:r>
      <w:r>
        <w:rPr>
          <w:rFonts w:ascii="Times New Roman" w:hAnsi="Times New Roman"/>
          <w:sz w:val="28"/>
        </w:rPr>
        <w:t xml:space="preserve">№ </w:t>
      </w:r>
      <w:r w:rsidR="00F303A1">
        <w:rPr>
          <w:rFonts w:ascii="Times New Roman" w:hAnsi="Times New Roman"/>
          <w:sz w:val="28"/>
        </w:rPr>
        <w:t>78</w:t>
      </w:r>
    </w:p>
    <w:p w:rsidR="00973988" w:rsidRDefault="00973988" w:rsidP="00973988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</w:p>
    <w:p w:rsidR="00973988" w:rsidRDefault="00973988" w:rsidP="00973988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Таблица 2</w:t>
      </w:r>
    </w:p>
    <w:p w:rsidR="00973988" w:rsidRDefault="00973988" w:rsidP="00973988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973988" w:rsidRDefault="00973988" w:rsidP="00973988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муниципальной программы</w:t>
      </w:r>
    </w:p>
    <w:p w:rsidR="00973988" w:rsidRDefault="00973988" w:rsidP="0097398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850"/>
        <w:gridCol w:w="2693"/>
        <w:gridCol w:w="992"/>
        <w:gridCol w:w="992"/>
        <w:gridCol w:w="992"/>
        <w:gridCol w:w="993"/>
        <w:gridCol w:w="992"/>
        <w:gridCol w:w="1304"/>
        <w:gridCol w:w="965"/>
      </w:tblGrid>
      <w:tr w:rsidR="00973988" w:rsidTr="008A5BE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расходов, тыс. рублей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</w:t>
            </w:r>
          </w:p>
        </w:tc>
      </w:tr>
      <w:tr w:rsidR="00973988" w:rsidTr="008A5B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rPr>
          <w:trHeight w:val="1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1. Создание условий для обе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печения стабильного функционир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 бюджетной системы Поспел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хинского района Алтайского края и эффективного управления муниц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11917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3988">
              <w:rPr>
                <w:rFonts w:ascii="Times New Roman" w:hAnsi="Times New Roman"/>
                <w:sz w:val="20"/>
              </w:rPr>
              <w:t>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37232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1.1. Планирование доходов и содействие в обеспечении поступл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ний налоговых и неналоговых дох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дов в консолидированный бюджет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1.1.1. Осуществление мероприятий по увеличению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ступлений налоговых и неналоговых доходов в консолидированный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 Поспелихинского района Алта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ского края</w:t>
            </w: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района, органы местн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1.1.2. Анализ состо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ния задолженности по платежам в консолидированный бюджет Посп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лихинского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1.2.1. Формирование и реализация бюджетной политики Поспелихинского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1.2.2.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1.2.3. Создание усл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1.3. Обеспечение сбалансир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ванности бюджетов сельских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973988" w:rsidRDefault="00973988" w:rsidP="008A5BE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11917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3988">
              <w:rPr>
                <w:rFonts w:ascii="Times New Roman" w:hAnsi="Times New Roman"/>
                <w:sz w:val="20"/>
              </w:rPr>
              <w:t>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37232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1.3.1. Поддержка мер по обеспечению сбалансированности бюджетов сельских поселений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спелихинского района Алтайского края</w:t>
            </w: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11917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3988">
              <w:rPr>
                <w:rFonts w:ascii="Times New Roman" w:hAnsi="Times New Roman"/>
                <w:sz w:val="20"/>
              </w:rPr>
              <w:t>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  <w:r w:rsidR="00536226">
              <w:rPr>
                <w:rFonts w:ascii="Times New Roman" w:hAnsi="Times New Roman"/>
                <w:sz w:val="20"/>
              </w:rPr>
              <w:t>,0</w:t>
            </w:r>
          </w:p>
          <w:p w:rsidR="00CB7F77" w:rsidRDefault="00CB7F77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D564BA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37232</w:t>
            </w:r>
            <w:r w:rsidR="00B15845">
              <w:rPr>
                <w:rFonts w:ascii="Times New Roman" w:hAnsi="Times New Roman"/>
                <w:sz w:val="20"/>
              </w:rPr>
              <w:t>,2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1.4. Содействие повышению качества управления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ными финансами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1.4.1. Проведение м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ниторинга соблюдения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ными образованиями выполнения соглашений, которыми предусма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риваются меры по социально-экономическому развитию и озд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1.4.2. Оказание мет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говой и кредитной политике администрации 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>
      <w:pPr>
        <w:sectPr w:rsidR="00973988" w:rsidSect="002610E9"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E2A03">
        <w:rPr>
          <w:rFonts w:ascii="Times New Roman" w:hAnsi="Times New Roman"/>
          <w:sz w:val="28"/>
        </w:rPr>
        <w:t>2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</w:t>
      </w:r>
    </w:p>
    <w:p w:rsidR="00CF4D52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303A1">
        <w:rPr>
          <w:rFonts w:ascii="Times New Roman" w:hAnsi="Times New Roman"/>
          <w:sz w:val="28"/>
        </w:rPr>
        <w:t xml:space="preserve">28.02.2024 </w:t>
      </w:r>
      <w:r>
        <w:rPr>
          <w:rFonts w:ascii="Times New Roman" w:hAnsi="Times New Roman"/>
          <w:sz w:val="28"/>
        </w:rPr>
        <w:t xml:space="preserve"> № </w:t>
      </w:r>
      <w:r w:rsidR="00F303A1">
        <w:rPr>
          <w:rFonts w:ascii="Times New Roman" w:hAnsi="Times New Roman"/>
          <w:sz w:val="28"/>
        </w:rPr>
        <w:t>78</w:t>
      </w:r>
    </w:p>
    <w:p w:rsidR="009550D3" w:rsidRDefault="009550D3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1" w:name="Par950"/>
      <w:bookmarkEnd w:id="1"/>
      <w:r>
        <w:rPr>
          <w:rFonts w:ascii="Times New Roman" w:hAnsi="Times New Roman"/>
          <w:b/>
          <w:sz w:val="28"/>
        </w:rPr>
        <w:t>Объем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финансовых ресурсов, необходимых для реализации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CF4D52" w:rsidRPr="002610E9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Источники и направления ра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Сумма расходов (тыс. рублей)</w:t>
            </w:r>
          </w:p>
        </w:tc>
      </w:tr>
      <w:tr w:rsidR="00CF4D52" w:rsidRPr="002610E9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F4D52" w:rsidRPr="002610E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 финансовых затрат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93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D564BA" w:rsidP="00B158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11917,</w:t>
            </w:r>
            <w:r w:rsidR="00B158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D564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0385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9303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D564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CB7F7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D564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37232</w:t>
            </w:r>
            <w:r w:rsidR="00B15845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sectPr w:rsidR="00CF4D5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52"/>
    <w:rsid w:val="00025BF7"/>
    <w:rsid w:val="00037E9F"/>
    <w:rsid w:val="00057A01"/>
    <w:rsid w:val="000E5B02"/>
    <w:rsid w:val="0010414D"/>
    <w:rsid w:val="002610E9"/>
    <w:rsid w:val="00263680"/>
    <w:rsid w:val="002B48E9"/>
    <w:rsid w:val="00343E04"/>
    <w:rsid w:val="00361226"/>
    <w:rsid w:val="00433CCB"/>
    <w:rsid w:val="00454EA8"/>
    <w:rsid w:val="00497B10"/>
    <w:rsid w:val="004E293F"/>
    <w:rsid w:val="00536226"/>
    <w:rsid w:val="005458D6"/>
    <w:rsid w:val="005F2D96"/>
    <w:rsid w:val="0076168B"/>
    <w:rsid w:val="00836C30"/>
    <w:rsid w:val="00915991"/>
    <w:rsid w:val="00930385"/>
    <w:rsid w:val="009550D3"/>
    <w:rsid w:val="00973988"/>
    <w:rsid w:val="0098072C"/>
    <w:rsid w:val="00A077CE"/>
    <w:rsid w:val="00A1478B"/>
    <w:rsid w:val="00AD5B99"/>
    <w:rsid w:val="00AD5EC8"/>
    <w:rsid w:val="00B15845"/>
    <w:rsid w:val="00B33E19"/>
    <w:rsid w:val="00CB7F77"/>
    <w:rsid w:val="00CF4D52"/>
    <w:rsid w:val="00D564BA"/>
    <w:rsid w:val="00DE405B"/>
    <w:rsid w:val="00E825E5"/>
    <w:rsid w:val="00EB404D"/>
    <w:rsid w:val="00ED4F7C"/>
    <w:rsid w:val="00EE2A03"/>
    <w:rsid w:val="00F303A1"/>
    <w:rsid w:val="00F63184"/>
    <w:rsid w:val="00F8685E"/>
    <w:rsid w:val="00F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C5FBC-37A9-456F-AF67-15F5866A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 manager</cp:lastModifiedBy>
  <cp:revision>3</cp:revision>
  <cp:lastPrinted>2024-02-15T08:17:00Z</cp:lastPrinted>
  <dcterms:created xsi:type="dcterms:W3CDTF">2024-02-29T16:16:00Z</dcterms:created>
  <dcterms:modified xsi:type="dcterms:W3CDTF">2025-01-23T03:43:00Z</dcterms:modified>
</cp:coreProperties>
</file>