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54" w:rsidRPr="007D68EA" w:rsidRDefault="00015D54" w:rsidP="00015D54">
      <w:pPr>
        <w:ind w:right="43"/>
        <w:jc w:val="center"/>
        <w:rPr>
          <w:color w:val="000000"/>
          <w:sz w:val="28"/>
          <w:szCs w:val="28"/>
        </w:rPr>
      </w:pPr>
      <w:r w:rsidRPr="007D68EA">
        <w:rPr>
          <w:color w:val="000000"/>
          <w:sz w:val="28"/>
          <w:szCs w:val="28"/>
        </w:rPr>
        <w:t xml:space="preserve">АДМИНИСТРАЦИЯ ПОСПЕЛИХИНСКОГО РАЙОНА </w:t>
      </w:r>
    </w:p>
    <w:p w:rsidR="00015D54" w:rsidRPr="007D68EA" w:rsidRDefault="00015D54" w:rsidP="00015D54">
      <w:pPr>
        <w:ind w:right="43"/>
        <w:jc w:val="center"/>
        <w:rPr>
          <w:color w:val="000000"/>
          <w:sz w:val="28"/>
          <w:szCs w:val="28"/>
        </w:rPr>
      </w:pPr>
      <w:r w:rsidRPr="007D68EA">
        <w:rPr>
          <w:color w:val="000000"/>
          <w:sz w:val="28"/>
          <w:szCs w:val="28"/>
        </w:rPr>
        <w:t>АЛТАЙСКОГО КРАЯ</w:t>
      </w: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p>
    <w:p w:rsidR="00015D54" w:rsidRPr="007D68EA" w:rsidRDefault="00015D54" w:rsidP="00015D54">
      <w:pPr>
        <w:ind w:right="43"/>
        <w:jc w:val="center"/>
        <w:rPr>
          <w:color w:val="000000"/>
          <w:sz w:val="28"/>
          <w:szCs w:val="28"/>
        </w:rPr>
      </w:pPr>
      <w:r w:rsidRPr="007D68EA">
        <w:rPr>
          <w:color w:val="000000"/>
          <w:sz w:val="28"/>
          <w:szCs w:val="28"/>
        </w:rPr>
        <w:t>ПОСТАНОВЛЕНИЕ</w:t>
      </w:r>
    </w:p>
    <w:p w:rsidR="00015D54" w:rsidRPr="007D68EA" w:rsidRDefault="00015D54" w:rsidP="00015D54">
      <w:pPr>
        <w:ind w:right="43"/>
        <w:rPr>
          <w:color w:val="000000"/>
          <w:sz w:val="28"/>
          <w:szCs w:val="28"/>
        </w:rPr>
      </w:pPr>
    </w:p>
    <w:p w:rsidR="00015D54" w:rsidRPr="007D68EA" w:rsidRDefault="00015D54" w:rsidP="00015D54">
      <w:pPr>
        <w:ind w:right="43"/>
        <w:rPr>
          <w:color w:val="000000"/>
          <w:sz w:val="28"/>
          <w:szCs w:val="28"/>
        </w:rPr>
      </w:pPr>
    </w:p>
    <w:p w:rsidR="00015D54" w:rsidRPr="007D68EA" w:rsidRDefault="00E72263" w:rsidP="00015D54">
      <w:pPr>
        <w:ind w:right="43"/>
        <w:rPr>
          <w:color w:val="000000"/>
          <w:sz w:val="28"/>
          <w:szCs w:val="28"/>
        </w:rPr>
      </w:pPr>
      <w:r>
        <w:rPr>
          <w:color w:val="000000"/>
          <w:sz w:val="28"/>
          <w:szCs w:val="28"/>
        </w:rPr>
        <w:t>16.02.2023</w:t>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015D54">
        <w:rPr>
          <w:color w:val="000000"/>
          <w:sz w:val="28"/>
          <w:szCs w:val="28"/>
        </w:rPr>
        <w:tab/>
      </w:r>
      <w:r w:rsidR="00CE3D89">
        <w:rPr>
          <w:color w:val="000000"/>
          <w:sz w:val="28"/>
          <w:szCs w:val="28"/>
        </w:rPr>
        <w:t xml:space="preserve">              </w:t>
      </w:r>
      <w:r>
        <w:rPr>
          <w:color w:val="000000"/>
          <w:sz w:val="28"/>
          <w:szCs w:val="28"/>
        </w:rPr>
        <w:t xml:space="preserve">                       </w:t>
      </w:r>
      <w:r w:rsidR="00CE3D89">
        <w:rPr>
          <w:color w:val="000000"/>
          <w:sz w:val="28"/>
          <w:szCs w:val="28"/>
        </w:rPr>
        <w:t xml:space="preserve"> </w:t>
      </w:r>
      <w:r w:rsidR="00A7680B">
        <w:rPr>
          <w:color w:val="000000"/>
          <w:sz w:val="28"/>
          <w:szCs w:val="28"/>
        </w:rPr>
        <w:t xml:space="preserve">    </w:t>
      </w:r>
      <w:r w:rsidR="00015D54" w:rsidRPr="007D68EA">
        <w:rPr>
          <w:color w:val="000000"/>
          <w:sz w:val="28"/>
          <w:szCs w:val="28"/>
        </w:rPr>
        <w:t xml:space="preserve">№ </w:t>
      </w:r>
      <w:r>
        <w:rPr>
          <w:color w:val="000000"/>
          <w:sz w:val="28"/>
          <w:szCs w:val="28"/>
        </w:rPr>
        <w:t>69</w:t>
      </w:r>
    </w:p>
    <w:p w:rsidR="00015D54" w:rsidRPr="007D68EA" w:rsidRDefault="00015D54" w:rsidP="00015D54">
      <w:pPr>
        <w:ind w:right="43"/>
        <w:jc w:val="center"/>
        <w:rPr>
          <w:color w:val="000000"/>
          <w:sz w:val="28"/>
          <w:szCs w:val="28"/>
        </w:rPr>
      </w:pPr>
      <w:proofErr w:type="gramStart"/>
      <w:r w:rsidRPr="007D68EA">
        <w:rPr>
          <w:color w:val="000000"/>
          <w:sz w:val="28"/>
          <w:szCs w:val="28"/>
        </w:rPr>
        <w:t>с</w:t>
      </w:r>
      <w:proofErr w:type="gramEnd"/>
      <w:r w:rsidRPr="007D68EA">
        <w:rPr>
          <w:color w:val="000000"/>
          <w:sz w:val="28"/>
          <w:szCs w:val="28"/>
        </w:rPr>
        <w:t>. Поспелиха</w:t>
      </w:r>
    </w:p>
    <w:p w:rsidR="00015D54" w:rsidRDefault="00015D54" w:rsidP="00351A17">
      <w:pPr>
        <w:jc w:val="center"/>
        <w:rPr>
          <w:sz w:val="28"/>
        </w:rPr>
      </w:pPr>
    </w:p>
    <w:p w:rsidR="00351A17" w:rsidRDefault="00015D54" w:rsidP="00351A17">
      <w:pPr>
        <w:jc w:val="center"/>
        <w:rPr>
          <w:sz w:val="28"/>
        </w:rPr>
      </w:pPr>
      <w:r>
        <w:rPr>
          <w:sz w:val="28"/>
        </w:rPr>
        <w:t xml:space="preserve"> </w:t>
      </w:r>
    </w:p>
    <w:p w:rsidR="00351A17" w:rsidRDefault="00351A17" w:rsidP="00351A17">
      <w:pPr>
        <w:jc w:val="both"/>
        <w:rPr>
          <w:sz w:val="28"/>
        </w:rPr>
      </w:pPr>
    </w:p>
    <w:tbl>
      <w:tblPr>
        <w:tblW w:w="9450" w:type="dxa"/>
        <w:tblLook w:val="01E0" w:firstRow="1" w:lastRow="1" w:firstColumn="1" w:lastColumn="1" w:noHBand="0" w:noVBand="0"/>
      </w:tblPr>
      <w:tblGrid>
        <w:gridCol w:w="4668"/>
        <w:gridCol w:w="4782"/>
      </w:tblGrid>
      <w:tr w:rsidR="00351A17" w:rsidTr="00351A17">
        <w:tc>
          <w:tcPr>
            <w:tcW w:w="4668" w:type="dxa"/>
          </w:tcPr>
          <w:p w:rsidR="00351A17" w:rsidRDefault="00351A17" w:rsidP="00A7680B">
            <w:pPr>
              <w:tabs>
                <w:tab w:val="left" w:pos="-120"/>
              </w:tabs>
              <w:ind w:right="5"/>
              <w:jc w:val="both"/>
              <w:rPr>
                <w:sz w:val="28"/>
                <w:szCs w:val="16"/>
              </w:rPr>
            </w:pPr>
            <w:r>
              <w:rPr>
                <w:sz w:val="28"/>
                <w:szCs w:val="16"/>
              </w:rPr>
              <w:t xml:space="preserve">О внесении </w:t>
            </w:r>
            <w:r w:rsidR="00A7680B">
              <w:rPr>
                <w:sz w:val="28"/>
                <w:szCs w:val="16"/>
              </w:rPr>
              <w:t>изменений</w:t>
            </w:r>
            <w:r>
              <w:rPr>
                <w:sz w:val="28"/>
                <w:szCs w:val="16"/>
              </w:rPr>
              <w:t xml:space="preserve"> в постано</w:t>
            </w:r>
            <w:r>
              <w:rPr>
                <w:sz w:val="28"/>
                <w:szCs w:val="16"/>
              </w:rPr>
              <w:t>в</w:t>
            </w:r>
            <w:r>
              <w:rPr>
                <w:sz w:val="28"/>
                <w:szCs w:val="16"/>
              </w:rPr>
              <w:t xml:space="preserve">ление Администрации района от </w:t>
            </w:r>
            <w:r w:rsidR="00454896">
              <w:rPr>
                <w:sz w:val="28"/>
                <w:szCs w:val="16"/>
              </w:rPr>
              <w:t>08.09</w:t>
            </w:r>
            <w:r w:rsidR="00FE2BA4">
              <w:rPr>
                <w:sz w:val="28"/>
                <w:szCs w:val="16"/>
              </w:rPr>
              <w:t>.2015</w:t>
            </w:r>
            <w:r>
              <w:rPr>
                <w:sz w:val="28"/>
                <w:szCs w:val="16"/>
              </w:rPr>
              <w:t xml:space="preserve"> № </w:t>
            </w:r>
            <w:r w:rsidR="00454896">
              <w:rPr>
                <w:sz w:val="28"/>
                <w:szCs w:val="16"/>
              </w:rPr>
              <w:t>585</w:t>
            </w:r>
          </w:p>
        </w:tc>
        <w:tc>
          <w:tcPr>
            <w:tcW w:w="4782" w:type="dxa"/>
          </w:tcPr>
          <w:p w:rsidR="00351A17" w:rsidRDefault="00351A17">
            <w:pPr>
              <w:jc w:val="both"/>
              <w:rPr>
                <w:rFonts w:ascii="Tahoma" w:hAnsi="Tahoma" w:cs="Tahoma"/>
                <w:sz w:val="28"/>
                <w:szCs w:val="16"/>
              </w:rPr>
            </w:pPr>
          </w:p>
        </w:tc>
      </w:tr>
    </w:tbl>
    <w:p w:rsidR="00351A17" w:rsidRDefault="00351A17" w:rsidP="00351A17">
      <w:pPr>
        <w:jc w:val="both"/>
        <w:rPr>
          <w:sz w:val="28"/>
        </w:rPr>
      </w:pPr>
    </w:p>
    <w:p w:rsidR="00351A17" w:rsidRDefault="00351A17" w:rsidP="00351A17">
      <w:pPr>
        <w:jc w:val="both"/>
        <w:rPr>
          <w:sz w:val="28"/>
        </w:rPr>
      </w:pPr>
      <w:r>
        <w:rPr>
          <w:sz w:val="28"/>
        </w:rPr>
        <w:tab/>
        <w:t xml:space="preserve">В </w:t>
      </w:r>
      <w:r w:rsidR="00015D54">
        <w:rPr>
          <w:sz w:val="28"/>
        </w:rPr>
        <w:t>соответствии</w:t>
      </w:r>
      <w:r>
        <w:rPr>
          <w:sz w:val="28"/>
        </w:rPr>
        <w:t xml:space="preserve"> с </w:t>
      </w:r>
      <w:r w:rsidR="00015D54">
        <w:rPr>
          <w:sz w:val="28"/>
          <w:szCs w:val="28"/>
        </w:rPr>
        <w:t>постановлением Администрации Поспелихинского района № 8</w:t>
      </w:r>
      <w:r w:rsidR="00A7680B">
        <w:rPr>
          <w:sz w:val="28"/>
          <w:szCs w:val="28"/>
        </w:rPr>
        <w:t>8</w:t>
      </w:r>
      <w:r w:rsidR="00015D54">
        <w:rPr>
          <w:sz w:val="28"/>
          <w:szCs w:val="28"/>
        </w:rPr>
        <w:t xml:space="preserve"> от </w:t>
      </w:r>
      <w:r w:rsidR="00A7680B">
        <w:rPr>
          <w:sz w:val="28"/>
          <w:szCs w:val="28"/>
        </w:rPr>
        <w:t>03.03.2021</w:t>
      </w:r>
      <w:r w:rsidR="00015D54">
        <w:rPr>
          <w:sz w:val="28"/>
          <w:szCs w:val="28"/>
        </w:rPr>
        <w:t xml:space="preserve"> «</w:t>
      </w:r>
      <w:r w:rsidR="00015D54">
        <w:rPr>
          <w:sz w:val="28"/>
        </w:rPr>
        <w:t xml:space="preserve">Об </w:t>
      </w:r>
      <w:r w:rsidR="00015D54">
        <w:rPr>
          <w:sz w:val="28"/>
          <w:szCs w:val="28"/>
        </w:rPr>
        <w:t xml:space="preserve">утверждении порядка разработки, реализации и оценки эффективности муниципальных программ», </w:t>
      </w:r>
      <w:r w:rsidR="00E26A8F">
        <w:rPr>
          <w:sz w:val="28"/>
        </w:rPr>
        <w:t>фактическим финанс</w:t>
      </w:r>
      <w:r w:rsidR="00E26A8F">
        <w:rPr>
          <w:sz w:val="28"/>
        </w:rPr>
        <w:t>и</w:t>
      </w:r>
      <w:r w:rsidR="00E26A8F">
        <w:rPr>
          <w:sz w:val="28"/>
        </w:rPr>
        <w:t>рованием за 20</w:t>
      </w:r>
      <w:r w:rsidR="001070D8">
        <w:rPr>
          <w:sz w:val="28"/>
        </w:rPr>
        <w:t>2</w:t>
      </w:r>
      <w:r w:rsidR="004B73B4">
        <w:rPr>
          <w:sz w:val="28"/>
        </w:rPr>
        <w:t>2</w:t>
      </w:r>
      <w:r w:rsidR="00E26A8F">
        <w:rPr>
          <w:sz w:val="28"/>
        </w:rPr>
        <w:t xml:space="preserve"> год и планом финансирования на 202</w:t>
      </w:r>
      <w:r w:rsidR="004B73B4">
        <w:rPr>
          <w:sz w:val="28"/>
        </w:rPr>
        <w:t>3-2025</w:t>
      </w:r>
      <w:r w:rsidR="00E26A8F">
        <w:rPr>
          <w:sz w:val="28"/>
        </w:rPr>
        <w:t xml:space="preserve"> год</w:t>
      </w:r>
      <w:r w:rsidR="004B73B4">
        <w:rPr>
          <w:sz w:val="28"/>
        </w:rPr>
        <w:t>ы</w:t>
      </w:r>
      <w:r>
        <w:rPr>
          <w:sz w:val="28"/>
        </w:rPr>
        <w:t>, ПОСТАНОВЛЯЮ:</w:t>
      </w:r>
    </w:p>
    <w:p w:rsidR="00351A17" w:rsidRDefault="00A7680B" w:rsidP="00351A17">
      <w:pPr>
        <w:jc w:val="both"/>
        <w:rPr>
          <w:sz w:val="28"/>
        </w:rPr>
      </w:pPr>
      <w:r>
        <w:rPr>
          <w:sz w:val="28"/>
        </w:rPr>
        <w:tab/>
        <w:t>1. Внести изменения</w:t>
      </w:r>
      <w:r w:rsidR="00351A17">
        <w:rPr>
          <w:sz w:val="28"/>
        </w:rPr>
        <w:t xml:space="preserve"> в постановление Администрации района от </w:t>
      </w:r>
      <w:r w:rsidR="00454896">
        <w:rPr>
          <w:sz w:val="28"/>
          <w:szCs w:val="16"/>
        </w:rPr>
        <w:t>08.09</w:t>
      </w:r>
      <w:r w:rsidR="00FE2BA4">
        <w:rPr>
          <w:sz w:val="28"/>
          <w:szCs w:val="16"/>
        </w:rPr>
        <w:t>.2015</w:t>
      </w:r>
      <w:r w:rsidR="002B4798">
        <w:rPr>
          <w:sz w:val="28"/>
          <w:szCs w:val="16"/>
        </w:rPr>
        <w:t xml:space="preserve"> № </w:t>
      </w:r>
      <w:r w:rsidR="00454896">
        <w:rPr>
          <w:sz w:val="28"/>
          <w:szCs w:val="16"/>
        </w:rPr>
        <w:t>585</w:t>
      </w:r>
      <w:r w:rsidR="002B4798">
        <w:rPr>
          <w:sz w:val="28"/>
        </w:rPr>
        <w:t xml:space="preserve"> </w:t>
      </w:r>
      <w:r w:rsidR="00351A17">
        <w:rPr>
          <w:sz w:val="28"/>
        </w:rPr>
        <w:t>«Об утверждении муниципальной программы «</w:t>
      </w:r>
      <w:r w:rsidR="00454896">
        <w:rPr>
          <w:color w:val="000000"/>
          <w:sz w:val="28"/>
          <w:szCs w:val="28"/>
        </w:rPr>
        <w:t xml:space="preserve">Улучшение условий и охраны труда в </w:t>
      </w:r>
      <w:proofErr w:type="spellStart"/>
      <w:r w:rsidR="002B4798">
        <w:rPr>
          <w:color w:val="000000"/>
          <w:sz w:val="28"/>
          <w:szCs w:val="28"/>
        </w:rPr>
        <w:t>Поспелихинско</w:t>
      </w:r>
      <w:r w:rsidR="00454896">
        <w:rPr>
          <w:color w:val="000000"/>
          <w:sz w:val="28"/>
          <w:szCs w:val="28"/>
        </w:rPr>
        <w:t>м</w:t>
      </w:r>
      <w:proofErr w:type="spellEnd"/>
      <w:r w:rsidR="002B4798">
        <w:rPr>
          <w:color w:val="000000"/>
          <w:sz w:val="28"/>
          <w:szCs w:val="28"/>
        </w:rPr>
        <w:t xml:space="preserve"> район</w:t>
      </w:r>
      <w:r w:rsidR="00454896">
        <w:rPr>
          <w:color w:val="000000"/>
          <w:sz w:val="28"/>
          <w:szCs w:val="28"/>
        </w:rPr>
        <w:t>е</w:t>
      </w:r>
      <w:r w:rsidR="00351A17">
        <w:rPr>
          <w:sz w:val="28"/>
        </w:rPr>
        <w:t>» на 201</w:t>
      </w:r>
      <w:r w:rsidR="00454896">
        <w:rPr>
          <w:sz w:val="28"/>
        </w:rPr>
        <w:t>6</w:t>
      </w:r>
      <w:r w:rsidR="00351A17">
        <w:rPr>
          <w:sz w:val="28"/>
        </w:rPr>
        <w:t xml:space="preserve"> – 202</w:t>
      </w:r>
      <w:r w:rsidR="00454896">
        <w:rPr>
          <w:sz w:val="28"/>
        </w:rPr>
        <w:t>5</w:t>
      </w:r>
      <w:r w:rsidR="00351A17">
        <w:rPr>
          <w:sz w:val="28"/>
        </w:rPr>
        <w:t xml:space="preserve"> годы», следующего содержания:</w:t>
      </w:r>
    </w:p>
    <w:p w:rsidR="00351A17" w:rsidRDefault="00351A17" w:rsidP="00351A17">
      <w:pPr>
        <w:jc w:val="both"/>
        <w:rPr>
          <w:sz w:val="28"/>
        </w:rPr>
      </w:pPr>
      <w:r>
        <w:rPr>
          <w:sz w:val="28"/>
        </w:rPr>
        <w:tab/>
        <w:t>1.</w:t>
      </w:r>
      <w:r w:rsidR="004B73B4">
        <w:rPr>
          <w:sz w:val="28"/>
        </w:rPr>
        <w:t>1</w:t>
      </w:r>
      <w:r>
        <w:rPr>
          <w:sz w:val="28"/>
        </w:rPr>
        <w:t>.</w:t>
      </w:r>
      <w:r w:rsidR="00D35A2C">
        <w:rPr>
          <w:sz w:val="28"/>
        </w:rPr>
        <w:t xml:space="preserve"> раздел паспорта Программы «Объ</w:t>
      </w:r>
      <w:r>
        <w:rPr>
          <w:sz w:val="28"/>
        </w:rPr>
        <w:t>ем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51A17" w:rsidTr="00FF58E3">
        <w:tc>
          <w:tcPr>
            <w:tcW w:w="4785" w:type="dxa"/>
            <w:tcBorders>
              <w:top w:val="single" w:sz="4" w:space="0" w:color="auto"/>
              <w:left w:val="single" w:sz="4" w:space="0" w:color="auto"/>
              <w:bottom w:val="single" w:sz="4" w:space="0" w:color="auto"/>
              <w:right w:val="single" w:sz="4" w:space="0" w:color="auto"/>
            </w:tcBorders>
          </w:tcPr>
          <w:p w:rsidR="00351A17" w:rsidRPr="00FF58E3" w:rsidRDefault="00D35A2C" w:rsidP="00FF58E3">
            <w:pPr>
              <w:jc w:val="both"/>
              <w:rPr>
                <w:sz w:val="28"/>
              </w:rPr>
            </w:pPr>
            <w:r>
              <w:rPr>
                <w:sz w:val="28"/>
              </w:rPr>
              <w:t>Объ</w:t>
            </w:r>
            <w:r w:rsidR="00351A17" w:rsidRPr="00FF58E3">
              <w:rPr>
                <w:sz w:val="28"/>
              </w:rPr>
              <w:t>ем финансирования программы</w:t>
            </w:r>
          </w:p>
        </w:tc>
        <w:tc>
          <w:tcPr>
            <w:tcW w:w="4785" w:type="dxa"/>
            <w:tcBorders>
              <w:top w:val="single" w:sz="4" w:space="0" w:color="auto"/>
              <w:left w:val="single" w:sz="4" w:space="0" w:color="auto"/>
              <w:bottom w:val="single" w:sz="4" w:space="0" w:color="auto"/>
              <w:right w:val="single" w:sz="4" w:space="0" w:color="auto"/>
            </w:tcBorders>
          </w:tcPr>
          <w:p w:rsidR="00351A17" w:rsidRDefault="00D35A2C" w:rsidP="001549E4">
            <w:pPr>
              <w:jc w:val="both"/>
              <w:rPr>
                <w:sz w:val="28"/>
              </w:rPr>
            </w:pPr>
            <w:r>
              <w:rPr>
                <w:sz w:val="28"/>
              </w:rPr>
              <w:t>Общий объ</w:t>
            </w:r>
            <w:r w:rsidR="00351A17" w:rsidRPr="00FF58E3">
              <w:rPr>
                <w:sz w:val="28"/>
              </w:rPr>
              <w:t xml:space="preserve">ем финансирования </w:t>
            </w:r>
            <w:r w:rsidR="002B4798">
              <w:rPr>
                <w:sz w:val="28"/>
              </w:rPr>
              <w:t>мер</w:t>
            </w:r>
            <w:r w:rsidR="002B4798">
              <w:rPr>
                <w:sz w:val="28"/>
              </w:rPr>
              <w:t>о</w:t>
            </w:r>
            <w:r w:rsidR="002B4798">
              <w:rPr>
                <w:sz w:val="28"/>
              </w:rPr>
              <w:t xml:space="preserve">приятий </w:t>
            </w:r>
            <w:r w:rsidR="00351A17" w:rsidRPr="00FF58E3">
              <w:rPr>
                <w:sz w:val="28"/>
              </w:rPr>
              <w:t xml:space="preserve">программы </w:t>
            </w:r>
            <w:r w:rsidR="002B4798">
              <w:rPr>
                <w:sz w:val="28"/>
              </w:rPr>
              <w:t>в 201</w:t>
            </w:r>
            <w:r w:rsidR="00454896">
              <w:rPr>
                <w:sz w:val="28"/>
              </w:rPr>
              <w:t>6</w:t>
            </w:r>
            <w:r w:rsidR="002B4798">
              <w:rPr>
                <w:sz w:val="28"/>
              </w:rPr>
              <w:t>-202</w:t>
            </w:r>
            <w:r w:rsidR="00454896">
              <w:rPr>
                <w:sz w:val="28"/>
              </w:rPr>
              <w:t>5</w:t>
            </w:r>
            <w:r w:rsidR="002B4798">
              <w:rPr>
                <w:sz w:val="28"/>
              </w:rPr>
              <w:t xml:space="preserve"> г</w:t>
            </w:r>
            <w:r w:rsidR="002B4798">
              <w:rPr>
                <w:sz w:val="28"/>
              </w:rPr>
              <w:t>о</w:t>
            </w:r>
            <w:r w:rsidR="002B4798">
              <w:rPr>
                <w:sz w:val="28"/>
              </w:rPr>
              <w:t xml:space="preserve">дах составляет </w:t>
            </w:r>
            <w:r w:rsidR="00AD081E">
              <w:rPr>
                <w:sz w:val="28"/>
              </w:rPr>
              <w:t>1</w:t>
            </w:r>
            <w:r w:rsidR="004B73B4">
              <w:rPr>
                <w:sz w:val="28"/>
              </w:rPr>
              <w:t>855,68766</w:t>
            </w:r>
            <w:r w:rsidR="001549E4" w:rsidRPr="001549E4">
              <w:rPr>
                <w:sz w:val="28"/>
              </w:rPr>
              <w:t xml:space="preserve"> </w:t>
            </w:r>
            <w:r w:rsidR="003F4CB0">
              <w:rPr>
                <w:sz w:val="28"/>
              </w:rPr>
              <w:t xml:space="preserve">тыс. </w:t>
            </w:r>
            <w:r w:rsidR="001549E4" w:rsidRPr="001549E4">
              <w:rPr>
                <w:sz w:val="28"/>
              </w:rPr>
              <w:t>ру</w:t>
            </w:r>
            <w:r w:rsidR="001549E4" w:rsidRPr="001549E4">
              <w:rPr>
                <w:sz w:val="28"/>
              </w:rPr>
              <w:t>б</w:t>
            </w:r>
            <w:r w:rsidR="001549E4" w:rsidRPr="001549E4">
              <w:rPr>
                <w:sz w:val="28"/>
              </w:rPr>
              <w:t xml:space="preserve">лей </w:t>
            </w:r>
            <w:r w:rsidR="001549E4">
              <w:rPr>
                <w:sz w:val="28"/>
              </w:rPr>
              <w:t>из</w:t>
            </w:r>
            <w:r w:rsidR="00351A17" w:rsidRPr="00FF58E3">
              <w:rPr>
                <w:sz w:val="28"/>
              </w:rPr>
              <w:t xml:space="preserve"> средств местного </w:t>
            </w:r>
            <w:r w:rsidR="00A07248">
              <w:rPr>
                <w:sz w:val="28"/>
              </w:rPr>
              <w:t>бюджета</w:t>
            </w:r>
            <w:r w:rsidR="00351A17" w:rsidRPr="00FF58E3">
              <w:rPr>
                <w:sz w:val="28"/>
              </w:rPr>
              <w:t>, в том числе</w:t>
            </w:r>
            <w:r w:rsidR="002B4798">
              <w:rPr>
                <w:sz w:val="28"/>
              </w:rPr>
              <w:t xml:space="preserve"> по годам</w:t>
            </w:r>
            <w:r w:rsidR="00351A17" w:rsidRPr="00FF58E3">
              <w:rPr>
                <w:sz w:val="28"/>
              </w:rPr>
              <w:t>:</w:t>
            </w:r>
          </w:p>
          <w:p w:rsidR="00454896" w:rsidRPr="00497818" w:rsidRDefault="00454896" w:rsidP="00454896">
            <w:pPr>
              <w:rPr>
                <w:sz w:val="28"/>
                <w:szCs w:val="28"/>
              </w:rPr>
            </w:pPr>
            <w:r>
              <w:rPr>
                <w:sz w:val="28"/>
                <w:szCs w:val="28"/>
              </w:rPr>
              <w:t>в 2016 году – 51</w:t>
            </w:r>
            <w:r w:rsidR="005D2B6F">
              <w:rPr>
                <w:sz w:val="28"/>
                <w:szCs w:val="28"/>
              </w:rPr>
              <w:t>,</w:t>
            </w:r>
            <w:r>
              <w:rPr>
                <w:sz w:val="28"/>
                <w:szCs w:val="28"/>
              </w:rPr>
              <w:t>672</w:t>
            </w:r>
            <w:r w:rsidRPr="00497818">
              <w:rPr>
                <w:sz w:val="28"/>
                <w:szCs w:val="28"/>
              </w:rPr>
              <w:t xml:space="preserve">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2017 году – 89</w:t>
            </w:r>
            <w:r w:rsidR="005D2B6F">
              <w:rPr>
                <w:sz w:val="28"/>
                <w:szCs w:val="28"/>
              </w:rPr>
              <w:t>,</w:t>
            </w:r>
            <w:r>
              <w:rPr>
                <w:sz w:val="28"/>
                <w:szCs w:val="28"/>
              </w:rPr>
              <w:t>224</w:t>
            </w:r>
            <w:r w:rsidR="003F4CB0">
              <w:rPr>
                <w:sz w:val="28"/>
                <w:szCs w:val="28"/>
              </w:rPr>
              <w:t xml:space="preserve"> 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2018 году – 64</w:t>
            </w:r>
            <w:r w:rsidR="005D2B6F">
              <w:rPr>
                <w:sz w:val="28"/>
                <w:szCs w:val="28"/>
              </w:rPr>
              <w:t>,</w:t>
            </w:r>
            <w:r>
              <w:rPr>
                <w:sz w:val="28"/>
                <w:szCs w:val="28"/>
              </w:rPr>
              <w:t>32</w:t>
            </w:r>
            <w:r w:rsidRPr="00497818">
              <w:rPr>
                <w:sz w:val="28"/>
                <w:szCs w:val="28"/>
              </w:rPr>
              <w:t xml:space="preserve">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Pr="00497818" w:rsidRDefault="00454896" w:rsidP="00454896">
            <w:pPr>
              <w:rPr>
                <w:sz w:val="28"/>
                <w:szCs w:val="28"/>
              </w:rPr>
            </w:pPr>
            <w:r>
              <w:rPr>
                <w:sz w:val="28"/>
                <w:szCs w:val="28"/>
              </w:rPr>
              <w:t>в 2019 году – 91</w:t>
            </w:r>
            <w:r w:rsidR="005D2B6F">
              <w:rPr>
                <w:sz w:val="28"/>
                <w:szCs w:val="28"/>
              </w:rPr>
              <w:t>,</w:t>
            </w:r>
            <w:r>
              <w:rPr>
                <w:sz w:val="28"/>
                <w:szCs w:val="28"/>
              </w:rPr>
              <w:t xml:space="preserve">13926 </w:t>
            </w:r>
            <w:r w:rsidR="003F4CB0">
              <w:rPr>
                <w:sz w:val="28"/>
                <w:szCs w:val="28"/>
              </w:rPr>
              <w:t xml:space="preserve">тыс. </w:t>
            </w:r>
            <w:r w:rsidRPr="00497818">
              <w:rPr>
                <w:sz w:val="28"/>
                <w:szCs w:val="28"/>
              </w:rPr>
              <w:t>руб</w:t>
            </w:r>
            <w:r w:rsidR="00A7680B">
              <w:rPr>
                <w:sz w:val="28"/>
                <w:szCs w:val="28"/>
              </w:rPr>
              <w:t>.</w:t>
            </w:r>
            <w:r w:rsidRPr="00497818">
              <w:rPr>
                <w:sz w:val="28"/>
                <w:szCs w:val="28"/>
              </w:rPr>
              <w:t>;</w:t>
            </w:r>
          </w:p>
          <w:p w:rsidR="00454896" w:rsidRDefault="00454896" w:rsidP="00454896">
            <w:pPr>
              <w:rPr>
                <w:sz w:val="28"/>
                <w:szCs w:val="28"/>
              </w:rPr>
            </w:pPr>
            <w:r>
              <w:rPr>
                <w:sz w:val="28"/>
                <w:szCs w:val="28"/>
              </w:rPr>
              <w:t xml:space="preserve">в 2020 году – </w:t>
            </w:r>
            <w:r w:rsidR="00C82DF4">
              <w:rPr>
                <w:sz w:val="28"/>
                <w:szCs w:val="28"/>
              </w:rPr>
              <w:t>130</w:t>
            </w:r>
            <w:r w:rsidR="005D2B6F">
              <w:rPr>
                <w:sz w:val="28"/>
                <w:szCs w:val="28"/>
              </w:rPr>
              <w:t>,</w:t>
            </w:r>
            <w:r w:rsidR="00C82DF4">
              <w:rPr>
                <w:sz w:val="28"/>
                <w:szCs w:val="28"/>
              </w:rPr>
              <w:t>9</w:t>
            </w:r>
            <w:r>
              <w:rPr>
                <w:sz w:val="28"/>
                <w:szCs w:val="28"/>
              </w:rPr>
              <w:t xml:space="preserve"> </w:t>
            </w:r>
            <w:r w:rsidR="003F4CB0">
              <w:rPr>
                <w:sz w:val="28"/>
                <w:szCs w:val="28"/>
              </w:rPr>
              <w:t xml:space="preserve">тыс. </w:t>
            </w:r>
            <w:r>
              <w:rPr>
                <w:sz w:val="28"/>
                <w:szCs w:val="28"/>
              </w:rPr>
              <w:t>руб</w:t>
            </w:r>
            <w:r w:rsidR="00A7680B">
              <w:rPr>
                <w:sz w:val="28"/>
                <w:szCs w:val="28"/>
              </w:rPr>
              <w:t>.</w:t>
            </w:r>
            <w:r>
              <w:rPr>
                <w:sz w:val="28"/>
                <w:szCs w:val="28"/>
              </w:rPr>
              <w:t>;</w:t>
            </w:r>
          </w:p>
          <w:p w:rsidR="00454896" w:rsidRDefault="00454896" w:rsidP="00454896">
            <w:pPr>
              <w:rPr>
                <w:sz w:val="28"/>
                <w:szCs w:val="28"/>
              </w:rPr>
            </w:pPr>
            <w:r>
              <w:rPr>
                <w:sz w:val="28"/>
                <w:szCs w:val="28"/>
              </w:rPr>
              <w:t xml:space="preserve">в 2021 году – </w:t>
            </w:r>
            <w:r w:rsidR="00A7680B">
              <w:rPr>
                <w:sz w:val="28"/>
                <w:szCs w:val="28"/>
              </w:rPr>
              <w:t>385</w:t>
            </w:r>
            <w:r w:rsidR="005D2B6F">
              <w:rPr>
                <w:sz w:val="28"/>
                <w:szCs w:val="28"/>
              </w:rPr>
              <w:t>,</w:t>
            </w:r>
            <w:r w:rsidR="00A7680B">
              <w:rPr>
                <w:sz w:val="28"/>
                <w:szCs w:val="28"/>
              </w:rPr>
              <w:t>73240</w:t>
            </w:r>
            <w:r>
              <w:rPr>
                <w:sz w:val="28"/>
                <w:szCs w:val="28"/>
              </w:rPr>
              <w:t xml:space="preserve"> </w:t>
            </w:r>
            <w:r w:rsidR="003F4CB0">
              <w:rPr>
                <w:sz w:val="28"/>
                <w:szCs w:val="28"/>
              </w:rPr>
              <w:t xml:space="preserve">тыс. </w:t>
            </w:r>
            <w:r>
              <w:rPr>
                <w:sz w:val="28"/>
                <w:szCs w:val="28"/>
              </w:rPr>
              <w:t>руб</w:t>
            </w:r>
            <w:r w:rsidR="00A7680B">
              <w:rPr>
                <w:sz w:val="28"/>
                <w:szCs w:val="28"/>
              </w:rPr>
              <w:t>.</w:t>
            </w:r>
            <w:r>
              <w:rPr>
                <w:sz w:val="28"/>
                <w:szCs w:val="28"/>
              </w:rPr>
              <w:t>;</w:t>
            </w:r>
          </w:p>
          <w:p w:rsidR="00454896" w:rsidRDefault="00454896" w:rsidP="00454896">
            <w:pPr>
              <w:rPr>
                <w:sz w:val="28"/>
                <w:szCs w:val="28"/>
              </w:rPr>
            </w:pPr>
            <w:r>
              <w:rPr>
                <w:sz w:val="28"/>
                <w:szCs w:val="28"/>
              </w:rPr>
              <w:t xml:space="preserve">в 2022 году – </w:t>
            </w:r>
            <w:r w:rsidR="00A7680B">
              <w:rPr>
                <w:sz w:val="28"/>
                <w:szCs w:val="28"/>
              </w:rPr>
              <w:t>262</w:t>
            </w:r>
            <w:r w:rsidR="005D2B6F">
              <w:rPr>
                <w:sz w:val="28"/>
                <w:szCs w:val="28"/>
              </w:rPr>
              <w:t>,</w:t>
            </w:r>
            <w:r w:rsidR="00A7680B">
              <w:rPr>
                <w:sz w:val="28"/>
                <w:szCs w:val="28"/>
              </w:rPr>
              <w:t>7</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454896" w:rsidRDefault="00454896" w:rsidP="00454896">
            <w:pPr>
              <w:rPr>
                <w:sz w:val="28"/>
                <w:szCs w:val="28"/>
              </w:rPr>
            </w:pPr>
            <w:r>
              <w:rPr>
                <w:sz w:val="28"/>
                <w:szCs w:val="28"/>
              </w:rPr>
              <w:t xml:space="preserve">в 2023 году – </w:t>
            </w:r>
            <w:r w:rsidR="00A7680B">
              <w:rPr>
                <w:sz w:val="28"/>
                <w:szCs w:val="28"/>
              </w:rPr>
              <w:t>26</w:t>
            </w:r>
            <w:r w:rsidR="004B73B4">
              <w:rPr>
                <w:sz w:val="28"/>
                <w:szCs w:val="28"/>
              </w:rPr>
              <w:t>0,0</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454896" w:rsidRDefault="00454896" w:rsidP="00454896">
            <w:pPr>
              <w:rPr>
                <w:sz w:val="28"/>
                <w:szCs w:val="28"/>
              </w:rPr>
            </w:pPr>
            <w:r>
              <w:rPr>
                <w:sz w:val="28"/>
                <w:szCs w:val="28"/>
              </w:rPr>
              <w:t xml:space="preserve">в 2024 году – </w:t>
            </w:r>
            <w:r w:rsidR="00A7680B">
              <w:rPr>
                <w:sz w:val="28"/>
                <w:szCs w:val="28"/>
              </w:rPr>
              <w:t>26</w:t>
            </w:r>
            <w:r w:rsidR="004B73B4">
              <w:rPr>
                <w:sz w:val="28"/>
                <w:szCs w:val="28"/>
              </w:rPr>
              <w:t>0,0</w:t>
            </w:r>
            <w:r>
              <w:rPr>
                <w:sz w:val="28"/>
                <w:szCs w:val="28"/>
              </w:rPr>
              <w:t xml:space="preserve"> </w:t>
            </w:r>
            <w:r w:rsidR="003F4CB0">
              <w:rPr>
                <w:sz w:val="28"/>
                <w:szCs w:val="28"/>
              </w:rPr>
              <w:t xml:space="preserve">тыс. </w:t>
            </w:r>
            <w:r>
              <w:rPr>
                <w:sz w:val="28"/>
                <w:szCs w:val="28"/>
              </w:rPr>
              <w:t>руб</w:t>
            </w:r>
            <w:r w:rsidR="00577243">
              <w:rPr>
                <w:sz w:val="28"/>
                <w:szCs w:val="28"/>
              </w:rPr>
              <w:t>.;</w:t>
            </w:r>
          </w:p>
          <w:p w:rsidR="00454896" w:rsidRPr="00497818" w:rsidRDefault="00454896" w:rsidP="00454896">
            <w:pPr>
              <w:rPr>
                <w:sz w:val="28"/>
                <w:szCs w:val="28"/>
              </w:rPr>
            </w:pPr>
            <w:r>
              <w:rPr>
                <w:sz w:val="28"/>
                <w:szCs w:val="28"/>
              </w:rPr>
              <w:t xml:space="preserve">в 2025 году – </w:t>
            </w:r>
            <w:r w:rsidR="004B73B4">
              <w:rPr>
                <w:sz w:val="28"/>
                <w:szCs w:val="28"/>
              </w:rPr>
              <w:t>260,0</w:t>
            </w:r>
            <w:r>
              <w:rPr>
                <w:sz w:val="28"/>
                <w:szCs w:val="28"/>
              </w:rPr>
              <w:t xml:space="preserve"> </w:t>
            </w:r>
            <w:r w:rsidR="003F4CB0">
              <w:rPr>
                <w:sz w:val="28"/>
                <w:szCs w:val="28"/>
              </w:rPr>
              <w:t xml:space="preserve">тыс. </w:t>
            </w:r>
            <w:r>
              <w:rPr>
                <w:sz w:val="28"/>
                <w:szCs w:val="28"/>
              </w:rPr>
              <w:t>руб</w:t>
            </w:r>
            <w:r w:rsidR="00577243">
              <w:rPr>
                <w:sz w:val="28"/>
                <w:szCs w:val="28"/>
              </w:rPr>
              <w:t>.</w:t>
            </w:r>
            <w:r>
              <w:rPr>
                <w:sz w:val="28"/>
                <w:szCs w:val="28"/>
              </w:rPr>
              <w:t>».</w:t>
            </w:r>
          </w:p>
          <w:p w:rsidR="00351A17" w:rsidRPr="00FF58E3" w:rsidRDefault="00351A17" w:rsidP="00FF58E3">
            <w:pPr>
              <w:jc w:val="both"/>
              <w:rPr>
                <w:sz w:val="28"/>
              </w:rPr>
            </w:pPr>
            <w:r w:rsidRPr="00FF58E3">
              <w:rPr>
                <w:sz w:val="28"/>
              </w:rPr>
              <w:t>Объемы финансирования подлежат ежегодному уточнению, исходя из возможностей бюджета Поспелихи</w:t>
            </w:r>
            <w:r w:rsidRPr="00FF58E3">
              <w:rPr>
                <w:sz w:val="28"/>
              </w:rPr>
              <w:t>н</w:t>
            </w:r>
            <w:r w:rsidRPr="00FF58E3">
              <w:rPr>
                <w:sz w:val="28"/>
              </w:rPr>
              <w:lastRenderedPageBreak/>
              <w:t>ского района</w:t>
            </w:r>
          </w:p>
        </w:tc>
      </w:tr>
    </w:tbl>
    <w:p w:rsidR="0064118F" w:rsidRDefault="0064118F" w:rsidP="0064118F">
      <w:pPr>
        <w:jc w:val="both"/>
        <w:rPr>
          <w:sz w:val="28"/>
        </w:rPr>
      </w:pPr>
    </w:p>
    <w:p w:rsidR="00351A17" w:rsidRDefault="00351A17" w:rsidP="00351A17">
      <w:pPr>
        <w:widowControl w:val="0"/>
        <w:autoSpaceDE w:val="0"/>
        <w:autoSpaceDN w:val="0"/>
        <w:adjustRightInd w:val="0"/>
        <w:ind w:firstLine="540"/>
        <w:jc w:val="both"/>
        <w:rPr>
          <w:sz w:val="28"/>
        </w:rPr>
      </w:pPr>
      <w:r>
        <w:rPr>
          <w:sz w:val="28"/>
          <w:szCs w:val="28"/>
        </w:rPr>
        <w:t>1.</w:t>
      </w:r>
      <w:r w:rsidR="004B73B4">
        <w:rPr>
          <w:sz w:val="28"/>
          <w:szCs w:val="28"/>
        </w:rPr>
        <w:t>2</w:t>
      </w:r>
      <w:r w:rsidR="002C7642">
        <w:rPr>
          <w:sz w:val="28"/>
        </w:rPr>
        <w:t xml:space="preserve">. </w:t>
      </w:r>
      <w:r w:rsidR="00454896">
        <w:rPr>
          <w:sz w:val="28"/>
        </w:rPr>
        <w:t>Абзац 3 р</w:t>
      </w:r>
      <w:r w:rsidR="00940EF6">
        <w:rPr>
          <w:sz w:val="28"/>
        </w:rPr>
        <w:t>аздел</w:t>
      </w:r>
      <w:r w:rsidR="00454896">
        <w:rPr>
          <w:sz w:val="28"/>
        </w:rPr>
        <w:t>а</w:t>
      </w:r>
      <w:r w:rsidR="00940EF6">
        <w:rPr>
          <w:sz w:val="28"/>
        </w:rPr>
        <w:t xml:space="preserve"> </w:t>
      </w:r>
      <w:r w:rsidR="00454896">
        <w:rPr>
          <w:sz w:val="28"/>
        </w:rPr>
        <w:t>3</w:t>
      </w:r>
      <w:r w:rsidR="00940EF6">
        <w:rPr>
          <w:sz w:val="28"/>
        </w:rPr>
        <w:t>.</w:t>
      </w:r>
      <w:r>
        <w:rPr>
          <w:sz w:val="28"/>
        </w:rPr>
        <w:t xml:space="preserve"> «</w:t>
      </w:r>
      <w:r w:rsidR="00454896">
        <w:rPr>
          <w:sz w:val="28"/>
        </w:rPr>
        <w:t>О</w:t>
      </w:r>
      <w:r>
        <w:rPr>
          <w:sz w:val="28"/>
        </w:rPr>
        <w:t>б</w:t>
      </w:r>
      <w:r w:rsidR="00D35A2C">
        <w:rPr>
          <w:sz w:val="28"/>
        </w:rPr>
        <w:t>ъ</w:t>
      </w:r>
      <w:r>
        <w:rPr>
          <w:sz w:val="28"/>
        </w:rPr>
        <w:t>ем финанс</w:t>
      </w:r>
      <w:r w:rsidR="00454896">
        <w:rPr>
          <w:sz w:val="28"/>
        </w:rPr>
        <w:t>ирования Программы</w:t>
      </w:r>
      <w:r>
        <w:rPr>
          <w:sz w:val="28"/>
        </w:rPr>
        <w:t>» изложить в новой редакции:</w:t>
      </w:r>
    </w:p>
    <w:p w:rsidR="003F4CB0" w:rsidRDefault="004B73B4" w:rsidP="003F4CB0">
      <w:pPr>
        <w:jc w:val="both"/>
        <w:rPr>
          <w:sz w:val="28"/>
        </w:rPr>
      </w:pPr>
      <w:r>
        <w:rPr>
          <w:sz w:val="28"/>
        </w:rPr>
        <w:t>«</w:t>
      </w:r>
      <w:r w:rsidR="00351A17">
        <w:rPr>
          <w:sz w:val="28"/>
        </w:rPr>
        <w:t>О</w:t>
      </w:r>
      <w:r w:rsidR="00EF426D">
        <w:rPr>
          <w:sz w:val="28"/>
        </w:rPr>
        <w:t>бщий объ</w:t>
      </w:r>
      <w:r w:rsidR="00351A17">
        <w:rPr>
          <w:sz w:val="28"/>
        </w:rPr>
        <w:t xml:space="preserve">ем финансирования программы </w:t>
      </w:r>
      <w:r w:rsidR="00146448">
        <w:rPr>
          <w:sz w:val="28"/>
        </w:rPr>
        <w:t>в 201</w:t>
      </w:r>
      <w:r w:rsidR="00454896">
        <w:rPr>
          <w:sz w:val="28"/>
        </w:rPr>
        <w:t>6</w:t>
      </w:r>
      <w:r w:rsidR="00146448">
        <w:rPr>
          <w:sz w:val="28"/>
        </w:rPr>
        <w:t>-202</w:t>
      </w:r>
      <w:r w:rsidR="00454896">
        <w:rPr>
          <w:sz w:val="28"/>
        </w:rPr>
        <w:t>5</w:t>
      </w:r>
      <w:r w:rsidR="00146448">
        <w:rPr>
          <w:sz w:val="28"/>
        </w:rPr>
        <w:t xml:space="preserve"> годах составляет </w:t>
      </w:r>
      <w:r>
        <w:rPr>
          <w:sz w:val="28"/>
        </w:rPr>
        <w:t>1855,68766</w:t>
      </w:r>
      <w:r w:rsidRPr="001549E4">
        <w:rPr>
          <w:sz w:val="28"/>
        </w:rPr>
        <w:t xml:space="preserve"> </w:t>
      </w:r>
      <w:r w:rsidR="003F4CB0" w:rsidRPr="001549E4">
        <w:rPr>
          <w:sz w:val="28"/>
        </w:rPr>
        <w:t xml:space="preserve"> </w:t>
      </w:r>
      <w:r w:rsidR="003F4CB0">
        <w:rPr>
          <w:sz w:val="28"/>
        </w:rPr>
        <w:t xml:space="preserve">тыс. </w:t>
      </w:r>
      <w:r w:rsidR="003F4CB0" w:rsidRPr="001549E4">
        <w:rPr>
          <w:sz w:val="28"/>
        </w:rPr>
        <w:t xml:space="preserve">рублей </w:t>
      </w:r>
      <w:r w:rsidR="003F4CB0">
        <w:rPr>
          <w:sz w:val="28"/>
        </w:rPr>
        <w:t>из</w:t>
      </w:r>
      <w:r w:rsidR="003F4CB0" w:rsidRPr="00FF58E3">
        <w:rPr>
          <w:sz w:val="28"/>
        </w:rPr>
        <w:t xml:space="preserve"> средств местного </w:t>
      </w:r>
      <w:r w:rsidR="003F4CB0">
        <w:rPr>
          <w:sz w:val="28"/>
        </w:rPr>
        <w:t>бюджета</w:t>
      </w:r>
      <w:r w:rsidR="003F4CB0" w:rsidRPr="00FF58E3">
        <w:rPr>
          <w:sz w:val="28"/>
        </w:rPr>
        <w:t>, в том числе</w:t>
      </w:r>
      <w:r w:rsidR="003F4CB0">
        <w:rPr>
          <w:sz w:val="28"/>
        </w:rPr>
        <w:t xml:space="preserve"> по годам</w:t>
      </w:r>
      <w:r w:rsidR="003F4CB0" w:rsidRPr="00FF58E3">
        <w:rPr>
          <w:sz w:val="28"/>
        </w:rPr>
        <w:t>:</w:t>
      </w:r>
    </w:p>
    <w:p w:rsidR="003F4CB0" w:rsidRPr="00497818" w:rsidRDefault="003F4CB0" w:rsidP="003F4CB0">
      <w:pPr>
        <w:rPr>
          <w:sz w:val="28"/>
          <w:szCs w:val="28"/>
        </w:rPr>
      </w:pPr>
      <w:r>
        <w:rPr>
          <w:sz w:val="28"/>
          <w:szCs w:val="28"/>
        </w:rPr>
        <w:t>в 2016 году – 51,672</w:t>
      </w:r>
      <w:r w:rsidRPr="00497818">
        <w:rPr>
          <w:sz w:val="28"/>
          <w:szCs w:val="28"/>
        </w:rPr>
        <w:t xml:space="preserve"> </w:t>
      </w:r>
      <w:r>
        <w:rPr>
          <w:sz w:val="28"/>
          <w:szCs w:val="28"/>
        </w:rPr>
        <w:t xml:space="preserve">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 xml:space="preserve">в 2017 году – 89,224 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в 2018 году – 64,32</w:t>
      </w:r>
      <w:r w:rsidRPr="00497818">
        <w:rPr>
          <w:sz w:val="28"/>
          <w:szCs w:val="28"/>
        </w:rPr>
        <w:t xml:space="preserve"> </w:t>
      </w:r>
      <w:r>
        <w:rPr>
          <w:sz w:val="28"/>
          <w:szCs w:val="28"/>
        </w:rPr>
        <w:t xml:space="preserve">тыс. </w:t>
      </w:r>
      <w:r w:rsidRPr="00497818">
        <w:rPr>
          <w:sz w:val="28"/>
          <w:szCs w:val="28"/>
        </w:rPr>
        <w:t>руб</w:t>
      </w:r>
      <w:r>
        <w:rPr>
          <w:sz w:val="28"/>
          <w:szCs w:val="28"/>
        </w:rPr>
        <w:t>.</w:t>
      </w:r>
      <w:r w:rsidRPr="00497818">
        <w:rPr>
          <w:sz w:val="28"/>
          <w:szCs w:val="28"/>
        </w:rPr>
        <w:t>;</w:t>
      </w:r>
    </w:p>
    <w:p w:rsidR="003F4CB0" w:rsidRPr="00497818" w:rsidRDefault="003F4CB0" w:rsidP="003F4CB0">
      <w:pPr>
        <w:rPr>
          <w:sz w:val="28"/>
          <w:szCs w:val="28"/>
        </w:rPr>
      </w:pPr>
      <w:r>
        <w:rPr>
          <w:sz w:val="28"/>
          <w:szCs w:val="28"/>
        </w:rPr>
        <w:t xml:space="preserve">в 2019 году – 91,13926 тыс. </w:t>
      </w:r>
      <w:r w:rsidRPr="00497818">
        <w:rPr>
          <w:sz w:val="28"/>
          <w:szCs w:val="28"/>
        </w:rPr>
        <w:t>руб</w:t>
      </w:r>
      <w:r>
        <w:rPr>
          <w:sz w:val="28"/>
          <w:szCs w:val="28"/>
        </w:rPr>
        <w:t>.</w:t>
      </w:r>
      <w:r w:rsidRPr="00497818">
        <w:rPr>
          <w:sz w:val="28"/>
          <w:szCs w:val="28"/>
        </w:rPr>
        <w:t>;</w:t>
      </w:r>
    </w:p>
    <w:p w:rsidR="003F4CB0" w:rsidRDefault="003F4CB0" w:rsidP="003F4CB0">
      <w:pPr>
        <w:rPr>
          <w:sz w:val="28"/>
          <w:szCs w:val="28"/>
        </w:rPr>
      </w:pPr>
      <w:r>
        <w:rPr>
          <w:sz w:val="28"/>
          <w:szCs w:val="28"/>
        </w:rPr>
        <w:t>в 2020 году – 130,9 тыс. руб.;</w:t>
      </w:r>
    </w:p>
    <w:p w:rsidR="003F4CB0" w:rsidRDefault="003F4CB0" w:rsidP="003F4CB0">
      <w:pPr>
        <w:rPr>
          <w:sz w:val="28"/>
          <w:szCs w:val="28"/>
        </w:rPr>
      </w:pPr>
      <w:r>
        <w:rPr>
          <w:sz w:val="28"/>
          <w:szCs w:val="28"/>
        </w:rPr>
        <w:t>в 2021 году – 385,73240 тыс. руб.;</w:t>
      </w:r>
    </w:p>
    <w:p w:rsidR="004B73B4" w:rsidRDefault="004B73B4" w:rsidP="004B73B4">
      <w:pPr>
        <w:rPr>
          <w:sz w:val="28"/>
          <w:szCs w:val="28"/>
        </w:rPr>
      </w:pPr>
      <w:r>
        <w:rPr>
          <w:sz w:val="28"/>
          <w:szCs w:val="28"/>
        </w:rPr>
        <w:t>в 2022 году – 262,7 тыс. руб.;</w:t>
      </w:r>
    </w:p>
    <w:p w:rsidR="004B73B4" w:rsidRDefault="004B73B4" w:rsidP="004B73B4">
      <w:pPr>
        <w:rPr>
          <w:sz w:val="28"/>
          <w:szCs w:val="28"/>
        </w:rPr>
      </w:pPr>
      <w:r>
        <w:rPr>
          <w:sz w:val="28"/>
          <w:szCs w:val="28"/>
        </w:rPr>
        <w:t>в 2023 году – 260,0 тыс. руб.;</w:t>
      </w:r>
    </w:p>
    <w:p w:rsidR="004B73B4" w:rsidRDefault="004B73B4" w:rsidP="004B73B4">
      <w:pPr>
        <w:rPr>
          <w:sz w:val="28"/>
          <w:szCs w:val="28"/>
        </w:rPr>
      </w:pPr>
      <w:r>
        <w:rPr>
          <w:sz w:val="28"/>
          <w:szCs w:val="28"/>
        </w:rPr>
        <w:t>в 2024 году – 260,0 тыс. руб.;</w:t>
      </w:r>
    </w:p>
    <w:p w:rsidR="004B73B4" w:rsidRPr="00497818" w:rsidRDefault="004B73B4" w:rsidP="004B73B4">
      <w:pPr>
        <w:rPr>
          <w:sz w:val="28"/>
          <w:szCs w:val="28"/>
        </w:rPr>
      </w:pPr>
      <w:r>
        <w:rPr>
          <w:sz w:val="28"/>
          <w:szCs w:val="28"/>
        </w:rPr>
        <w:t>в 2025 году – 260,0 тыс. руб.</w:t>
      </w:r>
    </w:p>
    <w:p w:rsidR="00940EF6" w:rsidRDefault="00940EF6" w:rsidP="004B73B4">
      <w:pPr>
        <w:ind w:firstLine="708"/>
        <w:jc w:val="both"/>
        <w:rPr>
          <w:sz w:val="28"/>
          <w:szCs w:val="28"/>
        </w:rPr>
      </w:pPr>
      <w:r>
        <w:rPr>
          <w:sz w:val="28"/>
          <w:szCs w:val="28"/>
        </w:rPr>
        <w:t>Объем средств местного бюджета ежегодно корректируется в соотве</w:t>
      </w:r>
      <w:r>
        <w:rPr>
          <w:sz w:val="28"/>
          <w:szCs w:val="28"/>
        </w:rPr>
        <w:t>т</w:t>
      </w:r>
      <w:r>
        <w:rPr>
          <w:sz w:val="28"/>
          <w:szCs w:val="28"/>
        </w:rPr>
        <w:t>ствии с решением представительного органа местного самоуправления о местном бюджете на соответствующий</w:t>
      </w:r>
      <w:r w:rsidRPr="00B620D1">
        <w:rPr>
          <w:color w:val="FF0000"/>
          <w:sz w:val="28"/>
          <w:szCs w:val="28"/>
        </w:rPr>
        <w:t xml:space="preserve"> </w:t>
      </w:r>
      <w:r w:rsidRPr="00243E28">
        <w:rPr>
          <w:sz w:val="28"/>
          <w:szCs w:val="28"/>
        </w:rPr>
        <w:t xml:space="preserve">финансовый </w:t>
      </w:r>
      <w:r>
        <w:rPr>
          <w:sz w:val="28"/>
          <w:szCs w:val="28"/>
        </w:rPr>
        <w:t>год и на плановый пер</w:t>
      </w:r>
      <w:r>
        <w:rPr>
          <w:sz w:val="28"/>
          <w:szCs w:val="28"/>
        </w:rPr>
        <w:t>и</w:t>
      </w:r>
      <w:r>
        <w:rPr>
          <w:sz w:val="28"/>
          <w:szCs w:val="28"/>
        </w:rPr>
        <w:t>од</w:t>
      </w:r>
      <w:proofErr w:type="gramStart"/>
      <w:r>
        <w:rPr>
          <w:sz w:val="28"/>
          <w:szCs w:val="28"/>
        </w:rPr>
        <w:t>.</w:t>
      </w:r>
      <w:r w:rsidR="004B73B4">
        <w:rPr>
          <w:sz w:val="28"/>
          <w:szCs w:val="28"/>
        </w:rPr>
        <w:t>».</w:t>
      </w:r>
      <w:proofErr w:type="gramEnd"/>
    </w:p>
    <w:p w:rsidR="00454896" w:rsidRDefault="00F11266" w:rsidP="00F11266">
      <w:pPr>
        <w:jc w:val="both"/>
        <w:rPr>
          <w:sz w:val="28"/>
          <w:szCs w:val="28"/>
        </w:rPr>
      </w:pPr>
      <w:r>
        <w:rPr>
          <w:color w:val="000000"/>
          <w:sz w:val="28"/>
          <w:szCs w:val="28"/>
        </w:rPr>
        <w:t xml:space="preserve">         </w:t>
      </w:r>
      <w:r w:rsidR="004B73B4">
        <w:rPr>
          <w:color w:val="000000"/>
          <w:sz w:val="28"/>
          <w:szCs w:val="28"/>
        </w:rPr>
        <w:t xml:space="preserve"> </w:t>
      </w:r>
      <w:r w:rsidR="00126118">
        <w:rPr>
          <w:color w:val="000000"/>
          <w:sz w:val="28"/>
          <w:szCs w:val="28"/>
        </w:rPr>
        <w:t>1.</w:t>
      </w:r>
      <w:r w:rsidR="004B73B4">
        <w:rPr>
          <w:color w:val="000000"/>
          <w:sz w:val="28"/>
          <w:szCs w:val="28"/>
        </w:rPr>
        <w:t>3</w:t>
      </w:r>
      <w:r w:rsidR="00126118">
        <w:rPr>
          <w:color w:val="000000"/>
          <w:sz w:val="28"/>
          <w:szCs w:val="28"/>
        </w:rPr>
        <w:t xml:space="preserve"> </w:t>
      </w:r>
      <w:r w:rsidR="00454896">
        <w:rPr>
          <w:color w:val="000000"/>
          <w:sz w:val="28"/>
          <w:szCs w:val="28"/>
        </w:rPr>
        <w:t>Т</w:t>
      </w:r>
      <w:r w:rsidR="00454896">
        <w:rPr>
          <w:sz w:val="28"/>
          <w:szCs w:val="28"/>
        </w:rPr>
        <w:t>аблицу 11 к Программе изложить в новой редакции согласно пр</w:t>
      </w:r>
      <w:r w:rsidR="00454896">
        <w:rPr>
          <w:sz w:val="28"/>
          <w:szCs w:val="28"/>
        </w:rPr>
        <w:t>и</w:t>
      </w:r>
      <w:r w:rsidR="00454896">
        <w:rPr>
          <w:sz w:val="28"/>
          <w:szCs w:val="28"/>
        </w:rPr>
        <w:t xml:space="preserve">ложению </w:t>
      </w:r>
      <w:r w:rsidR="004B73B4">
        <w:rPr>
          <w:sz w:val="28"/>
          <w:szCs w:val="28"/>
        </w:rPr>
        <w:t>1</w:t>
      </w:r>
      <w:r w:rsidR="00454896">
        <w:rPr>
          <w:sz w:val="28"/>
          <w:szCs w:val="28"/>
        </w:rPr>
        <w:t xml:space="preserve"> к настоящему постановлению; </w:t>
      </w:r>
    </w:p>
    <w:p w:rsidR="00FE2BA4" w:rsidRDefault="00454896" w:rsidP="00454896">
      <w:pPr>
        <w:rPr>
          <w:color w:val="000000"/>
          <w:sz w:val="28"/>
          <w:szCs w:val="28"/>
        </w:rPr>
      </w:pPr>
      <w:r>
        <w:rPr>
          <w:sz w:val="28"/>
          <w:szCs w:val="28"/>
        </w:rPr>
        <w:t xml:space="preserve">          1.</w:t>
      </w:r>
      <w:r w:rsidR="004B73B4">
        <w:rPr>
          <w:sz w:val="28"/>
          <w:szCs w:val="28"/>
        </w:rPr>
        <w:t>4</w:t>
      </w:r>
      <w:r>
        <w:rPr>
          <w:sz w:val="28"/>
          <w:szCs w:val="28"/>
        </w:rPr>
        <w:t xml:space="preserve"> Таблицу 12 к Программе изложить в новой редакции согласно пр</w:t>
      </w:r>
      <w:r>
        <w:rPr>
          <w:sz w:val="28"/>
          <w:szCs w:val="28"/>
        </w:rPr>
        <w:t>и</w:t>
      </w:r>
      <w:r>
        <w:rPr>
          <w:sz w:val="28"/>
          <w:szCs w:val="28"/>
        </w:rPr>
        <w:t xml:space="preserve">ложению </w:t>
      </w:r>
      <w:r w:rsidR="004B73B4">
        <w:rPr>
          <w:sz w:val="28"/>
          <w:szCs w:val="28"/>
        </w:rPr>
        <w:t>2</w:t>
      </w:r>
      <w:r>
        <w:rPr>
          <w:sz w:val="28"/>
          <w:szCs w:val="28"/>
        </w:rPr>
        <w:t xml:space="preserve"> к настоящему постановлению.</w:t>
      </w:r>
      <w:r>
        <w:rPr>
          <w:color w:val="000000"/>
          <w:sz w:val="28"/>
          <w:szCs w:val="28"/>
        </w:rPr>
        <w:t xml:space="preserve"> </w:t>
      </w:r>
    </w:p>
    <w:p w:rsidR="00A863E0" w:rsidRDefault="00A863E0" w:rsidP="00A863E0">
      <w:pPr>
        <w:jc w:val="both"/>
        <w:rPr>
          <w:rFonts w:eastAsia="Calibri"/>
          <w:sz w:val="28"/>
          <w:szCs w:val="28"/>
        </w:rPr>
      </w:pPr>
      <w:r>
        <w:rPr>
          <w:sz w:val="28"/>
          <w:szCs w:val="28"/>
        </w:rPr>
        <w:t xml:space="preserve">          1.</w:t>
      </w:r>
      <w:r w:rsidR="004B73B4">
        <w:rPr>
          <w:sz w:val="28"/>
          <w:szCs w:val="28"/>
        </w:rPr>
        <w:t>5.</w:t>
      </w:r>
      <w:r>
        <w:rPr>
          <w:sz w:val="28"/>
          <w:szCs w:val="28"/>
        </w:rPr>
        <w:t xml:space="preserve"> </w:t>
      </w:r>
      <w:r w:rsidR="00186911">
        <w:rPr>
          <w:sz w:val="28"/>
          <w:szCs w:val="28"/>
        </w:rPr>
        <w:t>Т</w:t>
      </w:r>
      <w:r>
        <w:rPr>
          <w:sz w:val="28"/>
          <w:szCs w:val="28"/>
        </w:rPr>
        <w:t xml:space="preserve">аблицу 13 </w:t>
      </w:r>
      <w:r w:rsidR="00C23071">
        <w:rPr>
          <w:sz w:val="28"/>
          <w:szCs w:val="28"/>
        </w:rPr>
        <w:t>к Программе изложить в новой редакции согласно пр</w:t>
      </w:r>
      <w:r w:rsidR="00C23071">
        <w:rPr>
          <w:sz w:val="28"/>
          <w:szCs w:val="28"/>
        </w:rPr>
        <w:t>и</w:t>
      </w:r>
      <w:r w:rsidR="00C23071">
        <w:rPr>
          <w:sz w:val="28"/>
          <w:szCs w:val="28"/>
        </w:rPr>
        <w:t>ложению 1 к настоящему постановлению</w:t>
      </w:r>
      <w:r w:rsidR="00C23071">
        <w:rPr>
          <w:rFonts w:eastAsia="Calibri"/>
          <w:sz w:val="28"/>
          <w:szCs w:val="28"/>
        </w:rPr>
        <w:t xml:space="preserve"> </w:t>
      </w:r>
      <w:r w:rsidR="00186911">
        <w:rPr>
          <w:rFonts w:eastAsia="Calibri"/>
          <w:sz w:val="28"/>
          <w:szCs w:val="28"/>
        </w:rPr>
        <w:t>3</w:t>
      </w:r>
      <w:r>
        <w:rPr>
          <w:rFonts w:eastAsia="Calibri"/>
          <w:sz w:val="28"/>
          <w:szCs w:val="28"/>
        </w:rPr>
        <w:t xml:space="preserve"> к настоящему постановлению.</w:t>
      </w:r>
    </w:p>
    <w:p w:rsidR="005A038A" w:rsidRDefault="00A863E0" w:rsidP="00A863E0">
      <w:pPr>
        <w:tabs>
          <w:tab w:val="left" w:pos="1020"/>
        </w:tabs>
        <w:rPr>
          <w:sz w:val="28"/>
        </w:rPr>
      </w:pPr>
      <w:r>
        <w:rPr>
          <w:sz w:val="28"/>
          <w:szCs w:val="28"/>
        </w:rPr>
        <w:tab/>
      </w:r>
      <w:r w:rsidR="000F7927">
        <w:rPr>
          <w:color w:val="000000"/>
          <w:sz w:val="28"/>
          <w:szCs w:val="28"/>
        </w:rPr>
        <w:tab/>
      </w:r>
    </w:p>
    <w:p w:rsidR="0064118F" w:rsidRDefault="0064118F" w:rsidP="005A038A">
      <w:pPr>
        <w:rPr>
          <w:sz w:val="28"/>
        </w:rPr>
      </w:pPr>
    </w:p>
    <w:p w:rsidR="005A038A" w:rsidRDefault="003649D5" w:rsidP="005A038A">
      <w:pPr>
        <w:rPr>
          <w:sz w:val="28"/>
        </w:rPr>
        <w:sectPr w:rsidR="005A038A" w:rsidSect="007F6DD2">
          <w:headerReference w:type="even" r:id="rId9"/>
          <w:pgSz w:w="11906" w:h="16838"/>
          <w:pgMar w:top="1134" w:right="851" w:bottom="1134" w:left="1701" w:header="567" w:footer="567" w:gutter="0"/>
          <w:cols w:space="720"/>
          <w:titlePg/>
          <w:docGrid w:linePitch="272"/>
        </w:sectPr>
      </w:pPr>
      <w:r>
        <w:rPr>
          <w:sz w:val="28"/>
        </w:rPr>
        <w:t>Глава</w:t>
      </w:r>
      <w:r w:rsidR="009C5ACD">
        <w:rPr>
          <w:sz w:val="28"/>
        </w:rPr>
        <w:t xml:space="preserve"> </w:t>
      </w:r>
      <w:r w:rsidR="004E11ED">
        <w:rPr>
          <w:sz w:val="28"/>
        </w:rPr>
        <w:t xml:space="preserve"> </w:t>
      </w:r>
      <w:r w:rsidR="005A038A">
        <w:rPr>
          <w:sz w:val="28"/>
        </w:rPr>
        <w:t xml:space="preserve">района        </w:t>
      </w:r>
      <w:r w:rsidR="00F11266">
        <w:rPr>
          <w:sz w:val="28"/>
        </w:rPr>
        <w:t xml:space="preserve">  </w:t>
      </w:r>
      <w:r w:rsidR="005A038A">
        <w:rPr>
          <w:sz w:val="28"/>
        </w:rPr>
        <w:t xml:space="preserve">               </w:t>
      </w:r>
      <w:r w:rsidR="004E11ED">
        <w:rPr>
          <w:sz w:val="28"/>
        </w:rPr>
        <w:t xml:space="preserve">                                </w:t>
      </w:r>
      <w:r w:rsidR="005A038A">
        <w:rPr>
          <w:sz w:val="28"/>
        </w:rPr>
        <w:t xml:space="preserve">              </w:t>
      </w:r>
      <w:r>
        <w:rPr>
          <w:sz w:val="28"/>
        </w:rPr>
        <w:t xml:space="preserve">            И.А. Башмаков</w:t>
      </w:r>
      <w:r w:rsidR="005A038A">
        <w:rPr>
          <w:sz w:val="28"/>
        </w:rPr>
        <w:t xml:space="preserve"> </w:t>
      </w:r>
    </w:p>
    <w:p w:rsidR="005A038A" w:rsidRDefault="005A038A" w:rsidP="005A038A">
      <w:pPr>
        <w:widowControl w:val="0"/>
        <w:autoSpaceDE w:val="0"/>
        <w:autoSpaceDN w:val="0"/>
        <w:adjustRightInd w:val="0"/>
        <w:ind w:firstLine="540"/>
        <w:jc w:val="both"/>
        <w:rPr>
          <w:sz w:val="28"/>
          <w:szCs w:val="28"/>
        </w:rPr>
      </w:pPr>
      <w:bookmarkStart w:id="0" w:name="_GoBack"/>
      <w:bookmarkEnd w:id="0"/>
    </w:p>
    <w:p w:rsidR="005A038A" w:rsidRDefault="005A038A" w:rsidP="005A038A">
      <w:pPr>
        <w:widowControl w:val="0"/>
        <w:autoSpaceDE w:val="0"/>
        <w:autoSpaceDN w:val="0"/>
        <w:adjustRightInd w:val="0"/>
        <w:ind w:firstLine="540"/>
        <w:jc w:val="both"/>
        <w:rPr>
          <w:sz w:val="28"/>
          <w:szCs w:val="28"/>
        </w:rPr>
      </w:pPr>
    </w:p>
    <w:p w:rsidR="005A038A" w:rsidRDefault="005A038A"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062E17" w:rsidRDefault="00062E17" w:rsidP="005A038A">
      <w:pPr>
        <w:widowControl w:val="0"/>
        <w:autoSpaceDE w:val="0"/>
        <w:autoSpaceDN w:val="0"/>
        <w:adjustRightInd w:val="0"/>
        <w:ind w:firstLine="540"/>
        <w:jc w:val="both"/>
        <w:rPr>
          <w:sz w:val="28"/>
          <w:szCs w:val="28"/>
        </w:rPr>
      </w:pPr>
    </w:p>
    <w:p w:rsidR="00186911" w:rsidRDefault="00186911" w:rsidP="00062E17">
      <w:pPr>
        <w:widowControl w:val="0"/>
        <w:autoSpaceDE w:val="0"/>
        <w:autoSpaceDN w:val="0"/>
        <w:adjustRightInd w:val="0"/>
        <w:ind w:firstLine="540"/>
        <w:jc w:val="center"/>
        <w:rPr>
          <w:b/>
          <w:sz w:val="28"/>
          <w:szCs w:val="28"/>
        </w:rPr>
      </w:pPr>
    </w:p>
    <w:p w:rsidR="00186911" w:rsidRDefault="00186911" w:rsidP="00062E17">
      <w:pPr>
        <w:widowControl w:val="0"/>
        <w:autoSpaceDE w:val="0"/>
        <w:autoSpaceDN w:val="0"/>
        <w:adjustRightInd w:val="0"/>
        <w:ind w:firstLine="540"/>
        <w:jc w:val="center"/>
        <w:rPr>
          <w:b/>
          <w:sz w:val="28"/>
          <w:szCs w:val="28"/>
        </w:rPr>
      </w:pPr>
    </w:p>
    <w:p w:rsidR="00186911" w:rsidRDefault="00186911" w:rsidP="00062E17">
      <w:pPr>
        <w:widowControl w:val="0"/>
        <w:autoSpaceDE w:val="0"/>
        <w:autoSpaceDN w:val="0"/>
        <w:adjustRightInd w:val="0"/>
        <w:ind w:firstLine="540"/>
        <w:jc w:val="center"/>
        <w:rPr>
          <w:b/>
          <w:sz w:val="28"/>
          <w:szCs w:val="28"/>
        </w:rPr>
      </w:pPr>
    </w:p>
    <w:p w:rsidR="00186911" w:rsidRDefault="00186911" w:rsidP="00062E17">
      <w:pPr>
        <w:widowControl w:val="0"/>
        <w:autoSpaceDE w:val="0"/>
        <w:autoSpaceDN w:val="0"/>
        <w:adjustRightInd w:val="0"/>
        <w:ind w:firstLine="540"/>
        <w:jc w:val="center"/>
        <w:rPr>
          <w:b/>
          <w:sz w:val="28"/>
          <w:szCs w:val="28"/>
        </w:rPr>
      </w:pPr>
    </w:p>
    <w:p w:rsidR="00062E17" w:rsidRPr="00062E17" w:rsidRDefault="00062E17" w:rsidP="00062E17">
      <w:pPr>
        <w:widowControl w:val="0"/>
        <w:autoSpaceDE w:val="0"/>
        <w:autoSpaceDN w:val="0"/>
        <w:adjustRightInd w:val="0"/>
        <w:ind w:firstLine="540"/>
        <w:jc w:val="center"/>
        <w:rPr>
          <w:b/>
          <w:sz w:val="28"/>
          <w:szCs w:val="28"/>
        </w:rPr>
      </w:pPr>
      <w:r w:rsidRPr="00062E17">
        <w:rPr>
          <w:b/>
          <w:sz w:val="28"/>
          <w:szCs w:val="28"/>
        </w:rPr>
        <w:t>Пояснительная записка</w:t>
      </w:r>
    </w:p>
    <w:p w:rsidR="008B0EE3" w:rsidRDefault="00062E17" w:rsidP="00062E17">
      <w:pPr>
        <w:widowControl w:val="0"/>
        <w:autoSpaceDE w:val="0"/>
        <w:autoSpaceDN w:val="0"/>
        <w:adjustRightInd w:val="0"/>
        <w:ind w:firstLine="540"/>
        <w:jc w:val="center"/>
        <w:rPr>
          <w:sz w:val="28"/>
          <w:szCs w:val="28"/>
        </w:rPr>
      </w:pPr>
      <w:r w:rsidRPr="00062E17">
        <w:rPr>
          <w:sz w:val="28"/>
          <w:szCs w:val="28"/>
        </w:rPr>
        <w:t xml:space="preserve">к постановлению о внесении </w:t>
      </w:r>
      <w:r w:rsidR="00AD081E">
        <w:rPr>
          <w:sz w:val="28"/>
          <w:szCs w:val="28"/>
        </w:rPr>
        <w:t>изменений</w:t>
      </w:r>
      <w:r w:rsidRPr="00062E17">
        <w:rPr>
          <w:sz w:val="28"/>
          <w:szCs w:val="28"/>
        </w:rPr>
        <w:t xml:space="preserve"> в постановление Администр</w:t>
      </w:r>
      <w:r w:rsidRPr="00062E17">
        <w:rPr>
          <w:sz w:val="28"/>
          <w:szCs w:val="28"/>
        </w:rPr>
        <w:t>а</w:t>
      </w:r>
      <w:r w:rsidRPr="00062E17">
        <w:rPr>
          <w:sz w:val="28"/>
          <w:szCs w:val="28"/>
        </w:rPr>
        <w:t xml:space="preserve">ции района от </w:t>
      </w:r>
      <w:r>
        <w:rPr>
          <w:sz w:val="28"/>
          <w:szCs w:val="28"/>
        </w:rPr>
        <w:t>08.09.2015</w:t>
      </w:r>
      <w:r w:rsidRPr="00062E17">
        <w:rPr>
          <w:sz w:val="28"/>
          <w:szCs w:val="28"/>
        </w:rPr>
        <w:t xml:space="preserve"> № 5</w:t>
      </w:r>
      <w:r>
        <w:rPr>
          <w:sz w:val="28"/>
          <w:szCs w:val="28"/>
        </w:rPr>
        <w:t>85</w:t>
      </w:r>
      <w:r w:rsidRPr="00062E17">
        <w:rPr>
          <w:sz w:val="28"/>
          <w:szCs w:val="28"/>
        </w:rPr>
        <w:t xml:space="preserve"> «Об утверждении муниципальной програ</w:t>
      </w:r>
      <w:r w:rsidRPr="00062E17">
        <w:rPr>
          <w:sz w:val="28"/>
          <w:szCs w:val="28"/>
        </w:rPr>
        <w:t>м</w:t>
      </w:r>
      <w:r w:rsidRPr="00062E17">
        <w:rPr>
          <w:sz w:val="28"/>
          <w:szCs w:val="28"/>
        </w:rPr>
        <w:t xml:space="preserve">мы «Улучшение условий и охраны труда в </w:t>
      </w:r>
      <w:proofErr w:type="spellStart"/>
      <w:r w:rsidRPr="00062E17">
        <w:rPr>
          <w:sz w:val="28"/>
          <w:szCs w:val="28"/>
        </w:rPr>
        <w:t>Поспелихинском</w:t>
      </w:r>
      <w:proofErr w:type="spellEnd"/>
      <w:r w:rsidRPr="00062E17">
        <w:rPr>
          <w:sz w:val="28"/>
          <w:szCs w:val="28"/>
        </w:rPr>
        <w:t xml:space="preserve"> районе» </w:t>
      </w:r>
    </w:p>
    <w:p w:rsidR="00062E17" w:rsidRPr="00062E17" w:rsidRDefault="00062E17" w:rsidP="00062E17">
      <w:pPr>
        <w:widowControl w:val="0"/>
        <w:autoSpaceDE w:val="0"/>
        <w:autoSpaceDN w:val="0"/>
        <w:adjustRightInd w:val="0"/>
        <w:ind w:firstLine="540"/>
        <w:jc w:val="center"/>
        <w:rPr>
          <w:sz w:val="28"/>
          <w:szCs w:val="28"/>
        </w:rPr>
      </w:pPr>
      <w:r w:rsidRPr="00062E17">
        <w:rPr>
          <w:sz w:val="28"/>
          <w:szCs w:val="28"/>
        </w:rPr>
        <w:t>на 2016 – 2025 годы»</w:t>
      </w:r>
    </w:p>
    <w:p w:rsidR="00062E17" w:rsidRPr="00062E17" w:rsidRDefault="00062E17" w:rsidP="00062E17">
      <w:pPr>
        <w:widowControl w:val="0"/>
        <w:autoSpaceDE w:val="0"/>
        <w:autoSpaceDN w:val="0"/>
        <w:adjustRightInd w:val="0"/>
        <w:ind w:firstLine="540"/>
        <w:jc w:val="both"/>
        <w:rPr>
          <w:sz w:val="28"/>
          <w:szCs w:val="28"/>
        </w:rPr>
      </w:pPr>
    </w:p>
    <w:p w:rsidR="00AB606E" w:rsidRDefault="00062E17" w:rsidP="00E06760">
      <w:pPr>
        <w:widowControl w:val="0"/>
        <w:autoSpaceDE w:val="0"/>
        <w:autoSpaceDN w:val="0"/>
        <w:adjustRightInd w:val="0"/>
        <w:ind w:firstLine="540"/>
        <w:jc w:val="both"/>
        <w:rPr>
          <w:sz w:val="28"/>
          <w:szCs w:val="28"/>
        </w:rPr>
      </w:pPr>
      <w:r w:rsidRPr="00AB606E">
        <w:rPr>
          <w:sz w:val="28"/>
          <w:szCs w:val="28"/>
        </w:rPr>
        <w:t>На 202</w:t>
      </w:r>
      <w:r w:rsidR="002C0991">
        <w:rPr>
          <w:sz w:val="28"/>
          <w:szCs w:val="28"/>
        </w:rPr>
        <w:t>2</w:t>
      </w:r>
      <w:r w:rsidRPr="00AB606E">
        <w:rPr>
          <w:sz w:val="28"/>
          <w:szCs w:val="28"/>
        </w:rPr>
        <w:t xml:space="preserve"> год было запланировано </w:t>
      </w:r>
      <w:r w:rsidR="002C0991">
        <w:rPr>
          <w:sz w:val="28"/>
          <w:szCs w:val="28"/>
        </w:rPr>
        <w:t>262,7</w:t>
      </w:r>
      <w:r w:rsidR="003F4CB0" w:rsidRPr="00AB606E">
        <w:rPr>
          <w:sz w:val="28"/>
          <w:szCs w:val="28"/>
        </w:rPr>
        <w:t xml:space="preserve"> </w:t>
      </w:r>
      <w:proofErr w:type="spellStart"/>
      <w:r w:rsidR="003F4CB0" w:rsidRPr="00AB606E">
        <w:rPr>
          <w:sz w:val="28"/>
          <w:szCs w:val="28"/>
        </w:rPr>
        <w:t>тыс</w:t>
      </w:r>
      <w:proofErr w:type="gramStart"/>
      <w:r w:rsidR="003F4CB0" w:rsidRPr="00AB606E">
        <w:rPr>
          <w:sz w:val="28"/>
          <w:szCs w:val="28"/>
        </w:rPr>
        <w:t>.р</w:t>
      </w:r>
      <w:proofErr w:type="gramEnd"/>
      <w:r w:rsidRPr="00AB606E">
        <w:rPr>
          <w:sz w:val="28"/>
          <w:szCs w:val="28"/>
        </w:rPr>
        <w:t>ублей</w:t>
      </w:r>
      <w:proofErr w:type="spellEnd"/>
      <w:r w:rsidRPr="00AB606E">
        <w:rPr>
          <w:sz w:val="28"/>
          <w:szCs w:val="28"/>
        </w:rPr>
        <w:t xml:space="preserve">. </w:t>
      </w:r>
      <w:r w:rsidR="00E06760">
        <w:rPr>
          <w:sz w:val="28"/>
          <w:szCs w:val="28"/>
        </w:rPr>
        <w:t xml:space="preserve">Денежные средства были израсходованы в полном объеме. </w:t>
      </w:r>
    </w:p>
    <w:p w:rsidR="004F3305" w:rsidRPr="00AB606E" w:rsidRDefault="004F3305" w:rsidP="00062E17">
      <w:pPr>
        <w:widowControl w:val="0"/>
        <w:autoSpaceDE w:val="0"/>
        <w:autoSpaceDN w:val="0"/>
        <w:adjustRightInd w:val="0"/>
        <w:ind w:firstLine="540"/>
        <w:jc w:val="both"/>
        <w:rPr>
          <w:sz w:val="28"/>
          <w:szCs w:val="28"/>
        </w:rPr>
      </w:pPr>
    </w:p>
    <w:p w:rsidR="00E917A6" w:rsidRDefault="00E917A6" w:rsidP="00062E17">
      <w:pPr>
        <w:widowControl w:val="0"/>
        <w:autoSpaceDE w:val="0"/>
        <w:autoSpaceDN w:val="0"/>
        <w:adjustRightInd w:val="0"/>
        <w:ind w:firstLine="540"/>
        <w:jc w:val="both"/>
        <w:rPr>
          <w:sz w:val="28"/>
          <w:szCs w:val="28"/>
        </w:rPr>
      </w:pPr>
      <w:r>
        <w:rPr>
          <w:sz w:val="28"/>
          <w:szCs w:val="28"/>
        </w:rPr>
        <w:t xml:space="preserve">На </w:t>
      </w:r>
      <w:r w:rsidR="00E06760">
        <w:rPr>
          <w:sz w:val="28"/>
          <w:szCs w:val="28"/>
        </w:rPr>
        <w:t xml:space="preserve">2023 </w:t>
      </w:r>
      <w:r w:rsidR="00062E17" w:rsidRPr="00AB606E">
        <w:rPr>
          <w:sz w:val="28"/>
          <w:szCs w:val="28"/>
        </w:rPr>
        <w:t xml:space="preserve">год по МП было запланировано </w:t>
      </w:r>
      <w:r w:rsidR="00E06760">
        <w:rPr>
          <w:sz w:val="28"/>
          <w:szCs w:val="28"/>
        </w:rPr>
        <w:t>262,7</w:t>
      </w:r>
      <w:r w:rsidR="00AB606E">
        <w:rPr>
          <w:sz w:val="28"/>
          <w:szCs w:val="28"/>
        </w:rPr>
        <w:t xml:space="preserve"> тыс.</w:t>
      </w:r>
      <w:r w:rsidR="00062E17" w:rsidRPr="00AB606E">
        <w:rPr>
          <w:sz w:val="28"/>
          <w:szCs w:val="28"/>
        </w:rPr>
        <w:t xml:space="preserve"> рублей. В связи с внесением изменений в бюджет района плановое финансирование на </w:t>
      </w:r>
      <w:r>
        <w:rPr>
          <w:sz w:val="28"/>
          <w:szCs w:val="28"/>
        </w:rPr>
        <w:t>202</w:t>
      </w:r>
      <w:r w:rsidR="00E06760">
        <w:rPr>
          <w:sz w:val="28"/>
          <w:szCs w:val="28"/>
        </w:rPr>
        <w:t>3</w:t>
      </w:r>
      <w:r w:rsidR="00062E17" w:rsidRPr="00AB606E">
        <w:rPr>
          <w:sz w:val="28"/>
          <w:szCs w:val="28"/>
        </w:rPr>
        <w:t xml:space="preserve"> год</w:t>
      </w:r>
      <w:r>
        <w:rPr>
          <w:sz w:val="28"/>
          <w:szCs w:val="28"/>
        </w:rPr>
        <w:t xml:space="preserve"> </w:t>
      </w:r>
      <w:r w:rsidR="00062E17" w:rsidRPr="00AB606E">
        <w:rPr>
          <w:sz w:val="28"/>
          <w:szCs w:val="28"/>
        </w:rPr>
        <w:t xml:space="preserve"> составило </w:t>
      </w:r>
      <w:r>
        <w:rPr>
          <w:sz w:val="28"/>
          <w:szCs w:val="28"/>
        </w:rPr>
        <w:t>26</w:t>
      </w:r>
      <w:r w:rsidR="00E06760">
        <w:rPr>
          <w:sz w:val="28"/>
          <w:szCs w:val="28"/>
        </w:rPr>
        <w:t>0,0</w:t>
      </w:r>
      <w:r>
        <w:rPr>
          <w:sz w:val="28"/>
          <w:szCs w:val="28"/>
        </w:rPr>
        <w:t xml:space="preserve"> </w:t>
      </w:r>
      <w:r w:rsidR="00AB606E">
        <w:rPr>
          <w:sz w:val="28"/>
          <w:szCs w:val="28"/>
        </w:rPr>
        <w:t>тыс.</w:t>
      </w:r>
      <w:r>
        <w:rPr>
          <w:sz w:val="28"/>
          <w:szCs w:val="28"/>
        </w:rPr>
        <w:t xml:space="preserve"> рублей.</w:t>
      </w:r>
    </w:p>
    <w:p w:rsidR="00E917A6" w:rsidRDefault="00E06760" w:rsidP="00E917A6">
      <w:pPr>
        <w:widowControl w:val="0"/>
        <w:autoSpaceDE w:val="0"/>
        <w:autoSpaceDN w:val="0"/>
        <w:adjustRightInd w:val="0"/>
        <w:ind w:firstLine="540"/>
        <w:jc w:val="both"/>
        <w:rPr>
          <w:sz w:val="28"/>
          <w:szCs w:val="28"/>
        </w:rPr>
      </w:pPr>
      <w:r>
        <w:rPr>
          <w:sz w:val="28"/>
          <w:szCs w:val="28"/>
        </w:rPr>
        <w:t>Сумма расходов</w:t>
      </w:r>
      <w:r w:rsidR="00E917A6" w:rsidRPr="00062E17">
        <w:rPr>
          <w:sz w:val="28"/>
          <w:szCs w:val="28"/>
        </w:rPr>
        <w:t xml:space="preserve"> был</w:t>
      </w:r>
      <w:r>
        <w:rPr>
          <w:sz w:val="28"/>
          <w:szCs w:val="28"/>
        </w:rPr>
        <w:t>а</w:t>
      </w:r>
      <w:r w:rsidR="00E917A6" w:rsidRPr="00062E17">
        <w:rPr>
          <w:sz w:val="28"/>
          <w:szCs w:val="28"/>
        </w:rPr>
        <w:t xml:space="preserve"> изменен</w:t>
      </w:r>
      <w:r>
        <w:rPr>
          <w:sz w:val="28"/>
          <w:szCs w:val="28"/>
        </w:rPr>
        <w:t>а</w:t>
      </w:r>
      <w:r w:rsidR="00E917A6">
        <w:rPr>
          <w:sz w:val="28"/>
          <w:szCs w:val="28"/>
        </w:rPr>
        <w:t>:</w:t>
      </w:r>
      <w:r w:rsidR="00E917A6" w:rsidRPr="00062E17">
        <w:rPr>
          <w:sz w:val="28"/>
          <w:szCs w:val="28"/>
        </w:rPr>
        <w:t xml:space="preserve"> </w:t>
      </w:r>
    </w:p>
    <w:p w:rsidR="00E917A6" w:rsidRDefault="00E917A6" w:rsidP="00E917A6">
      <w:pPr>
        <w:widowControl w:val="0"/>
        <w:autoSpaceDE w:val="0"/>
        <w:autoSpaceDN w:val="0"/>
        <w:adjustRightInd w:val="0"/>
        <w:ind w:firstLine="540"/>
        <w:jc w:val="both"/>
        <w:rPr>
          <w:sz w:val="28"/>
          <w:szCs w:val="28"/>
        </w:rPr>
      </w:pPr>
      <w:r>
        <w:rPr>
          <w:sz w:val="28"/>
          <w:szCs w:val="28"/>
        </w:rPr>
        <w:t>-</w:t>
      </w:r>
      <w:r w:rsidRPr="00062E17">
        <w:rPr>
          <w:sz w:val="28"/>
          <w:szCs w:val="28"/>
        </w:rPr>
        <w:t xml:space="preserve"> </w:t>
      </w:r>
      <w:r>
        <w:rPr>
          <w:sz w:val="28"/>
          <w:szCs w:val="28"/>
        </w:rPr>
        <w:t>п</w:t>
      </w:r>
      <w:r w:rsidRPr="00062E17">
        <w:rPr>
          <w:sz w:val="28"/>
          <w:szCs w:val="28"/>
        </w:rPr>
        <w:t>роведение   специальной оценки условий труда в Администрации ра</w:t>
      </w:r>
      <w:r w:rsidRPr="00062E17">
        <w:rPr>
          <w:sz w:val="28"/>
          <w:szCs w:val="28"/>
        </w:rPr>
        <w:t>й</w:t>
      </w:r>
      <w:r w:rsidRPr="00062E17">
        <w:rPr>
          <w:sz w:val="28"/>
          <w:szCs w:val="28"/>
        </w:rPr>
        <w:t>она и ее структурных подразделениях, муниципальных учреждениях района</w:t>
      </w:r>
      <w:r>
        <w:rPr>
          <w:sz w:val="28"/>
          <w:szCs w:val="28"/>
        </w:rPr>
        <w:t xml:space="preserve"> </w:t>
      </w:r>
      <w:r w:rsidR="00E06760">
        <w:rPr>
          <w:sz w:val="28"/>
          <w:szCs w:val="28"/>
        </w:rPr>
        <w:t>–</w:t>
      </w:r>
      <w:r>
        <w:rPr>
          <w:sz w:val="28"/>
          <w:szCs w:val="28"/>
        </w:rPr>
        <w:t xml:space="preserve"> </w:t>
      </w:r>
      <w:r w:rsidR="00E06760">
        <w:rPr>
          <w:sz w:val="28"/>
          <w:szCs w:val="28"/>
        </w:rPr>
        <w:t>сумма не изменена</w:t>
      </w:r>
      <w:r>
        <w:rPr>
          <w:sz w:val="28"/>
          <w:szCs w:val="28"/>
        </w:rPr>
        <w:t>;</w:t>
      </w:r>
    </w:p>
    <w:p w:rsidR="00E917A6" w:rsidRDefault="00E917A6" w:rsidP="00E917A6">
      <w:pPr>
        <w:widowControl w:val="0"/>
        <w:autoSpaceDE w:val="0"/>
        <w:autoSpaceDN w:val="0"/>
        <w:adjustRightInd w:val="0"/>
        <w:ind w:firstLine="540"/>
        <w:jc w:val="both"/>
        <w:rPr>
          <w:sz w:val="28"/>
          <w:szCs w:val="28"/>
        </w:rPr>
      </w:pPr>
      <w:r>
        <w:rPr>
          <w:sz w:val="28"/>
          <w:szCs w:val="28"/>
        </w:rPr>
        <w:t>- проведение оценки профессиональных рисков,</w:t>
      </w:r>
      <w:r w:rsidR="00E06760">
        <w:rPr>
          <w:sz w:val="28"/>
          <w:szCs w:val="28"/>
        </w:rPr>
        <w:t xml:space="preserve"> сумма 60,0 </w:t>
      </w:r>
      <w:proofErr w:type="spellStart"/>
      <w:r w:rsidR="00E06760">
        <w:rPr>
          <w:sz w:val="28"/>
          <w:szCs w:val="28"/>
        </w:rPr>
        <w:t>тыс</w:t>
      </w:r>
      <w:proofErr w:type="gramStart"/>
      <w:r w:rsidR="00E06760">
        <w:rPr>
          <w:sz w:val="28"/>
          <w:szCs w:val="28"/>
        </w:rPr>
        <w:t>.р</w:t>
      </w:r>
      <w:proofErr w:type="gramEnd"/>
      <w:r w:rsidR="00E06760">
        <w:rPr>
          <w:sz w:val="28"/>
          <w:szCs w:val="28"/>
        </w:rPr>
        <w:t>ублей</w:t>
      </w:r>
      <w:proofErr w:type="spellEnd"/>
      <w:r w:rsidR="00E06760">
        <w:rPr>
          <w:sz w:val="28"/>
          <w:szCs w:val="28"/>
        </w:rPr>
        <w:t xml:space="preserve"> изменена на 62,8 </w:t>
      </w:r>
      <w:proofErr w:type="spellStart"/>
      <w:r w:rsidR="00E06760">
        <w:rPr>
          <w:sz w:val="28"/>
          <w:szCs w:val="28"/>
        </w:rPr>
        <w:t>тыс.рублей</w:t>
      </w:r>
      <w:proofErr w:type="spellEnd"/>
      <w:r>
        <w:rPr>
          <w:sz w:val="28"/>
          <w:szCs w:val="28"/>
        </w:rPr>
        <w:t xml:space="preserve">; </w:t>
      </w:r>
    </w:p>
    <w:p w:rsidR="00E917A6" w:rsidRDefault="00E917A6" w:rsidP="00E917A6">
      <w:pPr>
        <w:widowControl w:val="0"/>
        <w:autoSpaceDE w:val="0"/>
        <w:autoSpaceDN w:val="0"/>
        <w:adjustRightInd w:val="0"/>
        <w:ind w:firstLine="540"/>
        <w:jc w:val="both"/>
        <w:rPr>
          <w:sz w:val="28"/>
          <w:szCs w:val="28"/>
        </w:rPr>
      </w:pPr>
      <w:r>
        <w:rPr>
          <w:sz w:val="28"/>
          <w:szCs w:val="28"/>
        </w:rPr>
        <w:t xml:space="preserve">- обеспечение сертифицированными СИЗ работников Администрации района и ее </w:t>
      </w:r>
      <w:r w:rsidR="00B60801">
        <w:rPr>
          <w:sz w:val="28"/>
          <w:szCs w:val="28"/>
        </w:rPr>
        <w:t xml:space="preserve">структурных подразделений; </w:t>
      </w:r>
      <w:r>
        <w:rPr>
          <w:sz w:val="28"/>
          <w:szCs w:val="28"/>
        </w:rPr>
        <w:t xml:space="preserve"> </w:t>
      </w:r>
      <w:r w:rsidR="00B60801" w:rsidRPr="00AB606E">
        <w:rPr>
          <w:sz w:val="28"/>
          <w:szCs w:val="28"/>
        </w:rPr>
        <w:t>приобретен</w:t>
      </w:r>
      <w:r w:rsidR="00B60801">
        <w:rPr>
          <w:sz w:val="28"/>
          <w:szCs w:val="28"/>
        </w:rPr>
        <w:t>ие</w:t>
      </w:r>
      <w:r w:rsidR="00B60801" w:rsidRPr="00AB606E">
        <w:rPr>
          <w:sz w:val="28"/>
          <w:szCs w:val="28"/>
        </w:rPr>
        <w:t xml:space="preserve"> оборудования и иных средств, улучшающих условия труда работников</w:t>
      </w:r>
      <w:r w:rsidR="00B60801">
        <w:rPr>
          <w:sz w:val="28"/>
          <w:szCs w:val="28"/>
        </w:rPr>
        <w:t xml:space="preserve"> </w:t>
      </w:r>
      <w:r w:rsidR="00E06760">
        <w:rPr>
          <w:sz w:val="28"/>
          <w:szCs w:val="28"/>
        </w:rPr>
        <w:t xml:space="preserve">- </w:t>
      </w:r>
      <w:r w:rsidR="00DF1EFB">
        <w:rPr>
          <w:sz w:val="28"/>
          <w:szCs w:val="28"/>
        </w:rPr>
        <w:t xml:space="preserve">сумма 62,0 </w:t>
      </w:r>
      <w:proofErr w:type="spellStart"/>
      <w:r w:rsidR="00DF1EFB">
        <w:rPr>
          <w:sz w:val="28"/>
          <w:szCs w:val="28"/>
        </w:rPr>
        <w:t>тыс</w:t>
      </w:r>
      <w:proofErr w:type="gramStart"/>
      <w:r w:rsidR="00DF1EFB">
        <w:rPr>
          <w:sz w:val="28"/>
          <w:szCs w:val="28"/>
        </w:rPr>
        <w:t>.р</w:t>
      </w:r>
      <w:proofErr w:type="gramEnd"/>
      <w:r w:rsidR="00DF1EFB">
        <w:rPr>
          <w:sz w:val="28"/>
          <w:szCs w:val="28"/>
        </w:rPr>
        <w:t>ублей</w:t>
      </w:r>
      <w:proofErr w:type="spellEnd"/>
      <w:r w:rsidR="00DF1EFB">
        <w:rPr>
          <w:sz w:val="28"/>
          <w:szCs w:val="28"/>
        </w:rPr>
        <w:t xml:space="preserve"> изменена на 52,0 </w:t>
      </w:r>
      <w:proofErr w:type="spellStart"/>
      <w:r w:rsidR="00DF1EFB">
        <w:rPr>
          <w:sz w:val="28"/>
          <w:szCs w:val="28"/>
        </w:rPr>
        <w:t>тыс.рублей</w:t>
      </w:r>
      <w:proofErr w:type="spellEnd"/>
      <w:r w:rsidR="00DF1EFB">
        <w:rPr>
          <w:sz w:val="28"/>
          <w:szCs w:val="28"/>
        </w:rPr>
        <w:t xml:space="preserve">; </w:t>
      </w:r>
    </w:p>
    <w:p w:rsidR="00E917A6" w:rsidRDefault="00E917A6" w:rsidP="00E917A6">
      <w:pPr>
        <w:widowControl w:val="0"/>
        <w:autoSpaceDE w:val="0"/>
        <w:autoSpaceDN w:val="0"/>
        <w:adjustRightInd w:val="0"/>
        <w:ind w:firstLine="540"/>
        <w:jc w:val="both"/>
        <w:rPr>
          <w:sz w:val="28"/>
          <w:szCs w:val="28"/>
        </w:rPr>
      </w:pPr>
      <w:r>
        <w:rPr>
          <w:sz w:val="28"/>
          <w:szCs w:val="28"/>
        </w:rPr>
        <w:t>- п</w:t>
      </w:r>
      <w:r w:rsidRPr="00062E17">
        <w:rPr>
          <w:sz w:val="28"/>
          <w:szCs w:val="28"/>
        </w:rPr>
        <w:t>роведение перио</w:t>
      </w:r>
      <w:r>
        <w:rPr>
          <w:sz w:val="28"/>
          <w:szCs w:val="28"/>
        </w:rPr>
        <w:t>дических, обяза</w:t>
      </w:r>
      <w:r w:rsidRPr="00062E17">
        <w:rPr>
          <w:sz w:val="28"/>
          <w:szCs w:val="28"/>
        </w:rPr>
        <w:t xml:space="preserve">тельных </w:t>
      </w:r>
      <w:proofErr w:type="spellStart"/>
      <w:r w:rsidRPr="00062E17">
        <w:rPr>
          <w:sz w:val="28"/>
          <w:szCs w:val="28"/>
        </w:rPr>
        <w:t>предрейсовых</w:t>
      </w:r>
      <w:proofErr w:type="spellEnd"/>
      <w:r w:rsidRPr="00062E17">
        <w:rPr>
          <w:sz w:val="28"/>
          <w:szCs w:val="28"/>
        </w:rPr>
        <w:t xml:space="preserve"> медицинских осмотров работников Администрац</w:t>
      </w:r>
      <w:proofErr w:type="gramStart"/>
      <w:r w:rsidRPr="00062E17">
        <w:rPr>
          <w:sz w:val="28"/>
          <w:szCs w:val="28"/>
        </w:rPr>
        <w:t>ии и её</w:t>
      </w:r>
      <w:proofErr w:type="gramEnd"/>
      <w:r w:rsidRPr="00062E17">
        <w:rPr>
          <w:sz w:val="28"/>
          <w:szCs w:val="28"/>
        </w:rPr>
        <w:t xml:space="preserve"> структурных подразделений</w:t>
      </w:r>
      <w:r>
        <w:rPr>
          <w:sz w:val="28"/>
          <w:szCs w:val="28"/>
        </w:rPr>
        <w:t>, су</w:t>
      </w:r>
      <w:r>
        <w:rPr>
          <w:sz w:val="28"/>
          <w:szCs w:val="28"/>
        </w:rPr>
        <w:t>м</w:t>
      </w:r>
      <w:r>
        <w:rPr>
          <w:sz w:val="28"/>
          <w:szCs w:val="28"/>
        </w:rPr>
        <w:t xml:space="preserve">ма </w:t>
      </w:r>
      <w:r w:rsidR="00E06760">
        <w:rPr>
          <w:sz w:val="28"/>
          <w:szCs w:val="28"/>
        </w:rPr>
        <w:t>23,7 тыс.</w:t>
      </w:r>
      <w:r>
        <w:rPr>
          <w:sz w:val="28"/>
          <w:szCs w:val="28"/>
        </w:rPr>
        <w:t xml:space="preserve"> рублей изменена на </w:t>
      </w:r>
      <w:r w:rsidR="00E06760">
        <w:rPr>
          <w:sz w:val="28"/>
          <w:szCs w:val="28"/>
        </w:rPr>
        <w:t xml:space="preserve">10,0 тыс. </w:t>
      </w:r>
      <w:r>
        <w:rPr>
          <w:sz w:val="28"/>
          <w:szCs w:val="28"/>
        </w:rPr>
        <w:t>рублей</w:t>
      </w:r>
      <w:r w:rsidR="00B60801">
        <w:rPr>
          <w:sz w:val="28"/>
          <w:szCs w:val="28"/>
        </w:rPr>
        <w:t>;</w:t>
      </w:r>
    </w:p>
    <w:p w:rsidR="00B60801" w:rsidRDefault="00B60801" w:rsidP="00E917A6">
      <w:pPr>
        <w:widowControl w:val="0"/>
        <w:autoSpaceDE w:val="0"/>
        <w:autoSpaceDN w:val="0"/>
        <w:adjustRightInd w:val="0"/>
        <w:ind w:firstLine="540"/>
        <w:jc w:val="both"/>
        <w:rPr>
          <w:sz w:val="28"/>
          <w:szCs w:val="28"/>
        </w:rPr>
      </w:pPr>
      <w:r>
        <w:rPr>
          <w:sz w:val="28"/>
          <w:szCs w:val="28"/>
        </w:rPr>
        <w:t xml:space="preserve">- обучение по ОТ, добавлена сумма </w:t>
      </w:r>
      <w:r w:rsidR="00E06760">
        <w:rPr>
          <w:sz w:val="28"/>
          <w:szCs w:val="28"/>
        </w:rPr>
        <w:t xml:space="preserve">5,0 </w:t>
      </w:r>
      <w:proofErr w:type="spellStart"/>
      <w:r w:rsidR="00E06760">
        <w:rPr>
          <w:sz w:val="28"/>
          <w:szCs w:val="28"/>
        </w:rPr>
        <w:t>тыс</w:t>
      </w:r>
      <w:proofErr w:type="gramStart"/>
      <w:r w:rsidR="00E06760">
        <w:rPr>
          <w:sz w:val="28"/>
          <w:szCs w:val="28"/>
        </w:rPr>
        <w:t>.</w:t>
      </w:r>
      <w:r>
        <w:rPr>
          <w:sz w:val="28"/>
          <w:szCs w:val="28"/>
        </w:rPr>
        <w:t>р</w:t>
      </w:r>
      <w:proofErr w:type="gramEnd"/>
      <w:r>
        <w:rPr>
          <w:sz w:val="28"/>
          <w:szCs w:val="28"/>
        </w:rPr>
        <w:t>ублей</w:t>
      </w:r>
      <w:proofErr w:type="spellEnd"/>
      <w:r>
        <w:rPr>
          <w:sz w:val="28"/>
          <w:szCs w:val="28"/>
        </w:rPr>
        <w:t>;</w:t>
      </w:r>
    </w:p>
    <w:p w:rsidR="00E06760" w:rsidRPr="00E06760" w:rsidRDefault="00E06760" w:rsidP="00E917A6">
      <w:pPr>
        <w:widowControl w:val="0"/>
        <w:autoSpaceDE w:val="0"/>
        <w:autoSpaceDN w:val="0"/>
        <w:adjustRightInd w:val="0"/>
        <w:ind w:firstLine="540"/>
        <w:jc w:val="both"/>
        <w:rPr>
          <w:sz w:val="28"/>
          <w:szCs w:val="28"/>
        </w:rPr>
      </w:pPr>
      <w:r>
        <w:rPr>
          <w:sz w:val="28"/>
          <w:szCs w:val="28"/>
        </w:rPr>
        <w:t xml:space="preserve">- </w:t>
      </w:r>
      <w:r w:rsidRPr="00E06760">
        <w:rPr>
          <w:sz w:val="28"/>
          <w:szCs w:val="28"/>
        </w:rPr>
        <w:t>разработка локально-нормативной документации по охране труда</w:t>
      </w:r>
      <w:r>
        <w:rPr>
          <w:sz w:val="28"/>
          <w:szCs w:val="28"/>
        </w:rPr>
        <w:t>, д</w:t>
      </w:r>
      <w:r>
        <w:rPr>
          <w:sz w:val="28"/>
          <w:szCs w:val="28"/>
        </w:rPr>
        <w:t>о</w:t>
      </w:r>
      <w:r>
        <w:rPr>
          <w:sz w:val="28"/>
          <w:szCs w:val="28"/>
        </w:rPr>
        <w:t xml:space="preserve">бавлена сумма 10,0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w:t>
      </w:r>
    </w:p>
    <w:p w:rsidR="00E06760" w:rsidRDefault="00E917A6" w:rsidP="00E06760">
      <w:pPr>
        <w:widowControl w:val="0"/>
        <w:autoSpaceDE w:val="0"/>
        <w:autoSpaceDN w:val="0"/>
        <w:adjustRightInd w:val="0"/>
        <w:ind w:firstLine="540"/>
        <w:jc w:val="both"/>
        <w:rPr>
          <w:sz w:val="28"/>
          <w:szCs w:val="28"/>
        </w:rPr>
      </w:pPr>
      <w:r>
        <w:rPr>
          <w:sz w:val="28"/>
          <w:szCs w:val="28"/>
        </w:rPr>
        <w:lastRenderedPageBreak/>
        <w:t xml:space="preserve">- </w:t>
      </w:r>
      <w:r w:rsidR="00B60801">
        <w:rPr>
          <w:sz w:val="28"/>
          <w:szCs w:val="28"/>
        </w:rPr>
        <w:t>проведение конкурса среди предприятий, учреждений и организаций на лучшую организацию охраны труда</w:t>
      </w:r>
      <w:r w:rsidR="00E06760">
        <w:rPr>
          <w:sz w:val="28"/>
          <w:szCs w:val="28"/>
        </w:rPr>
        <w:t>,</w:t>
      </w:r>
      <w:r w:rsidR="00E06760" w:rsidRPr="00E06760">
        <w:rPr>
          <w:sz w:val="28"/>
          <w:szCs w:val="28"/>
        </w:rPr>
        <w:t xml:space="preserve"> </w:t>
      </w:r>
      <w:r w:rsidR="00E06760">
        <w:rPr>
          <w:sz w:val="28"/>
          <w:szCs w:val="28"/>
        </w:rPr>
        <w:t>сумма 1,0 тыс. рублей изменена на 3,2 тыс. рублей;</w:t>
      </w:r>
    </w:p>
    <w:p w:rsidR="00E917A6" w:rsidRDefault="00E06760" w:rsidP="00E917A6">
      <w:pPr>
        <w:widowControl w:val="0"/>
        <w:autoSpaceDE w:val="0"/>
        <w:autoSpaceDN w:val="0"/>
        <w:adjustRightInd w:val="0"/>
        <w:ind w:firstLine="540"/>
        <w:jc w:val="both"/>
        <w:rPr>
          <w:sz w:val="28"/>
          <w:szCs w:val="28"/>
        </w:rPr>
      </w:pPr>
      <w:r>
        <w:rPr>
          <w:sz w:val="28"/>
          <w:szCs w:val="28"/>
        </w:rPr>
        <w:t>-</w:t>
      </w:r>
      <w:r w:rsidR="00B60801">
        <w:rPr>
          <w:sz w:val="28"/>
          <w:szCs w:val="28"/>
        </w:rPr>
        <w:t xml:space="preserve"> </w:t>
      </w:r>
      <w:r w:rsidR="00E917A6">
        <w:rPr>
          <w:sz w:val="28"/>
          <w:szCs w:val="28"/>
        </w:rPr>
        <w:t>п</w:t>
      </w:r>
      <w:r w:rsidR="00E917A6" w:rsidRPr="008B0EE3">
        <w:rPr>
          <w:sz w:val="28"/>
          <w:szCs w:val="28"/>
        </w:rPr>
        <w:t>роведение  мероприятий по открытию Галереи почёта тружеников района</w:t>
      </w:r>
      <w:r w:rsidR="00E917A6">
        <w:rPr>
          <w:sz w:val="28"/>
          <w:szCs w:val="28"/>
        </w:rPr>
        <w:t xml:space="preserve">, сумма </w:t>
      </w:r>
      <w:r w:rsidR="00B60801">
        <w:rPr>
          <w:sz w:val="28"/>
          <w:szCs w:val="28"/>
        </w:rPr>
        <w:t>не изменена.</w:t>
      </w:r>
    </w:p>
    <w:p w:rsidR="004F3305" w:rsidRDefault="004F3305" w:rsidP="00B60801">
      <w:pPr>
        <w:widowControl w:val="0"/>
        <w:autoSpaceDE w:val="0"/>
        <w:autoSpaceDN w:val="0"/>
        <w:adjustRightInd w:val="0"/>
        <w:ind w:firstLine="540"/>
        <w:jc w:val="both"/>
        <w:rPr>
          <w:sz w:val="28"/>
          <w:szCs w:val="28"/>
        </w:rPr>
      </w:pPr>
    </w:p>
    <w:p w:rsidR="00E06760" w:rsidRDefault="00E06760" w:rsidP="00E06760">
      <w:pPr>
        <w:widowControl w:val="0"/>
        <w:autoSpaceDE w:val="0"/>
        <w:autoSpaceDN w:val="0"/>
        <w:adjustRightInd w:val="0"/>
        <w:ind w:firstLine="540"/>
        <w:jc w:val="both"/>
        <w:rPr>
          <w:sz w:val="28"/>
          <w:szCs w:val="28"/>
        </w:rPr>
      </w:pPr>
      <w:r>
        <w:rPr>
          <w:sz w:val="28"/>
          <w:szCs w:val="28"/>
        </w:rPr>
        <w:t xml:space="preserve">На 2024 </w:t>
      </w:r>
      <w:r w:rsidRPr="00AB606E">
        <w:rPr>
          <w:sz w:val="28"/>
          <w:szCs w:val="28"/>
        </w:rPr>
        <w:t xml:space="preserve">год по МП было запланировано </w:t>
      </w:r>
      <w:r>
        <w:rPr>
          <w:sz w:val="28"/>
          <w:szCs w:val="28"/>
        </w:rPr>
        <w:t>262,7 тыс.</w:t>
      </w:r>
      <w:r w:rsidRPr="00AB606E">
        <w:rPr>
          <w:sz w:val="28"/>
          <w:szCs w:val="28"/>
        </w:rPr>
        <w:t xml:space="preserve"> рублей. В связи с внесением изменений в бюджет района плановое финансирование на </w:t>
      </w:r>
      <w:r>
        <w:rPr>
          <w:sz w:val="28"/>
          <w:szCs w:val="28"/>
        </w:rPr>
        <w:t>2024</w:t>
      </w:r>
      <w:r w:rsidRPr="00AB606E">
        <w:rPr>
          <w:sz w:val="28"/>
          <w:szCs w:val="28"/>
        </w:rPr>
        <w:t xml:space="preserve"> год</w:t>
      </w:r>
      <w:r>
        <w:rPr>
          <w:sz w:val="28"/>
          <w:szCs w:val="28"/>
        </w:rPr>
        <w:t xml:space="preserve"> </w:t>
      </w:r>
      <w:r w:rsidRPr="00AB606E">
        <w:rPr>
          <w:sz w:val="28"/>
          <w:szCs w:val="28"/>
        </w:rPr>
        <w:t xml:space="preserve"> составило </w:t>
      </w:r>
      <w:r>
        <w:rPr>
          <w:sz w:val="28"/>
          <w:szCs w:val="28"/>
        </w:rPr>
        <w:t>260,0 тыс. рублей.</w:t>
      </w:r>
    </w:p>
    <w:p w:rsidR="00E06760" w:rsidRDefault="00E06760" w:rsidP="00E06760">
      <w:pPr>
        <w:widowControl w:val="0"/>
        <w:autoSpaceDE w:val="0"/>
        <w:autoSpaceDN w:val="0"/>
        <w:adjustRightInd w:val="0"/>
        <w:ind w:firstLine="540"/>
        <w:jc w:val="both"/>
        <w:rPr>
          <w:sz w:val="28"/>
          <w:szCs w:val="28"/>
        </w:rPr>
      </w:pPr>
      <w:r>
        <w:rPr>
          <w:sz w:val="28"/>
          <w:szCs w:val="28"/>
        </w:rPr>
        <w:t>Сумма расходов</w:t>
      </w:r>
      <w:r w:rsidRPr="00062E17">
        <w:rPr>
          <w:sz w:val="28"/>
          <w:szCs w:val="28"/>
        </w:rPr>
        <w:t xml:space="preserve"> был</w:t>
      </w:r>
      <w:r>
        <w:rPr>
          <w:sz w:val="28"/>
          <w:szCs w:val="28"/>
        </w:rPr>
        <w:t>а</w:t>
      </w:r>
      <w:r w:rsidRPr="00062E17">
        <w:rPr>
          <w:sz w:val="28"/>
          <w:szCs w:val="28"/>
        </w:rPr>
        <w:t xml:space="preserve"> изменен</w:t>
      </w:r>
      <w:r>
        <w:rPr>
          <w:sz w:val="28"/>
          <w:szCs w:val="28"/>
        </w:rPr>
        <w:t>а:</w:t>
      </w:r>
      <w:r w:rsidRPr="00062E17">
        <w:rPr>
          <w:sz w:val="28"/>
          <w:szCs w:val="28"/>
        </w:rPr>
        <w:t xml:space="preserve"> </w:t>
      </w:r>
    </w:p>
    <w:p w:rsidR="00E06760" w:rsidRDefault="00E06760" w:rsidP="00E06760">
      <w:pPr>
        <w:widowControl w:val="0"/>
        <w:autoSpaceDE w:val="0"/>
        <w:autoSpaceDN w:val="0"/>
        <w:adjustRightInd w:val="0"/>
        <w:ind w:firstLine="540"/>
        <w:jc w:val="both"/>
        <w:rPr>
          <w:sz w:val="28"/>
          <w:szCs w:val="28"/>
        </w:rPr>
      </w:pPr>
      <w:r>
        <w:rPr>
          <w:sz w:val="28"/>
          <w:szCs w:val="28"/>
        </w:rPr>
        <w:t>-</w:t>
      </w:r>
      <w:r w:rsidRPr="00062E17">
        <w:rPr>
          <w:sz w:val="28"/>
          <w:szCs w:val="28"/>
        </w:rPr>
        <w:t xml:space="preserve"> </w:t>
      </w:r>
      <w:r>
        <w:rPr>
          <w:sz w:val="28"/>
          <w:szCs w:val="28"/>
        </w:rPr>
        <w:t>п</w:t>
      </w:r>
      <w:r w:rsidRPr="00062E17">
        <w:rPr>
          <w:sz w:val="28"/>
          <w:szCs w:val="28"/>
        </w:rPr>
        <w:t>роведение   специальной оценки условий труда в Администрации ра</w:t>
      </w:r>
      <w:r w:rsidRPr="00062E17">
        <w:rPr>
          <w:sz w:val="28"/>
          <w:szCs w:val="28"/>
        </w:rPr>
        <w:t>й</w:t>
      </w:r>
      <w:r w:rsidRPr="00062E17">
        <w:rPr>
          <w:sz w:val="28"/>
          <w:szCs w:val="28"/>
        </w:rPr>
        <w:t>она и ее структурных подразделениях, муниципальных учреждениях района</w:t>
      </w:r>
      <w:r>
        <w:rPr>
          <w:sz w:val="28"/>
          <w:szCs w:val="28"/>
        </w:rPr>
        <w:t xml:space="preserve"> – сумма не изменена;</w:t>
      </w:r>
    </w:p>
    <w:p w:rsidR="00E06760" w:rsidRDefault="00E06760" w:rsidP="00E06760">
      <w:pPr>
        <w:widowControl w:val="0"/>
        <w:autoSpaceDE w:val="0"/>
        <w:autoSpaceDN w:val="0"/>
        <w:adjustRightInd w:val="0"/>
        <w:ind w:firstLine="540"/>
        <w:jc w:val="both"/>
        <w:rPr>
          <w:sz w:val="28"/>
          <w:szCs w:val="28"/>
        </w:rPr>
      </w:pPr>
      <w:r>
        <w:rPr>
          <w:sz w:val="28"/>
          <w:szCs w:val="28"/>
        </w:rPr>
        <w:t xml:space="preserve">- проведение оценки профессиональных рисков, сумма 50,0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изменена на 57,1 </w:t>
      </w:r>
      <w:proofErr w:type="spellStart"/>
      <w:r>
        <w:rPr>
          <w:sz w:val="28"/>
          <w:szCs w:val="28"/>
        </w:rPr>
        <w:t>тыс.рублей</w:t>
      </w:r>
      <w:proofErr w:type="spellEnd"/>
      <w:r>
        <w:rPr>
          <w:sz w:val="28"/>
          <w:szCs w:val="28"/>
        </w:rPr>
        <w:t xml:space="preserve">; </w:t>
      </w:r>
    </w:p>
    <w:p w:rsidR="00E06760" w:rsidRDefault="00E06760" w:rsidP="00E06760">
      <w:pPr>
        <w:widowControl w:val="0"/>
        <w:autoSpaceDE w:val="0"/>
        <w:autoSpaceDN w:val="0"/>
        <w:adjustRightInd w:val="0"/>
        <w:ind w:firstLine="540"/>
        <w:jc w:val="both"/>
        <w:rPr>
          <w:sz w:val="28"/>
          <w:szCs w:val="28"/>
        </w:rPr>
      </w:pPr>
      <w:r>
        <w:rPr>
          <w:sz w:val="28"/>
          <w:szCs w:val="28"/>
        </w:rPr>
        <w:t xml:space="preserve">- обеспечение </w:t>
      </w:r>
      <w:proofErr w:type="gramStart"/>
      <w:r>
        <w:rPr>
          <w:sz w:val="28"/>
          <w:szCs w:val="28"/>
        </w:rPr>
        <w:t>сертифицированными</w:t>
      </w:r>
      <w:proofErr w:type="gramEnd"/>
      <w:r>
        <w:rPr>
          <w:sz w:val="28"/>
          <w:szCs w:val="28"/>
        </w:rPr>
        <w:t xml:space="preserve"> СИЗ работников Администрации района и ее структурных подразделений;  </w:t>
      </w:r>
      <w:r w:rsidRPr="00AB606E">
        <w:rPr>
          <w:sz w:val="28"/>
          <w:szCs w:val="28"/>
        </w:rPr>
        <w:t>приобретен</w:t>
      </w:r>
      <w:r>
        <w:rPr>
          <w:sz w:val="28"/>
          <w:szCs w:val="28"/>
        </w:rPr>
        <w:t>ие</w:t>
      </w:r>
      <w:r w:rsidRPr="00AB606E">
        <w:rPr>
          <w:sz w:val="28"/>
          <w:szCs w:val="28"/>
        </w:rPr>
        <w:t xml:space="preserve"> оборудования и иных средств, улучшающих условия труда работников</w:t>
      </w:r>
      <w:r>
        <w:rPr>
          <w:sz w:val="28"/>
          <w:szCs w:val="28"/>
        </w:rPr>
        <w:t xml:space="preserve"> - сумма не изменена;</w:t>
      </w:r>
    </w:p>
    <w:p w:rsidR="00E06760" w:rsidRDefault="00E06760" w:rsidP="00E06760">
      <w:pPr>
        <w:widowControl w:val="0"/>
        <w:autoSpaceDE w:val="0"/>
        <w:autoSpaceDN w:val="0"/>
        <w:adjustRightInd w:val="0"/>
        <w:ind w:firstLine="540"/>
        <w:jc w:val="both"/>
        <w:rPr>
          <w:sz w:val="28"/>
          <w:szCs w:val="28"/>
        </w:rPr>
      </w:pPr>
      <w:r>
        <w:rPr>
          <w:sz w:val="28"/>
          <w:szCs w:val="28"/>
        </w:rPr>
        <w:t>- п</w:t>
      </w:r>
      <w:r w:rsidRPr="00062E17">
        <w:rPr>
          <w:sz w:val="28"/>
          <w:szCs w:val="28"/>
        </w:rPr>
        <w:t>роведение перио</w:t>
      </w:r>
      <w:r>
        <w:rPr>
          <w:sz w:val="28"/>
          <w:szCs w:val="28"/>
        </w:rPr>
        <w:t>дических, обяза</w:t>
      </w:r>
      <w:r w:rsidRPr="00062E17">
        <w:rPr>
          <w:sz w:val="28"/>
          <w:szCs w:val="28"/>
        </w:rPr>
        <w:t xml:space="preserve">тельных </w:t>
      </w:r>
      <w:proofErr w:type="spellStart"/>
      <w:r w:rsidRPr="00062E17">
        <w:rPr>
          <w:sz w:val="28"/>
          <w:szCs w:val="28"/>
        </w:rPr>
        <w:t>предрейсовых</w:t>
      </w:r>
      <w:proofErr w:type="spellEnd"/>
      <w:r w:rsidRPr="00062E17">
        <w:rPr>
          <w:sz w:val="28"/>
          <w:szCs w:val="28"/>
        </w:rPr>
        <w:t xml:space="preserve"> медицинских осмотров работников Администрац</w:t>
      </w:r>
      <w:proofErr w:type="gramStart"/>
      <w:r w:rsidRPr="00062E17">
        <w:rPr>
          <w:sz w:val="28"/>
          <w:szCs w:val="28"/>
        </w:rPr>
        <w:t>ии и её</w:t>
      </w:r>
      <w:proofErr w:type="gramEnd"/>
      <w:r w:rsidRPr="00062E17">
        <w:rPr>
          <w:sz w:val="28"/>
          <w:szCs w:val="28"/>
        </w:rPr>
        <w:t xml:space="preserve"> структурных подразделений</w:t>
      </w:r>
      <w:r>
        <w:rPr>
          <w:sz w:val="28"/>
          <w:szCs w:val="28"/>
        </w:rPr>
        <w:t>, су</w:t>
      </w:r>
      <w:r>
        <w:rPr>
          <w:sz w:val="28"/>
          <w:szCs w:val="28"/>
        </w:rPr>
        <w:t>м</w:t>
      </w:r>
      <w:r>
        <w:rPr>
          <w:sz w:val="28"/>
          <w:szCs w:val="28"/>
        </w:rPr>
        <w:t xml:space="preserve">ма </w:t>
      </w:r>
      <w:r w:rsidR="00FF033D">
        <w:rPr>
          <w:sz w:val="28"/>
          <w:szCs w:val="28"/>
        </w:rPr>
        <w:t>22,0</w:t>
      </w:r>
      <w:r>
        <w:rPr>
          <w:sz w:val="28"/>
          <w:szCs w:val="28"/>
        </w:rPr>
        <w:t xml:space="preserve"> тыс. рублей изменена на 10,0 тыс. рублей;</w:t>
      </w:r>
    </w:p>
    <w:p w:rsidR="00E06760" w:rsidRDefault="00E06760" w:rsidP="00E06760">
      <w:pPr>
        <w:widowControl w:val="0"/>
        <w:autoSpaceDE w:val="0"/>
        <w:autoSpaceDN w:val="0"/>
        <w:adjustRightInd w:val="0"/>
        <w:ind w:firstLine="540"/>
        <w:jc w:val="both"/>
        <w:rPr>
          <w:sz w:val="28"/>
          <w:szCs w:val="28"/>
        </w:rPr>
      </w:pPr>
      <w:r>
        <w:rPr>
          <w:sz w:val="28"/>
          <w:szCs w:val="28"/>
        </w:rPr>
        <w:t xml:space="preserve">- обучение </w:t>
      </w:r>
      <w:proofErr w:type="gramStart"/>
      <w:r>
        <w:rPr>
          <w:sz w:val="28"/>
          <w:szCs w:val="28"/>
        </w:rPr>
        <w:t>по</w:t>
      </w:r>
      <w:proofErr w:type="gramEnd"/>
      <w:r>
        <w:rPr>
          <w:sz w:val="28"/>
          <w:szCs w:val="28"/>
        </w:rPr>
        <w:t xml:space="preserve"> ОТ, сумма не изменена;</w:t>
      </w:r>
    </w:p>
    <w:p w:rsidR="00E06760" w:rsidRDefault="00E06760" w:rsidP="00E06760">
      <w:pPr>
        <w:widowControl w:val="0"/>
        <w:autoSpaceDE w:val="0"/>
        <w:autoSpaceDN w:val="0"/>
        <w:adjustRightInd w:val="0"/>
        <w:ind w:firstLine="540"/>
        <w:jc w:val="both"/>
        <w:rPr>
          <w:sz w:val="28"/>
          <w:szCs w:val="28"/>
        </w:rPr>
      </w:pPr>
      <w:r>
        <w:rPr>
          <w:sz w:val="28"/>
          <w:szCs w:val="28"/>
        </w:rPr>
        <w:t>- проведение конкурса среди предприятий, учреждений и организаций на лучшую организацию охраны труда,</w:t>
      </w:r>
      <w:r w:rsidRPr="00E06760">
        <w:rPr>
          <w:sz w:val="28"/>
          <w:szCs w:val="28"/>
        </w:rPr>
        <w:t xml:space="preserve"> </w:t>
      </w:r>
      <w:r>
        <w:rPr>
          <w:sz w:val="28"/>
          <w:szCs w:val="28"/>
        </w:rPr>
        <w:t>сумма 1,0 тыс. рублей изменена на 3,2 тыс. рублей;</w:t>
      </w:r>
    </w:p>
    <w:p w:rsidR="00E06760" w:rsidRDefault="00E06760" w:rsidP="00E06760">
      <w:pPr>
        <w:widowControl w:val="0"/>
        <w:autoSpaceDE w:val="0"/>
        <w:autoSpaceDN w:val="0"/>
        <w:adjustRightInd w:val="0"/>
        <w:ind w:firstLine="540"/>
        <w:jc w:val="both"/>
        <w:rPr>
          <w:sz w:val="28"/>
          <w:szCs w:val="28"/>
        </w:rPr>
      </w:pPr>
      <w:r>
        <w:rPr>
          <w:sz w:val="28"/>
          <w:szCs w:val="28"/>
        </w:rPr>
        <w:t>- п</w:t>
      </w:r>
      <w:r w:rsidRPr="008B0EE3">
        <w:rPr>
          <w:sz w:val="28"/>
          <w:szCs w:val="28"/>
        </w:rPr>
        <w:t>роведение  мероприятий по открытию Галереи почёта тружеников района</w:t>
      </w:r>
      <w:r>
        <w:rPr>
          <w:sz w:val="28"/>
          <w:szCs w:val="28"/>
        </w:rPr>
        <w:t>, сумма не изменена.</w:t>
      </w:r>
    </w:p>
    <w:p w:rsidR="00FF033D" w:rsidRDefault="00FF033D" w:rsidP="00FF033D">
      <w:pPr>
        <w:widowControl w:val="0"/>
        <w:autoSpaceDE w:val="0"/>
        <w:autoSpaceDN w:val="0"/>
        <w:adjustRightInd w:val="0"/>
        <w:ind w:firstLine="540"/>
        <w:jc w:val="both"/>
        <w:rPr>
          <w:sz w:val="28"/>
          <w:szCs w:val="28"/>
        </w:rPr>
      </w:pPr>
    </w:p>
    <w:p w:rsidR="00FF033D" w:rsidRDefault="00FF033D" w:rsidP="00FF033D">
      <w:pPr>
        <w:widowControl w:val="0"/>
        <w:autoSpaceDE w:val="0"/>
        <w:autoSpaceDN w:val="0"/>
        <w:adjustRightInd w:val="0"/>
        <w:ind w:firstLine="540"/>
        <w:jc w:val="both"/>
        <w:rPr>
          <w:sz w:val="28"/>
          <w:szCs w:val="28"/>
        </w:rPr>
      </w:pPr>
      <w:r>
        <w:rPr>
          <w:sz w:val="28"/>
          <w:szCs w:val="28"/>
        </w:rPr>
        <w:t xml:space="preserve">На 2025 </w:t>
      </w:r>
      <w:r w:rsidRPr="00AB606E">
        <w:rPr>
          <w:sz w:val="28"/>
          <w:szCs w:val="28"/>
        </w:rPr>
        <w:t xml:space="preserve">год по МП было запланировано </w:t>
      </w:r>
      <w:r>
        <w:rPr>
          <w:sz w:val="28"/>
          <w:szCs w:val="28"/>
        </w:rPr>
        <w:t>92,0 тыс.</w:t>
      </w:r>
      <w:r w:rsidRPr="00AB606E">
        <w:rPr>
          <w:sz w:val="28"/>
          <w:szCs w:val="28"/>
        </w:rPr>
        <w:t xml:space="preserve"> рублей. В связи с вн</w:t>
      </w:r>
      <w:r w:rsidRPr="00AB606E">
        <w:rPr>
          <w:sz w:val="28"/>
          <w:szCs w:val="28"/>
        </w:rPr>
        <w:t>е</w:t>
      </w:r>
      <w:r w:rsidRPr="00AB606E">
        <w:rPr>
          <w:sz w:val="28"/>
          <w:szCs w:val="28"/>
        </w:rPr>
        <w:t xml:space="preserve">сением изменений в бюджет района плановое финансирование на </w:t>
      </w:r>
      <w:r>
        <w:rPr>
          <w:sz w:val="28"/>
          <w:szCs w:val="28"/>
        </w:rPr>
        <w:t>2024</w:t>
      </w:r>
      <w:r w:rsidRPr="00AB606E">
        <w:rPr>
          <w:sz w:val="28"/>
          <w:szCs w:val="28"/>
        </w:rPr>
        <w:t xml:space="preserve"> год</w:t>
      </w:r>
      <w:r>
        <w:rPr>
          <w:sz w:val="28"/>
          <w:szCs w:val="28"/>
        </w:rPr>
        <w:t xml:space="preserve"> </w:t>
      </w:r>
      <w:r w:rsidRPr="00AB606E">
        <w:rPr>
          <w:sz w:val="28"/>
          <w:szCs w:val="28"/>
        </w:rPr>
        <w:t xml:space="preserve"> составило </w:t>
      </w:r>
      <w:r>
        <w:rPr>
          <w:sz w:val="28"/>
          <w:szCs w:val="28"/>
        </w:rPr>
        <w:t>260,0 тыс. рублей.</w:t>
      </w:r>
    </w:p>
    <w:p w:rsidR="00FF033D" w:rsidRDefault="00FF033D" w:rsidP="00FF033D">
      <w:pPr>
        <w:widowControl w:val="0"/>
        <w:autoSpaceDE w:val="0"/>
        <w:autoSpaceDN w:val="0"/>
        <w:adjustRightInd w:val="0"/>
        <w:ind w:firstLine="540"/>
        <w:jc w:val="both"/>
        <w:rPr>
          <w:sz w:val="28"/>
          <w:szCs w:val="28"/>
        </w:rPr>
      </w:pPr>
      <w:r>
        <w:rPr>
          <w:sz w:val="28"/>
          <w:szCs w:val="28"/>
        </w:rPr>
        <w:t>Сумма расходов</w:t>
      </w:r>
      <w:r w:rsidRPr="00062E17">
        <w:rPr>
          <w:sz w:val="28"/>
          <w:szCs w:val="28"/>
        </w:rPr>
        <w:t xml:space="preserve"> был</w:t>
      </w:r>
      <w:r>
        <w:rPr>
          <w:sz w:val="28"/>
          <w:szCs w:val="28"/>
        </w:rPr>
        <w:t>а</w:t>
      </w:r>
      <w:r w:rsidRPr="00062E17">
        <w:rPr>
          <w:sz w:val="28"/>
          <w:szCs w:val="28"/>
        </w:rPr>
        <w:t xml:space="preserve"> изменен</w:t>
      </w:r>
      <w:r>
        <w:rPr>
          <w:sz w:val="28"/>
          <w:szCs w:val="28"/>
        </w:rPr>
        <w:t>а:</w:t>
      </w:r>
      <w:r w:rsidRPr="00062E17">
        <w:rPr>
          <w:sz w:val="28"/>
          <w:szCs w:val="28"/>
        </w:rPr>
        <w:t xml:space="preserve"> </w:t>
      </w:r>
    </w:p>
    <w:p w:rsidR="00FF033D" w:rsidRDefault="00FF033D" w:rsidP="00FF033D">
      <w:pPr>
        <w:widowControl w:val="0"/>
        <w:autoSpaceDE w:val="0"/>
        <w:autoSpaceDN w:val="0"/>
        <w:adjustRightInd w:val="0"/>
        <w:ind w:firstLine="540"/>
        <w:jc w:val="both"/>
        <w:rPr>
          <w:sz w:val="28"/>
          <w:szCs w:val="28"/>
        </w:rPr>
      </w:pPr>
      <w:r>
        <w:rPr>
          <w:sz w:val="28"/>
          <w:szCs w:val="28"/>
        </w:rPr>
        <w:t>-</w:t>
      </w:r>
      <w:r w:rsidRPr="00062E17">
        <w:rPr>
          <w:sz w:val="28"/>
          <w:szCs w:val="28"/>
        </w:rPr>
        <w:t xml:space="preserve"> </w:t>
      </w:r>
      <w:r>
        <w:rPr>
          <w:sz w:val="28"/>
          <w:szCs w:val="28"/>
        </w:rPr>
        <w:t>п</w:t>
      </w:r>
      <w:r w:rsidRPr="00062E17">
        <w:rPr>
          <w:sz w:val="28"/>
          <w:szCs w:val="28"/>
        </w:rPr>
        <w:t>роведение   специальной оценки условий труда в Администрации ра</w:t>
      </w:r>
      <w:r w:rsidRPr="00062E17">
        <w:rPr>
          <w:sz w:val="28"/>
          <w:szCs w:val="28"/>
        </w:rPr>
        <w:t>й</w:t>
      </w:r>
      <w:r w:rsidRPr="00062E17">
        <w:rPr>
          <w:sz w:val="28"/>
          <w:szCs w:val="28"/>
        </w:rPr>
        <w:t>она и ее структурных подразделениях, муниципальных учреждениях района</w:t>
      </w:r>
      <w:r>
        <w:rPr>
          <w:sz w:val="28"/>
          <w:szCs w:val="28"/>
        </w:rPr>
        <w:t xml:space="preserve"> – сумма 21,0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изменена на 70,0 </w:t>
      </w:r>
      <w:proofErr w:type="spellStart"/>
      <w:r>
        <w:rPr>
          <w:sz w:val="28"/>
          <w:szCs w:val="28"/>
        </w:rPr>
        <w:t>тыс.рублей</w:t>
      </w:r>
      <w:proofErr w:type="spellEnd"/>
      <w:r>
        <w:rPr>
          <w:sz w:val="28"/>
          <w:szCs w:val="28"/>
        </w:rPr>
        <w:t xml:space="preserve">; </w:t>
      </w:r>
    </w:p>
    <w:p w:rsidR="00FF033D" w:rsidRDefault="00FF033D" w:rsidP="00FF033D">
      <w:pPr>
        <w:widowControl w:val="0"/>
        <w:autoSpaceDE w:val="0"/>
        <w:autoSpaceDN w:val="0"/>
        <w:adjustRightInd w:val="0"/>
        <w:ind w:firstLine="540"/>
        <w:jc w:val="both"/>
        <w:rPr>
          <w:sz w:val="28"/>
          <w:szCs w:val="28"/>
        </w:rPr>
      </w:pPr>
      <w:r>
        <w:rPr>
          <w:sz w:val="28"/>
          <w:szCs w:val="28"/>
        </w:rPr>
        <w:t xml:space="preserve">- проведение оценки профессиональных рисков, сумма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w:t>
      </w:r>
      <w:r>
        <w:rPr>
          <w:sz w:val="28"/>
          <w:szCs w:val="28"/>
        </w:rPr>
        <w:t>з</w:t>
      </w:r>
      <w:r>
        <w:rPr>
          <w:sz w:val="28"/>
          <w:szCs w:val="28"/>
        </w:rPr>
        <w:t xml:space="preserve">менена на 60,0 </w:t>
      </w:r>
      <w:proofErr w:type="spellStart"/>
      <w:r>
        <w:rPr>
          <w:sz w:val="28"/>
          <w:szCs w:val="28"/>
        </w:rPr>
        <w:t>тыс.рублей</w:t>
      </w:r>
      <w:proofErr w:type="spellEnd"/>
      <w:r>
        <w:rPr>
          <w:sz w:val="28"/>
          <w:szCs w:val="28"/>
        </w:rPr>
        <w:t xml:space="preserve">; </w:t>
      </w:r>
    </w:p>
    <w:p w:rsidR="00FF033D" w:rsidRDefault="00FF033D" w:rsidP="00FF033D">
      <w:pPr>
        <w:widowControl w:val="0"/>
        <w:autoSpaceDE w:val="0"/>
        <w:autoSpaceDN w:val="0"/>
        <w:adjustRightInd w:val="0"/>
        <w:ind w:firstLine="540"/>
        <w:jc w:val="both"/>
        <w:rPr>
          <w:sz w:val="28"/>
          <w:szCs w:val="28"/>
        </w:rPr>
      </w:pPr>
      <w:r>
        <w:rPr>
          <w:sz w:val="28"/>
          <w:szCs w:val="28"/>
        </w:rPr>
        <w:t xml:space="preserve">- обеспечение сертифицированными СИЗ работников Администрации района и ее структурных подразделений;  </w:t>
      </w:r>
      <w:r w:rsidRPr="00AB606E">
        <w:rPr>
          <w:sz w:val="28"/>
          <w:szCs w:val="28"/>
        </w:rPr>
        <w:t>приобретен</w:t>
      </w:r>
      <w:r>
        <w:rPr>
          <w:sz w:val="28"/>
          <w:szCs w:val="28"/>
        </w:rPr>
        <w:t>ие</w:t>
      </w:r>
      <w:r w:rsidRPr="00AB606E">
        <w:rPr>
          <w:sz w:val="28"/>
          <w:szCs w:val="28"/>
        </w:rPr>
        <w:t xml:space="preserve"> оборудования и иных средств, улучшающих условия труда работников</w:t>
      </w:r>
      <w:r>
        <w:rPr>
          <w:sz w:val="28"/>
          <w:szCs w:val="28"/>
        </w:rPr>
        <w:t xml:space="preserve"> - сумма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изменена на </w:t>
      </w:r>
      <w:r w:rsidR="00DF1EFB">
        <w:rPr>
          <w:sz w:val="28"/>
          <w:szCs w:val="28"/>
        </w:rPr>
        <w:t>6</w:t>
      </w:r>
      <w:r>
        <w:rPr>
          <w:sz w:val="28"/>
          <w:szCs w:val="28"/>
        </w:rPr>
        <w:t xml:space="preserve">0,0 </w:t>
      </w:r>
      <w:proofErr w:type="spellStart"/>
      <w:r>
        <w:rPr>
          <w:sz w:val="28"/>
          <w:szCs w:val="28"/>
        </w:rPr>
        <w:t>тыс.рублей</w:t>
      </w:r>
      <w:proofErr w:type="spellEnd"/>
      <w:r>
        <w:rPr>
          <w:sz w:val="28"/>
          <w:szCs w:val="28"/>
        </w:rPr>
        <w:t xml:space="preserve">; </w:t>
      </w:r>
    </w:p>
    <w:p w:rsidR="00FF033D" w:rsidRDefault="00FF033D" w:rsidP="00FF033D">
      <w:pPr>
        <w:widowControl w:val="0"/>
        <w:autoSpaceDE w:val="0"/>
        <w:autoSpaceDN w:val="0"/>
        <w:adjustRightInd w:val="0"/>
        <w:ind w:firstLine="540"/>
        <w:jc w:val="both"/>
        <w:rPr>
          <w:sz w:val="28"/>
          <w:szCs w:val="28"/>
        </w:rPr>
      </w:pPr>
      <w:r>
        <w:rPr>
          <w:sz w:val="28"/>
          <w:szCs w:val="28"/>
        </w:rPr>
        <w:t>- п</w:t>
      </w:r>
      <w:r w:rsidRPr="00062E17">
        <w:rPr>
          <w:sz w:val="28"/>
          <w:szCs w:val="28"/>
        </w:rPr>
        <w:t>роведение перио</w:t>
      </w:r>
      <w:r>
        <w:rPr>
          <w:sz w:val="28"/>
          <w:szCs w:val="28"/>
        </w:rPr>
        <w:t>дических, обяза</w:t>
      </w:r>
      <w:r w:rsidRPr="00062E17">
        <w:rPr>
          <w:sz w:val="28"/>
          <w:szCs w:val="28"/>
        </w:rPr>
        <w:t xml:space="preserve">тельных </w:t>
      </w:r>
      <w:proofErr w:type="spellStart"/>
      <w:r w:rsidRPr="00062E17">
        <w:rPr>
          <w:sz w:val="28"/>
          <w:szCs w:val="28"/>
        </w:rPr>
        <w:t>предрейсовых</w:t>
      </w:r>
      <w:proofErr w:type="spellEnd"/>
      <w:r w:rsidRPr="00062E17">
        <w:rPr>
          <w:sz w:val="28"/>
          <w:szCs w:val="28"/>
        </w:rPr>
        <w:t xml:space="preserve"> медицинских осмотров работников Администрац</w:t>
      </w:r>
      <w:proofErr w:type="gramStart"/>
      <w:r w:rsidRPr="00062E17">
        <w:rPr>
          <w:sz w:val="28"/>
          <w:szCs w:val="28"/>
        </w:rPr>
        <w:t>ии и её</w:t>
      </w:r>
      <w:proofErr w:type="gramEnd"/>
      <w:r w:rsidRPr="00062E17">
        <w:rPr>
          <w:sz w:val="28"/>
          <w:szCs w:val="28"/>
        </w:rPr>
        <w:t xml:space="preserve"> структурных подразделений</w:t>
      </w:r>
      <w:r>
        <w:rPr>
          <w:sz w:val="28"/>
          <w:szCs w:val="28"/>
        </w:rPr>
        <w:t>, су</w:t>
      </w:r>
      <w:r>
        <w:rPr>
          <w:sz w:val="28"/>
          <w:szCs w:val="28"/>
        </w:rPr>
        <w:t>м</w:t>
      </w:r>
      <w:r>
        <w:rPr>
          <w:sz w:val="28"/>
          <w:szCs w:val="28"/>
        </w:rPr>
        <w:t>ма 19,0 тыс. рублей изменена на 10,0 тыс. рублей;</w:t>
      </w:r>
    </w:p>
    <w:p w:rsidR="00FF033D" w:rsidRDefault="00FF033D" w:rsidP="00FF033D">
      <w:pPr>
        <w:widowControl w:val="0"/>
        <w:autoSpaceDE w:val="0"/>
        <w:autoSpaceDN w:val="0"/>
        <w:adjustRightInd w:val="0"/>
        <w:ind w:firstLine="540"/>
        <w:jc w:val="both"/>
        <w:rPr>
          <w:sz w:val="28"/>
          <w:szCs w:val="28"/>
        </w:rPr>
      </w:pPr>
      <w:r>
        <w:rPr>
          <w:sz w:val="28"/>
          <w:szCs w:val="28"/>
        </w:rPr>
        <w:t xml:space="preserve">- обучение по ОТ, сумма 0 </w:t>
      </w:r>
      <w:proofErr w:type="spellStart"/>
      <w:r>
        <w:rPr>
          <w:sz w:val="28"/>
          <w:szCs w:val="28"/>
        </w:rPr>
        <w:t>тыс</w:t>
      </w:r>
      <w:proofErr w:type="gramStart"/>
      <w:r>
        <w:rPr>
          <w:sz w:val="28"/>
          <w:szCs w:val="28"/>
        </w:rPr>
        <w:t>.р</w:t>
      </w:r>
      <w:proofErr w:type="gramEnd"/>
      <w:r>
        <w:rPr>
          <w:sz w:val="28"/>
          <w:szCs w:val="28"/>
        </w:rPr>
        <w:t>ублей</w:t>
      </w:r>
      <w:proofErr w:type="spellEnd"/>
      <w:r>
        <w:rPr>
          <w:sz w:val="28"/>
          <w:szCs w:val="28"/>
        </w:rPr>
        <w:t xml:space="preserve"> изменена на 6,8 </w:t>
      </w:r>
      <w:proofErr w:type="spellStart"/>
      <w:r>
        <w:rPr>
          <w:sz w:val="28"/>
          <w:szCs w:val="28"/>
        </w:rPr>
        <w:t>тыс.рублей</w:t>
      </w:r>
      <w:proofErr w:type="spellEnd"/>
      <w:r>
        <w:rPr>
          <w:sz w:val="28"/>
          <w:szCs w:val="28"/>
        </w:rPr>
        <w:t xml:space="preserve">; </w:t>
      </w:r>
    </w:p>
    <w:p w:rsidR="00FF033D" w:rsidRDefault="00FF033D" w:rsidP="00FF033D">
      <w:pPr>
        <w:widowControl w:val="0"/>
        <w:autoSpaceDE w:val="0"/>
        <w:autoSpaceDN w:val="0"/>
        <w:adjustRightInd w:val="0"/>
        <w:ind w:firstLine="540"/>
        <w:jc w:val="both"/>
        <w:rPr>
          <w:sz w:val="28"/>
          <w:szCs w:val="28"/>
        </w:rPr>
      </w:pPr>
      <w:r>
        <w:rPr>
          <w:sz w:val="28"/>
          <w:szCs w:val="28"/>
        </w:rPr>
        <w:lastRenderedPageBreak/>
        <w:t>- проведение конкурса среди предприятий, учреждений и организаций на лучшую организацию охраны труда,</w:t>
      </w:r>
      <w:r w:rsidRPr="00E06760">
        <w:rPr>
          <w:sz w:val="28"/>
          <w:szCs w:val="28"/>
        </w:rPr>
        <w:t xml:space="preserve"> </w:t>
      </w:r>
      <w:r>
        <w:rPr>
          <w:sz w:val="28"/>
          <w:szCs w:val="28"/>
        </w:rPr>
        <w:t>сумма 1,0 тыс. рублей изменена на 3,2 тыс. рублей;</w:t>
      </w:r>
    </w:p>
    <w:p w:rsidR="00FF033D" w:rsidRDefault="00FF033D" w:rsidP="00FF033D">
      <w:pPr>
        <w:widowControl w:val="0"/>
        <w:autoSpaceDE w:val="0"/>
        <w:autoSpaceDN w:val="0"/>
        <w:adjustRightInd w:val="0"/>
        <w:ind w:firstLine="540"/>
        <w:jc w:val="both"/>
        <w:rPr>
          <w:sz w:val="28"/>
          <w:szCs w:val="28"/>
        </w:rPr>
      </w:pPr>
      <w:r>
        <w:rPr>
          <w:sz w:val="28"/>
          <w:szCs w:val="28"/>
        </w:rPr>
        <w:t>- п</w:t>
      </w:r>
      <w:r w:rsidRPr="008B0EE3">
        <w:rPr>
          <w:sz w:val="28"/>
          <w:szCs w:val="28"/>
        </w:rPr>
        <w:t>роведение  мероприятий по открытию Галереи почёта тружеников района</w:t>
      </w:r>
      <w:r>
        <w:rPr>
          <w:sz w:val="28"/>
          <w:szCs w:val="28"/>
        </w:rPr>
        <w:t>, сумма не изменена.</w:t>
      </w:r>
    </w:p>
    <w:p w:rsidR="00B60801" w:rsidRDefault="00B60801" w:rsidP="00B60801">
      <w:pPr>
        <w:widowControl w:val="0"/>
        <w:autoSpaceDE w:val="0"/>
        <w:autoSpaceDN w:val="0"/>
        <w:adjustRightInd w:val="0"/>
        <w:jc w:val="both"/>
        <w:rPr>
          <w:sz w:val="28"/>
          <w:szCs w:val="28"/>
        </w:rPr>
      </w:pPr>
    </w:p>
    <w:p w:rsidR="00B74821" w:rsidRDefault="00B74821" w:rsidP="00B74821">
      <w:pPr>
        <w:widowControl w:val="0"/>
        <w:autoSpaceDE w:val="0"/>
        <w:autoSpaceDN w:val="0"/>
        <w:adjustRightInd w:val="0"/>
        <w:jc w:val="both"/>
        <w:rPr>
          <w:sz w:val="28"/>
          <w:szCs w:val="28"/>
        </w:rPr>
      </w:pPr>
    </w:p>
    <w:p w:rsidR="00E917A6" w:rsidRDefault="00E917A6" w:rsidP="00B74821">
      <w:pPr>
        <w:widowControl w:val="0"/>
        <w:autoSpaceDE w:val="0"/>
        <w:autoSpaceDN w:val="0"/>
        <w:adjustRightInd w:val="0"/>
        <w:jc w:val="both"/>
        <w:rPr>
          <w:sz w:val="28"/>
          <w:szCs w:val="28"/>
        </w:rPr>
      </w:pPr>
      <w:r>
        <w:rPr>
          <w:sz w:val="28"/>
          <w:szCs w:val="28"/>
        </w:rPr>
        <w:t>Начальник</w:t>
      </w:r>
      <w:r w:rsidR="00B74821" w:rsidRPr="00B74821">
        <w:rPr>
          <w:sz w:val="28"/>
          <w:szCs w:val="28"/>
        </w:rPr>
        <w:t xml:space="preserve"> отдела </w:t>
      </w:r>
      <w:r>
        <w:rPr>
          <w:sz w:val="28"/>
          <w:szCs w:val="28"/>
        </w:rPr>
        <w:t xml:space="preserve">по </w:t>
      </w:r>
      <w:proofErr w:type="gramStart"/>
      <w:r>
        <w:rPr>
          <w:sz w:val="28"/>
          <w:szCs w:val="28"/>
        </w:rPr>
        <w:t>социальным</w:t>
      </w:r>
      <w:proofErr w:type="gramEnd"/>
    </w:p>
    <w:p w:rsidR="00B74821" w:rsidRDefault="00E917A6" w:rsidP="00B74821">
      <w:pPr>
        <w:widowControl w:val="0"/>
        <w:autoSpaceDE w:val="0"/>
        <w:autoSpaceDN w:val="0"/>
        <w:adjustRightInd w:val="0"/>
        <w:jc w:val="both"/>
        <w:rPr>
          <w:sz w:val="28"/>
          <w:szCs w:val="28"/>
        </w:rPr>
      </w:pPr>
      <w:r>
        <w:rPr>
          <w:sz w:val="28"/>
          <w:szCs w:val="28"/>
        </w:rPr>
        <w:t xml:space="preserve">вопросам </w:t>
      </w:r>
      <w:r w:rsidR="00B74821" w:rsidRPr="00B74821">
        <w:rPr>
          <w:sz w:val="28"/>
          <w:szCs w:val="28"/>
        </w:rPr>
        <w:t xml:space="preserve">Администрации района           </w:t>
      </w:r>
      <w:r w:rsidR="00B74821" w:rsidRPr="00B74821">
        <w:rPr>
          <w:sz w:val="28"/>
          <w:szCs w:val="28"/>
        </w:rPr>
        <w:tab/>
      </w:r>
      <w:r w:rsidR="00B74821" w:rsidRPr="00B74821">
        <w:rPr>
          <w:sz w:val="28"/>
          <w:szCs w:val="28"/>
        </w:rPr>
        <w:tab/>
      </w:r>
      <w:r w:rsidR="00B74821" w:rsidRPr="00B74821">
        <w:rPr>
          <w:sz w:val="28"/>
          <w:szCs w:val="28"/>
        </w:rPr>
        <w:tab/>
      </w:r>
      <w:r w:rsidR="00B74821" w:rsidRPr="00B74821">
        <w:rPr>
          <w:sz w:val="28"/>
          <w:szCs w:val="28"/>
        </w:rPr>
        <w:tab/>
        <w:t xml:space="preserve"> С.В. </w:t>
      </w:r>
      <w:proofErr w:type="spellStart"/>
      <w:r w:rsidR="00B74821" w:rsidRPr="00B74821">
        <w:rPr>
          <w:sz w:val="28"/>
          <w:szCs w:val="28"/>
        </w:rPr>
        <w:t>Завгородняя</w:t>
      </w:r>
      <w:proofErr w:type="spellEnd"/>
    </w:p>
    <w:p w:rsidR="00B74821" w:rsidRDefault="00B74821" w:rsidP="00062E17">
      <w:pPr>
        <w:widowControl w:val="0"/>
        <w:autoSpaceDE w:val="0"/>
        <w:autoSpaceDN w:val="0"/>
        <w:adjustRightInd w:val="0"/>
        <w:ind w:firstLine="540"/>
        <w:jc w:val="both"/>
        <w:rPr>
          <w:sz w:val="28"/>
          <w:szCs w:val="28"/>
        </w:rPr>
      </w:pPr>
    </w:p>
    <w:p w:rsidR="00E72263" w:rsidRDefault="00E72263" w:rsidP="00062E17">
      <w:pPr>
        <w:widowControl w:val="0"/>
        <w:autoSpaceDE w:val="0"/>
        <w:autoSpaceDN w:val="0"/>
        <w:adjustRightInd w:val="0"/>
        <w:ind w:firstLine="540"/>
        <w:jc w:val="both"/>
        <w:rPr>
          <w:sz w:val="28"/>
          <w:szCs w:val="28"/>
        </w:rPr>
        <w:sectPr w:rsidR="00E72263" w:rsidSect="00BA0B1B">
          <w:pgSz w:w="11906" w:h="16838"/>
          <w:pgMar w:top="1134" w:right="850" w:bottom="1134" w:left="1701" w:header="567" w:footer="567" w:gutter="0"/>
          <w:cols w:space="720"/>
          <w:docGrid w:linePitch="272"/>
        </w:sectPr>
      </w:pPr>
    </w:p>
    <w:p w:rsidR="008B0EE3" w:rsidRDefault="008B0EE3" w:rsidP="00062E17">
      <w:pPr>
        <w:widowControl w:val="0"/>
        <w:autoSpaceDE w:val="0"/>
        <w:autoSpaceDN w:val="0"/>
        <w:adjustRightInd w:val="0"/>
        <w:ind w:firstLine="540"/>
        <w:jc w:val="both"/>
        <w:rPr>
          <w:sz w:val="28"/>
          <w:szCs w:val="28"/>
        </w:rPr>
      </w:pPr>
    </w:p>
    <w:p w:rsidR="00E72263" w:rsidRPr="00E72263" w:rsidRDefault="00E72263" w:rsidP="00E72263">
      <w:pPr>
        <w:widowControl w:val="0"/>
        <w:autoSpaceDE w:val="0"/>
        <w:autoSpaceDN w:val="0"/>
        <w:adjustRightInd w:val="0"/>
        <w:ind w:left="10206"/>
        <w:rPr>
          <w:sz w:val="24"/>
          <w:szCs w:val="24"/>
        </w:rPr>
      </w:pPr>
      <w:r w:rsidRPr="00E72263">
        <w:rPr>
          <w:sz w:val="24"/>
          <w:szCs w:val="24"/>
        </w:rPr>
        <w:t>Приложение 1</w:t>
      </w:r>
    </w:p>
    <w:p w:rsidR="00E72263" w:rsidRPr="00E72263" w:rsidRDefault="00E72263" w:rsidP="00E72263">
      <w:pPr>
        <w:widowControl w:val="0"/>
        <w:autoSpaceDE w:val="0"/>
        <w:autoSpaceDN w:val="0"/>
        <w:adjustRightInd w:val="0"/>
        <w:ind w:left="10206"/>
        <w:rPr>
          <w:sz w:val="24"/>
          <w:szCs w:val="24"/>
          <w:u w:val="single"/>
        </w:rPr>
      </w:pPr>
      <w:r w:rsidRPr="00E72263">
        <w:rPr>
          <w:sz w:val="24"/>
          <w:szCs w:val="24"/>
        </w:rPr>
        <w:t xml:space="preserve">к постановлению Администрации района от </w:t>
      </w:r>
      <w:r>
        <w:rPr>
          <w:sz w:val="24"/>
          <w:szCs w:val="24"/>
        </w:rPr>
        <w:t>16.02.2023</w:t>
      </w:r>
      <w:r w:rsidRPr="00E72263">
        <w:rPr>
          <w:sz w:val="24"/>
          <w:szCs w:val="24"/>
        </w:rPr>
        <w:t xml:space="preserve"> №</w:t>
      </w:r>
      <w:r>
        <w:rPr>
          <w:sz w:val="24"/>
          <w:szCs w:val="24"/>
        </w:rPr>
        <w:t xml:space="preserve"> 69</w:t>
      </w:r>
    </w:p>
    <w:p w:rsidR="00E72263" w:rsidRPr="00E72263" w:rsidRDefault="00E72263" w:rsidP="00E72263">
      <w:pPr>
        <w:widowControl w:val="0"/>
        <w:autoSpaceDE w:val="0"/>
        <w:autoSpaceDN w:val="0"/>
        <w:adjustRightInd w:val="0"/>
        <w:ind w:left="567"/>
        <w:rPr>
          <w:sz w:val="24"/>
          <w:szCs w:val="24"/>
        </w:rPr>
      </w:pPr>
      <w:r w:rsidRPr="00E72263">
        <w:rPr>
          <w:sz w:val="24"/>
          <w:szCs w:val="24"/>
        </w:rPr>
        <w:t>Таблица 11</w:t>
      </w:r>
    </w:p>
    <w:p w:rsidR="00E72263" w:rsidRPr="00E72263" w:rsidRDefault="00E72263" w:rsidP="00E72263">
      <w:pPr>
        <w:widowControl w:val="0"/>
        <w:autoSpaceDE w:val="0"/>
        <w:autoSpaceDN w:val="0"/>
        <w:adjustRightInd w:val="0"/>
        <w:spacing w:line="240" w:lineRule="exact"/>
        <w:ind w:firstLine="720"/>
        <w:jc w:val="center"/>
        <w:rPr>
          <w:b/>
          <w:sz w:val="24"/>
          <w:szCs w:val="24"/>
        </w:rPr>
      </w:pPr>
      <w:r w:rsidRPr="00E72263">
        <w:rPr>
          <w:b/>
          <w:sz w:val="24"/>
          <w:szCs w:val="24"/>
        </w:rPr>
        <w:t>СВЕДЕНИЯ</w:t>
      </w:r>
    </w:p>
    <w:p w:rsidR="00E72263" w:rsidRPr="00E72263" w:rsidRDefault="00E72263" w:rsidP="00E72263">
      <w:pPr>
        <w:widowControl w:val="0"/>
        <w:autoSpaceDE w:val="0"/>
        <w:autoSpaceDN w:val="0"/>
        <w:adjustRightInd w:val="0"/>
        <w:spacing w:line="240" w:lineRule="exact"/>
        <w:ind w:firstLine="720"/>
        <w:jc w:val="center"/>
        <w:rPr>
          <w:b/>
          <w:sz w:val="24"/>
          <w:szCs w:val="24"/>
        </w:rPr>
      </w:pPr>
      <w:r w:rsidRPr="00E72263">
        <w:rPr>
          <w:b/>
          <w:sz w:val="24"/>
          <w:szCs w:val="24"/>
        </w:rPr>
        <w:t xml:space="preserve">об индикаторах муниципальной программы </w:t>
      </w:r>
    </w:p>
    <w:p w:rsidR="00E72263" w:rsidRPr="00E72263" w:rsidRDefault="00E72263" w:rsidP="00E72263">
      <w:pPr>
        <w:widowControl w:val="0"/>
        <w:autoSpaceDE w:val="0"/>
        <w:autoSpaceDN w:val="0"/>
        <w:adjustRightInd w:val="0"/>
        <w:spacing w:line="240" w:lineRule="exact"/>
        <w:ind w:firstLine="720"/>
        <w:jc w:val="center"/>
        <w:rPr>
          <w:b/>
          <w:sz w:val="24"/>
          <w:szCs w:val="24"/>
        </w:rPr>
      </w:pPr>
      <w:r w:rsidRPr="00E72263">
        <w:rPr>
          <w:b/>
          <w:sz w:val="24"/>
          <w:szCs w:val="24"/>
        </w:rPr>
        <w:t xml:space="preserve">«Улучшение условий и охраны труда в </w:t>
      </w:r>
      <w:proofErr w:type="spellStart"/>
      <w:r w:rsidRPr="00E72263">
        <w:rPr>
          <w:b/>
          <w:sz w:val="24"/>
          <w:szCs w:val="24"/>
        </w:rPr>
        <w:t>Поспелихинском</w:t>
      </w:r>
      <w:proofErr w:type="spellEnd"/>
      <w:r w:rsidRPr="00E72263">
        <w:rPr>
          <w:b/>
          <w:sz w:val="24"/>
          <w:szCs w:val="24"/>
        </w:rPr>
        <w:t xml:space="preserve"> районе» на 2016 - 2025 годы</w:t>
      </w:r>
    </w:p>
    <w:p w:rsidR="00E72263" w:rsidRPr="00E72263" w:rsidRDefault="00E72263" w:rsidP="00E72263">
      <w:pPr>
        <w:widowControl w:val="0"/>
        <w:autoSpaceDE w:val="0"/>
        <w:autoSpaceDN w:val="0"/>
        <w:adjustRightInd w:val="0"/>
        <w:spacing w:line="240" w:lineRule="exact"/>
        <w:ind w:firstLine="720"/>
        <w:jc w:val="center"/>
        <w:rPr>
          <w:b/>
          <w:sz w:val="24"/>
          <w:szCs w:val="24"/>
        </w:rPr>
      </w:pPr>
      <w:r w:rsidRPr="00E72263">
        <w:rPr>
          <w:b/>
          <w:sz w:val="24"/>
          <w:szCs w:val="24"/>
        </w:rPr>
        <w:t xml:space="preserve">и их </w:t>
      </w:r>
      <w:proofErr w:type="gramStart"/>
      <w:r w:rsidRPr="00E72263">
        <w:rPr>
          <w:b/>
          <w:sz w:val="24"/>
          <w:szCs w:val="24"/>
        </w:rPr>
        <w:t>значениях</w:t>
      </w:r>
      <w:proofErr w:type="gramEnd"/>
    </w:p>
    <w:tbl>
      <w:tblPr>
        <w:tblW w:w="153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2693"/>
        <w:gridCol w:w="709"/>
        <w:gridCol w:w="709"/>
        <w:gridCol w:w="708"/>
        <w:gridCol w:w="709"/>
        <w:gridCol w:w="709"/>
        <w:gridCol w:w="709"/>
        <w:gridCol w:w="708"/>
        <w:gridCol w:w="709"/>
        <w:gridCol w:w="709"/>
        <w:gridCol w:w="709"/>
        <w:gridCol w:w="708"/>
        <w:gridCol w:w="709"/>
        <w:gridCol w:w="789"/>
        <w:gridCol w:w="709"/>
        <w:gridCol w:w="708"/>
        <w:gridCol w:w="567"/>
        <w:gridCol w:w="142"/>
        <w:gridCol w:w="851"/>
      </w:tblGrid>
      <w:tr w:rsidR="00E72263" w:rsidRPr="00E72263" w:rsidTr="00A50C14">
        <w:trPr>
          <w:cantSplit/>
          <w:trHeight w:val="389"/>
        </w:trPr>
        <w:tc>
          <w:tcPr>
            <w:tcW w:w="426" w:type="dxa"/>
            <w:vMerge w:val="restart"/>
            <w:tcBorders>
              <w:bottom w:val="nil"/>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 xml:space="preserve">№ </w:t>
            </w:r>
          </w:p>
          <w:p w:rsidR="00E72263" w:rsidRPr="00E72263" w:rsidRDefault="00E72263" w:rsidP="00E72263">
            <w:pPr>
              <w:widowControl w:val="0"/>
              <w:autoSpaceDE w:val="0"/>
              <w:autoSpaceDN w:val="0"/>
              <w:adjustRightInd w:val="0"/>
              <w:ind w:firstLine="720"/>
              <w:jc w:val="center"/>
              <w:rPr>
                <w:b/>
                <w:sz w:val="22"/>
                <w:szCs w:val="22"/>
              </w:rPr>
            </w:pPr>
            <w:proofErr w:type="gramStart"/>
            <w:r w:rsidRPr="00E72263">
              <w:rPr>
                <w:sz w:val="22"/>
                <w:szCs w:val="22"/>
              </w:rPr>
              <w:t>П</w:t>
            </w:r>
            <w:proofErr w:type="gramEnd"/>
            <w:r w:rsidRPr="00E72263">
              <w:rPr>
                <w:sz w:val="22"/>
                <w:szCs w:val="22"/>
              </w:rPr>
              <w:t>№ п/п</w:t>
            </w:r>
          </w:p>
        </w:tc>
        <w:tc>
          <w:tcPr>
            <w:tcW w:w="2693" w:type="dxa"/>
            <w:vMerge w:val="restart"/>
            <w:tcBorders>
              <w:bottom w:val="nil"/>
            </w:tcBorders>
          </w:tcPr>
          <w:p w:rsidR="00E72263" w:rsidRPr="00E72263" w:rsidRDefault="00E72263" w:rsidP="00E72263">
            <w:pPr>
              <w:widowControl w:val="0"/>
              <w:autoSpaceDE w:val="0"/>
              <w:autoSpaceDN w:val="0"/>
              <w:adjustRightInd w:val="0"/>
              <w:spacing w:before="108" w:after="108"/>
              <w:jc w:val="center"/>
              <w:outlineLvl w:val="0"/>
              <w:rPr>
                <w:bCs/>
                <w:sz w:val="22"/>
                <w:szCs w:val="22"/>
              </w:rPr>
            </w:pPr>
            <w:r w:rsidRPr="00E72263">
              <w:rPr>
                <w:kern w:val="32"/>
                <w:sz w:val="22"/>
                <w:szCs w:val="22"/>
              </w:rPr>
              <w:t>Наименование индикатора (показателя)</w:t>
            </w:r>
          </w:p>
        </w:tc>
        <w:tc>
          <w:tcPr>
            <w:tcW w:w="709" w:type="dxa"/>
            <w:vMerge w:val="restart"/>
            <w:tcBorders>
              <w:bottom w:val="nil"/>
            </w:tcBorders>
          </w:tcPr>
          <w:p w:rsidR="00E72263" w:rsidRPr="00E72263" w:rsidRDefault="00E72263" w:rsidP="00E72263">
            <w:pPr>
              <w:widowControl w:val="0"/>
              <w:autoSpaceDE w:val="0"/>
              <w:autoSpaceDN w:val="0"/>
              <w:adjustRightInd w:val="0"/>
              <w:jc w:val="both"/>
              <w:rPr>
                <w:snapToGrid w:val="0"/>
                <w:color w:val="000000"/>
                <w:sz w:val="22"/>
                <w:szCs w:val="22"/>
              </w:rPr>
            </w:pPr>
            <w:r w:rsidRPr="00E72263">
              <w:rPr>
                <w:snapToGrid w:val="0"/>
                <w:color w:val="000000"/>
                <w:sz w:val="22"/>
                <w:szCs w:val="22"/>
              </w:rPr>
              <w:t>Ед</w:t>
            </w:r>
            <w:r w:rsidRPr="00E72263">
              <w:rPr>
                <w:snapToGrid w:val="0"/>
                <w:color w:val="000000"/>
                <w:sz w:val="22"/>
                <w:szCs w:val="22"/>
              </w:rPr>
              <w:t>и</w:t>
            </w:r>
            <w:r w:rsidRPr="00E72263">
              <w:rPr>
                <w:snapToGrid w:val="0"/>
                <w:color w:val="000000"/>
                <w:sz w:val="22"/>
                <w:szCs w:val="22"/>
              </w:rPr>
              <w:t xml:space="preserve">ница </w:t>
            </w:r>
          </w:p>
          <w:p w:rsidR="00E72263" w:rsidRPr="00E72263" w:rsidRDefault="00E72263" w:rsidP="00E72263">
            <w:pPr>
              <w:widowControl w:val="0"/>
              <w:autoSpaceDE w:val="0"/>
              <w:autoSpaceDN w:val="0"/>
              <w:adjustRightInd w:val="0"/>
              <w:jc w:val="both"/>
              <w:rPr>
                <w:snapToGrid w:val="0"/>
                <w:color w:val="000000"/>
                <w:sz w:val="22"/>
                <w:szCs w:val="22"/>
              </w:rPr>
            </w:pPr>
            <w:r w:rsidRPr="00E72263">
              <w:rPr>
                <w:snapToGrid w:val="0"/>
                <w:color w:val="000000"/>
                <w:sz w:val="22"/>
                <w:szCs w:val="22"/>
              </w:rPr>
              <w:t>изм</w:t>
            </w:r>
            <w:r w:rsidRPr="00E72263">
              <w:rPr>
                <w:snapToGrid w:val="0"/>
                <w:color w:val="000000"/>
                <w:sz w:val="22"/>
                <w:szCs w:val="22"/>
              </w:rPr>
              <w:t>е</w:t>
            </w:r>
            <w:r w:rsidRPr="00E72263">
              <w:rPr>
                <w:snapToGrid w:val="0"/>
                <w:color w:val="000000"/>
                <w:sz w:val="22"/>
                <w:szCs w:val="22"/>
              </w:rPr>
              <w:t>рения</w:t>
            </w:r>
          </w:p>
        </w:tc>
        <w:tc>
          <w:tcPr>
            <w:tcW w:w="11562" w:type="dxa"/>
            <w:gridSpan w:val="17"/>
          </w:tcPr>
          <w:p w:rsidR="00E72263" w:rsidRPr="00E72263" w:rsidRDefault="00E72263" w:rsidP="00E72263">
            <w:pPr>
              <w:widowControl w:val="0"/>
              <w:autoSpaceDE w:val="0"/>
              <w:autoSpaceDN w:val="0"/>
              <w:adjustRightInd w:val="0"/>
              <w:ind w:firstLine="720"/>
              <w:jc w:val="center"/>
              <w:rPr>
                <w:snapToGrid w:val="0"/>
                <w:color w:val="000000"/>
                <w:sz w:val="22"/>
                <w:szCs w:val="22"/>
              </w:rPr>
            </w:pPr>
            <w:r w:rsidRPr="00E72263">
              <w:rPr>
                <w:snapToGrid w:val="0"/>
                <w:color w:val="000000"/>
                <w:sz w:val="22"/>
                <w:szCs w:val="22"/>
              </w:rPr>
              <w:t>Значение по годам</w:t>
            </w:r>
          </w:p>
        </w:tc>
      </w:tr>
      <w:tr w:rsidR="00E72263" w:rsidRPr="00E72263" w:rsidTr="00A50C14">
        <w:trPr>
          <w:cantSplit/>
          <w:trHeight w:val="397"/>
        </w:trPr>
        <w:tc>
          <w:tcPr>
            <w:tcW w:w="426" w:type="dxa"/>
            <w:vMerge/>
            <w:tcBorders>
              <w:bottom w:val="nil"/>
            </w:tcBorders>
          </w:tcPr>
          <w:p w:rsidR="00E72263" w:rsidRPr="00E72263" w:rsidRDefault="00E72263" w:rsidP="00E72263">
            <w:pPr>
              <w:widowControl w:val="0"/>
              <w:autoSpaceDE w:val="0"/>
              <w:autoSpaceDN w:val="0"/>
              <w:adjustRightInd w:val="0"/>
              <w:ind w:right="4882" w:firstLine="720"/>
              <w:jc w:val="center"/>
              <w:rPr>
                <w:snapToGrid w:val="0"/>
                <w:color w:val="000000"/>
                <w:sz w:val="22"/>
                <w:szCs w:val="22"/>
              </w:rPr>
            </w:pPr>
          </w:p>
        </w:tc>
        <w:tc>
          <w:tcPr>
            <w:tcW w:w="2693" w:type="dxa"/>
            <w:vMerge/>
            <w:tcBorders>
              <w:bottom w:val="nil"/>
            </w:tcBorders>
          </w:tcPr>
          <w:p w:rsidR="00E72263" w:rsidRPr="00E72263" w:rsidRDefault="00E72263" w:rsidP="00E72263">
            <w:pPr>
              <w:widowControl w:val="0"/>
              <w:autoSpaceDE w:val="0"/>
              <w:autoSpaceDN w:val="0"/>
              <w:adjustRightInd w:val="0"/>
              <w:ind w:firstLine="720"/>
              <w:jc w:val="center"/>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center"/>
              <w:rPr>
                <w:snapToGrid w:val="0"/>
                <w:color w:val="000000"/>
                <w:sz w:val="22"/>
                <w:szCs w:val="22"/>
              </w:rPr>
            </w:pPr>
          </w:p>
        </w:tc>
        <w:tc>
          <w:tcPr>
            <w:tcW w:w="709" w:type="dxa"/>
            <w:vMerge w:val="restart"/>
            <w:vAlign w:val="center"/>
          </w:tcPr>
          <w:p w:rsidR="00E72263" w:rsidRPr="00E72263" w:rsidRDefault="00E72263" w:rsidP="00E72263">
            <w:pPr>
              <w:widowControl w:val="0"/>
              <w:autoSpaceDE w:val="0"/>
              <w:autoSpaceDN w:val="0"/>
              <w:adjustRightInd w:val="0"/>
              <w:jc w:val="center"/>
              <w:rPr>
                <w:snapToGrid w:val="0"/>
                <w:color w:val="000000"/>
                <w:sz w:val="22"/>
                <w:szCs w:val="22"/>
              </w:rPr>
            </w:pPr>
            <w:r w:rsidRPr="00E72263">
              <w:rPr>
                <w:snapToGrid w:val="0"/>
                <w:color w:val="000000"/>
                <w:sz w:val="22"/>
                <w:szCs w:val="22"/>
              </w:rPr>
              <w:t>2010 (факт)</w:t>
            </w:r>
          </w:p>
        </w:tc>
        <w:tc>
          <w:tcPr>
            <w:tcW w:w="708" w:type="dxa"/>
            <w:vMerge w:val="restart"/>
            <w:vAlign w:val="center"/>
          </w:tcPr>
          <w:p w:rsidR="00E72263" w:rsidRPr="00E72263" w:rsidRDefault="00E72263" w:rsidP="00E72263">
            <w:pPr>
              <w:widowControl w:val="0"/>
              <w:autoSpaceDE w:val="0"/>
              <w:autoSpaceDN w:val="0"/>
              <w:adjustRightInd w:val="0"/>
              <w:jc w:val="center"/>
              <w:rPr>
                <w:snapToGrid w:val="0"/>
                <w:color w:val="000000"/>
                <w:sz w:val="22"/>
                <w:szCs w:val="22"/>
              </w:rPr>
            </w:pPr>
            <w:r w:rsidRPr="00E72263">
              <w:rPr>
                <w:snapToGrid w:val="0"/>
                <w:color w:val="000000"/>
                <w:sz w:val="22"/>
                <w:szCs w:val="22"/>
              </w:rPr>
              <w:t>2011 (факт)</w:t>
            </w:r>
          </w:p>
        </w:tc>
        <w:tc>
          <w:tcPr>
            <w:tcW w:w="709" w:type="dxa"/>
            <w:vMerge w:val="restart"/>
            <w:vAlign w:val="center"/>
          </w:tcPr>
          <w:p w:rsidR="00E72263" w:rsidRPr="00E72263" w:rsidRDefault="00E72263" w:rsidP="00E72263">
            <w:pPr>
              <w:widowControl w:val="0"/>
              <w:autoSpaceDE w:val="0"/>
              <w:autoSpaceDN w:val="0"/>
              <w:adjustRightInd w:val="0"/>
              <w:jc w:val="center"/>
              <w:rPr>
                <w:snapToGrid w:val="0"/>
                <w:color w:val="000000"/>
                <w:sz w:val="22"/>
                <w:szCs w:val="22"/>
              </w:rPr>
            </w:pPr>
            <w:r w:rsidRPr="00E72263">
              <w:rPr>
                <w:snapToGrid w:val="0"/>
                <w:color w:val="000000"/>
                <w:sz w:val="22"/>
                <w:szCs w:val="22"/>
              </w:rPr>
              <w:t>2012 (факт)</w:t>
            </w:r>
          </w:p>
        </w:tc>
        <w:tc>
          <w:tcPr>
            <w:tcW w:w="709" w:type="dxa"/>
            <w:vMerge w:val="restart"/>
            <w:vAlign w:val="center"/>
          </w:tcPr>
          <w:p w:rsidR="00E72263" w:rsidRPr="00E72263" w:rsidRDefault="00E72263" w:rsidP="00E72263">
            <w:pPr>
              <w:widowControl w:val="0"/>
              <w:autoSpaceDE w:val="0"/>
              <w:autoSpaceDN w:val="0"/>
              <w:adjustRightInd w:val="0"/>
              <w:ind w:firstLine="720"/>
              <w:jc w:val="center"/>
              <w:rPr>
                <w:snapToGrid w:val="0"/>
                <w:color w:val="000000"/>
                <w:sz w:val="22"/>
                <w:szCs w:val="22"/>
              </w:rPr>
            </w:pPr>
            <w:r w:rsidRPr="00E72263">
              <w:rPr>
                <w:snapToGrid w:val="0"/>
                <w:color w:val="000000"/>
                <w:sz w:val="22"/>
                <w:szCs w:val="22"/>
              </w:rPr>
              <w:t>22013 (факт)</w:t>
            </w:r>
          </w:p>
          <w:p w:rsidR="00E72263" w:rsidRPr="00E72263" w:rsidRDefault="00E72263" w:rsidP="00E72263">
            <w:pPr>
              <w:widowControl w:val="0"/>
              <w:autoSpaceDE w:val="0"/>
              <w:autoSpaceDN w:val="0"/>
              <w:adjustRightInd w:val="0"/>
              <w:jc w:val="center"/>
              <w:rPr>
                <w:snapToGrid w:val="0"/>
                <w:color w:val="000000"/>
                <w:sz w:val="22"/>
                <w:szCs w:val="22"/>
              </w:rPr>
            </w:pPr>
          </w:p>
        </w:tc>
        <w:tc>
          <w:tcPr>
            <w:tcW w:w="709" w:type="dxa"/>
            <w:vMerge w:val="restart"/>
            <w:vAlign w:val="center"/>
          </w:tcPr>
          <w:p w:rsidR="00E72263" w:rsidRPr="00E72263" w:rsidRDefault="00E72263" w:rsidP="00E72263">
            <w:pPr>
              <w:widowControl w:val="0"/>
              <w:autoSpaceDE w:val="0"/>
              <w:autoSpaceDN w:val="0"/>
              <w:adjustRightInd w:val="0"/>
              <w:ind w:hanging="30"/>
              <w:jc w:val="center"/>
              <w:rPr>
                <w:snapToGrid w:val="0"/>
                <w:color w:val="000000"/>
                <w:sz w:val="22"/>
                <w:szCs w:val="22"/>
              </w:rPr>
            </w:pPr>
            <w:r w:rsidRPr="00E72263">
              <w:rPr>
                <w:snapToGrid w:val="0"/>
                <w:color w:val="000000"/>
                <w:sz w:val="22"/>
                <w:szCs w:val="22"/>
              </w:rPr>
              <w:t xml:space="preserve">2014 </w:t>
            </w:r>
          </w:p>
          <w:p w:rsidR="00E72263" w:rsidRPr="00E72263" w:rsidRDefault="00E72263" w:rsidP="00E72263">
            <w:pPr>
              <w:widowControl w:val="0"/>
              <w:autoSpaceDE w:val="0"/>
              <w:autoSpaceDN w:val="0"/>
              <w:adjustRightInd w:val="0"/>
              <w:ind w:left="-30"/>
              <w:jc w:val="center"/>
              <w:rPr>
                <w:snapToGrid w:val="0"/>
                <w:color w:val="000000"/>
                <w:sz w:val="22"/>
                <w:szCs w:val="22"/>
              </w:rPr>
            </w:pPr>
            <w:r w:rsidRPr="00E72263">
              <w:rPr>
                <w:snapToGrid w:val="0"/>
                <w:color w:val="000000"/>
                <w:sz w:val="22"/>
                <w:szCs w:val="22"/>
              </w:rPr>
              <w:t>(факт)</w:t>
            </w:r>
          </w:p>
        </w:tc>
        <w:tc>
          <w:tcPr>
            <w:tcW w:w="708" w:type="dxa"/>
            <w:vMerge w:val="restart"/>
            <w:vAlign w:val="center"/>
          </w:tcPr>
          <w:p w:rsidR="00E72263" w:rsidRPr="00E72263" w:rsidRDefault="00E72263" w:rsidP="00E72263">
            <w:pPr>
              <w:widowControl w:val="0"/>
              <w:autoSpaceDE w:val="0"/>
              <w:autoSpaceDN w:val="0"/>
              <w:adjustRightInd w:val="0"/>
              <w:jc w:val="center"/>
              <w:rPr>
                <w:snapToGrid w:val="0"/>
                <w:color w:val="000000"/>
                <w:sz w:val="22"/>
                <w:szCs w:val="22"/>
              </w:rPr>
            </w:pPr>
            <w:r w:rsidRPr="00E72263">
              <w:rPr>
                <w:snapToGrid w:val="0"/>
                <w:color w:val="000000"/>
                <w:sz w:val="22"/>
                <w:szCs w:val="22"/>
              </w:rPr>
              <w:t>2015 (факт)</w:t>
            </w:r>
          </w:p>
        </w:tc>
        <w:tc>
          <w:tcPr>
            <w:tcW w:w="7310" w:type="dxa"/>
            <w:gridSpan w:val="11"/>
          </w:tcPr>
          <w:p w:rsidR="00E72263" w:rsidRPr="00E72263" w:rsidRDefault="00E72263" w:rsidP="00E72263">
            <w:pPr>
              <w:widowControl w:val="0"/>
              <w:autoSpaceDE w:val="0"/>
              <w:autoSpaceDN w:val="0"/>
              <w:adjustRightInd w:val="0"/>
              <w:ind w:firstLine="720"/>
              <w:jc w:val="center"/>
              <w:rPr>
                <w:snapToGrid w:val="0"/>
                <w:color w:val="000000"/>
                <w:sz w:val="22"/>
                <w:szCs w:val="22"/>
              </w:rPr>
            </w:pPr>
            <w:r w:rsidRPr="00E72263">
              <w:rPr>
                <w:snapToGrid w:val="0"/>
                <w:color w:val="000000"/>
                <w:sz w:val="22"/>
                <w:szCs w:val="22"/>
              </w:rPr>
              <w:t>годы реализации  Программы</w:t>
            </w:r>
          </w:p>
        </w:tc>
      </w:tr>
      <w:tr w:rsidR="00E72263" w:rsidRPr="00E72263" w:rsidTr="00A50C14">
        <w:trPr>
          <w:cantSplit/>
          <w:trHeight w:val="397"/>
        </w:trPr>
        <w:tc>
          <w:tcPr>
            <w:tcW w:w="426" w:type="dxa"/>
            <w:vMerge/>
            <w:tcBorders>
              <w:bottom w:val="nil"/>
            </w:tcBorders>
          </w:tcPr>
          <w:p w:rsidR="00E72263" w:rsidRPr="00E72263" w:rsidRDefault="00E72263" w:rsidP="00E72263">
            <w:pPr>
              <w:widowControl w:val="0"/>
              <w:autoSpaceDE w:val="0"/>
              <w:autoSpaceDN w:val="0"/>
              <w:adjustRightInd w:val="0"/>
              <w:ind w:right="4882" w:firstLine="720"/>
              <w:jc w:val="center"/>
              <w:rPr>
                <w:snapToGrid w:val="0"/>
                <w:color w:val="000000"/>
                <w:sz w:val="22"/>
                <w:szCs w:val="22"/>
              </w:rPr>
            </w:pPr>
          </w:p>
        </w:tc>
        <w:tc>
          <w:tcPr>
            <w:tcW w:w="2693" w:type="dxa"/>
            <w:vMerge/>
            <w:tcBorders>
              <w:bottom w:val="nil"/>
            </w:tcBorders>
          </w:tcPr>
          <w:p w:rsidR="00E72263" w:rsidRPr="00E72263" w:rsidRDefault="00E72263" w:rsidP="00E72263">
            <w:pPr>
              <w:widowControl w:val="0"/>
              <w:autoSpaceDE w:val="0"/>
              <w:autoSpaceDN w:val="0"/>
              <w:adjustRightInd w:val="0"/>
              <w:ind w:firstLine="720"/>
              <w:jc w:val="center"/>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center"/>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both"/>
              <w:rPr>
                <w:snapToGrid w:val="0"/>
                <w:color w:val="000000"/>
                <w:sz w:val="22"/>
                <w:szCs w:val="22"/>
              </w:rPr>
            </w:pPr>
          </w:p>
        </w:tc>
        <w:tc>
          <w:tcPr>
            <w:tcW w:w="708" w:type="dxa"/>
            <w:vMerge/>
            <w:tcBorders>
              <w:bottom w:val="nil"/>
            </w:tcBorders>
          </w:tcPr>
          <w:p w:rsidR="00E72263" w:rsidRPr="00E72263" w:rsidRDefault="00E72263" w:rsidP="00E72263">
            <w:pPr>
              <w:widowControl w:val="0"/>
              <w:autoSpaceDE w:val="0"/>
              <w:autoSpaceDN w:val="0"/>
              <w:adjustRightInd w:val="0"/>
              <w:ind w:firstLine="720"/>
              <w:jc w:val="both"/>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both"/>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both"/>
              <w:rPr>
                <w:snapToGrid w:val="0"/>
                <w:color w:val="000000"/>
                <w:sz w:val="22"/>
                <w:szCs w:val="22"/>
              </w:rPr>
            </w:pPr>
          </w:p>
        </w:tc>
        <w:tc>
          <w:tcPr>
            <w:tcW w:w="709" w:type="dxa"/>
            <w:vMerge/>
            <w:tcBorders>
              <w:bottom w:val="nil"/>
            </w:tcBorders>
          </w:tcPr>
          <w:p w:rsidR="00E72263" w:rsidRPr="00E72263" w:rsidRDefault="00E72263" w:rsidP="00E72263">
            <w:pPr>
              <w:widowControl w:val="0"/>
              <w:autoSpaceDE w:val="0"/>
              <w:autoSpaceDN w:val="0"/>
              <w:adjustRightInd w:val="0"/>
              <w:ind w:firstLine="720"/>
              <w:jc w:val="both"/>
              <w:rPr>
                <w:snapToGrid w:val="0"/>
                <w:color w:val="000000"/>
                <w:sz w:val="22"/>
                <w:szCs w:val="22"/>
              </w:rPr>
            </w:pPr>
          </w:p>
        </w:tc>
        <w:tc>
          <w:tcPr>
            <w:tcW w:w="708" w:type="dxa"/>
            <w:vMerge/>
            <w:tcBorders>
              <w:bottom w:val="nil"/>
            </w:tcBorders>
          </w:tcPr>
          <w:p w:rsidR="00E72263" w:rsidRPr="00E72263" w:rsidRDefault="00E72263" w:rsidP="00E72263">
            <w:pPr>
              <w:widowControl w:val="0"/>
              <w:autoSpaceDE w:val="0"/>
              <w:autoSpaceDN w:val="0"/>
              <w:adjustRightInd w:val="0"/>
              <w:ind w:firstLine="720"/>
              <w:jc w:val="center"/>
              <w:rPr>
                <w:snapToGrid w:val="0"/>
                <w:color w:val="000000"/>
                <w:sz w:val="22"/>
                <w:szCs w:val="22"/>
              </w:rPr>
            </w:pPr>
          </w:p>
        </w:tc>
        <w:tc>
          <w:tcPr>
            <w:tcW w:w="709" w:type="dxa"/>
            <w:tcBorders>
              <w:bottom w:val="nil"/>
            </w:tcBorders>
          </w:tcPr>
          <w:p w:rsidR="00E72263" w:rsidRPr="00E72263" w:rsidRDefault="00E72263" w:rsidP="00E72263">
            <w:pPr>
              <w:widowControl w:val="0"/>
              <w:autoSpaceDE w:val="0"/>
              <w:autoSpaceDN w:val="0"/>
              <w:adjustRightInd w:val="0"/>
              <w:jc w:val="both"/>
              <w:rPr>
                <w:snapToGrid w:val="0"/>
                <w:color w:val="000000"/>
                <w:sz w:val="22"/>
                <w:szCs w:val="22"/>
              </w:rPr>
            </w:pPr>
            <w:r w:rsidRPr="00E72263">
              <w:rPr>
                <w:snapToGrid w:val="0"/>
                <w:color w:val="000000"/>
                <w:sz w:val="22"/>
                <w:szCs w:val="22"/>
              </w:rPr>
              <w:t xml:space="preserve">2016 (факт) </w:t>
            </w:r>
          </w:p>
        </w:tc>
        <w:tc>
          <w:tcPr>
            <w:tcW w:w="709" w:type="dxa"/>
            <w:tcBorders>
              <w:bottom w:val="nil"/>
            </w:tcBorders>
          </w:tcPr>
          <w:p w:rsidR="00E72263" w:rsidRPr="00E72263" w:rsidRDefault="00E72263" w:rsidP="00E72263">
            <w:pPr>
              <w:widowControl w:val="0"/>
              <w:autoSpaceDE w:val="0"/>
              <w:autoSpaceDN w:val="0"/>
              <w:adjustRightInd w:val="0"/>
              <w:jc w:val="both"/>
              <w:rPr>
                <w:snapToGrid w:val="0"/>
                <w:color w:val="000000"/>
                <w:sz w:val="22"/>
                <w:szCs w:val="22"/>
              </w:rPr>
            </w:pPr>
            <w:r w:rsidRPr="00E72263">
              <w:rPr>
                <w:snapToGrid w:val="0"/>
                <w:color w:val="000000"/>
                <w:sz w:val="22"/>
                <w:szCs w:val="22"/>
              </w:rPr>
              <w:t>2017 (факт)</w:t>
            </w:r>
          </w:p>
        </w:tc>
        <w:tc>
          <w:tcPr>
            <w:tcW w:w="709" w:type="dxa"/>
            <w:tcBorders>
              <w:bottom w:val="nil"/>
            </w:tcBorders>
          </w:tcPr>
          <w:p w:rsidR="00E72263" w:rsidRPr="00E72263" w:rsidRDefault="00E72263" w:rsidP="00E72263">
            <w:pPr>
              <w:widowControl w:val="0"/>
              <w:autoSpaceDE w:val="0"/>
              <w:autoSpaceDN w:val="0"/>
              <w:adjustRightInd w:val="0"/>
              <w:jc w:val="both"/>
              <w:rPr>
                <w:sz w:val="22"/>
                <w:szCs w:val="22"/>
              </w:rPr>
            </w:pPr>
            <w:r w:rsidRPr="00E72263">
              <w:rPr>
                <w:snapToGrid w:val="0"/>
                <w:color w:val="000000"/>
                <w:sz w:val="22"/>
                <w:szCs w:val="22"/>
              </w:rPr>
              <w:t>2018 (факт)</w:t>
            </w:r>
          </w:p>
        </w:tc>
        <w:tc>
          <w:tcPr>
            <w:tcW w:w="708"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napToGrid w:val="0"/>
                <w:color w:val="000000"/>
                <w:sz w:val="22"/>
                <w:szCs w:val="22"/>
              </w:rPr>
              <w:t>2019 (факт)</w:t>
            </w:r>
          </w:p>
        </w:tc>
        <w:tc>
          <w:tcPr>
            <w:tcW w:w="709"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napToGrid w:val="0"/>
                <w:color w:val="000000"/>
                <w:sz w:val="22"/>
                <w:szCs w:val="22"/>
              </w:rPr>
              <w:t>2020 (факт)</w:t>
            </w:r>
          </w:p>
        </w:tc>
        <w:tc>
          <w:tcPr>
            <w:tcW w:w="789"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z w:val="22"/>
                <w:szCs w:val="22"/>
              </w:rPr>
              <w:t xml:space="preserve">2021 </w:t>
            </w:r>
            <w:r w:rsidRPr="00E72263">
              <w:rPr>
                <w:snapToGrid w:val="0"/>
                <w:color w:val="000000"/>
                <w:sz w:val="22"/>
                <w:szCs w:val="22"/>
              </w:rPr>
              <w:t>(факт)</w:t>
            </w:r>
          </w:p>
        </w:tc>
        <w:tc>
          <w:tcPr>
            <w:tcW w:w="709"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z w:val="22"/>
                <w:szCs w:val="22"/>
              </w:rPr>
              <w:t xml:space="preserve">2022 </w:t>
            </w:r>
            <w:r w:rsidRPr="00E72263">
              <w:rPr>
                <w:snapToGrid w:val="0"/>
                <w:color w:val="000000"/>
                <w:sz w:val="22"/>
                <w:szCs w:val="22"/>
              </w:rPr>
              <w:t>(факт)</w:t>
            </w:r>
          </w:p>
        </w:tc>
        <w:tc>
          <w:tcPr>
            <w:tcW w:w="708"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z w:val="22"/>
                <w:szCs w:val="22"/>
              </w:rPr>
              <w:t xml:space="preserve">2023 </w:t>
            </w:r>
            <w:r w:rsidRPr="00E72263">
              <w:rPr>
                <w:snapToGrid w:val="0"/>
                <w:color w:val="000000"/>
                <w:sz w:val="22"/>
                <w:szCs w:val="22"/>
              </w:rPr>
              <w:t>(оце</w:t>
            </w:r>
            <w:r w:rsidRPr="00E72263">
              <w:rPr>
                <w:snapToGrid w:val="0"/>
                <w:color w:val="000000"/>
                <w:sz w:val="22"/>
                <w:szCs w:val="22"/>
              </w:rPr>
              <w:t>н</w:t>
            </w:r>
            <w:r w:rsidRPr="00E72263">
              <w:rPr>
                <w:snapToGrid w:val="0"/>
                <w:color w:val="000000"/>
                <w:sz w:val="22"/>
                <w:szCs w:val="22"/>
              </w:rPr>
              <w:t>ка)</w:t>
            </w:r>
          </w:p>
        </w:tc>
        <w:tc>
          <w:tcPr>
            <w:tcW w:w="709" w:type="dxa"/>
            <w:gridSpan w:val="2"/>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z w:val="22"/>
                <w:szCs w:val="22"/>
              </w:rPr>
              <w:t xml:space="preserve">2024 </w:t>
            </w:r>
            <w:r w:rsidRPr="00E72263">
              <w:rPr>
                <w:snapToGrid w:val="0"/>
                <w:color w:val="000000"/>
                <w:sz w:val="22"/>
                <w:szCs w:val="22"/>
              </w:rPr>
              <w:t>(оце</w:t>
            </w:r>
            <w:r w:rsidRPr="00E72263">
              <w:rPr>
                <w:snapToGrid w:val="0"/>
                <w:color w:val="000000"/>
                <w:sz w:val="22"/>
                <w:szCs w:val="22"/>
              </w:rPr>
              <w:t>н</w:t>
            </w:r>
            <w:r w:rsidRPr="00E72263">
              <w:rPr>
                <w:snapToGrid w:val="0"/>
                <w:color w:val="000000"/>
                <w:sz w:val="22"/>
                <w:szCs w:val="22"/>
              </w:rPr>
              <w:t>ка)</w:t>
            </w:r>
          </w:p>
        </w:tc>
        <w:tc>
          <w:tcPr>
            <w:tcW w:w="851" w:type="dxa"/>
            <w:tcBorders>
              <w:bottom w:val="nil"/>
            </w:tcBorders>
          </w:tcPr>
          <w:p w:rsidR="00E72263" w:rsidRPr="00E72263" w:rsidRDefault="00E72263" w:rsidP="00E72263">
            <w:pPr>
              <w:widowControl w:val="0"/>
              <w:autoSpaceDE w:val="0"/>
              <w:autoSpaceDN w:val="0"/>
              <w:adjustRightInd w:val="0"/>
              <w:jc w:val="center"/>
              <w:rPr>
                <w:sz w:val="22"/>
                <w:szCs w:val="22"/>
              </w:rPr>
            </w:pPr>
            <w:r w:rsidRPr="00E72263">
              <w:rPr>
                <w:sz w:val="22"/>
                <w:szCs w:val="22"/>
              </w:rPr>
              <w:t>2025 (оце</w:t>
            </w:r>
            <w:r w:rsidRPr="00E72263">
              <w:rPr>
                <w:sz w:val="22"/>
                <w:szCs w:val="22"/>
              </w:rPr>
              <w:t>н</w:t>
            </w:r>
            <w:r w:rsidRPr="00E72263">
              <w:rPr>
                <w:sz w:val="22"/>
                <w:szCs w:val="22"/>
              </w:rPr>
              <w:t>ка)</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3"/>
          <w:tblHeader/>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both"/>
              <w:rPr>
                <w:snapToGrid w:val="0"/>
                <w:sz w:val="22"/>
                <w:szCs w:val="22"/>
              </w:rPr>
            </w:pPr>
            <w:r w:rsidRPr="00E72263">
              <w:rPr>
                <w:snapToGrid w:val="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8" w:firstLine="720"/>
              <w:jc w:val="center"/>
              <w:rPr>
                <w:snapToGrid w:val="0"/>
                <w:sz w:val="22"/>
                <w:szCs w:val="22"/>
              </w:rPr>
            </w:pPr>
            <w:r w:rsidRPr="00E72263">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180"/>
              <w:jc w:val="center"/>
              <w:rPr>
                <w:snapToGrid w:val="0"/>
                <w:sz w:val="22"/>
                <w:szCs w:val="22"/>
              </w:rPr>
            </w:pPr>
            <w:r w:rsidRPr="00E72263">
              <w:rPr>
                <w:snapToGrid w:val="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180"/>
              <w:jc w:val="center"/>
              <w:rPr>
                <w:snapToGrid w:val="0"/>
                <w:sz w:val="22"/>
                <w:szCs w:val="22"/>
              </w:rPr>
            </w:pPr>
            <w:r w:rsidRPr="00E72263">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9" w:firstLine="720"/>
              <w:jc w:val="center"/>
              <w:rPr>
                <w:snapToGrid w:val="0"/>
                <w:sz w:val="22"/>
                <w:szCs w:val="22"/>
              </w:rPr>
            </w:pPr>
            <w:r w:rsidRPr="00E72263">
              <w:rPr>
                <w:snapToGrid w:val="0"/>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8" w:firstLine="720"/>
              <w:jc w:val="center"/>
              <w:rPr>
                <w:snapToGrid w:val="0"/>
                <w:sz w:val="22"/>
                <w:szCs w:val="22"/>
              </w:rPr>
            </w:pPr>
            <w:r w:rsidRPr="00E72263">
              <w:rPr>
                <w:snapToGrid w:val="0"/>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14</w:t>
            </w:r>
          </w:p>
        </w:tc>
        <w:tc>
          <w:tcPr>
            <w:tcW w:w="78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1"/>
              <w:jc w:val="center"/>
              <w:rPr>
                <w:snapToGrid w:val="0"/>
                <w:sz w:val="22"/>
                <w:szCs w:val="22"/>
              </w:rPr>
            </w:pPr>
            <w:r w:rsidRPr="00E72263">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center"/>
              <w:rPr>
                <w:snapToGrid w:val="0"/>
                <w:sz w:val="22"/>
                <w:szCs w:val="22"/>
              </w:rPr>
            </w:pPr>
            <w:r w:rsidRPr="00E72263">
              <w:rPr>
                <w:snapToGrid w:val="0"/>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1"/>
              <w:jc w:val="center"/>
              <w:rPr>
                <w:snapToGrid w:val="0"/>
                <w:sz w:val="22"/>
                <w:szCs w:val="22"/>
              </w:rPr>
            </w:pPr>
            <w:r w:rsidRPr="00E72263">
              <w:rPr>
                <w:snapToGrid w:val="0"/>
                <w:sz w:val="22"/>
                <w:szCs w:val="22"/>
              </w:rPr>
              <w:t>17</w:t>
            </w:r>
          </w:p>
        </w:tc>
        <w:tc>
          <w:tcPr>
            <w:tcW w:w="709" w:type="dxa"/>
            <w:gridSpan w:val="2"/>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18</w:t>
            </w:r>
          </w:p>
        </w:tc>
        <w:tc>
          <w:tcPr>
            <w:tcW w:w="851"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center"/>
              <w:rPr>
                <w:snapToGrid w:val="0"/>
                <w:sz w:val="22"/>
                <w:szCs w:val="22"/>
              </w:rPr>
            </w:pPr>
            <w:r w:rsidRPr="00E72263">
              <w:rPr>
                <w:snapToGrid w:val="0"/>
                <w:sz w:val="22"/>
                <w:szCs w:val="22"/>
              </w:rPr>
              <w:t>19</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96"/>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43" w:firstLine="720"/>
              <w:jc w:val="center"/>
              <w:rPr>
                <w:sz w:val="22"/>
                <w:szCs w:val="22"/>
              </w:rPr>
            </w:pPr>
            <w:r w:rsidRPr="00E72263">
              <w:rPr>
                <w:sz w:val="22"/>
                <w:szCs w:val="22"/>
              </w:rPr>
              <w:t>1</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ind w:right="112" w:firstLine="112"/>
              <w:jc w:val="both"/>
              <w:rPr>
                <w:sz w:val="22"/>
                <w:szCs w:val="22"/>
              </w:rPr>
            </w:pPr>
            <w:r w:rsidRPr="00E72263">
              <w:rPr>
                <w:sz w:val="22"/>
                <w:szCs w:val="22"/>
              </w:rPr>
              <w:t>Численность пострада</w:t>
            </w:r>
            <w:r w:rsidRPr="00E72263">
              <w:rPr>
                <w:sz w:val="22"/>
                <w:szCs w:val="22"/>
              </w:rPr>
              <w:t>в</w:t>
            </w:r>
            <w:r w:rsidRPr="00E72263">
              <w:rPr>
                <w:sz w:val="22"/>
                <w:szCs w:val="22"/>
              </w:rPr>
              <w:t>ших в результате несчас</w:t>
            </w:r>
            <w:r w:rsidRPr="00E72263">
              <w:rPr>
                <w:sz w:val="22"/>
                <w:szCs w:val="22"/>
              </w:rPr>
              <w:t>т</w:t>
            </w:r>
            <w:r w:rsidRPr="00E72263">
              <w:rPr>
                <w:sz w:val="22"/>
                <w:szCs w:val="22"/>
              </w:rPr>
              <w:t>ных случаев на произво</w:t>
            </w:r>
            <w:r w:rsidRPr="00E72263">
              <w:rPr>
                <w:sz w:val="22"/>
                <w:szCs w:val="22"/>
              </w:rPr>
              <w:t>д</w:t>
            </w:r>
            <w:r w:rsidRPr="00E72263">
              <w:rPr>
                <w:sz w:val="22"/>
                <w:szCs w:val="22"/>
              </w:rPr>
              <w:t>стве со смертельным и</w:t>
            </w:r>
            <w:r w:rsidRPr="00E72263">
              <w:rPr>
                <w:sz w:val="22"/>
                <w:szCs w:val="22"/>
              </w:rPr>
              <w:t>с</w:t>
            </w:r>
            <w:r w:rsidRPr="00E72263">
              <w:rPr>
                <w:sz w:val="22"/>
                <w:szCs w:val="22"/>
              </w:rPr>
              <w:t>ходом</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z w:val="22"/>
                <w:szCs w:val="22"/>
              </w:rPr>
              <w:t>чел</w:t>
            </w:r>
            <w:r w:rsidRPr="00E72263">
              <w:rPr>
                <w:sz w:val="22"/>
                <w:szCs w:val="22"/>
              </w:rPr>
              <w:t>о</w:t>
            </w:r>
            <w:r w:rsidRPr="00E72263">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tabs>
                <w:tab w:val="left" w:pos="253"/>
              </w:tabs>
              <w:autoSpaceDE w:val="0"/>
              <w:autoSpaceDN w:val="0"/>
              <w:adjustRightInd w:val="0"/>
              <w:spacing w:line="280" w:lineRule="exact"/>
              <w:ind w:left="111" w:right="-739"/>
              <w:jc w:val="both"/>
              <w:rPr>
                <w:snapToGrid w:val="0"/>
                <w:sz w:val="22"/>
                <w:szCs w:val="22"/>
              </w:rPr>
            </w:pPr>
            <w:r w:rsidRPr="00E72263">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180"/>
              <w:jc w:val="both"/>
              <w:rPr>
                <w:snapToGrid w:val="0"/>
                <w:sz w:val="22"/>
                <w:szCs w:val="22"/>
              </w:rPr>
            </w:pPr>
            <w:r w:rsidRPr="00E72263">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0</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641" w:firstLine="720"/>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8" w:firstLine="720"/>
              <w:jc w:val="center"/>
              <w:rPr>
                <w:snapToGrid w:val="0"/>
                <w:sz w:val="22"/>
                <w:szCs w:val="22"/>
              </w:rPr>
            </w:pPr>
            <w:r w:rsidRPr="00E72263">
              <w:rPr>
                <w:snapToGrid w:val="0"/>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hanging="30"/>
              <w:jc w:val="both"/>
              <w:rPr>
                <w:snapToGrid w:val="0"/>
                <w:sz w:val="22"/>
                <w:szCs w:val="22"/>
              </w:rPr>
            </w:pPr>
            <w:r w:rsidRPr="00E72263">
              <w:rPr>
                <w:snapToGrid w:val="0"/>
                <w:sz w:val="22"/>
                <w:szCs w:val="22"/>
              </w:rPr>
              <w:t xml:space="preserve">     0</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1"/>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2</w:t>
            </w:r>
          </w:p>
          <w:p w:rsidR="00E72263" w:rsidRPr="00E72263" w:rsidRDefault="00E72263" w:rsidP="00E72263">
            <w:pPr>
              <w:widowControl w:val="0"/>
              <w:autoSpaceDE w:val="0"/>
              <w:autoSpaceDN w:val="0"/>
              <w:adjustRightInd w:val="0"/>
              <w:ind w:left="-743" w:firstLine="720"/>
              <w:jc w:val="both"/>
              <w:rPr>
                <w:sz w:val="22"/>
                <w:szCs w:val="22"/>
              </w:rPr>
            </w:pPr>
            <w:r w:rsidRPr="00E72263">
              <w:rPr>
                <w:sz w:val="22"/>
                <w:szCs w:val="22"/>
              </w:rPr>
              <w:t xml:space="preserve">  2</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ind w:right="112" w:firstLine="112"/>
              <w:jc w:val="both"/>
              <w:rPr>
                <w:sz w:val="22"/>
                <w:szCs w:val="22"/>
              </w:rPr>
            </w:pPr>
            <w:r w:rsidRPr="00E72263">
              <w:rPr>
                <w:sz w:val="22"/>
                <w:szCs w:val="22"/>
              </w:rPr>
              <w:t>Численность пострада</w:t>
            </w:r>
            <w:r w:rsidRPr="00E72263">
              <w:rPr>
                <w:sz w:val="22"/>
                <w:szCs w:val="22"/>
              </w:rPr>
              <w:t>в</w:t>
            </w:r>
            <w:r w:rsidRPr="00E72263">
              <w:rPr>
                <w:sz w:val="22"/>
                <w:szCs w:val="22"/>
              </w:rPr>
              <w:t>ших в результате несчас</w:t>
            </w:r>
            <w:r w:rsidRPr="00E72263">
              <w:rPr>
                <w:sz w:val="22"/>
                <w:szCs w:val="22"/>
              </w:rPr>
              <w:t>т</w:t>
            </w:r>
            <w:r w:rsidRPr="00E72263">
              <w:rPr>
                <w:sz w:val="22"/>
                <w:szCs w:val="22"/>
              </w:rPr>
              <w:t>ных случаев на произво</w:t>
            </w:r>
            <w:r w:rsidRPr="00E72263">
              <w:rPr>
                <w:sz w:val="22"/>
                <w:szCs w:val="22"/>
              </w:rPr>
              <w:t>д</w:t>
            </w:r>
            <w:r w:rsidRPr="00E72263">
              <w:rPr>
                <w:sz w:val="22"/>
                <w:szCs w:val="22"/>
              </w:rPr>
              <w:t>стве с утратой трудосп</w:t>
            </w:r>
            <w:r w:rsidRPr="00E72263">
              <w:rPr>
                <w:sz w:val="22"/>
                <w:szCs w:val="22"/>
              </w:rPr>
              <w:t>о</w:t>
            </w:r>
            <w:r w:rsidRPr="00E72263">
              <w:rPr>
                <w:sz w:val="22"/>
                <w:szCs w:val="22"/>
              </w:rPr>
              <w:t>собности на 1 рабочий день и более</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z w:val="22"/>
                <w:szCs w:val="22"/>
              </w:rPr>
              <w:t>чел</w:t>
            </w:r>
            <w:r w:rsidRPr="00E72263">
              <w:rPr>
                <w:sz w:val="22"/>
                <w:szCs w:val="22"/>
              </w:rPr>
              <w:t>о</w:t>
            </w:r>
            <w:r w:rsidRPr="00E72263">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180"/>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tabs>
                <w:tab w:val="left" w:pos="398"/>
              </w:tabs>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tabs>
                <w:tab w:val="left" w:pos="-30"/>
                <w:tab w:val="center" w:pos="820"/>
              </w:tabs>
              <w:autoSpaceDE w:val="0"/>
              <w:autoSpaceDN w:val="0"/>
              <w:adjustRightInd w:val="0"/>
              <w:spacing w:line="280" w:lineRule="exact"/>
              <w:ind w:left="-1588" w:right="-595" w:firstLine="1588"/>
              <w:jc w:val="both"/>
              <w:rPr>
                <w:snapToGrid w:val="0"/>
                <w:sz w:val="22"/>
                <w:szCs w:val="22"/>
              </w:rPr>
            </w:pPr>
            <w:r w:rsidRPr="00E72263">
              <w:rPr>
                <w:snapToGrid w:val="0"/>
                <w:sz w:val="22"/>
                <w:szCs w:val="22"/>
              </w:rPr>
              <w:t xml:space="preserve">    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851"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firstLine="254"/>
              <w:jc w:val="center"/>
              <w:rPr>
                <w:snapToGrid w:val="0"/>
                <w:sz w:val="22"/>
                <w:szCs w:val="22"/>
              </w:rPr>
            </w:pPr>
            <w:r w:rsidRPr="00E72263">
              <w:rPr>
                <w:snapToGrid w:val="0"/>
                <w:sz w:val="22"/>
                <w:szCs w:val="22"/>
              </w:rPr>
              <w:t>1</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083"/>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lastRenderedPageBreak/>
              <w:t>33</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ind w:right="112" w:firstLine="112"/>
              <w:jc w:val="both"/>
              <w:rPr>
                <w:sz w:val="22"/>
                <w:szCs w:val="22"/>
              </w:rPr>
            </w:pPr>
            <w:r w:rsidRPr="00E72263">
              <w:rPr>
                <w:sz w:val="22"/>
                <w:szCs w:val="22"/>
              </w:rPr>
              <w:t>Количество дней вр</w:t>
            </w:r>
            <w:r w:rsidRPr="00E72263">
              <w:rPr>
                <w:sz w:val="22"/>
                <w:szCs w:val="22"/>
              </w:rPr>
              <w:t>е</w:t>
            </w:r>
            <w:r w:rsidRPr="00E72263">
              <w:rPr>
                <w:sz w:val="22"/>
                <w:szCs w:val="22"/>
              </w:rPr>
              <w:t>менной нетрудоспособн</w:t>
            </w:r>
            <w:r w:rsidRPr="00E72263">
              <w:rPr>
                <w:sz w:val="22"/>
                <w:szCs w:val="22"/>
              </w:rPr>
              <w:t>о</w:t>
            </w:r>
            <w:r w:rsidRPr="00E72263">
              <w:rPr>
                <w:sz w:val="22"/>
                <w:szCs w:val="22"/>
              </w:rPr>
              <w:t>сти в связи с несчастным случаем на производстве в расчете на 1 пострадавш</w:t>
            </w:r>
            <w:r w:rsidRPr="00E72263">
              <w:rPr>
                <w:sz w:val="22"/>
                <w:szCs w:val="22"/>
              </w:rPr>
              <w:t>е</w:t>
            </w:r>
            <w:r w:rsidRPr="00E72263">
              <w:rPr>
                <w:sz w:val="22"/>
                <w:szCs w:val="22"/>
              </w:rPr>
              <w:t>го</w:t>
            </w:r>
          </w:p>
          <w:p w:rsidR="00E72263" w:rsidRPr="00E72263" w:rsidRDefault="00E72263" w:rsidP="00E72263">
            <w:pPr>
              <w:widowControl w:val="0"/>
              <w:autoSpaceDE w:val="0"/>
              <w:autoSpaceDN w:val="0"/>
              <w:adjustRightInd w:val="0"/>
              <w:spacing w:line="280" w:lineRule="exact"/>
              <w:ind w:right="112" w:firstLine="112"/>
              <w:jc w:val="both"/>
              <w:rPr>
                <w:sz w:val="22"/>
                <w:szCs w:val="22"/>
              </w:rPr>
            </w:pPr>
          </w:p>
          <w:p w:rsidR="00E72263" w:rsidRPr="00E72263" w:rsidRDefault="00E72263" w:rsidP="00E72263">
            <w:pPr>
              <w:widowControl w:val="0"/>
              <w:autoSpaceDE w:val="0"/>
              <w:autoSpaceDN w:val="0"/>
              <w:adjustRightInd w:val="0"/>
              <w:spacing w:line="280" w:lineRule="exact"/>
              <w:ind w:right="112" w:firstLine="112"/>
              <w:jc w:val="both"/>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z w:val="22"/>
                <w:szCs w:val="22"/>
              </w:rPr>
              <w:t xml:space="preserve">дней на </w:t>
            </w:r>
            <w:r w:rsidRPr="00E72263">
              <w:rPr>
                <w:sz w:val="22"/>
                <w:szCs w:val="22"/>
              </w:rPr>
              <w:br/>
              <w:t>1 п</w:t>
            </w:r>
            <w:r w:rsidRPr="00E72263">
              <w:rPr>
                <w:sz w:val="22"/>
                <w:szCs w:val="22"/>
              </w:rPr>
              <w:t>о</w:t>
            </w:r>
            <w:r w:rsidRPr="00E72263">
              <w:rPr>
                <w:sz w:val="22"/>
                <w:szCs w:val="22"/>
              </w:rPr>
              <w:t>стр</w:t>
            </w:r>
            <w:r w:rsidRPr="00E72263">
              <w:rPr>
                <w:sz w:val="22"/>
                <w:szCs w:val="22"/>
              </w:rPr>
              <w:t>а</w:t>
            </w:r>
            <w:r w:rsidRPr="00E72263">
              <w:rPr>
                <w:sz w:val="22"/>
                <w:szCs w:val="22"/>
              </w:rPr>
              <w:t>да</w:t>
            </w:r>
            <w:r w:rsidRPr="00E72263">
              <w:rPr>
                <w:sz w:val="22"/>
                <w:szCs w:val="22"/>
              </w:rPr>
              <w:t>в</w:t>
            </w:r>
            <w:r w:rsidRPr="00E72263">
              <w:rPr>
                <w:sz w:val="22"/>
                <w:szCs w:val="22"/>
              </w:rPr>
              <w:t>шего</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56</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49,4</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58,8</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165"/>
              <w:jc w:val="center"/>
              <w:rPr>
                <w:snapToGrid w:val="0"/>
                <w:sz w:val="22"/>
                <w:szCs w:val="22"/>
              </w:rPr>
            </w:pPr>
            <w:r w:rsidRPr="00E72263">
              <w:rPr>
                <w:snapToGrid w:val="0"/>
                <w:sz w:val="22"/>
                <w:szCs w:val="22"/>
              </w:rPr>
              <w:t>57</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35,5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180"/>
              <w:jc w:val="center"/>
              <w:rPr>
                <w:snapToGrid w:val="0"/>
                <w:sz w:val="22"/>
                <w:szCs w:val="22"/>
              </w:rPr>
            </w:pPr>
            <w:r w:rsidRPr="00E72263">
              <w:rPr>
                <w:snapToGrid w:val="0"/>
                <w:sz w:val="22"/>
                <w:szCs w:val="22"/>
              </w:rPr>
              <w:t>70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157</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739" w:firstLine="720"/>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45"/>
              <w:jc w:val="center"/>
              <w:rPr>
                <w:snapToGrid w:val="0"/>
                <w:sz w:val="22"/>
                <w:szCs w:val="22"/>
              </w:rPr>
            </w:pPr>
            <w:r w:rsidRPr="00E72263">
              <w:rPr>
                <w:snapToGrid w:val="0"/>
                <w:sz w:val="22"/>
                <w:szCs w:val="22"/>
              </w:rPr>
              <w:t>65</w:t>
            </w:r>
          </w:p>
        </w:tc>
        <w:tc>
          <w:tcPr>
            <w:tcW w:w="851"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90"/>
              <w:jc w:val="center"/>
              <w:rPr>
                <w:snapToGrid w:val="0"/>
                <w:sz w:val="22"/>
                <w:szCs w:val="22"/>
              </w:rPr>
            </w:pPr>
          </w:p>
          <w:p w:rsidR="00E72263" w:rsidRPr="00E72263" w:rsidRDefault="00E72263" w:rsidP="00E72263">
            <w:pPr>
              <w:widowControl w:val="0"/>
              <w:autoSpaceDE w:val="0"/>
              <w:autoSpaceDN w:val="0"/>
              <w:adjustRightInd w:val="0"/>
              <w:spacing w:line="280" w:lineRule="exact"/>
              <w:ind w:left="90"/>
              <w:jc w:val="center"/>
              <w:rPr>
                <w:snapToGrid w:val="0"/>
                <w:sz w:val="22"/>
                <w:szCs w:val="22"/>
              </w:rPr>
            </w:pPr>
          </w:p>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w:t>
            </w:r>
          </w:p>
          <w:p w:rsidR="00E72263" w:rsidRPr="00E72263" w:rsidRDefault="00E72263" w:rsidP="00E72263">
            <w:pPr>
              <w:widowControl w:val="0"/>
              <w:autoSpaceDE w:val="0"/>
              <w:autoSpaceDN w:val="0"/>
              <w:adjustRightInd w:val="0"/>
              <w:spacing w:line="280" w:lineRule="exact"/>
              <w:ind w:left="90"/>
              <w:jc w:val="center"/>
              <w:rPr>
                <w:snapToGrid w:val="0"/>
                <w:sz w:val="22"/>
                <w:szCs w:val="22"/>
              </w:rPr>
            </w:pPr>
          </w:p>
          <w:p w:rsidR="00E72263" w:rsidRPr="00E72263" w:rsidRDefault="00E72263" w:rsidP="00E72263">
            <w:pPr>
              <w:widowControl w:val="0"/>
              <w:autoSpaceDE w:val="0"/>
              <w:autoSpaceDN w:val="0"/>
              <w:adjustRightInd w:val="0"/>
              <w:spacing w:line="280" w:lineRule="exact"/>
              <w:ind w:left="45"/>
              <w:jc w:val="center"/>
              <w:rPr>
                <w:snapToGrid w:val="0"/>
                <w:sz w:val="22"/>
                <w:szCs w:val="22"/>
              </w:rPr>
            </w:pP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43"/>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4</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5</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6</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7</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8" w:firstLine="720"/>
              <w:jc w:val="center"/>
              <w:rPr>
                <w:snapToGrid w:val="0"/>
                <w:sz w:val="22"/>
                <w:szCs w:val="22"/>
              </w:rPr>
            </w:pPr>
            <w:r w:rsidRPr="00E72263">
              <w:rPr>
                <w:snapToGrid w:val="0"/>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180"/>
              <w:jc w:val="center"/>
              <w:rPr>
                <w:snapToGrid w:val="0"/>
                <w:sz w:val="22"/>
                <w:szCs w:val="22"/>
              </w:rPr>
            </w:pPr>
            <w:r w:rsidRPr="00E72263">
              <w:rPr>
                <w:snapToGrid w:val="0"/>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180"/>
              <w:jc w:val="center"/>
              <w:rPr>
                <w:snapToGrid w:val="0"/>
                <w:sz w:val="22"/>
                <w:szCs w:val="22"/>
              </w:rPr>
            </w:pPr>
            <w:r w:rsidRPr="00E72263">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9" w:firstLine="720"/>
              <w:jc w:val="center"/>
              <w:rPr>
                <w:snapToGrid w:val="0"/>
                <w:sz w:val="22"/>
                <w:szCs w:val="22"/>
              </w:rPr>
            </w:pPr>
            <w:r w:rsidRPr="00E72263">
              <w:rPr>
                <w:snapToGrid w:val="0"/>
                <w:sz w:val="22"/>
                <w:szCs w:val="22"/>
              </w:rPr>
              <w:t>12</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left="-738" w:firstLine="720"/>
              <w:jc w:val="center"/>
              <w:rPr>
                <w:snapToGrid w:val="0"/>
                <w:sz w:val="22"/>
                <w:szCs w:val="22"/>
              </w:rPr>
            </w:pPr>
            <w:r w:rsidRPr="00E72263">
              <w:rPr>
                <w:snapToGrid w:val="0"/>
                <w:sz w:val="22"/>
                <w:szCs w:val="22"/>
              </w:rPr>
              <w:t>13</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14</w:t>
            </w:r>
          </w:p>
        </w:tc>
        <w:tc>
          <w:tcPr>
            <w:tcW w:w="78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1"/>
              <w:jc w:val="center"/>
              <w:rPr>
                <w:snapToGrid w:val="0"/>
                <w:sz w:val="22"/>
                <w:szCs w:val="22"/>
              </w:rPr>
            </w:pPr>
            <w:r w:rsidRPr="00E72263">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center"/>
              <w:rPr>
                <w:snapToGrid w:val="0"/>
                <w:sz w:val="22"/>
                <w:szCs w:val="22"/>
              </w:rPr>
            </w:pPr>
            <w:r w:rsidRPr="00E72263">
              <w:rPr>
                <w:snapToGrid w:val="0"/>
                <w:sz w:val="22"/>
                <w:szCs w:val="22"/>
              </w:rPr>
              <w:t>16</w:t>
            </w:r>
          </w:p>
        </w:tc>
        <w:tc>
          <w:tcPr>
            <w:tcW w:w="708"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1"/>
              <w:jc w:val="center"/>
              <w:rPr>
                <w:snapToGrid w:val="0"/>
                <w:sz w:val="22"/>
                <w:szCs w:val="22"/>
              </w:rPr>
            </w:pPr>
            <w:r w:rsidRPr="00E72263">
              <w:rPr>
                <w:snapToGrid w:val="0"/>
                <w:sz w:val="22"/>
                <w:szCs w:val="22"/>
              </w:rPr>
              <w:t>17</w:t>
            </w:r>
          </w:p>
        </w:tc>
        <w:tc>
          <w:tcPr>
            <w:tcW w:w="567"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18</w:t>
            </w:r>
          </w:p>
        </w:tc>
        <w:tc>
          <w:tcPr>
            <w:tcW w:w="993" w:type="dxa"/>
            <w:gridSpan w:val="2"/>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jc w:val="center"/>
              <w:rPr>
                <w:snapToGrid w:val="0"/>
                <w:sz w:val="22"/>
                <w:szCs w:val="22"/>
              </w:rPr>
            </w:pPr>
            <w:r w:rsidRPr="00E72263">
              <w:rPr>
                <w:snapToGrid w:val="0"/>
                <w:sz w:val="22"/>
                <w:szCs w:val="22"/>
              </w:rPr>
              <w:t>19</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6"/>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44</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both"/>
              <w:rPr>
                <w:sz w:val="22"/>
                <w:szCs w:val="22"/>
              </w:rPr>
            </w:pPr>
            <w:r w:rsidRPr="00E72263">
              <w:rPr>
                <w:sz w:val="22"/>
                <w:szCs w:val="22"/>
              </w:rPr>
              <w:t xml:space="preserve">Численность работников с установленным в текущем году профессиональным заболеванием </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z w:val="22"/>
                <w:szCs w:val="22"/>
              </w:rPr>
              <w:t>чел</w:t>
            </w:r>
            <w:r w:rsidRPr="00E72263">
              <w:rPr>
                <w:sz w:val="22"/>
                <w:szCs w:val="22"/>
              </w:rPr>
              <w:t>о</w:t>
            </w:r>
            <w:r w:rsidRPr="00E72263">
              <w:rPr>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firstLine="720"/>
              <w:jc w:val="center"/>
              <w:rPr>
                <w:snapToGrid w:val="0"/>
                <w:sz w:val="22"/>
                <w:szCs w:val="22"/>
              </w:rPr>
            </w:pPr>
            <w:r w:rsidRPr="00E72263">
              <w:rPr>
                <w:snapToGrid w:val="0"/>
                <w:sz w:val="22"/>
                <w:szCs w:val="22"/>
              </w:rPr>
              <w:t>11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left="180"/>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ind w:right="-35"/>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6"/>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55</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both"/>
              <w:rPr>
                <w:sz w:val="22"/>
                <w:szCs w:val="22"/>
              </w:rPr>
            </w:pPr>
            <w:r w:rsidRPr="00E72263">
              <w:rPr>
                <w:sz w:val="22"/>
                <w:szCs w:val="22"/>
              </w:rPr>
              <w:t>Количество рабочих мест, на которых проведена сп</w:t>
            </w:r>
            <w:r w:rsidRPr="00E72263">
              <w:rPr>
                <w:sz w:val="22"/>
                <w:szCs w:val="22"/>
              </w:rPr>
              <w:t>е</w:t>
            </w:r>
            <w:r w:rsidRPr="00E72263">
              <w:rPr>
                <w:sz w:val="22"/>
                <w:szCs w:val="22"/>
              </w:rPr>
              <w:t>циальная оценка условий труда</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z w:val="22"/>
                <w:szCs w:val="22"/>
              </w:rPr>
              <w:t xml:space="preserve"> ед</w:t>
            </w:r>
            <w:r w:rsidRPr="00E72263">
              <w:rPr>
                <w:sz w:val="22"/>
                <w:szCs w:val="22"/>
              </w:rPr>
              <w:t>и</w:t>
            </w:r>
            <w:r w:rsidRPr="00E72263">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2624</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2687</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2558</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3122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3271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3397</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3496</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3568</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3227</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3171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3809</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4100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4100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3000</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2813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2625</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60"/>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66</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tabs>
                <w:tab w:val="left" w:pos="662"/>
              </w:tabs>
              <w:autoSpaceDE w:val="0"/>
              <w:autoSpaceDN w:val="0"/>
              <w:adjustRightInd w:val="0"/>
              <w:jc w:val="both"/>
              <w:rPr>
                <w:sz w:val="28"/>
                <w:szCs w:val="28"/>
              </w:rPr>
            </w:pPr>
            <w:r w:rsidRPr="00E72263">
              <w:rPr>
                <w:sz w:val="22"/>
                <w:szCs w:val="22"/>
              </w:rPr>
              <w:t>удельный вес рабочих мест, на которых проведена сп</w:t>
            </w:r>
            <w:r w:rsidRPr="00E72263">
              <w:rPr>
                <w:sz w:val="22"/>
                <w:szCs w:val="22"/>
              </w:rPr>
              <w:t>е</w:t>
            </w:r>
            <w:r w:rsidRPr="00E72263">
              <w:rPr>
                <w:sz w:val="22"/>
                <w:szCs w:val="22"/>
              </w:rPr>
              <w:t>циальная оценка условий труда, в общем количестве рабочих мест</w:t>
            </w:r>
          </w:p>
          <w:p w:rsidR="00E72263" w:rsidRPr="00E72263" w:rsidRDefault="00E72263" w:rsidP="00E72263">
            <w:pPr>
              <w:widowControl w:val="0"/>
              <w:autoSpaceDE w:val="0"/>
              <w:autoSpaceDN w:val="0"/>
              <w:adjustRightInd w:val="0"/>
              <w:ind w:firstLine="112"/>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jc w:val="both"/>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84</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86</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83,5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78,7</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77,3</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92,9</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96</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97</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98</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420"/>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77</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both"/>
              <w:rPr>
                <w:sz w:val="22"/>
                <w:szCs w:val="22"/>
              </w:rPr>
            </w:pPr>
            <w:r w:rsidRPr="00E72263">
              <w:rPr>
                <w:sz w:val="22"/>
                <w:szCs w:val="22"/>
              </w:rPr>
              <w:t>количество рабочих мест, на которых улучшены условия труда по результ</w:t>
            </w:r>
            <w:r w:rsidRPr="00E72263">
              <w:rPr>
                <w:sz w:val="22"/>
                <w:szCs w:val="22"/>
              </w:rPr>
              <w:t>а</w:t>
            </w:r>
            <w:r w:rsidRPr="00E72263">
              <w:rPr>
                <w:sz w:val="22"/>
                <w:szCs w:val="22"/>
              </w:rPr>
              <w:t>там специальной оценки условий труда</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z w:val="22"/>
                <w:szCs w:val="22"/>
              </w:rPr>
            </w:pPr>
            <w:r w:rsidRPr="00E72263">
              <w:rPr>
                <w:sz w:val="22"/>
                <w:szCs w:val="22"/>
              </w:rPr>
              <w:t>ед</w:t>
            </w:r>
            <w:r w:rsidRPr="00E72263">
              <w:rPr>
                <w:sz w:val="22"/>
                <w:szCs w:val="22"/>
              </w:rPr>
              <w:t>и</w:t>
            </w:r>
            <w:r w:rsidRPr="00E72263">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656</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699</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690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874</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880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913</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944</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1270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1299</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1344</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1468</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1491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1200</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1050</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44"/>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p>
          <w:p w:rsidR="00E72263" w:rsidRPr="00E72263" w:rsidRDefault="00E72263" w:rsidP="00E72263">
            <w:pPr>
              <w:widowControl w:val="0"/>
              <w:autoSpaceDE w:val="0"/>
              <w:autoSpaceDN w:val="0"/>
              <w:adjustRightInd w:val="0"/>
              <w:ind w:firstLine="720"/>
              <w:jc w:val="both"/>
              <w:rPr>
                <w:sz w:val="22"/>
                <w:szCs w:val="22"/>
              </w:rPr>
            </w:pPr>
            <w:r w:rsidRPr="00E72263">
              <w:rPr>
                <w:sz w:val="22"/>
                <w:szCs w:val="22"/>
              </w:rPr>
              <w:t>5  8</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both"/>
              <w:rPr>
                <w:sz w:val="22"/>
                <w:szCs w:val="22"/>
              </w:rPr>
            </w:pPr>
            <w:r w:rsidRPr="00E72263">
              <w:rPr>
                <w:sz w:val="22"/>
                <w:szCs w:val="22"/>
              </w:rPr>
              <w:t>Численность работников, занятых во вредных и (или) опасных условиях труда</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z w:val="22"/>
                <w:szCs w:val="22"/>
              </w:rPr>
            </w:pPr>
            <w:r w:rsidRPr="00E72263">
              <w:rPr>
                <w:sz w:val="22"/>
                <w:szCs w:val="22"/>
              </w:rPr>
              <w:t>ед</w:t>
            </w:r>
            <w:r w:rsidRPr="00E72263">
              <w:rPr>
                <w:sz w:val="22"/>
                <w:szCs w:val="22"/>
              </w:rPr>
              <w:t>и</w:t>
            </w:r>
            <w:r w:rsidRPr="00E72263">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1107</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1107</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1001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929</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919</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910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 xml:space="preserve">  910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860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840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800</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800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800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616</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574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536</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93"/>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lastRenderedPageBreak/>
              <w:t>5</w:t>
            </w:r>
          </w:p>
          <w:p w:rsidR="00E72263" w:rsidRPr="00E72263" w:rsidRDefault="00E72263" w:rsidP="00E72263">
            <w:pPr>
              <w:widowControl w:val="0"/>
              <w:autoSpaceDE w:val="0"/>
              <w:autoSpaceDN w:val="0"/>
              <w:adjustRightInd w:val="0"/>
              <w:ind w:firstLine="720"/>
              <w:jc w:val="both"/>
              <w:rPr>
                <w:sz w:val="22"/>
                <w:szCs w:val="22"/>
              </w:rPr>
            </w:pPr>
            <w:r w:rsidRPr="00E72263">
              <w:rPr>
                <w:sz w:val="22"/>
                <w:szCs w:val="22"/>
              </w:rPr>
              <w:t>6  9</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tabs>
                <w:tab w:val="left" w:pos="667"/>
              </w:tabs>
              <w:autoSpaceDE w:val="0"/>
              <w:autoSpaceDN w:val="0"/>
              <w:adjustRightInd w:val="0"/>
              <w:ind w:firstLine="316"/>
              <w:jc w:val="both"/>
              <w:rPr>
                <w:sz w:val="22"/>
                <w:szCs w:val="22"/>
              </w:rPr>
            </w:pPr>
            <w:r w:rsidRPr="00E72263">
              <w:rPr>
                <w:sz w:val="22"/>
                <w:szCs w:val="22"/>
              </w:rPr>
              <w:t>удельный вес работн</w:t>
            </w:r>
            <w:r w:rsidRPr="00E72263">
              <w:rPr>
                <w:sz w:val="22"/>
                <w:szCs w:val="22"/>
              </w:rPr>
              <w:t>и</w:t>
            </w:r>
            <w:r w:rsidRPr="00E72263">
              <w:rPr>
                <w:sz w:val="22"/>
                <w:szCs w:val="22"/>
              </w:rPr>
              <w:t>ков, занятых на работах с вредными и (или) опасн</w:t>
            </w:r>
            <w:r w:rsidRPr="00E72263">
              <w:rPr>
                <w:sz w:val="22"/>
                <w:szCs w:val="22"/>
              </w:rPr>
              <w:t>ы</w:t>
            </w:r>
            <w:r w:rsidRPr="00E72263">
              <w:rPr>
                <w:sz w:val="22"/>
                <w:szCs w:val="22"/>
              </w:rPr>
              <w:t>ми условиями труда, в о</w:t>
            </w:r>
            <w:r w:rsidRPr="00E72263">
              <w:rPr>
                <w:sz w:val="22"/>
                <w:szCs w:val="22"/>
              </w:rPr>
              <w:t>б</w:t>
            </w:r>
            <w:r w:rsidRPr="00E72263">
              <w:rPr>
                <w:sz w:val="22"/>
                <w:szCs w:val="22"/>
              </w:rPr>
              <w:t>щем количестве работн</w:t>
            </w:r>
            <w:r w:rsidRPr="00E72263">
              <w:rPr>
                <w:sz w:val="22"/>
                <w:szCs w:val="22"/>
              </w:rPr>
              <w:t>и</w:t>
            </w:r>
            <w:r w:rsidRPr="00E72263">
              <w:rPr>
                <w:sz w:val="22"/>
                <w:szCs w:val="22"/>
              </w:rPr>
              <w:t>ков организаций района</w:t>
            </w:r>
          </w:p>
          <w:p w:rsidR="00E72263" w:rsidRPr="00E72263" w:rsidRDefault="00E72263" w:rsidP="00E72263">
            <w:pPr>
              <w:widowControl w:val="0"/>
              <w:autoSpaceDE w:val="0"/>
              <w:autoSpaceDN w:val="0"/>
              <w:adjustRightInd w:val="0"/>
              <w:ind w:firstLine="112"/>
              <w:jc w:val="both"/>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jc w:val="both"/>
              <w:rPr>
                <w:snapToGrid w:val="0"/>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16,4</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16,7</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15</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15,4</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15,5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16,2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16,2</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17,2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18,7</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15,4</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15,3</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007"/>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110</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112"/>
              <w:jc w:val="both"/>
              <w:rPr>
                <w:sz w:val="22"/>
                <w:szCs w:val="22"/>
              </w:rPr>
            </w:pPr>
            <w:r w:rsidRPr="00E72263">
              <w:rPr>
                <w:sz w:val="22"/>
                <w:szCs w:val="22"/>
              </w:rPr>
              <w:t>Количество рабочих мест, на которых проведена оценка профессиональных рисков</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z w:val="22"/>
                <w:szCs w:val="22"/>
              </w:rPr>
            </w:pPr>
            <w:r w:rsidRPr="00E72263">
              <w:rPr>
                <w:sz w:val="22"/>
                <w:szCs w:val="22"/>
              </w:rPr>
              <w:t>ед</w:t>
            </w:r>
            <w:r w:rsidRPr="00E72263">
              <w:rPr>
                <w:sz w:val="22"/>
                <w:szCs w:val="22"/>
              </w:rPr>
              <w:t>и</w:t>
            </w:r>
            <w:r w:rsidRPr="00E72263">
              <w:rPr>
                <w:sz w:val="22"/>
                <w:szCs w:val="22"/>
              </w:rPr>
              <w:t>ниц</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782</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601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850</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870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900</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290"/>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r w:rsidRPr="00E72263">
              <w:rPr>
                <w:sz w:val="22"/>
                <w:szCs w:val="22"/>
              </w:rPr>
              <w:t>111</w:t>
            </w: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tabs>
                <w:tab w:val="left" w:pos="662"/>
              </w:tabs>
              <w:autoSpaceDE w:val="0"/>
              <w:autoSpaceDN w:val="0"/>
              <w:adjustRightInd w:val="0"/>
              <w:jc w:val="both"/>
              <w:rPr>
                <w:sz w:val="28"/>
                <w:szCs w:val="28"/>
              </w:rPr>
            </w:pPr>
            <w:r w:rsidRPr="00E72263">
              <w:rPr>
                <w:sz w:val="22"/>
                <w:szCs w:val="22"/>
              </w:rPr>
              <w:t>удельный вес рабочих мест, на которых проведена оценка профессиональных рисков, в общем колич</w:t>
            </w:r>
            <w:r w:rsidRPr="00E72263">
              <w:rPr>
                <w:sz w:val="22"/>
                <w:szCs w:val="22"/>
              </w:rPr>
              <w:t>е</w:t>
            </w:r>
            <w:r w:rsidRPr="00E72263">
              <w:rPr>
                <w:sz w:val="22"/>
                <w:szCs w:val="22"/>
              </w:rPr>
              <w:t>стве рабочих мест</w:t>
            </w:r>
          </w:p>
          <w:p w:rsidR="00E72263" w:rsidRPr="00E72263" w:rsidRDefault="00E72263" w:rsidP="00E72263">
            <w:pPr>
              <w:widowControl w:val="0"/>
              <w:autoSpaceDE w:val="0"/>
              <w:autoSpaceDN w:val="0"/>
              <w:adjustRightInd w:val="0"/>
              <w:ind w:firstLine="112"/>
              <w:jc w:val="both"/>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16,9</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14,1</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21,2</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23,2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highlight w:val="yellow"/>
              </w:rPr>
            </w:pPr>
            <w:r w:rsidRPr="00E72263">
              <w:rPr>
                <w:snapToGrid w:val="0"/>
                <w:sz w:val="22"/>
                <w:szCs w:val="22"/>
              </w:rPr>
              <w:t>25,7</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27"/>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p>
        </w:tc>
        <w:tc>
          <w:tcPr>
            <w:tcW w:w="14964" w:type="dxa"/>
            <w:gridSpan w:val="19"/>
            <w:tcBorders>
              <w:top w:val="single" w:sz="4" w:space="0" w:color="auto"/>
              <w:left w:val="single" w:sz="4" w:space="0" w:color="auto"/>
              <w:bottom w:val="single" w:sz="4" w:space="0" w:color="auto"/>
              <w:right w:val="single" w:sz="4" w:space="0" w:color="auto"/>
            </w:tcBorders>
          </w:tcPr>
          <w:p w:rsidR="00E72263" w:rsidRPr="00E72263" w:rsidRDefault="00E72263" w:rsidP="00E72263">
            <w:pPr>
              <w:tabs>
                <w:tab w:val="left" w:pos="662"/>
              </w:tabs>
              <w:autoSpaceDE w:val="0"/>
              <w:autoSpaceDN w:val="0"/>
              <w:adjustRightInd w:val="0"/>
              <w:spacing w:line="322" w:lineRule="exact"/>
              <w:ind w:firstLine="709"/>
              <w:jc w:val="center"/>
              <w:rPr>
                <w:sz w:val="28"/>
                <w:szCs w:val="28"/>
              </w:rPr>
            </w:pPr>
            <w:r w:rsidRPr="00E72263">
              <w:rPr>
                <w:sz w:val="28"/>
                <w:szCs w:val="28"/>
              </w:rPr>
              <w:t xml:space="preserve">Индикаторы Программы рассчитаны исходя </w:t>
            </w:r>
            <w:proofErr w:type="gramStart"/>
            <w:r w:rsidRPr="00E72263">
              <w:rPr>
                <w:sz w:val="28"/>
                <w:szCs w:val="28"/>
              </w:rPr>
              <w:t>из</w:t>
            </w:r>
            <w:proofErr w:type="gramEnd"/>
            <w:r w:rsidRPr="00E72263">
              <w:rPr>
                <w:sz w:val="28"/>
                <w:szCs w:val="28"/>
              </w:rPr>
              <w:t>:</w:t>
            </w:r>
          </w:p>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2</w:t>
            </w:r>
          </w:p>
        </w:tc>
      </w:tr>
      <w:tr w:rsidR="00E72263" w:rsidRPr="00E72263" w:rsidTr="00A50C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2"/>
        </w:trPr>
        <w:tc>
          <w:tcPr>
            <w:tcW w:w="426"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ind w:firstLine="720"/>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tabs>
                <w:tab w:val="left" w:pos="667"/>
              </w:tabs>
              <w:autoSpaceDE w:val="0"/>
              <w:autoSpaceDN w:val="0"/>
              <w:adjustRightInd w:val="0"/>
              <w:jc w:val="both"/>
              <w:rPr>
                <w:sz w:val="22"/>
                <w:szCs w:val="22"/>
              </w:rPr>
            </w:pPr>
            <w:r w:rsidRPr="00E72263">
              <w:rPr>
                <w:sz w:val="22"/>
                <w:szCs w:val="22"/>
              </w:rPr>
              <w:t>Общая численность рабо</w:t>
            </w:r>
            <w:r w:rsidRPr="00E72263">
              <w:rPr>
                <w:sz w:val="22"/>
                <w:szCs w:val="22"/>
              </w:rPr>
              <w:t>т</w:t>
            </w:r>
            <w:r w:rsidRPr="00E72263">
              <w:rPr>
                <w:sz w:val="22"/>
                <w:szCs w:val="22"/>
              </w:rPr>
              <w:t>ников</w:t>
            </w:r>
          </w:p>
        </w:tc>
        <w:tc>
          <w:tcPr>
            <w:tcW w:w="709" w:type="dxa"/>
            <w:tcBorders>
              <w:top w:val="single" w:sz="4" w:space="0" w:color="auto"/>
              <w:left w:val="single" w:sz="4" w:space="0" w:color="auto"/>
              <w:bottom w:val="single" w:sz="4" w:space="0" w:color="auto"/>
              <w:right w:val="single" w:sz="4" w:space="0" w:color="auto"/>
            </w:tcBorders>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чел</w:t>
            </w:r>
            <w:r w:rsidRPr="00E72263">
              <w:rPr>
                <w:snapToGrid w:val="0"/>
                <w:sz w:val="22"/>
                <w:szCs w:val="22"/>
              </w:rPr>
              <w:t>о</w:t>
            </w:r>
            <w:r w:rsidRPr="00E72263">
              <w:rPr>
                <w:snapToGrid w:val="0"/>
                <w:sz w:val="22"/>
                <w:szCs w:val="22"/>
              </w:rPr>
              <w:t>век</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6765</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6615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6441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6185</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6094</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5890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both"/>
              <w:rPr>
                <w:snapToGrid w:val="0"/>
                <w:sz w:val="22"/>
                <w:szCs w:val="22"/>
              </w:rPr>
            </w:pPr>
            <w:r w:rsidRPr="00E72263">
              <w:rPr>
                <w:snapToGrid w:val="0"/>
                <w:sz w:val="22"/>
                <w:szCs w:val="22"/>
              </w:rPr>
              <w:t>5880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5640</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5640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4951</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4813</w:t>
            </w:r>
          </w:p>
        </w:tc>
        <w:tc>
          <w:tcPr>
            <w:tcW w:w="78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4626</w:t>
            </w:r>
          </w:p>
        </w:tc>
        <w:tc>
          <w:tcPr>
            <w:tcW w:w="709"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4260</w:t>
            </w:r>
          </w:p>
        </w:tc>
        <w:tc>
          <w:tcPr>
            <w:tcW w:w="708"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4000</w:t>
            </w:r>
          </w:p>
        </w:tc>
        <w:tc>
          <w:tcPr>
            <w:tcW w:w="567" w:type="dxa"/>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3750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E72263" w:rsidRPr="00E72263" w:rsidRDefault="00E72263" w:rsidP="00E72263">
            <w:pPr>
              <w:widowControl w:val="0"/>
              <w:autoSpaceDE w:val="0"/>
              <w:autoSpaceDN w:val="0"/>
              <w:adjustRightInd w:val="0"/>
              <w:spacing w:line="280" w:lineRule="exact"/>
              <w:jc w:val="center"/>
              <w:rPr>
                <w:snapToGrid w:val="0"/>
                <w:sz w:val="22"/>
                <w:szCs w:val="22"/>
              </w:rPr>
            </w:pPr>
            <w:r w:rsidRPr="00E72263">
              <w:rPr>
                <w:snapToGrid w:val="0"/>
                <w:sz w:val="22"/>
                <w:szCs w:val="22"/>
              </w:rPr>
              <w:t>3500</w:t>
            </w:r>
          </w:p>
        </w:tc>
      </w:tr>
    </w:tbl>
    <w:p w:rsidR="00E72263" w:rsidRPr="00E72263" w:rsidRDefault="00E72263" w:rsidP="00E72263">
      <w:pPr>
        <w:widowControl w:val="0"/>
        <w:autoSpaceDE w:val="0"/>
        <w:autoSpaceDN w:val="0"/>
        <w:adjustRightInd w:val="0"/>
        <w:jc w:val="both"/>
        <w:rPr>
          <w:b/>
          <w:sz w:val="24"/>
          <w:szCs w:val="24"/>
        </w:rPr>
      </w:pPr>
    </w:p>
    <w:p w:rsidR="00E72263" w:rsidRPr="00E72263" w:rsidRDefault="00E72263" w:rsidP="00E72263">
      <w:pPr>
        <w:ind w:left="10206"/>
        <w:rPr>
          <w:rFonts w:eastAsia="Calibri"/>
          <w:sz w:val="22"/>
          <w:szCs w:val="22"/>
          <w:lang w:eastAsia="en-US"/>
        </w:rPr>
      </w:pPr>
      <w:r>
        <w:rPr>
          <w:sz w:val="28"/>
        </w:rPr>
        <w:br w:type="page"/>
      </w:r>
      <w:r w:rsidRPr="00E72263">
        <w:rPr>
          <w:rFonts w:eastAsia="Calibri"/>
          <w:sz w:val="22"/>
          <w:szCs w:val="22"/>
          <w:lang w:eastAsia="en-US"/>
        </w:rPr>
        <w:lastRenderedPageBreak/>
        <w:t>Приложение 2</w:t>
      </w:r>
    </w:p>
    <w:p w:rsidR="00E72263" w:rsidRPr="00E72263" w:rsidRDefault="00E72263" w:rsidP="00E72263">
      <w:pPr>
        <w:spacing w:line="276" w:lineRule="auto"/>
        <w:ind w:left="10206"/>
        <w:rPr>
          <w:rFonts w:eastAsia="Calibri"/>
          <w:sz w:val="22"/>
          <w:szCs w:val="22"/>
          <w:lang w:eastAsia="en-US"/>
        </w:rPr>
      </w:pPr>
      <w:r w:rsidRPr="00E72263">
        <w:rPr>
          <w:rFonts w:eastAsia="Calibri"/>
          <w:sz w:val="22"/>
          <w:szCs w:val="22"/>
          <w:lang w:eastAsia="en-US"/>
        </w:rPr>
        <w:t>к постановлению Администрации района</w:t>
      </w:r>
    </w:p>
    <w:p w:rsidR="00E72263" w:rsidRPr="00E72263" w:rsidRDefault="00E72263" w:rsidP="00E72263">
      <w:pPr>
        <w:spacing w:line="276" w:lineRule="auto"/>
        <w:ind w:left="10206"/>
        <w:rPr>
          <w:rFonts w:eastAsia="Calibri"/>
          <w:sz w:val="22"/>
          <w:szCs w:val="22"/>
          <w:lang w:eastAsia="en-US"/>
        </w:rPr>
      </w:pPr>
      <w:r w:rsidRPr="00E72263">
        <w:rPr>
          <w:rFonts w:eastAsia="Calibri"/>
          <w:sz w:val="22"/>
          <w:szCs w:val="22"/>
          <w:lang w:eastAsia="en-US"/>
        </w:rPr>
        <w:t xml:space="preserve">от </w:t>
      </w:r>
      <w:r>
        <w:rPr>
          <w:rFonts w:eastAsia="Calibri"/>
          <w:sz w:val="22"/>
          <w:szCs w:val="22"/>
          <w:lang w:eastAsia="en-US"/>
        </w:rPr>
        <w:t>16.02.2023</w:t>
      </w:r>
      <w:r w:rsidRPr="00E72263">
        <w:rPr>
          <w:rFonts w:eastAsia="Calibri"/>
          <w:sz w:val="22"/>
          <w:szCs w:val="22"/>
          <w:lang w:eastAsia="en-US"/>
        </w:rPr>
        <w:t xml:space="preserve"> № </w:t>
      </w:r>
      <w:r>
        <w:rPr>
          <w:rFonts w:eastAsia="Calibri"/>
          <w:sz w:val="22"/>
          <w:szCs w:val="22"/>
          <w:lang w:eastAsia="en-US"/>
        </w:rPr>
        <w:t>69</w:t>
      </w:r>
    </w:p>
    <w:p w:rsidR="00E72263" w:rsidRPr="00E72263" w:rsidRDefault="00E72263" w:rsidP="00E72263">
      <w:pPr>
        <w:spacing w:line="276" w:lineRule="auto"/>
        <w:rPr>
          <w:rFonts w:eastAsia="Calibri"/>
          <w:sz w:val="22"/>
          <w:szCs w:val="22"/>
          <w:lang w:eastAsia="en-US"/>
        </w:rPr>
      </w:pPr>
      <w:r w:rsidRPr="00E72263">
        <w:rPr>
          <w:rFonts w:eastAsia="Calibri"/>
          <w:sz w:val="22"/>
          <w:szCs w:val="22"/>
          <w:lang w:eastAsia="en-US"/>
        </w:rPr>
        <w:t>Таблица 12</w:t>
      </w:r>
    </w:p>
    <w:p w:rsidR="00E72263" w:rsidRPr="00E72263" w:rsidRDefault="00E72263" w:rsidP="00E72263">
      <w:pPr>
        <w:spacing w:after="200" w:line="276" w:lineRule="auto"/>
        <w:rPr>
          <w:rFonts w:eastAsia="Calibri"/>
          <w:sz w:val="22"/>
          <w:szCs w:val="22"/>
          <w:lang w:eastAsia="en-US"/>
        </w:rPr>
      </w:pPr>
    </w:p>
    <w:p w:rsidR="00E72263" w:rsidRPr="00E72263" w:rsidRDefault="00E72263" w:rsidP="00E72263">
      <w:pPr>
        <w:spacing w:line="276" w:lineRule="auto"/>
        <w:jc w:val="center"/>
        <w:rPr>
          <w:rFonts w:eastAsia="Calibri"/>
          <w:b/>
          <w:sz w:val="22"/>
          <w:szCs w:val="22"/>
          <w:lang w:eastAsia="en-US"/>
        </w:rPr>
      </w:pPr>
      <w:r w:rsidRPr="00E72263">
        <w:rPr>
          <w:rFonts w:eastAsia="Calibri"/>
          <w:b/>
          <w:sz w:val="22"/>
          <w:szCs w:val="22"/>
          <w:lang w:eastAsia="en-US"/>
        </w:rPr>
        <w:t>ПЕРЕЧЕНЬ МЕРОПРИЯТИЙ</w:t>
      </w:r>
    </w:p>
    <w:p w:rsidR="00E72263" w:rsidRPr="00E72263" w:rsidRDefault="00E72263" w:rsidP="00E72263">
      <w:pPr>
        <w:spacing w:line="276" w:lineRule="auto"/>
        <w:jc w:val="center"/>
        <w:rPr>
          <w:rFonts w:eastAsia="Calibri"/>
          <w:b/>
          <w:sz w:val="22"/>
          <w:szCs w:val="22"/>
          <w:lang w:eastAsia="en-US"/>
        </w:rPr>
      </w:pPr>
      <w:r w:rsidRPr="00E72263">
        <w:rPr>
          <w:rFonts w:eastAsia="Calibri"/>
          <w:b/>
          <w:sz w:val="22"/>
          <w:szCs w:val="22"/>
          <w:lang w:eastAsia="en-US"/>
        </w:rPr>
        <w:t>муниципальной программы</w:t>
      </w:r>
    </w:p>
    <w:p w:rsidR="00E72263" w:rsidRPr="00E72263" w:rsidRDefault="00E72263" w:rsidP="00E72263">
      <w:pPr>
        <w:spacing w:line="276" w:lineRule="auto"/>
        <w:jc w:val="center"/>
        <w:rPr>
          <w:rFonts w:eastAsia="Calibri"/>
          <w:b/>
          <w:sz w:val="22"/>
          <w:szCs w:val="22"/>
          <w:lang w:eastAsia="en-US"/>
        </w:rPr>
      </w:pPr>
      <w:r w:rsidRPr="00E72263">
        <w:rPr>
          <w:rFonts w:eastAsia="Calibri"/>
          <w:b/>
          <w:sz w:val="22"/>
          <w:szCs w:val="22"/>
          <w:lang w:eastAsia="en-US"/>
        </w:rPr>
        <w:t xml:space="preserve">«Улучшение условий и охраны труда в </w:t>
      </w:r>
      <w:proofErr w:type="spellStart"/>
      <w:r w:rsidRPr="00E72263">
        <w:rPr>
          <w:rFonts w:eastAsia="Calibri"/>
          <w:b/>
          <w:sz w:val="22"/>
          <w:szCs w:val="22"/>
          <w:lang w:eastAsia="en-US"/>
        </w:rPr>
        <w:t>Поспелихинском</w:t>
      </w:r>
      <w:proofErr w:type="spellEnd"/>
      <w:r w:rsidRPr="00E72263">
        <w:rPr>
          <w:rFonts w:eastAsia="Calibri"/>
          <w:b/>
          <w:sz w:val="22"/>
          <w:szCs w:val="22"/>
          <w:lang w:eastAsia="en-US"/>
        </w:rPr>
        <w:t xml:space="preserve"> районе»</w:t>
      </w:r>
    </w:p>
    <w:p w:rsidR="00E72263" w:rsidRPr="00E72263" w:rsidRDefault="00E72263" w:rsidP="00E72263">
      <w:pPr>
        <w:spacing w:line="276" w:lineRule="auto"/>
        <w:jc w:val="center"/>
        <w:rPr>
          <w:rFonts w:eastAsia="Calibri"/>
          <w:b/>
          <w:sz w:val="22"/>
          <w:szCs w:val="22"/>
          <w:lang w:eastAsia="en-US"/>
        </w:rPr>
      </w:pPr>
      <w:r w:rsidRPr="00E72263">
        <w:rPr>
          <w:rFonts w:eastAsia="Calibri"/>
          <w:b/>
          <w:sz w:val="22"/>
          <w:szCs w:val="22"/>
          <w:lang w:eastAsia="en-US"/>
        </w:rPr>
        <w:t>на 2016-2025 годы</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9"/>
        <w:gridCol w:w="1133"/>
        <w:gridCol w:w="1418"/>
        <w:gridCol w:w="851"/>
        <w:gridCol w:w="850"/>
        <w:gridCol w:w="710"/>
        <w:gridCol w:w="849"/>
        <w:gridCol w:w="709"/>
        <w:gridCol w:w="709"/>
        <w:gridCol w:w="709"/>
        <w:gridCol w:w="850"/>
        <w:gridCol w:w="850"/>
        <w:gridCol w:w="850"/>
        <w:gridCol w:w="851"/>
        <w:gridCol w:w="1136"/>
      </w:tblGrid>
      <w:tr w:rsidR="00E72263" w:rsidRPr="00E72263" w:rsidTr="00A50C14">
        <w:trPr>
          <w:cantSplit/>
        </w:trPr>
        <w:tc>
          <w:tcPr>
            <w:tcW w:w="532" w:type="dxa"/>
            <w:vMerge w:val="restart"/>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 </w:t>
            </w:r>
            <w:proofErr w:type="gramStart"/>
            <w:r w:rsidRPr="00E72263">
              <w:rPr>
                <w:rFonts w:eastAsia="Calibri"/>
                <w:sz w:val="22"/>
                <w:szCs w:val="22"/>
                <w:lang w:eastAsia="en-US"/>
              </w:rPr>
              <w:t>п</w:t>
            </w:r>
            <w:proofErr w:type="gramEnd"/>
            <w:r w:rsidRPr="00E72263">
              <w:rPr>
                <w:rFonts w:eastAsia="Calibri"/>
                <w:sz w:val="22"/>
                <w:szCs w:val="22"/>
                <w:lang w:eastAsia="en-US"/>
              </w:rPr>
              <w:t>/п</w:t>
            </w:r>
          </w:p>
        </w:tc>
        <w:tc>
          <w:tcPr>
            <w:tcW w:w="2269" w:type="dxa"/>
            <w:vMerge w:val="restart"/>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Цель, задача, мер</w:t>
            </w:r>
            <w:r w:rsidRPr="00E72263">
              <w:rPr>
                <w:rFonts w:eastAsia="Calibri"/>
                <w:sz w:val="22"/>
                <w:szCs w:val="22"/>
                <w:lang w:eastAsia="en-US"/>
              </w:rPr>
              <w:t>о</w:t>
            </w:r>
            <w:r w:rsidRPr="00E72263">
              <w:rPr>
                <w:rFonts w:eastAsia="Calibri"/>
                <w:sz w:val="22"/>
                <w:szCs w:val="22"/>
                <w:lang w:eastAsia="en-US"/>
              </w:rPr>
              <w:t>приятие</w:t>
            </w:r>
          </w:p>
        </w:tc>
        <w:tc>
          <w:tcPr>
            <w:tcW w:w="1133" w:type="dxa"/>
            <w:vMerge w:val="restart"/>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Срок  реализ</w:t>
            </w:r>
            <w:r w:rsidRPr="00E72263">
              <w:rPr>
                <w:rFonts w:eastAsia="Calibri"/>
                <w:sz w:val="22"/>
                <w:szCs w:val="22"/>
                <w:lang w:eastAsia="en-US"/>
              </w:rPr>
              <w:t>а</w:t>
            </w:r>
            <w:r w:rsidRPr="00E72263">
              <w:rPr>
                <w:rFonts w:eastAsia="Calibri"/>
                <w:sz w:val="22"/>
                <w:szCs w:val="22"/>
                <w:lang w:eastAsia="en-US"/>
              </w:rPr>
              <w:t>ции</w:t>
            </w:r>
          </w:p>
        </w:tc>
        <w:tc>
          <w:tcPr>
            <w:tcW w:w="1418" w:type="dxa"/>
            <w:vMerge w:val="restart"/>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Участник Программы</w:t>
            </w:r>
          </w:p>
        </w:tc>
        <w:tc>
          <w:tcPr>
            <w:tcW w:w="8788" w:type="dxa"/>
            <w:gridSpan w:val="11"/>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Сумма расходов, тыс. рублей</w:t>
            </w:r>
          </w:p>
        </w:tc>
        <w:tc>
          <w:tcPr>
            <w:tcW w:w="1136" w:type="dxa"/>
            <w:vMerge w:val="restart"/>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Источн</w:t>
            </w:r>
            <w:r w:rsidRPr="00E72263">
              <w:rPr>
                <w:rFonts w:eastAsia="Calibri"/>
                <w:sz w:val="22"/>
                <w:szCs w:val="22"/>
                <w:lang w:eastAsia="en-US"/>
              </w:rPr>
              <w:t>и</w:t>
            </w:r>
            <w:r w:rsidRPr="00E72263">
              <w:rPr>
                <w:rFonts w:eastAsia="Calibri"/>
                <w:sz w:val="22"/>
                <w:szCs w:val="22"/>
                <w:lang w:eastAsia="en-US"/>
              </w:rPr>
              <w:t>ки ф</w:t>
            </w:r>
            <w:r w:rsidRPr="00E72263">
              <w:rPr>
                <w:rFonts w:eastAsia="Calibri"/>
                <w:sz w:val="22"/>
                <w:szCs w:val="22"/>
                <w:lang w:eastAsia="en-US"/>
              </w:rPr>
              <w:t>и</w:t>
            </w:r>
            <w:r w:rsidRPr="00E72263">
              <w:rPr>
                <w:rFonts w:eastAsia="Calibri"/>
                <w:sz w:val="22"/>
                <w:szCs w:val="22"/>
                <w:lang w:eastAsia="en-US"/>
              </w:rPr>
              <w:t>нансир</w:t>
            </w:r>
            <w:r w:rsidRPr="00E72263">
              <w:rPr>
                <w:rFonts w:eastAsia="Calibri"/>
                <w:sz w:val="22"/>
                <w:szCs w:val="22"/>
                <w:lang w:eastAsia="en-US"/>
              </w:rPr>
              <w:t>о</w:t>
            </w:r>
            <w:r w:rsidRPr="00E72263">
              <w:rPr>
                <w:rFonts w:eastAsia="Calibri"/>
                <w:sz w:val="22"/>
                <w:szCs w:val="22"/>
                <w:lang w:eastAsia="en-US"/>
              </w:rPr>
              <w:t>вания</w:t>
            </w:r>
          </w:p>
        </w:tc>
      </w:tr>
      <w:tr w:rsidR="00E72263" w:rsidRPr="00E72263" w:rsidTr="00A50C14">
        <w:trPr>
          <w:cantSplit/>
          <w:trHeight w:val="525"/>
        </w:trPr>
        <w:tc>
          <w:tcPr>
            <w:tcW w:w="532" w:type="dxa"/>
            <w:vMerge/>
            <w:tcBorders>
              <w:bottom w:val="nil"/>
            </w:tcBorders>
            <w:vAlign w:val="center"/>
            <w:hideMark/>
          </w:tcPr>
          <w:p w:rsidR="00E72263" w:rsidRPr="00E72263" w:rsidRDefault="00E72263" w:rsidP="00E72263">
            <w:pPr>
              <w:spacing w:after="200" w:line="276" w:lineRule="auto"/>
              <w:rPr>
                <w:rFonts w:eastAsia="Calibri"/>
                <w:sz w:val="22"/>
                <w:szCs w:val="22"/>
                <w:lang w:eastAsia="en-US"/>
              </w:rPr>
            </w:pPr>
          </w:p>
        </w:tc>
        <w:tc>
          <w:tcPr>
            <w:tcW w:w="2269" w:type="dxa"/>
            <w:vMerge/>
            <w:tcBorders>
              <w:bottom w:val="nil"/>
            </w:tcBorders>
            <w:vAlign w:val="center"/>
            <w:hideMark/>
          </w:tcPr>
          <w:p w:rsidR="00E72263" w:rsidRPr="00E72263" w:rsidRDefault="00E72263" w:rsidP="00E72263">
            <w:pPr>
              <w:spacing w:after="200" w:line="276" w:lineRule="auto"/>
              <w:rPr>
                <w:rFonts w:eastAsia="Calibri"/>
                <w:sz w:val="22"/>
                <w:szCs w:val="22"/>
                <w:lang w:eastAsia="en-US"/>
              </w:rPr>
            </w:pPr>
          </w:p>
        </w:tc>
        <w:tc>
          <w:tcPr>
            <w:tcW w:w="1133" w:type="dxa"/>
            <w:vMerge/>
            <w:tcBorders>
              <w:bottom w:val="nil"/>
            </w:tcBorders>
            <w:vAlign w:val="center"/>
            <w:hideMark/>
          </w:tcPr>
          <w:p w:rsidR="00E72263" w:rsidRPr="00E72263" w:rsidRDefault="00E72263" w:rsidP="00E72263">
            <w:pPr>
              <w:spacing w:after="200" w:line="276" w:lineRule="auto"/>
              <w:rPr>
                <w:rFonts w:eastAsia="Calibri"/>
                <w:sz w:val="22"/>
                <w:szCs w:val="22"/>
                <w:lang w:eastAsia="en-US"/>
              </w:rPr>
            </w:pPr>
          </w:p>
        </w:tc>
        <w:tc>
          <w:tcPr>
            <w:tcW w:w="1418" w:type="dxa"/>
            <w:vMerge/>
            <w:tcBorders>
              <w:bottom w:val="nil"/>
            </w:tcBorders>
            <w:vAlign w:val="center"/>
            <w:hideMark/>
          </w:tcPr>
          <w:p w:rsidR="00E72263" w:rsidRPr="00E72263" w:rsidRDefault="00E72263" w:rsidP="00E72263">
            <w:pPr>
              <w:spacing w:after="200" w:line="276" w:lineRule="auto"/>
              <w:rPr>
                <w:rFonts w:eastAsia="Calibri"/>
                <w:sz w:val="22"/>
                <w:szCs w:val="22"/>
                <w:lang w:eastAsia="en-US"/>
              </w:rPr>
            </w:pPr>
          </w:p>
        </w:tc>
        <w:tc>
          <w:tcPr>
            <w:tcW w:w="851"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2016 </w:t>
            </w:r>
          </w:p>
        </w:tc>
        <w:tc>
          <w:tcPr>
            <w:tcW w:w="850"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2017 </w:t>
            </w:r>
          </w:p>
        </w:tc>
        <w:tc>
          <w:tcPr>
            <w:tcW w:w="710"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2018</w:t>
            </w:r>
          </w:p>
        </w:tc>
        <w:tc>
          <w:tcPr>
            <w:tcW w:w="849"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2019 </w:t>
            </w:r>
          </w:p>
        </w:tc>
        <w:tc>
          <w:tcPr>
            <w:tcW w:w="709"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2020</w:t>
            </w:r>
          </w:p>
        </w:tc>
        <w:tc>
          <w:tcPr>
            <w:tcW w:w="709" w:type="dxa"/>
            <w:tcBorders>
              <w:bottom w:val="nil"/>
            </w:tcBorders>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2021</w:t>
            </w:r>
          </w:p>
        </w:tc>
        <w:tc>
          <w:tcPr>
            <w:tcW w:w="709" w:type="dxa"/>
            <w:tcBorders>
              <w:bottom w:val="nil"/>
            </w:tcBorders>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2022</w:t>
            </w:r>
          </w:p>
        </w:tc>
        <w:tc>
          <w:tcPr>
            <w:tcW w:w="850" w:type="dxa"/>
            <w:tcBorders>
              <w:bottom w:val="nil"/>
            </w:tcBorders>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2023</w:t>
            </w:r>
          </w:p>
        </w:tc>
        <w:tc>
          <w:tcPr>
            <w:tcW w:w="850" w:type="dxa"/>
            <w:tcBorders>
              <w:bottom w:val="nil"/>
            </w:tcBorders>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2024</w:t>
            </w:r>
          </w:p>
        </w:tc>
        <w:tc>
          <w:tcPr>
            <w:tcW w:w="850" w:type="dxa"/>
            <w:tcBorders>
              <w:bottom w:val="nil"/>
            </w:tcBorders>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2025</w:t>
            </w:r>
          </w:p>
        </w:tc>
        <w:tc>
          <w:tcPr>
            <w:tcW w:w="851" w:type="dxa"/>
            <w:tcBorders>
              <w:bottom w:val="nil"/>
            </w:tcBorders>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Всего</w:t>
            </w:r>
          </w:p>
        </w:tc>
        <w:tc>
          <w:tcPr>
            <w:tcW w:w="1136" w:type="dxa"/>
            <w:vMerge/>
            <w:tcBorders>
              <w:bottom w:val="nil"/>
            </w:tcBorders>
            <w:vAlign w:val="center"/>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cantSplit/>
          <w:trHeight w:val="359"/>
          <w:tblHeader/>
        </w:trPr>
        <w:tc>
          <w:tcPr>
            <w:tcW w:w="532"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w:t>
            </w:r>
          </w:p>
        </w:tc>
        <w:tc>
          <w:tcPr>
            <w:tcW w:w="2269"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2</w:t>
            </w:r>
          </w:p>
        </w:tc>
        <w:tc>
          <w:tcPr>
            <w:tcW w:w="1133"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3</w:t>
            </w:r>
          </w:p>
        </w:tc>
        <w:tc>
          <w:tcPr>
            <w:tcW w:w="1418"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4</w:t>
            </w:r>
          </w:p>
        </w:tc>
        <w:tc>
          <w:tcPr>
            <w:tcW w:w="851"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5</w:t>
            </w:r>
          </w:p>
        </w:tc>
        <w:tc>
          <w:tcPr>
            <w:tcW w:w="850"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6</w:t>
            </w:r>
          </w:p>
        </w:tc>
        <w:tc>
          <w:tcPr>
            <w:tcW w:w="710"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7</w:t>
            </w:r>
          </w:p>
        </w:tc>
        <w:tc>
          <w:tcPr>
            <w:tcW w:w="849"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8</w:t>
            </w:r>
          </w:p>
        </w:tc>
        <w:tc>
          <w:tcPr>
            <w:tcW w:w="709"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9</w:t>
            </w:r>
          </w:p>
        </w:tc>
        <w:tc>
          <w:tcPr>
            <w:tcW w:w="709" w:type="dxa"/>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10</w:t>
            </w:r>
          </w:p>
        </w:tc>
        <w:tc>
          <w:tcPr>
            <w:tcW w:w="709" w:type="dxa"/>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11</w:t>
            </w:r>
          </w:p>
        </w:tc>
        <w:tc>
          <w:tcPr>
            <w:tcW w:w="850" w:type="dxa"/>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12</w:t>
            </w:r>
          </w:p>
        </w:tc>
        <w:tc>
          <w:tcPr>
            <w:tcW w:w="850" w:type="dxa"/>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13</w:t>
            </w:r>
          </w:p>
        </w:tc>
        <w:tc>
          <w:tcPr>
            <w:tcW w:w="850" w:type="dxa"/>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14</w:t>
            </w:r>
          </w:p>
        </w:tc>
        <w:tc>
          <w:tcPr>
            <w:tcW w:w="851"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15</w:t>
            </w:r>
          </w:p>
        </w:tc>
        <w:tc>
          <w:tcPr>
            <w:tcW w:w="1136" w:type="dxa"/>
            <w:hideMark/>
          </w:tcPr>
          <w:p w:rsidR="00E72263" w:rsidRPr="00E72263" w:rsidRDefault="00E72263" w:rsidP="00E72263">
            <w:pPr>
              <w:spacing w:after="200" w:line="276" w:lineRule="auto"/>
              <w:jc w:val="center"/>
              <w:rPr>
                <w:rFonts w:eastAsia="Calibri"/>
                <w:sz w:val="22"/>
                <w:szCs w:val="22"/>
                <w:lang w:eastAsia="en-US"/>
              </w:rPr>
            </w:pPr>
            <w:r w:rsidRPr="00E72263">
              <w:rPr>
                <w:rFonts w:eastAsia="Calibri"/>
                <w:sz w:val="22"/>
                <w:szCs w:val="22"/>
                <w:lang w:eastAsia="en-US"/>
              </w:rPr>
              <w:t>16</w:t>
            </w:r>
          </w:p>
        </w:tc>
      </w:tr>
      <w:tr w:rsidR="00E72263" w:rsidRPr="00E72263" w:rsidTr="00A50C14">
        <w:trPr>
          <w:trHeight w:val="228"/>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Цель – улучшение условий и охраны труда у работодат</w:t>
            </w:r>
            <w:r w:rsidRPr="00E72263">
              <w:rPr>
                <w:rFonts w:eastAsia="Calibri"/>
                <w:sz w:val="22"/>
                <w:szCs w:val="22"/>
                <w:lang w:eastAsia="en-US"/>
              </w:rPr>
              <w:t>е</w:t>
            </w:r>
            <w:r w:rsidRPr="00E72263">
              <w:rPr>
                <w:rFonts w:eastAsia="Calibri"/>
                <w:sz w:val="22"/>
                <w:szCs w:val="22"/>
                <w:lang w:eastAsia="en-US"/>
              </w:rPr>
              <w:t xml:space="preserve">лей </w:t>
            </w:r>
            <w:proofErr w:type="spellStart"/>
            <w:r w:rsidRPr="00E72263">
              <w:rPr>
                <w:rFonts w:eastAsia="Calibri"/>
                <w:sz w:val="22"/>
                <w:szCs w:val="22"/>
                <w:lang w:eastAsia="en-US"/>
              </w:rPr>
              <w:t>Поспелихинского</w:t>
            </w:r>
            <w:proofErr w:type="spellEnd"/>
            <w:r w:rsidRPr="00E72263">
              <w:rPr>
                <w:rFonts w:eastAsia="Calibri"/>
                <w:sz w:val="22"/>
                <w:szCs w:val="22"/>
                <w:lang w:eastAsia="en-US"/>
              </w:rPr>
              <w:t xml:space="preserve"> района и, как сле</w:t>
            </w:r>
            <w:r w:rsidRPr="00E72263">
              <w:rPr>
                <w:rFonts w:eastAsia="Calibri"/>
                <w:sz w:val="22"/>
                <w:szCs w:val="22"/>
                <w:lang w:eastAsia="en-US"/>
              </w:rPr>
              <w:t>д</w:t>
            </w:r>
            <w:r w:rsidRPr="00E72263">
              <w:rPr>
                <w:rFonts w:eastAsia="Calibri"/>
                <w:sz w:val="22"/>
                <w:szCs w:val="22"/>
                <w:lang w:eastAsia="en-US"/>
              </w:rPr>
              <w:t>ствие, снижение уровня произво</w:t>
            </w:r>
            <w:r w:rsidRPr="00E72263">
              <w:rPr>
                <w:rFonts w:eastAsia="Calibri"/>
                <w:sz w:val="22"/>
                <w:szCs w:val="22"/>
                <w:lang w:eastAsia="en-US"/>
              </w:rPr>
              <w:t>д</w:t>
            </w:r>
            <w:r w:rsidRPr="00E72263">
              <w:rPr>
                <w:rFonts w:eastAsia="Calibri"/>
                <w:sz w:val="22"/>
                <w:szCs w:val="22"/>
                <w:lang w:eastAsia="en-US"/>
              </w:rPr>
              <w:t>ственного травм</w:t>
            </w:r>
            <w:r w:rsidRPr="00E72263">
              <w:rPr>
                <w:rFonts w:eastAsia="Calibri"/>
                <w:sz w:val="22"/>
                <w:szCs w:val="22"/>
                <w:lang w:eastAsia="en-US"/>
              </w:rPr>
              <w:t>а</w:t>
            </w:r>
            <w:r w:rsidRPr="00E72263">
              <w:rPr>
                <w:rFonts w:eastAsia="Calibri"/>
                <w:sz w:val="22"/>
                <w:szCs w:val="22"/>
                <w:lang w:eastAsia="en-US"/>
              </w:rPr>
              <w:t>тизма и професси</w:t>
            </w:r>
            <w:r w:rsidRPr="00E72263">
              <w:rPr>
                <w:rFonts w:eastAsia="Calibri"/>
                <w:sz w:val="22"/>
                <w:szCs w:val="22"/>
                <w:lang w:eastAsia="en-US"/>
              </w:rPr>
              <w:t>о</w:t>
            </w:r>
            <w:r w:rsidRPr="00E72263">
              <w:rPr>
                <w:rFonts w:eastAsia="Calibri"/>
                <w:sz w:val="22"/>
                <w:szCs w:val="22"/>
                <w:lang w:eastAsia="en-US"/>
              </w:rPr>
              <w:t>нальной заболева</w:t>
            </w:r>
            <w:r w:rsidRPr="00E72263">
              <w:rPr>
                <w:rFonts w:eastAsia="Calibri"/>
                <w:sz w:val="22"/>
                <w:szCs w:val="22"/>
                <w:lang w:eastAsia="en-US"/>
              </w:rPr>
              <w:t>е</w:t>
            </w:r>
            <w:r w:rsidRPr="00E72263">
              <w:rPr>
                <w:rFonts w:eastAsia="Calibri"/>
                <w:sz w:val="22"/>
                <w:szCs w:val="22"/>
                <w:lang w:eastAsia="en-US"/>
              </w:rPr>
              <w:t>мости</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51,672</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89,224</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64,32</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91,13926</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130,9</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385,73240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262,7</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260,0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260,0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260,0</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1855,68766</w:t>
            </w:r>
          </w:p>
        </w:tc>
        <w:tc>
          <w:tcPr>
            <w:tcW w:w="1136"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Всего, 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2829"/>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Задача 1.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Обеспечение оценки условий труда рабо</w:t>
            </w:r>
            <w:r w:rsidRPr="00E72263">
              <w:rPr>
                <w:rFonts w:eastAsia="Calibri"/>
                <w:sz w:val="22"/>
                <w:szCs w:val="22"/>
                <w:lang w:eastAsia="en-US"/>
              </w:rPr>
              <w:t>т</w:t>
            </w:r>
            <w:r w:rsidRPr="00E72263">
              <w:rPr>
                <w:rFonts w:eastAsia="Calibri"/>
                <w:sz w:val="22"/>
                <w:szCs w:val="22"/>
                <w:lang w:eastAsia="en-US"/>
              </w:rPr>
              <w:t>ников и получения работниками объе</w:t>
            </w:r>
            <w:r w:rsidRPr="00E72263">
              <w:rPr>
                <w:rFonts w:eastAsia="Calibri"/>
                <w:sz w:val="22"/>
                <w:szCs w:val="22"/>
                <w:lang w:eastAsia="en-US"/>
              </w:rPr>
              <w:t>к</w:t>
            </w:r>
            <w:r w:rsidRPr="00E72263">
              <w:rPr>
                <w:rFonts w:eastAsia="Calibri"/>
                <w:sz w:val="22"/>
                <w:szCs w:val="22"/>
                <w:lang w:eastAsia="en-US"/>
              </w:rPr>
              <w:t>тивной информации о состоянии условий и охраны труда на рабочих местах</w:t>
            </w:r>
          </w:p>
        </w:tc>
        <w:tc>
          <w:tcPr>
            <w:tcW w:w="1133" w:type="dxa"/>
          </w:tcPr>
          <w:p w:rsidR="00E72263" w:rsidRPr="00E72263" w:rsidRDefault="00E72263" w:rsidP="00E72263">
            <w:pPr>
              <w:spacing w:after="200" w:line="276" w:lineRule="auto"/>
              <w:rPr>
                <w:rFonts w:eastAsia="Calibri"/>
                <w:sz w:val="22"/>
                <w:szCs w:val="22"/>
                <w:lang w:eastAsia="en-US"/>
              </w:rPr>
            </w:pPr>
          </w:p>
        </w:tc>
        <w:tc>
          <w:tcPr>
            <w:tcW w:w="1418" w:type="dxa"/>
          </w:tcPr>
          <w:p w:rsidR="00E72263" w:rsidRPr="00E72263" w:rsidRDefault="00E72263" w:rsidP="00E72263">
            <w:pPr>
              <w:spacing w:after="200" w:line="276" w:lineRule="auto"/>
              <w:rPr>
                <w:rFonts w:eastAsia="Calibri"/>
                <w:sz w:val="22"/>
                <w:szCs w:val="22"/>
                <w:lang w:eastAsia="en-US"/>
              </w:rPr>
            </w:pPr>
          </w:p>
        </w:tc>
        <w:tc>
          <w:tcPr>
            <w:tcW w:w="851"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3,2</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22,03</w:t>
            </w:r>
          </w:p>
        </w:tc>
        <w:tc>
          <w:tcPr>
            <w:tcW w:w="84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25,27626</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11,6829</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231,7964</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209,1</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133,8</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138,1</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130,0</w:t>
            </w:r>
          </w:p>
        </w:tc>
        <w:tc>
          <w:tcPr>
            <w:tcW w:w="851"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904,98556</w:t>
            </w:r>
          </w:p>
        </w:tc>
        <w:tc>
          <w:tcPr>
            <w:tcW w:w="1136"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228"/>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1.1. Организация пров</w:t>
            </w:r>
            <w:r w:rsidRPr="00E72263">
              <w:rPr>
                <w:rFonts w:eastAsia="Calibri"/>
                <w:sz w:val="22"/>
                <w:szCs w:val="22"/>
                <w:lang w:eastAsia="en-US"/>
              </w:rPr>
              <w:t>е</w:t>
            </w:r>
            <w:r w:rsidRPr="00E72263">
              <w:rPr>
                <w:rFonts w:eastAsia="Calibri"/>
                <w:sz w:val="22"/>
                <w:szCs w:val="22"/>
                <w:lang w:eastAsia="en-US"/>
              </w:rPr>
              <w:t>дения   специальной оценки условий тр</w:t>
            </w:r>
            <w:r w:rsidRPr="00E72263">
              <w:rPr>
                <w:rFonts w:eastAsia="Calibri"/>
                <w:sz w:val="22"/>
                <w:szCs w:val="22"/>
                <w:lang w:eastAsia="en-US"/>
              </w:rPr>
              <w:t>у</w:t>
            </w:r>
            <w:r w:rsidRPr="00E72263">
              <w:rPr>
                <w:rFonts w:eastAsia="Calibri"/>
                <w:sz w:val="22"/>
                <w:szCs w:val="22"/>
                <w:lang w:eastAsia="en-US"/>
              </w:rPr>
              <w:t>да, оказание ко</w:t>
            </w:r>
            <w:r w:rsidRPr="00E72263">
              <w:rPr>
                <w:rFonts w:eastAsia="Calibri"/>
                <w:sz w:val="22"/>
                <w:szCs w:val="22"/>
                <w:lang w:eastAsia="en-US"/>
              </w:rPr>
              <w:t>н</w:t>
            </w:r>
            <w:r w:rsidRPr="00E72263">
              <w:rPr>
                <w:rFonts w:eastAsia="Calibri"/>
                <w:sz w:val="22"/>
                <w:szCs w:val="22"/>
                <w:lang w:eastAsia="en-US"/>
              </w:rPr>
              <w:t>сультационной п</w:t>
            </w:r>
            <w:r w:rsidRPr="00E72263">
              <w:rPr>
                <w:rFonts w:eastAsia="Calibri"/>
                <w:sz w:val="22"/>
                <w:szCs w:val="22"/>
                <w:lang w:eastAsia="en-US"/>
              </w:rPr>
              <w:t>о</w:t>
            </w:r>
            <w:r w:rsidRPr="00E72263">
              <w:rPr>
                <w:rFonts w:eastAsia="Calibri"/>
                <w:sz w:val="22"/>
                <w:szCs w:val="22"/>
                <w:lang w:eastAsia="en-US"/>
              </w:rPr>
              <w:t>мощи работодателям по проведению сп</w:t>
            </w:r>
            <w:r w:rsidRPr="00E72263">
              <w:rPr>
                <w:rFonts w:eastAsia="Calibri"/>
                <w:sz w:val="22"/>
                <w:szCs w:val="22"/>
                <w:lang w:eastAsia="en-US"/>
              </w:rPr>
              <w:t>е</w:t>
            </w:r>
            <w:r w:rsidRPr="00E72263">
              <w:rPr>
                <w:rFonts w:eastAsia="Calibri"/>
                <w:sz w:val="22"/>
                <w:szCs w:val="22"/>
                <w:lang w:eastAsia="en-US"/>
              </w:rPr>
              <w:t>циальной оценки условий труда</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ГУ – Алтайское регионал</w:t>
            </w:r>
            <w:r w:rsidRPr="00E72263">
              <w:rPr>
                <w:rFonts w:eastAsia="Calibri"/>
                <w:sz w:val="22"/>
                <w:szCs w:val="22"/>
                <w:lang w:eastAsia="en-US"/>
              </w:rPr>
              <w:t>ь</w:t>
            </w:r>
            <w:r w:rsidRPr="00E72263">
              <w:rPr>
                <w:rFonts w:eastAsia="Calibri"/>
                <w:sz w:val="22"/>
                <w:szCs w:val="22"/>
                <w:lang w:eastAsia="en-US"/>
              </w:rPr>
              <w:t>ное отдел</w:t>
            </w:r>
            <w:r w:rsidRPr="00E72263">
              <w:rPr>
                <w:rFonts w:eastAsia="Calibri"/>
                <w:sz w:val="22"/>
                <w:szCs w:val="22"/>
                <w:lang w:eastAsia="en-US"/>
              </w:rPr>
              <w:t>е</w:t>
            </w:r>
            <w:r w:rsidRPr="00E72263">
              <w:rPr>
                <w:rFonts w:eastAsia="Calibri"/>
                <w:sz w:val="22"/>
                <w:szCs w:val="22"/>
                <w:lang w:eastAsia="en-US"/>
              </w:rPr>
              <w:t>ние</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Фонда с</w:t>
            </w:r>
            <w:r w:rsidRPr="00E72263">
              <w:rPr>
                <w:rFonts w:eastAsia="Calibri"/>
                <w:sz w:val="22"/>
                <w:szCs w:val="22"/>
                <w:lang w:eastAsia="en-US"/>
              </w:rPr>
              <w:t>о</w:t>
            </w:r>
            <w:r w:rsidRPr="00E72263">
              <w:rPr>
                <w:rFonts w:eastAsia="Calibri"/>
                <w:sz w:val="22"/>
                <w:szCs w:val="22"/>
                <w:lang w:eastAsia="en-US"/>
              </w:rPr>
              <w:t>циального страхования РФ (далее - ФСС);</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вающие услуги в области охраны тр</w:t>
            </w:r>
            <w:r w:rsidRPr="00E72263">
              <w:rPr>
                <w:rFonts w:eastAsia="Calibri"/>
                <w:sz w:val="22"/>
                <w:szCs w:val="22"/>
                <w:lang w:eastAsia="en-US"/>
              </w:rPr>
              <w:t>у</w:t>
            </w:r>
            <w:r w:rsidRPr="00E72263">
              <w:rPr>
                <w:rFonts w:eastAsia="Calibri"/>
                <w:sz w:val="22"/>
                <w:szCs w:val="22"/>
                <w:lang w:eastAsia="en-US"/>
              </w:rPr>
              <w:t>да; работ</w:t>
            </w:r>
            <w:r w:rsidRPr="00E72263">
              <w:rPr>
                <w:rFonts w:eastAsia="Calibri"/>
                <w:sz w:val="22"/>
                <w:szCs w:val="22"/>
                <w:lang w:eastAsia="en-US"/>
              </w:rPr>
              <w:t>о</w:t>
            </w:r>
            <w:r w:rsidRPr="00E72263">
              <w:rPr>
                <w:rFonts w:eastAsia="Calibri"/>
                <w:sz w:val="22"/>
                <w:szCs w:val="22"/>
                <w:lang w:eastAsia="en-US"/>
              </w:rPr>
              <w:lastRenderedPageBreak/>
              <w:t>датели</w:t>
            </w:r>
          </w:p>
        </w:tc>
        <w:tc>
          <w:tcPr>
            <w:tcW w:w="851"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710" w:type="dxa"/>
          </w:tcPr>
          <w:p w:rsidR="00E72263" w:rsidRPr="00E72263" w:rsidRDefault="00E72263" w:rsidP="00E72263">
            <w:pPr>
              <w:spacing w:after="200" w:line="276" w:lineRule="auto"/>
              <w:rPr>
                <w:rFonts w:eastAsia="Calibri"/>
                <w:sz w:val="22"/>
                <w:szCs w:val="22"/>
                <w:lang w:eastAsia="en-US"/>
              </w:rPr>
            </w:pPr>
          </w:p>
        </w:tc>
        <w:tc>
          <w:tcPr>
            <w:tcW w:w="84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6528"/>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1.2. Проведение   спец</w:t>
            </w:r>
            <w:r w:rsidRPr="00E72263">
              <w:rPr>
                <w:rFonts w:eastAsia="Calibri"/>
                <w:sz w:val="22"/>
                <w:szCs w:val="22"/>
                <w:lang w:eastAsia="en-US"/>
              </w:rPr>
              <w:t>и</w:t>
            </w:r>
            <w:r w:rsidRPr="00E72263">
              <w:rPr>
                <w:rFonts w:eastAsia="Calibri"/>
                <w:sz w:val="22"/>
                <w:szCs w:val="22"/>
                <w:lang w:eastAsia="en-US"/>
              </w:rPr>
              <w:t>альной оценки усл</w:t>
            </w:r>
            <w:r w:rsidRPr="00E72263">
              <w:rPr>
                <w:rFonts w:eastAsia="Calibri"/>
                <w:sz w:val="22"/>
                <w:szCs w:val="22"/>
                <w:lang w:eastAsia="en-US"/>
              </w:rPr>
              <w:t>о</w:t>
            </w:r>
            <w:r w:rsidRPr="00E72263">
              <w:rPr>
                <w:rFonts w:eastAsia="Calibri"/>
                <w:sz w:val="22"/>
                <w:szCs w:val="22"/>
                <w:lang w:eastAsia="en-US"/>
              </w:rPr>
              <w:t>вий труда в Админ</w:t>
            </w:r>
            <w:r w:rsidRPr="00E72263">
              <w:rPr>
                <w:rFonts w:eastAsia="Calibri"/>
                <w:sz w:val="22"/>
                <w:szCs w:val="22"/>
                <w:lang w:eastAsia="en-US"/>
              </w:rPr>
              <w:t>и</w:t>
            </w:r>
            <w:r w:rsidRPr="00E72263">
              <w:rPr>
                <w:rFonts w:eastAsia="Calibri"/>
                <w:sz w:val="22"/>
                <w:szCs w:val="22"/>
                <w:lang w:eastAsia="en-US"/>
              </w:rPr>
              <w:t>страции района и ее структурных подра</w:t>
            </w:r>
            <w:r w:rsidRPr="00E72263">
              <w:rPr>
                <w:rFonts w:eastAsia="Calibri"/>
                <w:sz w:val="22"/>
                <w:szCs w:val="22"/>
                <w:lang w:eastAsia="en-US"/>
              </w:rPr>
              <w:t>з</w:t>
            </w:r>
            <w:r w:rsidRPr="00E72263">
              <w:rPr>
                <w:rFonts w:eastAsia="Calibri"/>
                <w:sz w:val="22"/>
                <w:szCs w:val="22"/>
                <w:lang w:eastAsia="en-US"/>
              </w:rPr>
              <w:t>делениях, муниц</w:t>
            </w:r>
            <w:r w:rsidRPr="00E72263">
              <w:rPr>
                <w:rFonts w:eastAsia="Calibri"/>
                <w:sz w:val="22"/>
                <w:szCs w:val="22"/>
                <w:lang w:eastAsia="en-US"/>
              </w:rPr>
              <w:t>и</w:t>
            </w:r>
            <w:r w:rsidRPr="00E72263">
              <w:rPr>
                <w:rFonts w:eastAsia="Calibri"/>
                <w:sz w:val="22"/>
                <w:szCs w:val="22"/>
                <w:lang w:eastAsia="en-US"/>
              </w:rPr>
              <w:t>пальных учрежден</w:t>
            </w:r>
            <w:r w:rsidRPr="00E72263">
              <w:rPr>
                <w:rFonts w:eastAsia="Calibri"/>
                <w:sz w:val="22"/>
                <w:szCs w:val="22"/>
                <w:lang w:eastAsia="en-US"/>
              </w:rPr>
              <w:t>и</w:t>
            </w:r>
            <w:r w:rsidRPr="00E72263">
              <w:rPr>
                <w:rFonts w:eastAsia="Calibri"/>
                <w:sz w:val="22"/>
                <w:szCs w:val="22"/>
                <w:lang w:eastAsia="en-US"/>
              </w:rPr>
              <w:t>ях района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и ее структурные подраздел</w:t>
            </w:r>
            <w:r w:rsidRPr="00E72263">
              <w:rPr>
                <w:rFonts w:eastAsia="Calibri"/>
                <w:sz w:val="22"/>
                <w:szCs w:val="22"/>
                <w:lang w:eastAsia="en-US"/>
              </w:rPr>
              <w:t>е</w:t>
            </w:r>
            <w:r w:rsidRPr="00E72263">
              <w:rPr>
                <w:rFonts w:eastAsia="Calibri"/>
                <w:sz w:val="22"/>
                <w:szCs w:val="22"/>
                <w:lang w:eastAsia="en-US"/>
              </w:rPr>
              <w:t>ния; мун</w:t>
            </w:r>
            <w:r w:rsidRPr="00E72263">
              <w:rPr>
                <w:rFonts w:eastAsia="Calibri"/>
                <w:sz w:val="22"/>
                <w:szCs w:val="22"/>
                <w:lang w:eastAsia="en-US"/>
              </w:rPr>
              <w:t>и</w:t>
            </w:r>
            <w:r w:rsidRPr="00E72263">
              <w:rPr>
                <w:rFonts w:eastAsia="Calibri"/>
                <w:sz w:val="22"/>
                <w:szCs w:val="22"/>
                <w:lang w:eastAsia="en-US"/>
              </w:rPr>
              <w:t>ципальные учреждения; ГУ – Алта</w:t>
            </w:r>
            <w:r w:rsidRPr="00E72263">
              <w:rPr>
                <w:rFonts w:eastAsia="Calibri"/>
                <w:sz w:val="22"/>
                <w:szCs w:val="22"/>
                <w:lang w:eastAsia="en-US"/>
              </w:rPr>
              <w:t>й</w:t>
            </w:r>
            <w:r w:rsidRPr="00E72263">
              <w:rPr>
                <w:rFonts w:eastAsia="Calibri"/>
                <w:sz w:val="22"/>
                <w:szCs w:val="22"/>
                <w:lang w:eastAsia="en-US"/>
              </w:rPr>
              <w:t>ское реги</w:t>
            </w:r>
            <w:r w:rsidRPr="00E72263">
              <w:rPr>
                <w:rFonts w:eastAsia="Calibri"/>
                <w:sz w:val="22"/>
                <w:szCs w:val="22"/>
                <w:lang w:eastAsia="en-US"/>
              </w:rPr>
              <w:t>о</w:t>
            </w:r>
            <w:r w:rsidRPr="00E72263">
              <w:rPr>
                <w:rFonts w:eastAsia="Calibri"/>
                <w:sz w:val="22"/>
                <w:szCs w:val="22"/>
                <w:lang w:eastAsia="en-US"/>
              </w:rPr>
              <w:t>нальное о</w:t>
            </w:r>
            <w:r w:rsidRPr="00E72263">
              <w:rPr>
                <w:rFonts w:eastAsia="Calibri"/>
                <w:sz w:val="22"/>
                <w:szCs w:val="22"/>
                <w:lang w:eastAsia="en-US"/>
              </w:rPr>
              <w:t>т</w:t>
            </w:r>
            <w:r w:rsidRPr="00E72263">
              <w:rPr>
                <w:rFonts w:eastAsia="Calibri"/>
                <w:sz w:val="22"/>
                <w:szCs w:val="22"/>
                <w:lang w:eastAsia="en-US"/>
              </w:rPr>
              <w:t>деление Фонда соц. страхования РФ;</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вающие услуги в области охраны тр</w:t>
            </w:r>
            <w:r w:rsidRPr="00E72263">
              <w:rPr>
                <w:rFonts w:eastAsia="Calibri"/>
                <w:sz w:val="22"/>
                <w:szCs w:val="22"/>
                <w:lang w:eastAsia="en-US"/>
              </w:rPr>
              <w:t>у</w:t>
            </w:r>
            <w:r w:rsidRPr="00E72263">
              <w:rPr>
                <w:rFonts w:eastAsia="Calibri"/>
                <w:sz w:val="22"/>
                <w:szCs w:val="22"/>
                <w:lang w:eastAsia="en-US"/>
              </w:rPr>
              <w:t>да;</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22,03</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25,27626</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11,6829</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193,3964</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142,9</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71</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81</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70</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620,48556</w:t>
            </w:r>
          </w:p>
        </w:tc>
        <w:tc>
          <w:tcPr>
            <w:tcW w:w="1136"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28"/>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Мероприятие 1.3. Осуществление профсоюзного </w:t>
            </w:r>
            <w:proofErr w:type="gramStart"/>
            <w:r w:rsidRPr="00E72263">
              <w:rPr>
                <w:rFonts w:eastAsia="Calibri"/>
                <w:sz w:val="22"/>
                <w:szCs w:val="22"/>
                <w:lang w:eastAsia="en-US"/>
              </w:rPr>
              <w:t>ко</w:t>
            </w:r>
            <w:r w:rsidRPr="00E72263">
              <w:rPr>
                <w:rFonts w:eastAsia="Calibri"/>
                <w:sz w:val="22"/>
                <w:szCs w:val="22"/>
                <w:lang w:eastAsia="en-US"/>
              </w:rPr>
              <w:t>н</w:t>
            </w:r>
            <w:r w:rsidRPr="00E72263">
              <w:rPr>
                <w:rFonts w:eastAsia="Calibri"/>
                <w:sz w:val="22"/>
                <w:szCs w:val="22"/>
                <w:lang w:eastAsia="en-US"/>
              </w:rPr>
              <w:t>троля за</w:t>
            </w:r>
            <w:proofErr w:type="gramEnd"/>
            <w:r w:rsidRPr="00E72263">
              <w:rPr>
                <w:rFonts w:eastAsia="Calibri"/>
                <w:sz w:val="22"/>
                <w:szCs w:val="22"/>
                <w:lang w:eastAsia="en-US"/>
              </w:rPr>
              <w:t xml:space="preserve"> соблюден</w:t>
            </w:r>
            <w:r w:rsidRPr="00E72263">
              <w:rPr>
                <w:rFonts w:eastAsia="Calibri"/>
                <w:sz w:val="22"/>
                <w:szCs w:val="22"/>
                <w:lang w:eastAsia="en-US"/>
              </w:rPr>
              <w:t>и</w:t>
            </w:r>
            <w:r w:rsidRPr="00E72263">
              <w:rPr>
                <w:rFonts w:eastAsia="Calibri"/>
                <w:sz w:val="22"/>
                <w:szCs w:val="22"/>
                <w:lang w:eastAsia="en-US"/>
              </w:rPr>
              <w:t>ем законодательства о специальной оце</w:t>
            </w:r>
            <w:r w:rsidRPr="00E72263">
              <w:rPr>
                <w:rFonts w:eastAsia="Calibri"/>
                <w:sz w:val="22"/>
                <w:szCs w:val="22"/>
                <w:lang w:eastAsia="en-US"/>
              </w:rPr>
              <w:t>н</w:t>
            </w:r>
            <w:r w:rsidRPr="00E72263">
              <w:rPr>
                <w:rFonts w:eastAsia="Calibri"/>
                <w:sz w:val="22"/>
                <w:szCs w:val="22"/>
                <w:lang w:eastAsia="en-US"/>
              </w:rPr>
              <w:lastRenderedPageBreak/>
              <w:t>ке условий труда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p w:rsidR="00E72263" w:rsidRPr="00E72263" w:rsidRDefault="00E72263" w:rsidP="00E72263">
            <w:pPr>
              <w:spacing w:after="200" w:line="276" w:lineRule="auto"/>
              <w:rPr>
                <w:rFonts w:eastAsia="Calibri"/>
                <w:sz w:val="22"/>
                <w:szCs w:val="22"/>
                <w:lang w:eastAsia="en-US"/>
              </w:rPr>
            </w:pP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Алтайское краевое объедин</w:t>
            </w:r>
            <w:r w:rsidRPr="00E72263">
              <w:rPr>
                <w:rFonts w:eastAsia="Calibri"/>
                <w:sz w:val="22"/>
                <w:szCs w:val="22"/>
                <w:lang w:eastAsia="en-US"/>
              </w:rPr>
              <w:t>е</w:t>
            </w:r>
            <w:r w:rsidRPr="00E72263">
              <w:rPr>
                <w:rFonts w:eastAsia="Calibri"/>
                <w:sz w:val="22"/>
                <w:szCs w:val="22"/>
                <w:lang w:eastAsia="en-US"/>
              </w:rPr>
              <w:t>ние орган</w:t>
            </w:r>
            <w:r w:rsidRPr="00E72263">
              <w:rPr>
                <w:rFonts w:eastAsia="Calibri"/>
                <w:sz w:val="22"/>
                <w:szCs w:val="22"/>
                <w:lang w:eastAsia="en-US"/>
              </w:rPr>
              <w:t>и</w:t>
            </w:r>
            <w:r w:rsidRPr="00E72263">
              <w:rPr>
                <w:rFonts w:eastAsia="Calibri"/>
                <w:sz w:val="22"/>
                <w:szCs w:val="22"/>
                <w:lang w:eastAsia="en-US"/>
              </w:rPr>
              <w:t>заций про</w:t>
            </w:r>
            <w:r w:rsidRPr="00E72263">
              <w:rPr>
                <w:rFonts w:eastAsia="Calibri"/>
                <w:sz w:val="22"/>
                <w:szCs w:val="22"/>
                <w:lang w:eastAsia="en-US"/>
              </w:rPr>
              <w:t>ф</w:t>
            </w:r>
            <w:r w:rsidRPr="00E72263">
              <w:rPr>
                <w:rFonts w:eastAsia="Calibri"/>
                <w:sz w:val="22"/>
                <w:szCs w:val="22"/>
                <w:lang w:eastAsia="en-US"/>
              </w:rPr>
              <w:t>союзов</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094"/>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1.4. Организация пров</w:t>
            </w:r>
            <w:r w:rsidRPr="00E72263">
              <w:rPr>
                <w:rFonts w:eastAsia="Calibri"/>
                <w:sz w:val="22"/>
                <w:szCs w:val="22"/>
                <w:lang w:eastAsia="en-US"/>
              </w:rPr>
              <w:t>е</w:t>
            </w:r>
            <w:r w:rsidRPr="00E72263">
              <w:rPr>
                <w:rFonts w:eastAsia="Calibri"/>
                <w:sz w:val="22"/>
                <w:szCs w:val="22"/>
                <w:lang w:eastAsia="en-US"/>
              </w:rPr>
              <w:t>дения   оценки пр</w:t>
            </w:r>
            <w:r w:rsidRPr="00E72263">
              <w:rPr>
                <w:rFonts w:eastAsia="Calibri"/>
                <w:sz w:val="22"/>
                <w:szCs w:val="22"/>
                <w:lang w:eastAsia="en-US"/>
              </w:rPr>
              <w:t>о</w:t>
            </w:r>
            <w:r w:rsidRPr="00E72263">
              <w:rPr>
                <w:rFonts w:eastAsia="Calibri"/>
                <w:sz w:val="22"/>
                <w:szCs w:val="22"/>
                <w:lang w:eastAsia="en-US"/>
              </w:rPr>
              <w:t>фессиональных ри</w:t>
            </w:r>
            <w:r w:rsidRPr="00E72263">
              <w:rPr>
                <w:rFonts w:eastAsia="Calibri"/>
                <w:sz w:val="22"/>
                <w:szCs w:val="22"/>
                <w:lang w:eastAsia="en-US"/>
              </w:rPr>
              <w:t>с</w:t>
            </w:r>
            <w:r w:rsidRPr="00E72263">
              <w:rPr>
                <w:rFonts w:eastAsia="Calibri"/>
                <w:sz w:val="22"/>
                <w:szCs w:val="22"/>
                <w:lang w:eastAsia="en-US"/>
              </w:rPr>
              <w:t>ков на рабочих м</w:t>
            </w:r>
            <w:r w:rsidRPr="00E72263">
              <w:rPr>
                <w:rFonts w:eastAsia="Calibri"/>
                <w:sz w:val="22"/>
                <w:szCs w:val="22"/>
                <w:lang w:eastAsia="en-US"/>
              </w:rPr>
              <w:t>е</w:t>
            </w:r>
            <w:r w:rsidRPr="00E72263">
              <w:rPr>
                <w:rFonts w:eastAsia="Calibri"/>
                <w:sz w:val="22"/>
                <w:szCs w:val="22"/>
                <w:lang w:eastAsia="en-US"/>
              </w:rPr>
              <w:t>стах, оказание ко</w:t>
            </w:r>
            <w:r w:rsidRPr="00E72263">
              <w:rPr>
                <w:rFonts w:eastAsia="Calibri"/>
                <w:sz w:val="22"/>
                <w:szCs w:val="22"/>
                <w:lang w:eastAsia="en-US"/>
              </w:rPr>
              <w:t>н</w:t>
            </w:r>
            <w:r w:rsidRPr="00E72263">
              <w:rPr>
                <w:rFonts w:eastAsia="Calibri"/>
                <w:sz w:val="22"/>
                <w:szCs w:val="22"/>
                <w:lang w:eastAsia="en-US"/>
              </w:rPr>
              <w:t>сультационной п</w:t>
            </w:r>
            <w:r w:rsidRPr="00E72263">
              <w:rPr>
                <w:rFonts w:eastAsia="Calibri"/>
                <w:sz w:val="22"/>
                <w:szCs w:val="22"/>
                <w:lang w:eastAsia="en-US"/>
              </w:rPr>
              <w:t>о</w:t>
            </w:r>
            <w:r w:rsidRPr="00E72263">
              <w:rPr>
                <w:rFonts w:eastAsia="Calibri"/>
                <w:sz w:val="22"/>
                <w:szCs w:val="22"/>
                <w:lang w:eastAsia="en-US"/>
              </w:rPr>
              <w:t>мощи работодателям по проведению оце</w:t>
            </w:r>
            <w:r w:rsidRPr="00E72263">
              <w:rPr>
                <w:rFonts w:eastAsia="Calibri"/>
                <w:sz w:val="22"/>
                <w:szCs w:val="22"/>
                <w:lang w:eastAsia="en-US"/>
              </w:rPr>
              <w:t>н</w:t>
            </w:r>
            <w:r w:rsidRPr="00E72263">
              <w:rPr>
                <w:rFonts w:eastAsia="Calibri"/>
                <w:sz w:val="22"/>
                <w:szCs w:val="22"/>
                <w:lang w:eastAsia="en-US"/>
              </w:rPr>
              <w:t>ки профессионал</w:t>
            </w:r>
            <w:r w:rsidRPr="00E72263">
              <w:rPr>
                <w:rFonts w:eastAsia="Calibri"/>
                <w:sz w:val="22"/>
                <w:szCs w:val="22"/>
                <w:lang w:eastAsia="en-US"/>
              </w:rPr>
              <w:t>ь</w:t>
            </w:r>
            <w:r w:rsidRPr="00E72263">
              <w:rPr>
                <w:rFonts w:eastAsia="Calibri"/>
                <w:sz w:val="22"/>
                <w:szCs w:val="22"/>
                <w:lang w:eastAsia="en-US"/>
              </w:rPr>
              <w:t>ных рисков на раб</w:t>
            </w:r>
            <w:r w:rsidRPr="00E72263">
              <w:rPr>
                <w:rFonts w:eastAsia="Calibri"/>
                <w:sz w:val="22"/>
                <w:szCs w:val="22"/>
                <w:lang w:eastAsia="en-US"/>
              </w:rPr>
              <w:t>о</w:t>
            </w:r>
            <w:r w:rsidRPr="00E72263">
              <w:rPr>
                <w:rFonts w:eastAsia="Calibri"/>
                <w:sz w:val="22"/>
                <w:szCs w:val="22"/>
                <w:lang w:eastAsia="en-US"/>
              </w:rPr>
              <w:t>чих местах</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tc>
        <w:tc>
          <w:tcPr>
            <w:tcW w:w="1418"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ГУ – Алтайское регионал</w:t>
            </w:r>
            <w:r w:rsidRPr="00E72263">
              <w:rPr>
                <w:rFonts w:eastAsia="Calibri"/>
                <w:sz w:val="22"/>
                <w:szCs w:val="22"/>
                <w:lang w:eastAsia="en-US"/>
              </w:rPr>
              <w:t>ь</w:t>
            </w:r>
            <w:r w:rsidRPr="00E72263">
              <w:rPr>
                <w:rFonts w:eastAsia="Calibri"/>
                <w:sz w:val="22"/>
                <w:szCs w:val="22"/>
                <w:lang w:eastAsia="en-US"/>
              </w:rPr>
              <w:t>ное отдел</w:t>
            </w:r>
            <w:r w:rsidRPr="00E72263">
              <w:rPr>
                <w:rFonts w:eastAsia="Calibri"/>
                <w:sz w:val="22"/>
                <w:szCs w:val="22"/>
                <w:lang w:eastAsia="en-US"/>
              </w:rPr>
              <w:t>е</w:t>
            </w:r>
            <w:r w:rsidRPr="00E72263">
              <w:rPr>
                <w:rFonts w:eastAsia="Calibri"/>
                <w:sz w:val="22"/>
                <w:szCs w:val="22"/>
                <w:lang w:eastAsia="en-US"/>
              </w:rPr>
              <w:t>ние</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Фонда с</w:t>
            </w:r>
            <w:r w:rsidRPr="00E72263">
              <w:rPr>
                <w:rFonts w:eastAsia="Calibri"/>
                <w:sz w:val="22"/>
                <w:szCs w:val="22"/>
                <w:lang w:eastAsia="en-US"/>
              </w:rPr>
              <w:t>о</w:t>
            </w:r>
            <w:r w:rsidRPr="00E72263">
              <w:rPr>
                <w:rFonts w:eastAsia="Calibri"/>
                <w:sz w:val="22"/>
                <w:szCs w:val="22"/>
                <w:lang w:eastAsia="en-US"/>
              </w:rPr>
              <w:t>циального страхования РФ (далее - ФСС);</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вающие услуги в области охраны тр</w:t>
            </w:r>
            <w:r w:rsidRPr="00E72263">
              <w:rPr>
                <w:rFonts w:eastAsia="Calibri"/>
                <w:sz w:val="22"/>
                <w:szCs w:val="22"/>
                <w:lang w:eastAsia="en-US"/>
              </w:rPr>
              <w:t>у</w:t>
            </w:r>
            <w:r w:rsidRPr="00E72263">
              <w:rPr>
                <w:rFonts w:eastAsia="Calibri"/>
                <w:sz w:val="22"/>
                <w:szCs w:val="22"/>
                <w:lang w:eastAsia="en-US"/>
              </w:rPr>
              <w:t>да; работ</w:t>
            </w:r>
            <w:r w:rsidRPr="00E72263">
              <w:rPr>
                <w:rFonts w:eastAsia="Calibri"/>
                <w:sz w:val="22"/>
                <w:szCs w:val="22"/>
                <w:lang w:eastAsia="en-US"/>
              </w:rPr>
              <w:t>о</w:t>
            </w:r>
            <w:r w:rsidRPr="00E72263">
              <w:rPr>
                <w:rFonts w:eastAsia="Calibri"/>
                <w:sz w:val="22"/>
                <w:szCs w:val="22"/>
                <w:lang w:eastAsia="en-US"/>
              </w:rPr>
              <w:t>датели</w:t>
            </w:r>
          </w:p>
        </w:tc>
        <w:tc>
          <w:tcPr>
            <w:tcW w:w="851"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710" w:type="dxa"/>
          </w:tcPr>
          <w:p w:rsidR="00E72263" w:rsidRPr="00E72263" w:rsidRDefault="00E72263" w:rsidP="00E72263">
            <w:pPr>
              <w:spacing w:after="200" w:line="276" w:lineRule="auto"/>
              <w:rPr>
                <w:rFonts w:eastAsia="Calibri"/>
                <w:sz w:val="22"/>
                <w:szCs w:val="22"/>
                <w:lang w:eastAsia="en-US"/>
              </w:rPr>
            </w:pPr>
          </w:p>
        </w:tc>
        <w:tc>
          <w:tcPr>
            <w:tcW w:w="84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tcPr>
          <w:p w:rsidR="00E72263" w:rsidRPr="00E72263" w:rsidRDefault="00E72263" w:rsidP="00E72263">
            <w:pPr>
              <w:spacing w:after="200" w:line="276" w:lineRule="auto"/>
              <w:rPr>
                <w:rFonts w:eastAsia="Calibri"/>
                <w:sz w:val="22"/>
                <w:szCs w:val="22"/>
                <w:lang w:eastAsia="en-US"/>
              </w:rPr>
            </w:pPr>
          </w:p>
        </w:tc>
        <w:tc>
          <w:tcPr>
            <w:tcW w:w="1136" w:type="dxa"/>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6325"/>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1.5. Проведение   оценки профессиональных рисков на рабочих местах в Админ</w:t>
            </w:r>
            <w:r w:rsidRPr="00E72263">
              <w:rPr>
                <w:rFonts w:eastAsia="Calibri"/>
                <w:sz w:val="22"/>
                <w:szCs w:val="22"/>
                <w:lang w:eastAsia="en-US"/>
              </w:rPr>
              <w:t>и</w:t>
            </w:r>
            <w:r w:rsidRPr="00E72263">
              <w:rPr>
                <w:rFonts w:eastAsia="Calibri"/>
                <w:sz w:val="22"/>
                <w:szCs w:val="22"/>
                <w:lang w:eastAsia="en-US"/>
              </w:rPr>
              <w:t>страции района и ее структурных подра</w:t>
            </w:r>
            <w:r w:rsidRPr="00E72263">
              <w:rPr>
                <w:rFonts w:eastAsia="Calibri"/>
                <w:sz w:val="22"/>
                <w:szCs w:val="22"/>
                <w:lang w:eastAsia="en-US"/>
              </w:rPr>
              <w:t>з</w:t>
            </w:r>
            <w:r w:rsidRPr="00E72263">
              <w:rPr>
                <w:rFonts w:eastAsia="Calibri"/>
                <w:sz w:val="22"/>
                <w:szCs w:val="22"/>
                <w:lang w:eastAsia="en-US"/>
              </w:rPr>
              <w:t>делениях, муниц</w:t>
            </w:r>
            <w:r w:rsidRPr="00E72263">
              <w:rPr>
                <w:rFonts w:eastAsia="Calibri"/>
                <w:sz w:val="22"/>
                <w:szCs w:val="22"/>
                <w:lang w:eastAsia="en-US"/>
              </w:rPr>
              <w:t>и</w:t>
            </w:r>
            <w:r w:rsidRPr="00E72263">
              <w:rPr>
                <w:rFonts w:eastAsia="Calibri"/>
                <w:sz w:val="22"/>
                <w:szCs w:val="22"/>
                <w:lang w:eastAsia="en-US"/>
              </w:rPr>
              <w:t>пальных учрежден</w:t>
            </w:r>
            <w:r w:rsidRPr="00E72263">
              <w:rPr>
                <w:rFonts w:eastAsia="Calibri"/>
                <w:sz w:val="22"/>
                <w:szCs w:val="22"/>
                <w:lang w:eastAsia="en-US"/>
              </w:rPr>
              <w:t>и</w:t>
            </w:r>
            <w:r w:rsidRPr="00E72263">
              <w:rPr>
                <w:rFonts w:eastAsia="Calibri"/>
                <w:sz w:val="22"/>
                <w:szCs w:val="22"/>
                <w:lang w:eastAsia="en-US"/>
              </w:rPr>
              <w:t>ях района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tc>
        <w:tc>
          <w:tcPr>
            <w:tcW w:w="1418"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 xml:space="preserve">страция района и ее структурные </w:t>
            </w:r>
            <w:proofErr w:type="gramStart"/>
            <w:r w:rsidRPr="00E72263">
              <w:rPr>
                <w:rFonts w:eastAsia="Calibri"/>
                <w:sz w:val="22"/>
                <w:szCs w:val="22"/>
                <w:lang w:eastAsia="en-US"/>
              </w:rPr>
              <w:t>под-разделения</w:t>
            </w:r>
            <w:proofErr w:type="gramEnd"/>
            <w:r w:rsidRPr="00E72263">
              <w:rPr>
                <w:rFonts w:eastAsia="Calibri"/>
                <w:sz w:val="22"/>
                <w:szCs w:val="22"/>
                <w:lang w:eastAsia="en-US"/>
              </w:rPr>
              <w:t>; муниц</w:t>
            </w:r>
            <w:r w:rsidRPr="00E72263">
              <w:rPr>
                <w:rFonts w:eastAsia="Calibri"/>
                <w:sz w:val="22"/>
                <w:szCs w:val="22"/>
                <w:lang w:eastAsia="en-US"/>
              </w:rPr>
              <w:t>и</w:t>
            </w:r>
            <w:r w:rsidRPr="00E72263">
              <w:rPr>
                <w:rFonts w:eastAsia="Calibri"/>
                <w:sz w:val="22"/>
                <w:szCs w:val="22"/>
                <w:lang w:eastAsia="en-US"/>
              </w:rPr>
              <w:t>пальные учреждения; ГУ – Алта</w:t>
            </w:r>
            <w:r w:rsidRPr="00E72263">
              <w:rPr>
                <w:rFonts w:eastAsia="Calibri"/>
                <w:sz w:val="22"/>
                <w:szCs w:val="22"/>
                <w:lang w:eastAsia="en-US"/>
              </w:rPr>
              <w:t>й</w:t>
            </w:r>
            <w:r w:rsidRPr="00E72263">
              <w:rPr>
                <w:rFonts w:eastAsia="Calibri"/>
                <w:sz w:val="22"/>
                <w:szCs w:val="22"/>
                <w:lang w:eastAsia="en-US"/>
              </w:rPr>
              <w:t>ское реги</w:t>
            </w:r>
            <w:r w:rsidRPr="00E72263">
              <w:rPr>
                <w:rFonts w:eastAsia="Calibri"/>
                <w:sz w:val="22"/>
                <w:szCs w:val="22"/>
                <w:lang w:eastAsia="en-US"/>
              </w:rPr>
              <w:t>о</w:t>
            </w:r>
            <w:r w:rsidRPr="00E72263">
              <w:rPr>
                <w:rFonts w:eastAsia="Calibri"/>
                <w:sz w:val="22"/>
                <w:szCs w:val="22"/>
                <w:lang w:eastAsia="en-US"/>
              </w:rPr>
              <w:t>нальное о</w:t>
            </w:r>
            <w:r w:rsidRPr="00E72263">
              <w:rPr>
                <w:rFonts w:eastAsia="Calibri"/>
                <w:sz w:val="22"/>
                <w:szCs w:val="22"/>
                <w:lang w:eastAsia="en-US"/>
              </w:rPr>
              <w:t>т</w:t>
            </w:r>
            <w:r w:rsidRPr="00E72263">
              <w:rPr>
                <w:rFonts w:eastAsia="Calibri"/>
                <w:sz w:val="22"/>
                <w:szCs w:val="22"/>
                <w:lang w:eastAsia="en-US"/>
              </w:rPr>
              <w:t>деление Фонда соц. страхования РФ;</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вающие услуги в области охраны тр</w:t>
            </w:r>
            <w:r w:rsidRPr="00E72263">
              <w:rPr>
                <w:rFonts w:eastAsia="Calibri"/>
                <w:sz w:val="22"/>
                <w:szCs w:val="22"/>
                <w:lang w:eastAsia="en-US"/>
              </w:rPr>
              <w:t>у</w:t>
            </w:r>
            <w:r w:rsidRPr="00E72263">
              <w:rPr>
                <w:rFonts w:eastAsia="Calibri"/>
                <w:sz w:val="22"/>
                <w:szCs w:val="22"/>
                <w:lang w:eastAsia="en-US"/>
              </w:rPr>
              <w:t>да;</w:t>
            </w:r>
          </w:p>
        </w:tc>
        <w:tc>
          <w:tcPr>
            <w:tcW w:w="851"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1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4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38,4</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66,2</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62,8</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57,1</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60,0</w:t>
            </w:r>
          </w:p>
        </w:tc>
        <w:tc>
          <w:tcPr>
            <w:tcW w:w="851"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284,5</w:t>
            </w:r>
          </w:p>
        </w:tc>
        <w:tc>
          <w:tcPr>
            <w:tcW w:w="1136"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5756"/>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Задача 2.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Реализация преве</w:t>
            </w:r>
            <w:r w:rsidRPr="00E72263">
              <w:rPr>
                <w:rFonts w:eastAsia="Calibri"/>
                <w:sz w:val="22"/>
                <w:szCs w:val="22"/>
                <w:lang w:eastAsia="en-US"/>
              </w:rPr>
              <w:t>н</w:t>
            </w:r>
            <w:r w:rsidRPr="00E72263">
              <w:rPr>
                <w:rFonts w:eastAsia="Calibri"/>
                <w:sz w:val="22"/>
                <w:szCs w:val="22"/>
                <w:lang w:eastAsia="en-US"/>
              </w:rPr>
              <w:t>тивных мер, напра</w:t>
            </w:r>
            <w:r w:rsidRPr="00E72263">
              <w:rPr>
                <w:rFonts w:eastAsia="Calibri"/>
                <w:sz w:val="22"/>
                <w:szCs w:val="22"/>
                <w:lang w:eastAsia="en-US"/>
              </w:rPr>
              <w:t>в</w:t>
            </w:r>
            <w:r w:rsidRPr="00E72263">
              <w:rPr>
                <w:rFonts w:eastAsia="Calibri"/>
                <w:sz w:val="22"/>
                <w:szCs w:val="22"/>
                <w:lang w:eastAsia="en-US"/>
              </w:rPr>
              <w:t>ленных на улучш</w:t>
            </w:r>
            <w:r w:rsidRPr="00E72263">
              <w:rPr>
                <w:rFonts w:eastAsia="Calibri"/>
                <w:sz w:val="22"/>
                <w:szCs w:val="22"/>
                <w:lang w:eastAsia="en-US"/>
              </w:rPr>
              <w:t>е</w:t>
            </w:r>
            <w:r w:rsidRPr="00E72263">
              <w:rPr>
                <w:rFonts w:eastAsia="Calibri"/>
                <w:sz w:val="22"/>
                <w:szCs w:val="22"/>
                <w:lang w:eastAsia="en-US"/>
              </w:rPr>
              <w:t>ние условий труда работников, сниж</w:t>
            </w:r>
            <w:r w:rsidRPr="00E72263">
              <w:rPr>
                <w:rFonts w:eastAsia="Calibri"/>
                <w:sz w:val="22"/>
                <w:szCs w:val="22"/>
                <w:lang w:eastAsia="en-US"/>
              </w:rPr>
              <w:t>е</w:t>
            </w:r>
            <w:r w:rsidRPr="00E72263">
              <w:rPr>
                <w:rFonts w:eastAsia="Calibri"/>
                <w:sz w:val="22"/>
                <w:szCs w:val="22"/>
                <w:lang w:eastAsia="en-US"/>
              </w:rPr>
              <w:t>ние уровня прои</w:t>
            </w:r>
            <w:r w:rsidRPr="00E72263">
              <w:rPr>
                <w:rFonts w:eastAsia="Calibri"/>
                <w:sz w:val="22"/>
                <w:szCs w:val="22"/>
                <w:lang w:eastAsia="en-US"/>
              </w:rPr>
              <w:t>з</w:t>
            </w:r>
            <w:r w:rsidRPr="00E72263">
              <w:rPr>
                <w:rFonts w:eastAsia="Calibri"/>
                <w:sz w:val="22"/>
                <w:szCs w:val="22"/>
                <w:lang w:eastAsia="en-US"/>
              </w:rPr>
              <w:t>водственного тра</w:t>
            </w:r>
            <w:r w:rsidRPr="00E72263">
              <w:rPr>
                <w:rFonts w:eastAsia="Calibri"/>
                <w:sz w:val="22"/>
                <w:szCs w:val="22"/>
                <w:lang w:eastAsia="en-US"/>
              </w:rPr>
              <w:t>в</w:t>
            </w:r>
            <w:r w:rsidRPr="00E72263">
              <w:rPr>
                <w:rFonts w:eastAsia="Calibri"/>
                <w:sz w:val="22"/>
                <w:szCs w:val="22"/>
                <w:lang w:eastAsia="en-US"/>
              </w:rPr>
              <w:t>матизма и професс</w:t>
            </w:r>
            <w:r w:rsidRPr="00E72263">
              <w:rPr>
                <w:rFonts w:eastAsia="Calibri"/>
                <w:sz w:val="22"/>
                <w:szCs w:val="22"/>
                <w:lang w:eastAsia="en-US"/>
              </w:rPr>
              <w:t>и</w:t>
            </w:r>
            <w:r w:rsidRPr="00E72263">
              <w:rPr>
                <w:rFonts w:eastAsia="Calibri"/>
                <w:sz w:val="22"/>
                <w:szCs w:val="22"/>
                <w:lang w:eastAsia="en-US"/>
              </w:rPr>
              <w:t>ональной заболева</w:t>
            </w:r>
            <w:r w:rsidRPr="00E72263">
              <w:rPr>
                <w:rFonts w:eastAsia="Calibri"/>
                <w:sz w:val="22"/>
                <w:szCs w:val="22"/>
                <w:lang w:eastAsia="en-US"/>
              </w:rPr>
              <w:t>е</w:t>
            </w:r>
            <w:r w:rsidRPr="00E72263">
              <w:rPr>
                <w:rFonts w:eastAsia="Calibri"/>
                <w:sz w:val="22"/>
                <w:szCs w:val="22"/>
                <w:lang w:eastAsia="en-US"/>
              </w:rPr>
              <w:t>мости, включая с</w:t>
            </w:r>
            <w:r w:rsidRPr="00E72263">
              <w:rPr>
                <w:rFonts w:eastAsia="Calibri"/>
                <w:sz w:val="22"/>
                <w:szCs w:val="22"/>
                <w:lang w:eastAsia="en-US"/>
              </w:rPr>
              <w:t>о</w:t>
            </w:r>
            <w:r w:rsidRPr="00E72263">
              <w:rPr>
                <w:rFonts w:eastAsia="Calibri"/>
                <w:sz w:val="22"/>
                <w:szCs w:val="22"/>
                <w:lang w:eastAsia="en-US"/>
              </w:rPr>
              <w:t xml:space="preserve">вершенствование </w:t>
            </w:r>
            <w:proofErr w:type="spellStart"/>
            <w:r w:rsidRPr="00E72263">
              <w:rPr>
                <w:rFonts w:eastAsia="Calibri"/>
                <w:sz w:val="22"/>
                <w:szCs w:val="22"/>
                <w:lang w:eastAsia="en-US"/>
              </w:rPr>
              <w:t>л</w:t>
            </w:r>
            <w:r w:rsidRPr="00E72263">
              <w:rPr>
                <w:rFonts w:eastAsia="Calibri"/>
                <w:sz w:val="22"/>
                <w:szCs w:val="22"/>
                <w:lang w:eastAsia="en-US"/>
              </w:rPr>
              <w:t>е</w:t>
            </w:r>
            <w:r w:rsidRPr="00E72263">
              <w:rPr>
                <w:rFonts w:eastAsia="Calibri"/>
                <w:sz w:val="22"/>
                <w:szCs w:val="22"/>
                <w:lang w:eastAsia="en-US"/>
              </w:rPr>
              <w:t>чебнопрофилактич</w:t>
            </w:r>
            <w:r w:rsidRPr="00E72263">
              <w:rPr>
                <w:rFonts w:eastAsia="Calibri"/>
                <w:sz w:val="22"/>
                <w:szCs w:val="22"/>
                <w:lang w:eastAsia="en-US"/>
              </w:rPr>
              <w:t>е</w:t>
            </w:r>
            <w:r w:rsidRPr="00E72263">
              <w:rPr>
                <w:rFonts w:eastAsia="Calibri"/>
                <w:sz w:val="22"/>
                <w:szCs w:val="22"/>
                <w:lang w:eastAsia="en-US"/>
              </w:rPr>
              <w:t>ского</w:t>
            </w:r>
            <w:proofErr w:type="spellEnd"/>
            <w:r w:rsidRPr="00E72263">
              <w:rPr>
                <w:rFonts w:eastAsia="Calibri"/>
                <w:sz w:val="22"/>
                <w:szCs w:val="22"/>
                <w:lang w:eastAsia="en-US"/>
              </w:rPr>
              <w:t xml:space="preserve"> обслуживания и обеспечение с</w:t>
            </w:r>
            <w:r w:rsidRPr="00E72263">
              <w:rPr>
                <w:rFonts w:eastAsia="Calibri"/>
                <w:sz w:val="22"/>
                <w:szCs w:val="22"/>
                <w:lang w:eastAsia="en-US"/>
              </w:rPr>
              <w:t>о</w:t>
            </w:r>
            <w:r w:rsidRPr="00E72263">
              <w:rPr>
                <w:rFonts w:eastAsia="Calibri"/>
                <w:sz w:val="22"/>
                <w:szCs w:val="22"/>
                <w:lang w:eastAsia="en-US"/>
              </w:rPr>
              <w:t>временными высок</w:t>
            </w:r>
            <w:r w:rsidRPr="00E72263">
              <w:rPr>
                <w:rFonts w:eastAsia="Calibri"/>
                <w:sz w:val="22"/>
                <w:szCs w:val="22"/>
                <w:lang w:eastAsia="en-US"/>
              </w:rPr>
              <w:t>о</w:t>
            </w:r>
            <w:r w:rsidRPr="00E72263">
              <w:rPr>
                <w:rFonts w:eastAsia="Calibri"/>
                <w:sz w:val="22"/>
                <w:szCs w:val="22"/>
                <w:lang w:eastAsia="en-US"/>
              </w:rPr>
              <w:t>технологичными средствами индив</w:t>
            </w:r>
            <w:r w:rsidRPr="00E72263">
              <w:rPr>
                <w:rFonts w:eastAsia="Calibri"/>
                <w:sz w:val="22"/>
                <w:szCs w:val="22"/>
                <w:lang w:eastAsia="en-US"/>
              </w:rPr>
              <w:t>и</w:t>
            </w:r>
            <w:r w:rsidRPr="00E72263">
              <w:rPr>
                <w:rFonts w:eastAsia="Calibri"/>
                <w:sz w:val="22"/>
                <w:szCs w:val="22"/>
                <w:lang w:eastAsia="en-US"/>
              </w:rPr>
              <w:t>дуальной и колле</w:t>
            </w:r>
            <w:r w:rsidRPr="00E72263">
              <w:rPr>
                <w:rFonts w:eastAsia="Calibri"/>
                <w:sz w:val="22"/>
                <w:szCs w:val="22"/>
                <w:lang w:eastAsia="en-US"/>
              </w:rPr>
              <w:t>к</w:t>
            </w:r>
            <w:r w:rsidRPr="00E72263">
              <w:rPr>
                <w:rFonts w:eastAsia="Calibri"/>
                <w:sz w:val="22"/>
                <w:szCs w:val="22"/>
                <w:lang w:eastAsia="en-US"/>
              </w:rPr>
              <w:t>тивной защиты раб</w:t>
            </w:r>
            <w:r w:rsidRPr="00E72263">
              <w:rPr>
                <w:rFonts w:eastAsia="Calibri"/>
                <w:sz w:val="22"/>
                <w:szCs w:val="22"/>
                <w:lang w:eastAsia="en-US"/>
              </w:rPr>
              <w:t>о</w:t>
            </w:r>
            <w:r w:rsidRPr="00E72263">
              <w:rPr>
                <w:rFonts w:eastAsia="Calibri"/>
                <w:sz w:val="22"/>
                <w:szCs w:val="22"/>
                <w:lang w:eastAsia="en-US"/>
              </w:rPr>
              <w:t>тающего населения</w:t>
            </w:r>
          </w:p>
        </w:tc>
        <w:tc>
          <w:tcPr>
            <w:tcW w:w="1133" w:type="dxa"/>
            <w:hideMark/>
          </w:tcPr>
          <w:p w:rsidR="00E72263" w:rsidRPr="00E72263" w:rsidRDefault="00E72263" w:rsidP="00E72263">
            <w:pPr>
              <w:spacing w:after="200" w:line="276" w:lineRule="auto"/>
              <w:rPr>
                <w:rFonts w:eastAsia="Calibri"/>
                <w:sz w:val="22"/>
                <w:szCs w:val="22"/>
                <w:lang w:eastAsia="en-US"/>
              </w:rPr>
            </w:pPr>
          </w:p>
        </w:tc>
        <w:tc>
          <w:tcPr>
            <w:tcW w:w="1418"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48,472</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47,424</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6,51</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20,603</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79,16710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143,936</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72,0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66,5</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70,0</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554,6121</w:t>
            </w:r>
          </w:p>
        </w:tc>
        <w:tc>
          <w:tcPr>
            <w:tcW w:w="1136"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795"/>
        </w:trPr>
        <w:tc>
          <w:tcPr>
            <w:tcW w:w="532"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7</w:t>
            </w: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2.1. Организация обесп</w:t>
            </w:r>
            <w:r w:rsidRPr="00E72263">
              <w:rPr>
                <w:rFonts w:eastAsia="Calibri"/>
                <w:sz w:val="22"/>
                <w:szCs w:val="22"/>
                <w:lang w:eastAsia="en-US"/>
              </w:rPr>
              <w:t>е</w:t>
            </w:r>
            <w:r w:rsidRPr="00E72263">
              <w:rPr>
                <w:rFonts w:eastAsia="Calibri"/>
                <w:sz w:val="22"/>
                <w:szCs w:val="22"/>
                <w:lang w:eastAsia="en-US"/>
              </w:rPr>
              <w:t>чения сертифици</w:t>
            </w:r>
            <w:r w:rsidRPr="00E72263">
              <w:rPr>
                <w:rFonts w:eastAsia="Calibri"/>
                <w:sz w:val="22"/>
                <w:szCs w:val="22"/>
                <w:lang w:eastAsia="en-US"/>
              </w:rPr>
              <w:softHyphen/>
              <w:t>рованными спе</w:t>
            </w:r>
            <w:r w:rsidRPr="00E72263">
              <w:rPr>
                <w:rFonts w:eastAsia="Calibri"/>
                <w:sz w:val="22"/>
                <w:szCs w:val="22"/>
                <w:lang w:eastAsia="en-US"/>
              </w:rPr>
              <w:t>ц</w:t>
            </w:r>
            <w:r w:rsidRPr="00E72263">
              <w:rPr>
                <w:rFonts w:eastAsia="Calibri"/>
                <w:sz w:val="22"/>
                <w:szCs w:val="22"/>
                <w:lang w:eastAsia="en-US"/>
              </w:rPr>
              <w:t xml:space="preserve">одеждой, </w:t>
            </w:r>
            <w:proofErr w:type="spellStart"/>
            <w:r w:rsidRPr="00E72263">
              <w:rPr>
                <w:rFonts w:eastAsia="Calibri"/>
                <w:sz w:val="22"/>
                <w:szCs w:val="22"/>
                <w:lang w:eastAsia="en-US"/>
              </w:rPr>
              <w:t>спецобувью</w:t>
            </w:r>
            <w:proofErr w:type="spellEnd"/>
            <w:r w:rsidRPr="00E72263">
              <w:rPr>
                <w:rFonts w:eastAsia="Calibri"/>
                <w:sz w:val="22"/>
                <w:szCs w:val="22"/>
                <w:lang w:eastAsia="en-US"/>
              </w:rPr>
              <w:t xml:space="preserve"> и другими </w:t>
            </w:r>
            <w:proofErr w:type="gramStart"/>
            <w:r w:rsidRPr="00E72263">
              <w:rPr>
                <w:rFonts w:eastAsia="Calibri"/>
                <w:sz w:val="22"/>
                <w:szCs w:val="22"/>
                <w:lang w:eastAsia="en-US"/>
              </w:rPr>
              <w:t>СИЗ</w:t>
            </w:r>
            <w:proofErr w:type="gramEnd"/>
            <w:r w:rsidRPr="00E72263">
              <w:rPr>
                <w:rFonts w:eastAsia="Calibri"/>
                <w:sz w:val="22"/>
                <w:szCs w:val="22"/>
                <w:lang w:eastAsia="en-US"/>
              </w:rPr>
              <w:t xml:space="preserve">   р</w:t>
            </w:r>
            <w:r w:rsidRPr="00E72263">
              <w:rPr>
                <w:rFonts w:eastAsia="Calibri"/>
                <w:sz w:val="22"/>
                <w:szCs w:val="22"/>
                <w:lang w:eastAsia="en-US"/>
              </w:rPr>
              <w:t>а</w:t>
            </w:r>
            <w:r w:rsidRPr="00E72263">
              <w:rPr>
                <w:rFonts w:eastAsia="Calibri"/>
                <w:sz w:val="22"/>
                <w:szCs w:val="22"/>
                <w:lang w:eastAsia="en-US"/>
              </w:rPr>
              <w:t xml:space="preserve">ботников, занятых на работах с вредными производственными </w:t>
            </w:r>
            <w:r w:rsidRPr="00E72263">
              <w:rPr>
                <w:rFonts w:eastAsia="Calibri"/>
                <w:sz w:val="22"/>
                <w:szCs w:val="22"/>
                <w:lang w:eastAsia="en-US"/>
              </w:rPr>
              <w:lastRenderedPageBreak/>
              <w:t>факторами</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ФСС;</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 xml:space="preserve">вающие услуги в </w:t>
            </w:r>
            <w:r w:rsidRPr="00E72263">
              <w:rPr>
                <w:rFonts w:eastAsia="Calibri"/>
                <w:sz w:val="22"/>
                <w:szCs w:val="22"/>
                <w:lang w:eastAsia="en-US"/>
              </w:rPr>
              <w:lastRenderedPageBreak/>
              <w:t>области охраны тр</w:t>
            </w:r>
            <w:r w:rsidRPr="00E72263">
              <w:rPr>
                <w:rFonts w:eastAsia="Calibri"/>
                <w:sz w:val="22"/>
                <w:szCs w:val="22"/>
                <w:lang w:eastAsia="en-US"/>
              </w:rPr>
              <w:t>у</w:t>
            </w:r>
            <w:r w:rsidRPr="00E72263">
              <w:rPr>
                <w:rFonts w:eastAsia="Calibri"/>
                <w:sz w:val="22"/>
                <w:szCs w:val="22"/>
                <w:lang w:eastAsia="en-US"/>
              </w:rPr>
              <w:t>да; работ</w:t>
            </w:r>
            <w:r w:rsidRPr="00E72263">
              <w:rPr>
                <w:rFonts w:eastAsia="Calibri"/>
                <w:sz w:val="22"/>
                <w:szCs w:val="22"/>
                <w:lang w:eastAsia="en-US"/>
              </w:rPr>
              <w:t>о</w:t>
            </w:r>
            <w:r w:rsidRPr="00E72263">
              <w:rPr>
                <w:rFonts w:eastAsia="Calibri"/>
                <w:sz w:val="22"/>
                <w:szCs w:val="22"/>
                <w:lang w:eastAsia="en-US"/>
              </w:rPr>
              <w:t>датели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3248"/>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Мероприятие 2.2. Обеспечение </w:t>
            </w:r>
            <w:proofErr w:type="gramStart"/>
            <w:r w:rsidRPr="00E72263">
              <w:rPr>
                <w:rFonts w:eastAsia="Calibri"/>
                <w:sz w:val="22"/>
                <w:szCs w:val="22"/>
                <w:lang w:eastAsia="en-US"/>
              </w:rPr>
              <w:t>серт</w:t>
            </w:r>
            <w:r w:rsidRPr="00E72263">
              <w:rPr>
                <w:rFonts w:eastAsia="Calibri"/>
                <w:sz w:val="22"/>
                <w:szCs w:val="22"/>
                <w:lang w:eastAsia="en-US"/>
              </w:rPr>
              <w:t>и</w:t>
            </w:r>
            <w:r w:rsidRPr="00E72263">
              <w:rPr>
                <w:rFonts w:eastAsia="Calibri"/>
                <w:sz w:val="22"/>
                <w:szCs w:val="22"/>
                <w:lang w:eastAsia="en-US"/>
              </w:rPr>
              <w:t>фици</w:t>
            </w:r>
            <w:r w:rsidRPr="00E72263">
              <w:rPr>
                <w:rFonts w:eastAsia="Calibri"/>
                <w:sz w:val="22"/>
                <w:szCs w:val="22"/>
                <w:lang w:eastAsia="en-US"/>
              </w:rPr>
              <w:softHyphen/>
              <w:t>рованными</w:t>
            </w:r>
            <w:proofErr w:type="gramEnd"/>
            <w:r w:rsidRPr="00E72263">
              <w:rPr>
                <w:rFonts w:eastAsia="Calibri"/>
                <w:sz w:val="22"/>
                <w:szCs w:val="22"/>
                <w:lang w:eastAsia="en-US"/>
              </w:rPr>
              <w:t xml:space="preserve">        СИЗ   работников Администрации ра</w:t>
            </w:r>
            <w:r w:rsidRPr="00E72263">
              <w:rPr>
                <w:rFonts w:eastAsia="Calibri"/>
                <w:sz w:val="22"/>
                <w:szCs w:val="22"/>
                <w:lang w:eastAsia="en-US"/>
              </w:rPr>
              <w:t>й</w:t>
            </w:r>
            <w:r w:rsidRPr="00E72263">
              <w:rPr>
                <w:rFonts w:eastAsia="Calibri"/>
                <w:sz w:val="22"/>
                <w:szCs w:val="22"/>
                <w:lang w:eastAsia="en-US"/>
              </w:rPr>
              <w:t>она и её структурных подразделений; пр</w:t>
            </w:r>
            <w:r w:rsidRPr="00E72263">
              <w:rPr>
                <w:rFonts w:eastAsia="Calibri"/>
                <w:sz w:val="22"/>
                <w:szCs w:val="22"/>
                <w:lang w:eastAsia="en-US"/>
              </w:rPr>
              <w:t>и</w:t>
            </w:r>
            <w:r w:rsidRPr="00E72263">
              <w:rPr>
                <w:rFonts w:eastAsia="Calibri"/>
                <w:sz w:val="22"/>
                <w:szCs w:val="22"/>
                <w:lang w:eastAsia="en-US"/>
              </w:rPr>
              <w:t>обретение оборуд</w:t>
            </w:r>
            <w:r w:rsidRPr="00E72263">
              <w:rPr>
                <w:rFonts w:eastAsia="Calibri"/>
                <w:sz w:val="22"/>
                <w:szCs w:val="22"/>
                <w:lang w:eastAsia="en-US"/>
              </w:rPr>
              <w:t>о</w:t>
            </w:r>
            <w:r w:rsidRPr="00E72263">
              <w:rPr>
                <w:rFonts w:eastAsia="Calibri"/>
                <w:sz w:val="22"/>
                <w:szCs w:val="22"/>
                <w:lang w:eastAsia="en-US"/>
              </w:rPr>
              <w:t>вания и иных средств, улучша</w:t>
            </w:r>
            <w:r w:rsidRPr="00E72263">
              <w:rPr>
                <w:rFonts w:eastAsia="Calibri"/>
                <w:sz w:val="22"/>
                <w:szCs w:val="22"/>
                <w:lang w:eastAsia="en-US"/>
              </w:rPr>
              <w:t>ю</w:t>
            </w:r>
            <w:r w:rsidRPr="00E72263">
              <w:rPr>
                <w:rFonts w:eastAsia="Calibri"/>
                <w:sz w:val="22"/>
                <w:szCs w:val="22"/>
                <w:lang w:eastAsia="en-US"/>
              </w:rPr>
              <w:t>щих условия труда работников</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структурные подраздел</w:t>
            </w:r>
            <w:r w:rsidRPr="00E72263">
              <w:rPr>
                <w:rFonts w:eastAsia="Calibri"/>
                <w:sz w:val="22"/>
                <w:szCs w:val="22"/>
                <w:lang w:eastAsia="en-US"/>
              </w:rPr>
              <w:t>е</w:t>
            </w:r>
            <w:r w:rsidRPr="00E72263">
              <w:rPr>
                <w:rFonts w:eastAsia="Calibri"/>
                <w:sz w:val="22"/>
                <w:szCs w:val="22"/>
                <w:lang w:eastAsia="en-US"/>
              </w:rPr>
              <w:t>ния Адм</w:t>
            </w:r>
            <w:r w:rsidRPr="00E72263">
              <w:rPr>
                <w:rFonts w:eastAsia="Calibri"/>
                <w:sz w:val="22"/>
                <w:szCs w:val="22"/>
                <w:lang w:eastAsia="en-US"/>
              </w:rPr>
              <w:t>и</w:t>
            </w:r>
            <w:r w:rsidRPr="00E72263">
              <w:rPr>
                <w:rFonts w:eastAsia="Calibri"/>
                <w:sz w:val="22"/>
                <w:szCs w:val="22"/>
                <w:lang w:eastAsia="en-US"/>
              </w:rPr>
              <w:t>нистрации района</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22,6</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32,2</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4,675</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79,16710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143,936</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62,0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56,5</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60,0</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461,0781</w:t>
            </w:r>
          </w:p>
        </w:tc>
        <w:tc>
          <w:tcPr>
            <w:tcW w:w="1136"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1646"/>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iCs/>
                <w:sz w:val="22"/>
                <w:szCs w:val="22"/>
                <w:lang w:eastAsia="en-US"/>
              </w:rPr>
            </w:pPr>
            <w:r w:rsidRPr="00E72263">
              <w:rPr>
                <w:rFonts w:eastAsia="Calibri"/>
                <w:sz w:val="22"/>
                <w:szCs w:val="22"/>
                <w:lang w:eastAsia="en-US"/>
              </w:rPr>
              <w:t>Мероприятие 2.3. Осуществление м</w:t>
            </w:r>
            <w:r w:rsidRPr="00E72263">
              <w:rPr>
                <w:rFonts w:eastAsia="Calibri"/>
                <w:iCs/>
                <w:sz w:val="22"/>
                <w:szCs w:val="22"/>
                <w:lang w:eastAsia="en-US"/>
              </w:rPr>
              <w:t>е</w:t>
            </w:r>
            <w:r w:rsidRPr="00E72263">
              <w:rPr>
                <w:rFonts w:eastAsia="Calibri"/>
                <w:iCs/>
                <w:sz w:val="22"/>
                <w:szCs w:val="22"/>
                <w:lang w:eastAsia="en-US"/>
              </w:rPr>
              <w:t>дицинской, социал</w:t>
            </w:r>
            <w:r w:rsidRPr="00E72263">
              <w:rPr>
                <w:rFonts w:eastAsia="Calibri"/>
                <w:iCs/>
                <w:sz w:val="22"/>
                <w:szCs w:val="22"/>
                <w:lang w:eastAsia="en-US"/>
              </w:rPr>
              <w:t>ь</w:t>
            </w:r>
            <w:r w:rsidRPr="00E72263">
              <w:rPr>
                <w:rFonts w:eastAsia="Calibri"/>
                <w:iCs/>
                <w:sz w:val="22"/>
                <w:szCs w:val="22"/>
                <w:lang w:eastAsia="en-US"/>
              </w:rPr>
              <w:t>ной и професси</w:t>
            </w:r>
            <w:r w:rsidRPr="00E72263">
              <w:rPr>
                <w:rFonts w:eastAsia="Calibri"/>
                <w:iCs/>
                <w:sz w:val="22"/>
                <w:szCs w:val="22"/>
                <w:lang w:eastAsia="en-US"/>
              </w:rPr>
              <w:t>о</w:t>
            </w:r>
            <w:r w:rsidRPr="00E72263">
              <w:rPr>
                <w:rFonts w:eastAsia="Calibri"/>
                <w:iCs/>
                <w:sz w:val="22"/>
                <w:szCs w:val="22"/>
                <w:lang w:eastAsia="en-US"/>
              </w:rPr>
              <w:t>нальной реабилит</w:t>
            </w:r>
            <w:r w:rsidRPr="00E72263">
              <w:rPr>
                <w:rFonts w:eastAsia="Calibri"/>
                <w:iCs/>
                <w:sz w:val="22"/>
                <w:szCs w:val="22"/>
                <w:lang w:eastAsia="en-US"/>
              </w:rPr>
              <w:t>а</w:t>
            </w:r>
            <w:r w:rsidRPr="00E72263">
              <w:rPr>
                <w:rFonts w:eastAsia="Calibri"/>
                <w:iCs/>
                <w:sz w:val="22"/>
                <w:szCs w:val="22"/>
                <w:lang w:eastAsia="en-US"/>
              </w:rPr>
              <w:t>ции застрахованных лиц, пострадавших на производстве (с</w:t>
            </w:r>
            <w:r w:rsidRPr="00E72263">
              <w:rPr>
                <w:rFonts w:eastAsia="Calibri"/>
                <w:iCs/>
                <w:sz w:val="22"/>
                <w:szCs w:val="22"/>
                <w:lang w:eastAsia="en-US"/>
              </w:rPr>
              <w:t>а</w:t>
            </w:r>
            <w:r w:rsidRPr="00E72263">
              <w:rPr>
                <w:rFonts w:eastAsia="Calibri"/>
                <w:iCs/>
                <w:sz w:val="22"/>
                <w:szCs w:val="22"/>
                <w:lang w:eastAsia="en-US"/>
              </w:rPr>
              <w:t>наторно-курортное лечение, лечение п</w:t>
            </w:r>
            <w:r w:rsidRPr="00E72263">
              <w:rPr>
                <w:rFonts w:eastAsia="Calibri"/>
                <w:iCs/>
                <w:sz w:val="22"/>
                <w:szCs w:val="22"/>
                <w:lang w:eastAsia="en-US"/>
              </w:rPr>
              <w:t>о</w:t>
            </w:r>
            <w:r w:rsidRPr="00E72263">
              <w:rPr>
                <w:rFonts w:eastAsia="Calibri"/>
                <w:iCs/>
                <w:sz w:val="22"/>
                <w:szCs w:val="22"/>
                <w:lang w:eastAsia="en-US"/>
              </w:rPr>
              <w:t>сле тяжелых прои</w:t>
            </w:r>
            <w:r w:rsidRPr="00E72263">
              <w:rPr>
                <w:rFonts w:eastAsia="Calibri"/>
                <w:iCs/>
                <w:sz w:val="22"/>
                <w:szCs w:val="22"/>
                <w:lang w:eastAsia="en-US"/>
              </w:rPr>
              <w:t>з</w:t>
            </w:r>
            <w:r w:rsidRPr="00E72263">
              <w:rPr>
                <w:rFonts w:eastAsia="Calibri"/>
                <w:iCs/>
                <w:sz w:val="22"/>
                <w:szCs w:val="22"/>
                <w:lang w:eastAsia="en-US"/>
              </w:rPr>
              <w:t>водственных травм, протезирование, предоставление д</w:t>
            </w:r>
            <w:r w:rsidRPr="00E72263">
              <w:rPr>
                <w:rFonts w:eastAsia="Calibri"/>
                <w:iCs/>
                <w:sz w:val="22"/>
                <w:szCs w:val="22"/>
                <w:lang w:eastAsia="en-US"/>
              </w:rPr>
              <w:t>о</w:t>
            </w:r>
            <w:r w:rsidRPr="00E72263">
              <w:rPr>
                <w:rFonts w:eastAsia="Calibri"/>
                <w:iCs/>
                <w:sz w:val="22"/>
                <w:szCs w:val="22"/>
                <w:lang w:eastAsia="en-US"/>
              </w:rPr>
              <w:lastRenderedPageBreak/>
              <w:t>полнительного о</w:t>
            </w:r>
            <w:r w:rsidRPr="00E72263">
              <w:rPr>
                <w:rFonts w:eastAsia="Calibri"/>
                <w:iCs/>
                <w:sz w:val="22"/>
                <w:szCs w:val="22"/>
                <w:lang w:eastAsia="en-US"/>
              </w:rPr>
              <w:t>т</w:t>
            </w:r>
            <w:r w:rsidRPr="00E72263">
              <w:rPr>
                <w:rFonts w:eastAsia="Calibri"/>
                <w:iCs/>
                <w:sz w:val="22"/>
                <w:szCs w:val="22"/>
                <w:lang w:eastAsia="en-US"/>
              </w:rPr>
              <w:t>пуска, лекарственное обеспечение, обесп</w:t>
            </w:r>
            <w:r w:rsidRPr="00E72263">
              <w:rPr>
                <w:rFonts w:eastAsia="Calibri"/>
                <w:iCs/>
                <w:sz w:val="22"/>
                <w:szCs w:val="22"/>
                <w:lang w:eastAsia="en-US"/>
              </w:rPr>
              <w:t>е</w:t>
            </w:r>
            <w:r w:rsidRPr="00E72263">
              <w:rPr>
                <w:rFonts w:eastAsia="Calibri"/>
                <w:iCs/>
                <w:sz w:val="22"/>
                <w:szCs w:val="22"/>
                <w:lang w:eastAsia="en-US"/>
              </w:rPr>
              <w:t>чение специальным транспортом, оплата проезда к месту л</w:t>
            </w:r>
            <w:r w:rsidRPr="00E72263">
              <w:rPr>
                <w:rFonts w:eastAsia="Calibri"/>
                <w:iCs/>
                <w:sz w:val="22"/>
                <w:szCs w:val="22"/>
                <w:lang w:eastAsia="en-US"/>
              </w:rPr>
              <w:t>е</w:t>
            </w:r>
            <w:r w:rsidRPr="00E72263">
              <w:rPr>
                <w:rFonts w:eastAsia="Calibri"/>
                <w:iCs/>
                <w:sz w:val="22"/>
                <w:szCs w:val="22"/>
                <w:lang w:eastAsia="en-US"/>
              </w:rPr>
              <w:t>чения и т.д.)</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ФСС; раб</w:t>
            </w:r>
            <w:r w:rsidRPr="00E72263">
              <w:rPr>
                <w:rFonts w:eastAsia="Calibri"/>
                <w:sz w:val="22"/>
                <w:szCs w:val="22"/>
                <w:lang w:eastAsia="en-US"/>
              </w:rPr>
              <w:t>о</w:t>
            </w:r>
            <w:r w:rsidRPr="00E72263">
              <w:rPr>
                <w:rFonts w:eastAsia="Calibri"/>
                <w:sz w:val="22"/>
                <w:szCs w:val="22"/>
                <w:lang w:eastAsia="en-US"/>
              </w:rPr>
              <w:t>тодатели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3063"/>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2.4. Организация пров</w:t>
            </w:r>
            <w:r w:rsidRPr="00E72263">
              <w:rPr>
                <w:rFonts w:eastAsia="Calibri"/>
                <w:sz w:val="22"/>
                <w:szCs w:val="22"/>
                <w:lang w:eastAsia="en-US"/>
              </w:rPr>
              <w:t>е</w:t>
            </w:r>
            <w:r w:rsidRPr="00E72263">
              <w:rPr>
                <w:rFonts w:eastAsia="Calibri"/>
                <w:sz w:val="22"/>
                <w:szCs w:val="22"/>
                <w:lang w:eastAsia="en-US"/>
              </w:rPr>
              <w:t>дения периодических медицинских осмо</w:t>
            </w:r>
            <w:r w:rsidRPr="00E72263">
              <w:rPr>
                <w:rFonts w:eastAsia="Calibri"/>
                <w:sz w:val="22"/>
                <w:szCs w:val="22"/>
                <w:lang w:eastAsia="en-US"/>
              </w:rPr>
              <w:t>т</w:t>
            </w:r>
            <w:r w:rsidRPr="00E72263">
              <w:rPr>
                <w:rFonts w:eastAsia="Calibri"/>
                <w:sz w:val="22"/>
                <w:szCs w:val="22"/>
                <w:lang w:eastAsia="en-US"/>
              </w:rPr>
              <w:t>ров работников, з</w:t>
            </w:r>
            <w:r w:rsidRPr="00E72263">
              <w:rPr>
                <w:rFonts w:eastAsia="Calibri"/>
                <w:sz w:val="22"/>
                <w:szCs w:val="22"/>
                <w:lang w:eastAsia="en-US"/>
              </w:rPr>
              <w:t>а</w:t>
            </w:r>
            <w:r w:rsidRPr="00E72263">
              <w:rPr>
                <w:rFonts w:eastAsia="Calibri"/>
                <w:sz w:val="22"/>
                <w:szCs w:val="22"/>
                <w:lang w:eastAsia="en-US"/>
              </w:rPr>
              <w:t>нятых на работах с вредными и (или) опасными произво</w:t>
            </w:r>
            <w:r w:rsidRPr="00E72263">
              <w:rPr>
                <w:rFonts w:eastAsia="Calibri"/>
                <w:sz w:val="22"/>
                <w:szCs w:val="22"/>
                <w:lang w:eastAsia="en-US"/>
              </w:rPr>
              <w:t>д</w:t>
            </w:r>
            <w:r w:rsidRPr="00E72263">
              <w:rPr>
                <w:rFonts w:eastAsia="Calibri"/>
                <w:sz w:val="22"/>
                <w:szCs w:val="22"/>
                <w:lang w:eastAsia="en-US"/>
              </w:rPr>
              <w:t>ственными фактор</w:t>
            </w:r>
            <w:r w:rsidRPr="00E72263">
              <w:rPr>
                <w:rFonts w:eastAsia="Calibri"/>
                <w:sz w:val="22"/>
                <w:szCs w:val="22"/>
                <w:lang w:eastAsia="en-US"/>
              </w:rPr>
              <w:t>а</w:t>
            </w:r>
            <w:r w:rsidRPr="00E72263">
              <w:rPr>
                <w:rFonts w:eastAsia="Calibri"/>
                <w:sz w:val="22"/>
                <w:szCs w:val="22"/>
                <w:lang w:eastAsia="en-US"/>
              </w:rPr>
              <w:t>ми</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КГБУЗ «</w:t>
            </w:r>
            <w:proofErr w:type="spellStart"/>
            <w:r w:rsidRPr="00E72263">
              <w:rPr>
                <w:rFonts w:eastAsia="Calibri"/>
                <w:sz w:val="22"/>
                <w:szCs w:val="22"/>
                <w:lang w:eastAsia="en-US"/>
              </w:rPr>
              <w:t>П</w:t>
            </w:r>
            <w:r w:rsidRPr="00E72263">
              <w:rPr>
                <w:rFonts w:eastAsia="Calibri"/>
                <w:sz w:val="22"/>
                <w:szCs w:val="22"/>
                <w:lang w:eastAsia="en-US"/>
              </w:rPr>
              <w:t>о</w:t>
            </w:r>
            <w:r w:rsidRPr="00E72263">
              <w:rPr>
                <w:rFonts w:eastAsia="Calibri"/>
                <w:sz w:val="22"/>
                <w:szCs w:val="22"/>
                <w:lang w:eastAsia="en-US"/>
              </w:rPr>
              <w:t>спелихи</w:t>
            </w:r>
            <w:r w:rsidRPr="00E72263">
              <w:rPr>
                <w:rFonts w:eastAsia="Calibri"/>
                <w:sz w:val="22"/>
                <w:szCs w:val="22"/>
                <w:lang w:eastAsia="en-US"/>
              </w:rPr>
              <w:t>н</w:t>
            </w:r>
            <w:r w:rsidRPr="00E72263">
              <w:rPr>
                <w:rFonts w:eastAsia="Calibri"/>
                <w:sz w:val="22"/>
                <w:szCs w:val="22"/>
                <w:lang w:eastAsia="en-US"/>
              </w:rPr>
              <w:t>ская</w:t>
            </w:r>
            <w:proofErr w:type="spellEnd"/>
            <w:r w:rsidRPr="00E72263">
              <w:rPr>
                <w:rFonts w:eastAsia="Calibri"/>
                <w:sz w:val="22"/>
                <w:szCs w:val="22"/>
                <w:lang w:eastAsia="en-US"/>
              </w:rPr>
              <w:t xml:space="preserve"> ЦРБ», работодат</w:t>
            </w:r>
            <w:r w:rsidRPr="00E72263">
              <w:rPr>
                <w:rFonts w:eastAsia="Calibri"/>
                <w:sz w:val="22"/>
                <w:szCs w:val="22"/>
                <w:lang w:eastAsia="en-US"/>
              </w:rPr>
              <w:t>е</w:t>
            </w:r>
            <w:r w:rsidRPr="00E72263">
              <w:rPr>
                <w:rFonts w:eastAsia="Calibri"/>
                <w:sz w:val="22"/>
                <w:szCs w:val="22"/>
                <w:lang w:eastAsia="en-US"/>
              </w:rPr>
              <w:t>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835"/>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2.5. Проведение пери</w:t>
            </w:r>
            <w:r w:rsidRPr="00E72263">
              <w:rPr>
                <w:rFonts w:eastAsia="Calibri"/>
                <w:sz w:val="22"/>
                <w:szCs w:val="22"/>
                <w:lang w:eastAsia="en-US"/>
              </w:rPr>
              <w:t>о</w:t>
            </w:r>
            <w:r w:rsidRPr="00E72263">
              <w:rPr>
                <w:rFonts w:eastAsia="Calibri"/>
                <w:sz w:val="22"/>
                <w:szCs w:val="22"/>
                <w:lang w:eastAsia="en-US"/>
              </w:rPr>
              <w:t>дических, обязател</w:t>
            </w:r>
            <w:r w:rsidRPr="00E72263">
              <w:rPr>
                <w:rFonts w:eastAsia="Calibri"/>
                <w:sz w:val="22"/>
                <w:szCs w:val="22"/>
                <w:lang w:eastAsia="en-US"/>
              </w:rPr>
              <w:t>ь</w:t>
            </w:r>
            <w:r w:rsidRPr="00E72263">
              <w:rPr>
                <w:rFonts w:eastAsia="Calibri"/>
                <w:sz w:val="22"/>
                <w:szCs w:val="22"/>
                <w:lang w:eastAsia="en-US"/>
              </w:rPr>
              <w:t xml:space="preserve">ных </w:t>
            </w:r>
            <w:proofErr w:type="spellStart"/>
            <w:r w:rsidRPr="00E72263">
              <w:rPr>
                <w:rFonts w:eastAsia="Calibri"/>
                <w:sz w:val="22"/>
                <w:szCs w:val="22"/>
                <w:lang w:eastAsia="en-US"/>
              </w:rPr>
              <w:t>предрейсовых</w:t>
            </w:r>
            <w:proofErr w:type="spellEnd"/>
            <w:r w:rsidRPr="00E72263">
              <w:rPr>
                <w:rFonts w:eastAsia="Calibri"/>
                <w:sz w:val="22"/>
                <w:szCs w:val="22"/>
                <w:lang w:eastAsia="en-US"/>
              </w:rPr>
              <w:t xml:space="preserve"> медицинских осмо</w:t>
            </w:r>
            <w:r w:rsidRPr="00E72263">
              <w:rPr>
                <w:rFonts w:eastAsia="Calibri"/>
                <w:sz w:val="22"/>
                <w:szCs w:val="22"/>
                <w:lang w:eastAsia="en-US"/>
              </w:rPr>
              <w:t>т</w:t>
            </w:r>
            <w:r w:rsidRPr="00E72263">
              <w:rPr>
                <w:rFonts w:eastAsia="Calibri"/>
                <w:sz w:val="22"/>
                <w:szCs w:val="22"/>
                <w:lang w:eastAsia="en-US"/>
              </w:rPr>
              <w:t>ров работников А</w:t>
            </w:r>
            <w:r w:rsidRPr="00E72263">
              <w:rPr>
                <w:rFonts w:eastAsia="Calibri"/>
                <w:sz w:val="22"/>
                <w:szCs w:val="22"/>
                <w:lang w:eastAsia="en-US"/>
              </w:rPr>
              <w:t>д</w:t>
            </w:r>
            <w:r w:rsidRPr="00E72263">
              <w:rPr>
                <w:rFonts w:eastAsia="Calibri"/>
                <w:sz w:val="22"/>
                <w:szCs w:val="22"/>
                <w:lang w:eastAsia="en-US"/>
              </w:rPr>
              <w:t>министрац</w:t>
            </w:r>
            <w:proofErr w:type="gramStart"/>
            <w:r w:rsidRPr="00E72263">
              <w:rPr>
                <w:rFonts w:eastAsia="Calibri"/>
                <w:sz w:val="22"/>
                <w:szCs w:val="22"/>
                <w:lang w:eastAsia="en-US"/>
              </w:rPr>
              <w:t>ии и её</w:t>
            </w:r>
            <w:proofErr w:type="gramEnd"/>
            <w:r w:rsidRPr="00E72263">
              <w:rPr>
                <w:rFonts w:eastAsia="Calibri"/>
                <w:sz w:val="22"/>
                <w:szCs w:val="22"/>
                <w:lang w:eastAsia="en-US"/>
              </w:rPr>
              <w:t xml:space="preserve"> структурных подра</w:t>
            </w:r>
            <w:r w:rsidRPr="00E72263">
              <w:rPr>
                <w:rFonts w:eastAsia="Calibri"/>
                <w:sz w:val="22"/>
                <w:szCs w:val="22"/>
                <w:lang w:eastAsia="en-US"/>
              </w:rPr>
              <w:t>з</w:t>
            </w:r>
            <w:r w:rsidRPr="00E72263">
              <w:rPr>
                <w:rFonts w:eastAsia="Calibri"/>
                <w:sz w:val="22"/>
                <w:szCs w:val="22"/>
                <w:lang w:eastAsia="en-US"/>
              </w:rPr>
              <w:t>делений</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структурные подраздел</w:t>
            </w:r>
            <w:r w:rsidRPr="00E72263">
              <w:rPr>
                <w:rFonts w:eastAsia="Calibri"/>
                <w:sz w:val="22"/>
                <w:szCs w:val="22"/>
                <w:lang w:eastAsia="en-US"/>
              </w:rPr>
              <w:t>е</w:t>
            </w:r>
            <w:r w:rsidRPr="00E72263">
              <w:rPr>
                <w:rFonts w:eastAsia="Calibri"/>
                <w:sz w:val="22"/>
                <w:szCs w:val="22"/>
                <w:lang w:eastAsia="en-US"/>
              </w:rPr>
              <w:t>ния Адм</w:t>
            </w:r>
            <w:r w:rsidRPr="00E72263">
              <w:rPr>
                <w:rFonts w:eastAsia="Calibri"/>
                <w:sz w:val="22"/>
                <w:szCs w:val="22"/>
                <w:lang w:eastAsia="en-US"/>
              </w:rPr>
              <w:t>и</w:t>
            </w:r>
            <w:r w:rsidRPr="00E72263">
              <w:rPr>
                <w:rFonts w:eastAsia="Calibri"/>
                <w:sz w:val="22"/>
                <w:szCs w:val="22"/>
                <w:lang w:eastAsia="en-US"/>
              </w:rPr>
              <w:t>нистрации района</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25,872</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15,224</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6,51</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15,928</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10,0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10,0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10,0</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93,534</w:t>
            </w:r>
          </w:p>
        </w:tc>
        <w:tc>
          <w:tcPr>
            <w:tcW w:w="1136"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1221"/>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2.6. Обеспечение пров</w:t>
            </w:r>
            <w:r w:rsidRPr="00E72263">
              <w:rPr>
                <w:rFonts w:eastAsia="Calibri"/>
                <w:sz w:val="22"/>
                <w:szCs w:val="22"/>
                <w:lang w:eastAsia="en-US"/>
              </w:rPr>
              <w:t>е</w:t>
            </w:r>
            <w:r w:rsidRPr="00E72263">
              <w:rPr>
                <w:rFonts w:eastAsia="Calibri"/>
                <w:sz w:val="22"/>
                <w:szCs w:val="22"/>
                <w:lang w:eastAsia="en-US"/>
              </w:rPr>
              <w:t>дения санаторно-курортного лечения работников, занятых на работах с вредн</w:t>
            </w:r>
            <w:r w:rsidRPr="00E72263">
              <w:rPr>
                <w:rFonts w:eastAsia="Calibri"/>
                <w:sz w:val="22"/>
                <w:szCs w:val="22"/>
                <w:lang w:eastAsia="en-US"/>
              </w:rPr>
              <w:t>ы</w:t>
            </w:r>
            <w:r w:rsidRPr="00E72263">
              <w:rPr>
                <w:rFonts w:eastAsia="Calibri"/>
                <w:sz w:val="22"/>
                <w:szCs w:val="22"/>
                <w:lang w:eastAsia="en-US"/>
              </w:rPr>
              <w:t>ми и (или) опасными производственными факторами</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ФСС; раб</w:t>
            </w:r>
            <w:r w:rsidRPr="00E72263">
              <w:rPr>
                <w:rFonts w:eastAsia="Calibri"/>
                <w:sz w:val="22"/>
                <w:szCs w:val="22"/>
                <w:lang w:eastAsia="en-US"/>
              </w:rPr>
              <w:t>о</w:t>
            </w:r>
            <w:r w:rsidRPr="00E72263">
              <w:rPr>
                <w:rFonts w:eastAsia="Calibri"/>
                <w:sz w:val="22"/>
                <w:szCs w:val="22"/>
                <w:lang w:eastAsia="en-US"/>
              </w:rPr>
              <w:t>тодатели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41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2.7. Организация работы горячих линий, пр</w:t>
            </w:r>
            <w:r w:rsidRPr="00E72263">
              <w:rPr>
                <w:rFonts w:eastAsia="Calibri"/>
                <w:sz w:val="22"/>
                <w:szCs w:val="22"/>
                <w:lang w:eastAsia="en-US"/>
              </w:rPr>
              <w:t>о</w:t>
            </w:r>
            <w:r w:rsidRPr="00E72263">
              <w:rPr>
                <w:rFonts w:eastAsia="Calibri"/>
                <w:sz w:val="22"/>
                <w:szCs w:val="22"/>
                <w:lang w:eastAsia="en-US"/>
              </w:rPr>
              <w:t>ведение «круглых столов» по вопросам осуществления пр</w:t>
            </w:r>
            <w:r w:rsidRPr="00E72263">
              <w:rPr>
                <w:rFonts w:eastAsia="Calibri"/>
                <w:sz w:val="22"/>
                <w:szCs w:val="22"/>
                <w:lang w:eastAsia="en-US"/>
              </w:rPr>
              <w:t>е</w:t>
            </w:r>
            <w:r w:rsidRPr="00E72263">
              <w:rPr>
                <w:rFonts w:eastAsia="Calibri"/>
                <w:sz w:val="22"/>
                <w:szCs w:val="22"/>
                <w:lang w:eastAsia="en-US"/>
              </w:rPr>
              <w:t>дупредительных мер по сокращению пр</w:t>
            </w:r>
            <w:r w:rsidRPr="00E72263">
              <w:rPr>
                <w:rFonts w:eastAsia="Calibri"/>
                <w:sz w:val="22"/>
                <w:szCs w:val="22"/>
                <w:lang w:eastAsia="en-US"/>
              </w:rPr>
              <w:t>о</w:t>
            </w:r>
            <w:r w:rsidRPr="00E72263">
              <w:rPr>
                <w:rFonts w:eastAsia="Calibri"/>
                <w:sz w:val="22"/>
                <w:szCs w:val="22"/>
                <w:lang w:eastAsia="en-US"/>
              </w:rPr>
              <w:t>изводственного травматизма и пр</w:t>
            </w:r>
            <w:r w:rsidRPr="00E72263">
              <w:rPr>
                <w:rFonts w:eastAsia="Calibri"/>
                <w:sz w:val="22"/>
                <w:szCs w:val="22"/>
                <w:lang w:eastAsia="en-US"/>
              </w:rPr>
              <w:t>о</w:t>
            </w:r>
            <w:r w:rsidRPr="00E72263">
              <w:rPr>
                <w:rFonts w:eastAsia="Calibri"/>
                <w:sz w:val="22"/>
                <w:szCs w:val="22"/>
                <w:lang w:eastAsia="en-US"/>
              </w:rPr>
              <w:t>фессиональной заб</w:t>
            </w:r>
            <w:r w:rsidRPr="00E72263">
              <w:rPr>
                <w:rFonts w:eastAsia="Calibri"/>
                <w:sz w:val="22"/>
                <w:szCs w:val="22"/>
                <w:lang w:eastAsia="en-US"/>
              </w:rPr>
              <w:t>о</w:t>
            </w:r>
            <w:r w:rsidRPr="00E72263">
              <w:rPr>
                <w:rFonts w:eastAsia="Calibri"/>
                <w:sz w:val="22"/>
                <w:szCs w:val="22"/>
                <w:lang w:eastAsia="en-US"/>
              </w:rPr>
              <w:t xml:space="preserve">леваемости </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ФСС</w:t>
            </w:r>
          </w:p>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7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2.8.</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Обеспечение фун</w:t>
            </w:r>
            <w:r w:rsidRPr="00E72263">
              <w:rPr>
                <w:rFonts w:eastAsia="Calibri"/>
                <w:sz w:val="22"/>
                <w:szCs w:val="22"/>
                <w:lang w:eastAsia="en-US"/>
              </w:rPr>
              <w:t>к</w:t>
            </w:r>
            <w:r w:rsidRPr="00E72263">
              <w:rPr>
                <w:rFonts w:eastAsia="Calibri"/>
                <w:sz w:val="22"/>
                <w:szCs w:val="22"/>
                <w:lang w:eastAsia="en-US"/>
              </w:rPr>
              <w:t>ционирования раб</w:t>
            </w:r>
            <w:r w:rsidRPr="00E72263">
              <w:rPr>
                <w:rFonts w:eastAsia="Calibri"/>
                <w:sz w:val="22"/>
                <w:szCs w:val="22"/>
                <w:lang w:eastAsia="en-US"/>
              </w:rPr>
              <w:t>о</w:t>
            </w:r>
            <w:r w:rsidRPr="00E72263">
              <w:rPr>
                <w:rFonts w:eastAsia="Calibri"/>
                <w:sz w:val="22"/>
                <w:szCs w:val="22"/>
                <w:lang w:eastAsia="en-US"/>
              </w:rPr>
              <w:t>чей группы по охране труда и бе</w:t>
            </w:r>
            <w:r w:rsidRPr="00E72263">
              <w:rPr>
                <w:rFonts w:eastAsia="Calibri"/>
                <w:sz w:val="22"/>
                <w:szCs w:val="22"/>
                <w:lang w:eastAsia="en-US"/>
              </w:rPr>
              <w:t>з</w:t>
            </w:r>
            <w:r w:rsidRPr="00E72263">
              <w:rPr>
                <w:rFonts w:eastAsia="Calibri"/>
                <w:sz w:val="22"/>
                <w:szCs w:val="22"/>
                <w:lang w:eastAsia="en-US"/>
              </w:rPr>
              <w:t>опасности произво</w:t>
            </w:r>
            <w:r w:rsidRPr="00E72263">
              <w:rPr>
                <w:rFonts w:eastAsia="Calibri"/>
                <w:sz w:val="22"/>
                <w:szCs w:val="22"/>
                <w:lang w:eastAsia="en-US"/>
              </w:rPr>
              <w:t>д</w:t>
            </w:r>
            <w:r w:rsidRPr="00E72263">
              <w:rPr>
                <w:rFonts w:eastAsia="Calibri"/>
                <w:sz w:val="22"/>
                <w:szCs w:val="22"/>
                <w:lang w:eastAsia="en-US"/>
              </w:rPr>
              <w:t>ства в составе райо</w:t>
            </w:r>
            <w:r w:rsidRPr="00E72263">
              <w:rPr>
                <w:rFonts w:eastAsia="Calibri"/>
                <w:sz w:val="22"/>
                <w:szCs w:val="22"/>
                <w:lang w:eastAsia="en-US"/>
              </w:rPr>
              <w:t>н</w:t>
            </w:r>
            <w:r w:rsidRPr="00E72263">
              <w:rPr>
                <w:rFonts w:eastAsia="Calibri"/>
                <w:sz w:val="22"/>
                <w:szCs w:val="22"/>
                <w:lang w:eastAsia="en-US"/>
              </w:rPr>
              <w:t xml:space="preserve">ной трехсторонней </w:t>
            </w:r>
            <w:r w:rsidRPr="00E72263">
              <w:rPr>
                <w:rFonts w:eastAsia="Calibri"/>
                <w:sz w:val="22"/>
                <w:szCs w:val="22"/>
                <w:lang w:eastAsia="en-US"/>
              </w:rPr>
              <w:lastRenderedPageBreak/>
              <w:t>комиссии по регул</w:t>
            </w:r>
            <w:r w:rsidRPr="00E72263">
              <w:rPr>
                <w:rFonts w:eastAsia="Calibri"/>
                <w:sz w:val="22"/>
                <w:szCs w:val="22"/>
                <w:lang w:eastAsia="en-US"/>
              </w:rPr>
              <w:t>и</w:t>
            </w:r>
            <w:r w:rsidRPr="00E72263">
              <w:rPr>
                <w:rFonts w:eastAsia="Calibri"/>
                <w:sz w:val="22"/>
                <w:szCs w:val="22"/>
                <w:lang w:eastAsia="en-US"/>
              </w:rPr>
              <w:t>рованию социально-трудовых отношений</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3630"/>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Мероприятие 2.9.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Погашение кред</w:t>
            </w:r>
            <w:r w:rsidRPr="00E72263">
              <w:rPr>
                <w:rFonts w:eastAsia="Calibri"/>
                <w:sz w:val="22"/>
                <w:szCs w:val="22"/>
                <w:lang w:eastAsia="en-US"/>
              </w:rPr>
              <w:t>и</w:t>
            </w:r>
            <w:r w:rsidRPr="00E72263">
              <w:rPr>
                <w:rFonts w:eastAsia="Calibri"/>
                <w:sz w:val="22"/>
                <w:szCs w:val="22"/>
                <w:lang w:eastAsia="en-US"/>
              </w:rPr>
              <w:t>торской задолженн</w:t>
            </w:r>
            <w:r w:rsidRPr="00E72263">
              <w:rPr>
                <w:rFonts w:eastAsia="Calibri"/>
                <w:sz w:val="22"/>
                <w:szCs w:val="22"/>
                <w:lang w:eastAsia="en-US"/>
              </w:rPr>
              <w:t>о</w:t>
            </w:r>
            <w:r w:rsidRPr="00E72263">
              <w:rPr>
                <w:rFonts w:eastAsia="Calibri"/>
                <w:sz w:val="22"/>
                <w:szCs w:val="22"/>
                <w:lang w:eastAsia="en-US"/>
              </w:rPr>
              <w:t>сти, образовавшейся в результате реализ</w:t>
            </w:r>
            <w:r w:rsidRPr="00E72263">
              <w:rPr>
                <w:rFonts w:eastAsia="Calibri"/>
                <w:sz w:val="22"/>
                <w:szCs w:val="22"/>
                <w:lang w:eastAsia="en-US"/>
              </w:rPr>
              <w:t>а</w:t>
            </w:r>
            <w:r w:rsidRPr="00E72263">
              <w:rPr>
                <w:rFonts w:eastAsia="Calibri"/>
                <w:sz w:val="22"/>
                <w:szCs w:val="22"/>
                <w:lang w:eastAsia="en-US"/>
              </w:rPr>
              <w:t>ции мероприятий по охране труда в А</w:t>
            </w:r>
            <w:r w:rsidRPr="00E72263">
              <w:rPr>
                <w:rFonts w:eastAsia="Calibri"/>
                <w:sz w:val="22"/>
                <w:szCs w:val="22"/>
                <w:lang w:eastAsia="en-US"/>
              </w:rPr>
              <w:t>д</w:t>
            </w:r>
            <w:r w:rsidRPr="00E72263">
              <w:rPr>
                <w:rFonts w:eastAsia="Calibri"/>
                <w:sz w:val="22"/>
                <w:szCs w:val="22"/>
                <w:lang w:eastAsia="en-US"/>
              </w:rPr>
              <w:t>министрации района и ее структурных подразделениях, в муниципальных учреждениях района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и ее структурные подраздел</w:t>
            </w:r>
            <w:r w:rsidRPr="00E72263">
              <w:rPr>
                <w:rFonts w:eastAsia="Calibri"/>
                <w:sz w:val="22"/>
                <w:szCs w:val="22"/>
                <w:lang w:eastAsia="en-US"/>
              </w:rPr>
              <w:t>е</w:t>
            </w:r>
            <w:r w:rsidRPr="00E72263">
              <w:rPr>
                <w:rFonts w:eastAsia="Calibri"/>
                <w:sz w:val="22"/>
                <w:szCs w:val="22"/>
                <w:lang w:eastAsia="en-US"/>
              </w:rPr>
              <w:t>ния; мун</w:t>
            </w:r>
            <w:r w:rsidRPr="00E72263">
              <w:rPr>
                <w:rFonts w:eastAsia="Calibri"/>
                <w:sz w:val="22"/>
                <w:szCs w:val="22"/>
                <w:lang w:eastAsia="en-US"/>
              </w:rPr>
              <w:t>и</w:t>
            </w:r>
            <w:r w:rsidRPr="00E72263">
              <w:rPr>
                <w:rFonts w:eastAsia="Calibri"/>
                <w:sz w:val="22"/>
                <w:szCs w:val="22"/>
                <w:lang w:eastAsia="en-US"/>
              </w:rPr>
              <w:t>ципальные учреждения;</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424"/>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Задача 3.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Обеспечение непр</w:t>
            </w:r>
            <w:r w:rsidRPr="00E72263">
              <w:rPr>
                <w:rFonts w:eastAsia="Calibri"/>
                <w:sz w:val="22"/>
                <w:szCs w:val="22"/>
                <w:lang w:eastAsia="en-US"/>
              </w:rPr>
              <w:t>е</w:t>
            </w:r>
            <w:r w:rsidRPr="00E72263">
              <w:rPr>
                <w:rFonts w:eastAsia="Calibri"/>
                <w:sz w:val="22"/>
                <w:szCs w:val="22"/>
                <w:lang w:eastAsia="en-US"/>
              </w:rPr>
              <w:t>рывной подготовки работников по в</w:t>
            </w:r>
            <w:r w:rsidRPr="00E72263">
              <w:rPr>
                <w:rFonts w:eastAsia="Calibri"/>
                <w:sz w:val="22"/>
                <w:szCs w:val="22"/>
                <w:lang w:eastAsia="en-US"/>
              </w:rPr>
              <w:t>о</w:t>
            </w:r>
            <w:r w:rsidRPr="00E72263">
              <w:rPr>
                <w:rFonts w:eastAsia="Calibri"/>
                <w:sz w:val="22"/>
                <w:szCs w:val="22"/>
                <w:lang w:eastAsia="en-US"/>
              </w:rPr>
              <w:t>просам охраны труда на основе совреме</w:t>
            </w:r>
            <w:r w:rsidRPr="00E72263">
              <w:rPr>
                <w:rFonts w:eastAsia="Calibri"/>
                <w:sz w:val="22"/>
                <w:szCs w:val="22"/>
                <w:lang w:eastAsia="en-US"/>
              </w:rPr>
              <w:t>н</w:t>
            </w:r>
            <w:r w:rsidRPr="00E72263">
              <w:rPr>
                <w:rFonts w:eastAsia="Calibri"/>
                <w:sz w:val="22"/>
                <w:szCs w:val="22"/>
                <w:lang w:eastAsia="en-US"/>
              </w:rPr>
              <w:t>ных технологий об</w:t>
            </w:r>
            <w:r w:rsidRPr="00E72263">
              <w:rPr>
                <w:rFonts w:eastAsia="Calibri"/>
                <w:sz w:val="22"/>
                <w:szCs w:val="22"/>
                <w:lang w:eastAsia="en-US"/>
              </w:rPr>
              <w:t>у</w:t>
            </w:r>
            <w:r w:rsidRPr="00E72263">
              <w:rPr>
                <w:rFonts w:eastAsia="Calibri"/>
                <w:sz w:val="22"/>
                <w:szCs w:val="22"/>
                <w:lang w:eastAsia="en-US"/>
              </w:rPr>
              <w:t>чения</w:t>
            </w:r>
          </w:p>
        </w:tc>
        <w:tc>
          <w:tcPr>
            <w:tcW w:w="1133" w:type="dxa"/>
          </w:tcPr>
          <w:p w:rsidR="00E72263" w:rsidRPr="00E72263" w:rsidRDefault="00E72263" w:rsidP="00E72263">
            <w:pPr>
              <w:spacing w:after="200" w:line="276" w:lineRule="auto"/>
              <w:rPr>
                <w:rFonts w:eastAsia="Calibri"/>
                <w:sz w:val="22"/>
                <w:szCs w:val="22"/>
                <w:lang w:eastAsia="en-US"/>
              </w:rPr>
            </w:pPr>
          </w:p>
        </w:tc>
        <w:tc>
          <w:tcPr>
            <w:tcW w:w="1418" w:type="dxa"/>
          </w:tcPr>
          <w:p w:rsidR="00E72263" w:rsidRPr="00E72263" w:rsidRDefault="00E72263" w:rsidP="00E72263">
            <w:pPr>
              <w:spacing w:after="200" w:line="276" w:lineRule="auto"/>
              <w:rPr>
                <w:rFonts w:eastAsia="Calibri"/>
                <w: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4,2</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6,4</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5,0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4,2</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6,8</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26,6</w:t>
            </w:r>
          </w:p>
        </w:tc>
        <w:tc>
          <w:tcPr>
            <w:tcW w:w="1136"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c>
          <w:tcPr>
            <w:tcW w:w="532" w:type="dxa"/>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3.1. Организация обуч</w:t>
            </w:r>
            <w:r w:rsidRPr="00E72263">
              <w:rPr>
                <w:rFonts w:eastAsia="Calibri"/>
                <w:sz w:val="22"/>
                <w:szCs w:val="22"/>
                <w:lang w:eastAsia="en-US"/>
              </w:rPr>
              <w:t>е</w:t>
            </w:r>
            <w:r w:rsidRPr="00E72263">
              <w:rPr>
                <w:rFonts w:eastAsia="Calibri"/>
                <w:sz w:val="22"/>
                <w:szCs w:val="22"/>
                <w:lang w:eastAsia="en-US"/>
              </w:rPr>
              <w:t xml:space="preserve">ния по вопросам охраны труда </w:t>
            </w:r>
            <w:proofErr w:type="spellStart"/>
            <w:r w:rsidRPr="00E72263">
              <w:rPr>
                <w:rFonts w:eastAsia="Calibri"/>
                <w:sz w:val="22"/>
                <w:szCs w:val="22"/>
                <w:lang w:eastAsia="en-US"/>
              </w:rPr>
              <w:t>рук</w:t>
            </w:r>
            <w:proofErr w:type="gramStart"/>
            <w:r w:rsidRPr="00E72263">
              <w:rPr>
                <w:rFonts w:eastAsia="Calibri"/>
                <w:sz w:val="22"/>
                <w:szCs w:val="22"/>
                <w:lang w:eastAsia="en-US"/>
              </w:rPr>
              <w:t>о</w:t>
            </w:r>
            <w:proofErr w:type="spellEnd"/>
            <w:r w:rsidRPr="00E72263">
              <w:rPr>
                <w:rFonts w:eastAsia="Calibri"/>
                <w:sz w:val="22"/>
                <w:szCs w:val="22"/>
                <w:lang w:eastAsia="en-US"/>
              </w:rPr>
              <w:t>-</w:t>
            </w:r>
            <w:proofErr w:type="gramEnd"/>
            <w:r w:rsidRPr="00E72263">
              <w:rPr>
                <w:rFonts w:eastAsia="Calibri"/>
                <w:sz w:val="22"/>
                <w:szCs w:val="22"/>
                <w:lang w:eastAsia="en-US"/>
              </w:rPr>
              <w:t xml:space="preserve"> водителей, специал</w:t>
            </w:r>
            <w:r w:rsidRPr="00E72263">
              <w:rPr>
                <w:rFonts w:eastAsia="Calibri"/>
                <w:sz w:val="22"/>
                <w:szCs w:val="22"/>
                <w:lang w:eastAsia="en-US"/>
              </w:rPr>
              <w:t>и</w:t>
            </w:r>
            <w:r w:rsidRPr="00E72263">
              <w:rPr>
                <w:rFonts w:eastAsia="Calibri"/>
                <w:sz w:val="22"/>
                <w:szCs w:val="22"/>
                <w:lang w:eastAsia="en-US"/>
              </w:rPr>
              <w:lastRenderedPageBreak/>
              <w:t>стов и рабочих</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lastRenderedPageBreak/>
              <w:t>нове</w:t>
            </w:r>
          </w:p>
        </w:tc>
        <w:tc>
          <w:tcPr>
            <w:tcW w:w="1418" w:type="dxa"/>
          </w:tcPr>
          <w:p w:rsidR="00E72263" w:rsidRPr="00E72263" w:rsidRDefault="00E72263" w:rsidP="00E72263">
            <w:pPr>
              <w:spacing w:line="276" w:lineRule="auto"/>
              <w:rPr>
                <w:rFonts w:eastAsia="Calibri"/>
                <w:sz w:val="22"/>
                <w:szCs w:val="22"/>
                <w:lang w:eastAsia="en-US"/>
              </w:rPr>
            </w:pPr>
            <w:r w:rsidRPr="00E72263">
              <w:rPr>
                <w:rFonts w:eastAsia="Calibri"/>
                <w:sz w:val="22"/>
                <w:szCs w:val="22"/>
                <w:lang w:eastAsia="en-US"/>
              </w:rPr>
              <w:lastRenderedPageBreak/>
              <w:t>Админ</w:t>
            </w:r>
            <w:r w:rsidRPr="00E72263">
              <w:rPr>
                <w:rFonts w:eastAsia="Calibri"/>
                <w:sz w:val="22"/>
                <w:szCs w:val="22"/>
                <w:lang w:eastAsia="en-US"/>
              </w:rPr>
              <w:t>и</w:t>
            </w:r>
            <w:r w:rsidRPr="00E72263">
              <w:rPr>
                <w:rFonts w:eastAsia="Calibri"/>
                <w:sz w:val="22"/>
                <w:szCs w:val="22"/>
                <w:lang w:eastAsia="en-US"/>
              </w:rPr>
              <w:t>страция района; о</w:t>
            </w:r>
            <w:r w:rsidRPr="00E72263">
              <w:rPr>
                <w:rFonts w:eastAsia="Calibri"/>
                <w:sz w:val="22"/>
                <w:szCs w:val="22"/>
                <w:lang w:eastAsia="en-US"/>
              </w:rPr>
              <w:t>р</w:t>
            </w:r>
            <w:r w:rsidRPr="00E72263">
              <w:rPr>
                <w:rFonts w:eastAsia="Calibri"/>
                <w:sz w:val="22"/>
                <w:szCs w:val="22"/>
                <w:lang w:eastAsia="en-US"/>
              </w:rPr>
              <w:t>ганизации, оказыва</w:t>
            </w:r>
            <w:r w:rsidRPr="00E72263">
              <w:rPr>
                <w:rFonts w:eastAsia="Calibri"/>
                <w:sz w:val="22"/>
                <w:szCs w:val="22"/>
                <w:lang w:eastAsia="en-US"/>
              </w:rPr>
              <w:t>ю</w:t>
            </w:r>
            <w:r w:rsidRPr="00E72263">
              <w:rPr>
                <w:rFonts w:eastAsia="Calibri"/>
                <w:sz w:val="22"/>
                <w:szCs w:val="22"/>
                <w:lang w:eastAsia="en-US"/>
              </w:rPr>
              <w:lastRenderedPageBreak/>
              <w:t xml:space="preserve">щие услуги в области </w:t>
            </w:r>
            <w:proofErr w:type="gramStart"/>
            <w:r w:rsidRPr="00E72263">
              <w:rPr>
                <w:rFonts w:eastAsia="Calibri"/>
                <w:sz w:val="22"/>
                <w:szCs w:val="22"/>
                <w:lang w:eastAsia="en-US"/>
              </w:rPr>
              <w:t>ОТ</w:t>
            </w:r>
            <w:proofErr w:type="gramEnd"/>
            <w:r w:rsidRPr="00E72263">
              <w:rPr>
                <w:rFonts w:eastAsia="Calibri"/>
                <w:sz w:val="22"/>
                <w:szCs w:val="22"/>
                <w:lang w:eastAsia="en-US"/>
              </w:rPr>
              <w:t>;</w:t>
            </w:r>
          </w:p>
          <w:p w:rsidR="00E72263" w:rsidRPr="00E72263" w:rsidRDefault="00E72263" w:rsidP="00E72263">
            <w:pPr>
              <w:spacing w:line="276" w:lineRule="auto"/>
              <w:rPr>
                <w:rFonts w:eastAsia="Calibri"/>
                <w:sz w:val="22"/>
                <w:szCs w:val="22"/>
                <w:lang w:eastAsia="en-US"/>
              </w:rPr>
            </w:pPr>
            <w:r w:rsidRPr="00E72263">
              <w:rPr>
                <w:rFonts w:eastAsia="Calibri"/>
                <w:sz w:val="22"/>
                <w:szCs w:val="22"/>
                <w:lang w:eastAsia="en-US"/>
              </w:rPr>
              <w:t>работодат</w:t>
            </w:r>
            <w:r w:rsidRPr="00E72263">
              <w:rPr>
                <w:rFonts w:eastAsia="Calibri"/>
                <w:sz w:val="22"/>
                <w:szCs w:val="22"/>
                <w:lang w:eastAsia="en-US"/>
              </w:rPr>
              <w:t>е</w:t>
            </w:r>
            <w:r w:rsidRPr="00E72263">
              <w:rPr>
                <w:rFonts w:eastAsia="Calibri"/>
                <w:sz w:val="22"/>
                <w:szCs w:val="22"/>
                <w:lang w:eastAsia="en-US"/>
              </w:rPr>
              <w:t>ли</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0</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4,2</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6,4</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5,0</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4,2</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6,8</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26,6</w:t>
            </w:r>
          </w:p>
        </w:tc>
        <w:tc>
          <w:tcPr>
            <w:tcW w:w="1136"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42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3.2.</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Ведение учета рук</w:t>
            </w:r>
            <w:r w:rsidRPr="00E72263">
              <w:rPr>
                <w:rFonts w:eastAsia="Calibri"/>
                <w:sz w:val="22"/>
                <w:szCs w:val="22"/>
                <w:lang w:eastAsia="en-US"/>
              </w:rPr>
              <w:t>о</w:t>
            </w:r>
            <w:r w:rsidRPr="00E72263">
              <w:rPr>
                <w:rFonts w:eastAsia="Calibri"/>
                <w:sz w:val="22"/>
                <w:szCs w:val="22"/>
                <w:lang w:eastAsia="en-US"/>
              </w:rPr>
              <w:t>водителей и специ</w:t>
            </w:r>
            <w:r w:rsidRPr="00E72263">
              <w:rPr>
                <w:rFonts w:eastAsia="Calibri"/>
                <w:sz w:val="22"/>
                <w:szCs w:val="22"/>
                <w:lang w:eastAsia="en-US"/>
              </w:rPr>
              <w:t>а</w:t>
            </w:r>
            <w:r w:rsidRPr="00E72263">
              <w:rPr>
                <w:rFonts w:eastAsia="Calibri"/>
                <w:sz w:val="22"/>
                <w:szCs w:val="22"/>
                <w:lang w:eastAsia="en-US"/>
              </w:rPr>
              <w:t>листов района, пр</w:t>
            </w:r>
            <w:r w:rsidRPr="00E72263">
              <w:rPr>
                <w:rFonts w:eastAsia="Calibri"/>
                <w:sz w:val="22"/>
                <w:szCs w:val="22"/>
                <w:lang w:eastAsia="en-US"/>
              </w:rPr>
              <w:t>о</w:t>
            </w:r>
            <w:r w:rsidRPr="00E72263">
              <w:rPr>
                <w:rFonts w:eastAsia="Calibri"/>
                <w:sz w:val="22"/>
                <w:szCs w:val="22"/>
                <w:lang w:eastAsia="en-US"/>
              </w:rPr>
              <w:t>шедших обучение и проверку знаний по охране труда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332"/>
        </w:trPr>
        <w:tc>
          <w:tcPr>
            <w:tcW w:w="532"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w:t>
            </w: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3.3. Проведение лекций и семинаров по вопр</w:t>
            </w:r>
            <w:r w:rsidRPr="00E72263">
              <w:rPr>
                <w:rFonts w:eastAsia="Calibri"/>
                <w:sz w:val="22"/>
                <w:szCs w:val="22"/>
                <w:lang w:eastAsia="en-US"/>
              </w:rPr>
              <w:t>о</w:t>
            </w:r>
            <w:r w:rsidRPr="00E72263">
              <w:rPr>
                <w:rFonts w:eastAsia="Calibri"/>
                <w:sz w:val="22"/>
                <w:szCs w:val="22"/>
                <w:lang w:eastAsia="en-US"/>
              </w:rPr>
              <w:t>сам организации р</w:t>
            </w:r>
            <w:r w:rsidRPr="00E72263">
              <w:rPr>
                <w:rFonts w:eastAsia="Calibri"/>
                <w:sz w:val="22"/>
                <w:szCs w:val="22"/>
                <w:lang w:eastAsia="en-US"/>
              </w:rPr>
              <w:t>а</w:t>
            </w:r>
            <w:r w:rsidRPr="00E72263">
              <w:rPr>
                <w:rFonts w:eastAsia="Calibri"/>
                <w:sz w:val="22"/>
                <w:szCs w:val="22"/>
                <w:lang w:eastAsia="en-US"/>
              </w:rPr>
              <w:t xml:space="preserve">бот по охране труда </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о</w:t>
            </w:r>
            <w:r w:rsidRPr="00E72263">
              <w:rPr>
                <w:rFonts w:eastAsia="Calibri"/>
                <w:sz w:val="22"/>
                <w:szCs w:val="22"/>
                <w:lang w:eastAsia="en-US"/>
              </w:rPr>
              <w:t>р</w:t>
            </w:r>
            <w:r w:rsidRPr="00E72263">
              <w:rPr>
                <w:rFonts w:eastAsia="Calibri"/>
                <w:sz w:val="22"/>
                <w:szCs w:val="22"/>
                <w:lang w:eastAsia="en-US"/>
              </w:rPr>
              <w:t>ганизации, оказыва</w:t>
            </w:r>
            <w:r w:rsidRPr="00E72263">
              <w:rPr>
                <w:rFonts w:eastAsia="Calibri"/>
                <w:sz w:val="22"/>
                <w:szCs w:val="22"/>
                <w:lang w:eastAsia="en-US"/>
              </w:rPr>
              <w:t>ю</w:t>
            </w:r>
            <w:r w:rsidRPr="00E72263">
              <w:rPr>
                <w:rFonts w:eastAsia="Calibri"/>
                <w:sz w:val="22"/>
                <w:szCs w:val="22"/>
                <w:lang w:eastAsia="en-US"/>
              </w:rPr>
              <w:t>щие услугу в области охраны тр</w:t>
            </w:r>
            <w:r w:rsidRPr="00E72263">
              <w:rPr>
                <w:rFonts w:eastAsia="Calibri"/>
                <w:sz w:val="22"/>
                <w:szCs w:val="22"/>
                <w:lang w:eastAsia="en-US"/>
              </w:rPr>
              <w:t>у</w:t>
            </w:r>
            <w:r w:rsidRPr="00E72263">
              <w:rPr>
                <w:rFonts w:eastAsia="Calibri"/>
                <w:sz w:val="22"/>
                <w:szCs w:val="22"/>
                <w:lang w:eastAsia="en-US"/>
              </w:rPr>
              <w:t xml:space="preserve">да </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479"/>
        </w:trPr>
        <w:tc>
          <w:tcPr>
            <w:tcW w:w="532" w:type="dxa"/>
            <w:hideMark/>
          </w:tcPr>
          <w:p w:rsidR="00E72263" w:rsidRPr="00E72263" w:rsidRDefault="00E72263" w:rsidP="00E72263">
            <w:pPr>
              <w:spacing w:line="276" w:lineRule="auto"/>
              <w:rPr>
                <w:rFonts w:eastAsia="Calibri"/>
                <w:sz w:val="22"/>
                <w:szCs w:val="22"/>
                <w:lang w:eastAsia="en-US"/>
              </w:rPr>
            </w:pPr>
          </w:p>
        </w:tc>
        <w:tc>
          <w:tcPr>
            <w:tcW w:w="2269" w:type="dxa"/>
            <w:hideMark/>
          </w:tcPr>
          <w:p w:rsidR="00E72263" w:rsidRPr="00E72263" w:rsidRDefault="00E72263" w:rsidP="00E72263">
            <w:pPr>
              <w:spacing w:line="276" w:lineRule="auto"/>
              <w:rPr>
                <w:rFonts w:eastAsia="Calibri"/>
                <w:sz w:val="22"/>
                <w:szCs w:val="22"/>
                <w:lang w:eastAsia="en-US"/>
              </w:rPr>
            </w:pPr>
            <w:r w:rsidRPr="00E72263">
              <w:rPr>
                <w:rFonts w:eastAsia="Calibri"/>
                <w:sz w:val="22"/>
                <w:szCs w:val="22"/>
                <w:lang w:eastAsia="en-US"/>
              </w:rPr>
              <w:t>Задача 4. Содействие внедрению совр</w:t>
            </w:r>
            <w:r w:rsidRPr="00E72263">
              <w:rPr>
                <w:rFonts w:eastAsia="Calibri"/>
                <w:sz w:val="22"/>
                <w:szCs w:val="22"/>
                <w:lang w:eastAsia="en-US"/>
              </w:rPr>
              <w:t>е</w:t>
            </w:r>
            <w:r w:rsidRPr="00E72263">
              <w:rPr>
                <w:rFonts w:eastAsia="Calibri"/>
                <w:sz w:val="22"/>
                <w:szCs w:val="22"/>
                <w:lang w:eastAsia="en-US"/>
              </w:rPr>
              <w:t>менной высокоте</w:t>
            </w:r>
            <w:r w:rsidRPr="00E72263">
              <w:rPr>
                <w:rFonts w:eastAsia="Calibri"/>
                <w:sz w:val="22"/>
                <w:szCs w:val="22"/>
                <w:lang w:eastAsia="en-US"/>
              </w:rPr>
              <w:t>х</w:t>
            </w:r>
            <w:r w:rsidRPr="00E72263">
              <w:rPr>
                <w:rFonts w:eastAsia="Calibri"/>
                <w:sz w:val="22"/>
                <w:szCs w:val="22"/>
                <w:lang w:eastAsia="en-US"/>
              </w:rPr>
              <w:t>нологичной проду</w:t>
            </w:r>
            <w:r w:rsidRPr="00E72263">
              <w:rPr>
                <w:rFonts w:eastAsia="Calibri"/>
                <w:sz w:val="22"/>
                <w:szCs w:val="22"/>
                <w:lang w:eastAsia="en-US"/>
              </w:rPr>
              <w:t>к</w:t>
            </w:r>
            <w:r w:rsidRPr="00E72263">
              <w:rPr>
                <w:rFonts w:eastAsia="Calibri"/>
                <w:sz w:val="22"/>
                <w:szCs w:val="22"/>
                <w:lang w:eastAsia="en-US"/>
              </w:rPr>
              <w:t>ции и технологий, способствующих улучшению условий и охраны труда</w:t>
            </w:r>
          </w:p>
        </w:tc>
        <w:tc>
          <w:tcPr>
            <w:tcW w:w="1133" w:type="dxa"/>
          </w:tcPr>
          <w:p w:rsidR="00E72263" w:rsidRPr="00E72263" w:rsidRDefault="00E72263" w:rsidP="00E72263">
            <w:pPr>
              <w:spacing w:line="276" w:lineRule="auto"/>
              <w:rPr>
                <w:rFonts w:eastAsia="Calibri"/>
                <w:sz w:val="22"/>
                <w:szCs w:val="22"/>
                <w:lang w:eastAsia="en-US"/>
              </w:rPr>
            </w:pPr>
          </w:p>
        </w:tc>
        <w:tc>
          <w:tcPr>
            <w:tcW w:w="1418" w:type="dxa"/>
            <w:hideMark/>
          </w:tcPr>
          <w:p w:rsidR="00E72263" w:rsidRPr="00E72263" w:rsidRDefault="00E72263" w:rsidP="00E72263">
            <w:pPr>
              <w:spacing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1136" w:type="dxa"/>
            <w:hideMark/>
          </w:tcPr>
          <w:p w:rsidR="00E72263" w:rsidRPr="00E72263" w:rsidRDefault="00E72263" w:rsidP="00E72263">
            <w:pPr>
              <w:spacing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42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4.1.</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Формирование соц</w:t>
            </w:r>
            <w:r w:rsidRPr="00E72263">
              <w:rPr>
                <w:rFonts w:eastAsia="Calibri"/>
                <w:sz w:val="22"/>
                <w:szCs w:val="22"/>
                <w:lang w:eastAsia="en-US"/>
              </w:rPr>
              <w:t>и</w:t>
            </w:r>
            <w:r w:rsidRPr="00E72263">
              <w:rPr>
                <w:rFonts w:eastAsia="Calibri"/>
                <w:sz w:val="22"/>
                <w:szCs w:val="22"/>
                <w:lang w:eastAsia="en-US"/>
              </w:rPr>
              <w:t>ально ответственного поведения работод</w:t>
            </w:r>
            <w:r w:rsidRPr="00E72263">
              <w:rPr>
                <w:rFonts w:eastAsia="Calibri"/>
                <w:sz w:val="22"/>
                <w:szCs w:val="22"/>
                <w:lang w:eastAsia="en-US"/>
              </w:rPr>
              <w:t>а</w:t>
            </w:r>
            <w:r w:rsidRPr="00E72263">
              <w:rPr>
                <w:rFonts w:eastAsia="Calibri"/>
                <w:sz w:val="22"/>
                <w:szCs w:val="22"/>
                <w:lang w:eastAsia="en-US"/>
              </w:rPr>
              <w:t>телей на рынке труда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р</w:t>
            </w:r>
            <w:r w:rsidRPr="00E72263">
              <w:rPr>
                <w:rFonts w:eastAsia="Calibri"/>
                <w:sz w:val="22"/>
                <w:szCs w:val="22"/>
                <w:lang w:eastAsia="en-US"/>
              </w:rPr>
              <w:t>а</w:t>
            </w:r>
            <w:r w:rsidRPr="00E72263">
              <w:rPr>
                <w:rFonts w:eastAsia="Calibri"/>
                <w:sz w:val="22"/>
                <w:szCs w:val="22"/>
                <w:lang w:eastAsia="en-US"/>
              </w:rPr>
              <w:t>ботодатели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42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 Задача 5.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Совершенствование нормативной прав</w:t>
            </w:r>
            <w:r w:rsidRPr="00E72263">
              <w:rPr>
                <w:rFonts w:eastAsia="Calibri"/>
                <w:sz w:val="22"/>
                <w:szCs w:val="22"/>
                <w:lang w:eastAsia="en-US"/>
              </w:rPr>
              <w:t>о</w:t>
            </w:r>
            <w:r w:rsidRPr="00E72263">
              <w:rPr>
                <w:rFonts w:eastAsia="Calibri"/>
                <w:sz w:val="22"/>
                <w:szCs w:val="22"/>
                <w:lang w:eastAsia="en-US"/>
              </w:rPr>
              <w:t>вой базы в области охраны труда</w:t>
            </w:r>
          </w:p>
        </w:tc>
        <w:tc>
          <w:tcPr>
            <w:tcW w:w="1133" w:type="dxa"/>
          </w:tcPr>
          <w:p w:rsidR="00E72263" w:rsidRPr="00E72263" w:rsidRDefault="00E72263" w:rsidP="00E72263">
            <w:pPr>
              <w:spacing w:after="200" w:line="276" w:lineRule="auto"/>
              <w:rPr>
                <w:rFonts w:eastAsia="Calibri"/>
                <w:sz w:val="22"/>
                <w:szCs w:val="22"/>
                <w:lang w:eastAsia="en-US"/>
              </w:rPr>
            </w:pPr>
          </w:p>
        </w:tc>
        <w:tc>
          <w:tcPr>
            <w:tcW w:w="1418" w:type="dxa"/>
            <w:hideMark/>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1136"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42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5.1. Разработка муниц</w:t>
            </w:r>
            <w:r w:rsidRPr="00E72263">
              <w:rPr>
                <w:rFonts w:eastAsia="Calibri"/>
                <w:sz w:val="22"/>
                <w:szCs w:val="22"/>
                <w:lang w:eastAsia="en-US"/>
              </w:rPr>
              <w:t>и</w:t>
            </w:r>
            <w:r w:rsidRPr="00E72263">
              <w:rPr>
                <w:rFonts w:eastAsia="Calibri"/>
                <w:sz w:val="22"/>
                <w:szCs w:val="22"/>
                <w:lang w:eastAsia="en-US"/>
              </w:rPr>
              <w:t>пальной программы по улучшению усл</w:t>
            </w:r>
            <w:r w:rsidRPr="00E72263">
              <w:rPr>
                <w:rFonts w:eastAsia="Calibri"/>
                <w:sz w:val="22"/>
                <w:szCs w:val="22"/>
                <w:lang w:eastAsia="en-US"/>
              </w:rPr>
              <w:t>о</w:t>
            </w:r>
            <w:r w:rsidRPr="00E72263">
              <w:rPr>
                <w:rFonts w:eastAsia="Calibri"/>
                <w:sz w:val="22"/>
                <w:szCs w:val="22"/>
                <w:lang w:eastAsia="en-US"/>
              </w:rPr>
              <w:t>вий и охраны труда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42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5.2. Актуализация пол</w:t>
            </w:r>
            <w:r w:rsidRPr="00E72263">
              <w:rPr>
                <w:rFonts w:eastAsia="Calibri"/>
                <w:sz w:val="22"/>
                <w:szCs w:val="22"/>
                <w:lang w:eastAsia="en-US"/>
              </w:rPr>
              <w:t>о</w:t>
            </w:r>
            <w:r w:rsidRPr="00E72263">
              <w:rPr>
                <w:rFonts w:eastAsia="Calibri"/>
                <w:sz w:val="22"/>
                <w:szCs w:val="22"/>
                <w:lang w:eastAsia="en-US"/>
              </w:rPr>
              <w:t>жения о системе м</w:t>
            </w:r>
            <w:r w:rsidRPr="00E72263">
              <w:rPr>
                <w:rFonts w:eastAsia="Calibri"/>
                <w:sz w:val="22"/>
                <w:szCs w:val="22"/>
                <w:lang w:eastAsia="en-US"/>
              </w:rPr>
              <w:t>у</w:t>
            </w:r>
            <w:r w:rsidRPr="00E72263">
              <w:rPr>
                <w:rFonts w:eastAsia="Calibri"/>
                <w:sz w:val="22"/>
                <w:szCs w:val="22"/>
                <w:lang w:eastAsia="en-US"/>
              </w:rPr>
              <w:t>ниципального упра</w:t>
            </w:r>
            <w:r w:rsidRPr="00E72263">
              <w:rPr>
                <w:rFonts w:eastAsia="Calibri"/>
                <w:sz w:val="22"/>
                <w:szCs w:val="22"/>
                <w:lang w:eastAsia="en-US"/>
              </w:rPr>
              <w:t>в</w:t>
            </w:r>
            <w:r w:rsidRPr="00E72263">
              <w:rPr>
                <w:rFonts w:eastAsia="Calibri"/>
                <w:sz w:val="22"/>
                <w:szCs w:val="22"/>
                <w:lang w:eastAsia="en-US"/>
              </w:rPr>
              <w:t>ления охраной труда в районе</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687"/>
        </w:trPr>
        <w:tc>
          <w:tcPr>
            <w:tcW w:w="532" w:type="dxa"/>
          </w:tcPr>
          <w:p w:rsidR="00E72263" w:rsidRPr="00E72263" w:rsidRDefault="00E72263" w:rsidP="00E72263">
            <w:pPr>
              <w:spacing w:after="200" w:line="276" w:lineRule="auto"/>
              <w:rPr>
                <w:rFonts w:eastAsia="Calibri"/>
                <w:sz w:val="22"/>
                <w:szCs w:val="22"/>
                <w:lang w:eastAsia="en-US"/>
              </w:rPr>
            </w:pPr>
          </w:p>
        </w:tc>
        <w:tc>
          <w:tcPr>
            <w:tcW w:w="2269" w:type="dxa"/>
          </w:tcPr>
          <w:p w:rsidR="00E72263" w:rsidRPr="00E72263" w:rsidRDefault="00E72263" w:rsidP="00E72263">
            <w:pPr>
              <w:rPr>
                <w:rFonts w:eastAsia="Calibri"/>
                <w:sz w:val="22"/>
                <w:szCs w:val="22"/>
                <w:lang w:eastAsia="en-US"/>
              </w:rPr>
            </w:pPr>
            <w:r w:rsidRPr="00E72263">
              <w:rPr>
                <w:rFonts w:eastAsia="Calibri"/>
                <w:sz w:val="22"/>
                <w:szCs w:val="22"/>
                <w:lang w:eastAsia="en-US"/>
              </w:rPr>
              <w:t>Мероприятие 5.3.</w:t>
            </w:r>
          </w:p>
          <w:p w:rsidR="00E72263" w:rsidRPr="00E72263" w:rsidRDefault="00E72263" w:rsidP="00E72263">
            <w:pPr>
              <w:rPr>
                <w:rFonts w:ascii="Calibri" w:eastAsia="Calibri" w:hAnsi="Calibri"/>
                <w:sz w:val="22"/>
                <w:szCs w:val="22"/>
                <w:lang w:eastAsia="en-US"/>
              </w:rPr>
            </w:pPr>
            <w:r w:rsidRPr="00E72263">
              <w:rPr>
                <w:rFonts w:eastAsia="Calibri"/>
                <w:sz w:val="22"/>
                <w:szCs w:val="22"/>
                <w:lang w:eastAsia="en-US"/>
              </w:rPr>
              <w:t>Разработка локально-нормативной док</w:t>
            </w:r>
            <w:r w:rsidRPr="00E72263">
              <w:rPr>
                <w:rFonts w:eastAsia="Calibri"/>
                <w:sz w:val="22"/>
                <w:szCs w:val="22"/>
                <w:lang w:eastAsia="en-US"/>
              </w:rPr>
              <w:t>у</w:t>
            </w:r>
            <w:r w:rsidRPr="00E72263">
              <w:rPr>
                <w:rFonts w:eastAsia="Calibri"/>
                <w:sz w:val="22"/>
                <w:szCs w:val="22"/>
                <w:lang w:eastAsia="en-US"/>
              </w:rPr>
              <w:t>ментации по охране труда</w:t>
            </w:r>
          </w:p>
        </w:tc>
        <w:tc>
          <w:tcPr>
            <w:tcW w:w="1133"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tcPr>
          <w:p w:rsidR="00E72263" w:rsidRPr="00E72263" w:rsidRDefault="00E72263" w:rsidP="00E72263">
            <w:pPr>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 xml:space="preserve">страция района; </w:t>
            </w:r>
          </w:p>
          <w:p w:rsidR="00E72263" w:rsidRPr="00E72263" w:rsidRDefault="00E72263" w:rsidP="00E72263">
            <w:pPr>
              <w:rPr>
                <w:rFonts w:eastAsia="Calibri"/>
                <w:sz w:val="22"/>
                <w:szCs w:val="22"/>
                <w:lang w:eastAsia="en-US"/>
              </w:rPr>
            </w:pPr>
            <w:r w:rsidRPr="00E72263">
              <w:rPr>
                <w:rFonts w:eastAsia="Calibri"/>
                <w:sz w:val="22"/>
                <w:szCs w:val="22"/>
                <w:lang w:eastAsia="en-US"/>
              </w:rPr>
              <w:t>организ</w:t>
            </w:r>
            <w:r w:rsidRPr="00E72263">
              <w:rPr>
                <w:rFonts w:eastAsia="Calibri"/>
                <w:sz w:val="22"/>
                <w:szCs w:val="22"/>
                <w:lang w:eastAsia="en-US"/>
              </w:rPr>
              <w:t>а</w:t>
            </w:r>
            <w:r w:rsidRPr="00E72263">
              <w:rPr>
                <w:rFonts w:eastAsia="Calibri"/>
                <w:sz w:val="22"/>
                <w:szCs w:val="22"/>
                <w:lang w:eastAsia="en-US"/>
              </w:rPr>
              <w:t>ции, оказ</w:t>
            </w:r>
            <w:r w:rsidRPr="00E72263">
              <w:rPr>
                <w:rFonts w:eastAsia="Calibri"/>
                <w:sz w:val="22"/>
                <w:szCs w:val="22"/>
                <w:lang w:eastAsia="en-US"/>
              </w:rPr>
              <w:t>ы</w:t>
            </w:r>
            <w:r w:rsidRPr="00E72263">
              <w:rPr>
                <w:rFonts w:eastAsia="Calibri"/>
                <w:sz w:val="22"/>
                <w:szCs w:val="22"/>
                <w:lang w:eastAsia="en-US"/>
              </w:rPr>
              <w:t>вающие услуги в области охраны тр</w:t>
            </w:r>
            <w:r w:rsidRPr="00E72263">
              <w:rPr>
                <w:rFonts w:eastAsia="Calibri"/>
                <w:sz w:val="22"/>
                <w:szCs w:val="22"/>
                <w:lang w:eastAsia="en-US"/>
              </w:rPr>
              <w:t>у</w:t>
            </w:r>
            <w:r w:rsidRPr="00E72263">
              <w:rPr>
                <w:rFonts w:eastAsia="Calibri"/>
                <w:sz w:val="22"/>
                <w:szCs w:val="22"/>
                <w:lang w:eastAsia="en-US"/>
              </w:rPr>
              <w:t>да</w:t>
            </w:r>
          </w:p>
        </w:tc>
        <w:tc>
          <w:tcPr>
            <w:tcW w:w="851"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710" w:type="dxa"/>
          </w:tcPr>
          <w:p w:rsidR="00E72263" w:rsidRPr="00E72263" w:rsidRDefault="00E72263" w:rsidP="00E72263">
            <w:pPr>
              <w:spacing w:after="200" w:line="276" w:lineRule="auto"/>
              <w:rPr>
                <w:rFonts w:eastAsia="Calibri"/>
                <w:sz w:val="22"/>
                <w:szCs w:val="22"/>
                <w:lang w:eastAsia="en-US"/>
              </w:rPr>
            </w:pPr>
          </w:p>
        </w:tc>
        <w:tc>
          <w:tcPr>
            <w:tcW w:w="84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tcPr>
          <w:p w:rsidR="00E72263" w:rsidRPr="00E72263" w:rsidRDefault="00E72263" w:rsidP="00E72263">
            <w:pPr>
              <w:spacing w:after="200" w:line="276" w:lineRule="auto"/>
              <w:rPr>
                <w:rFonts w:eastAsia="Calibri"/>
                <w:sz w:val="22"/>
                <w:szCs w:val="22"/>
                <w:lang w:eastAsia="en-US"/>
              </w:rPr>
            </w:pPr>
          </w:p>
        </w:tc>
        <w:tc>
          <w:tcPr>
            <w:tcW w:w="1136" w:type="dxa"/>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78"/>
        </w:trPr>
        <w:tc>
          <w:tcPr>
            <w:tcW w:w="532"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w:t>
            </w:r>
          </w:p>
        </w:tc>
        <w:tc>
          <w:tcPr>
            <w:tcW w:w="2269" w:type="dxa"/>
            <w:hideMark/>
          </w:tcPr>
          <w:p w:rsidR="00E72263" w:rsidRPr="00E72263" w:rsidRDefault="00E72263" w:rsidP="00E72263">
            <w:pPr>
              <w:rPr>
                <w:rFonts w:eastAsia="Calibri"/>
                <w:sz w:val="22"/>
                <w:szCs w:val="22"/>
                <w:lang w:eastAsia="en-US"/>
              </w:rPr>
            </w:pPr>
            <w:r w:rsidRPr="00E72263">
              <w:rPr>
                <w:rFonts w:eastAsia="Calibri"/>
                <w:sz w:val="22"/>
                <w:szCs w:val="22"/>
                <w:lang w:eastAsia="en-US"/>
              </w:rPr>
              <w:t xml:space="preserve">Задача 6. </w:t>
            </w:r>
          </w:p>
          <w:p w:rsidR="00E72263" w:rsidRPr="00E72263" w:rsidRDefault="00E72263" w:rsidP="00E72263">
            <w:pPr>
              <w:rPr>
                <w:rFonts w:eastAsia="Calibri"/>
                <w:sz w:val="22"/>
                <w:szCs w:val="22"/>
                <w:lang w:eastAsia="en-US"/>
              </w:rPr>
            </w:pPr>
            <w:r w:rsidRPr="00E72263">
              <w:rPr>
                <w:rFonts w:eastAsia="Calibri"/>
                <w:sz w:val="22"/>
                <w:szCs w:val="22"/>
                <w:lang w:eastAsia="en-US"/>
              </w:rPr>
              <w:t>Информационное обеспечение насел</w:t>
            </w:r>
            <w:r w:rsidRPr="00E72263">
              <w:rPr>
                <w:rFonts w:eastAsia="Calibri"/>
                <w:sz w:val="22"/>
                <w:szCs w:val="22"/>
                <w:lang w:eastAsia="en-US"/>
              </w:rPr>
              <w:t>е</w:t>
            </w:r>
            <w:r w:rsidRPr="00E72263">
              <w:rPr>
                <w:rFonts w:eastAsia="Calibri"/>
                <w:sz w:val="22"/>
                <w:szCs w:val="22"/>
                <w:lang w:eastAsia="en-US"/>
              </w:rPr>
              <w:t>ния и пропаганда охраны труда</w:t>
            </w:r>
          </w:p>
        </w:tc>
        <w:tc>
          <w:tcPr>
            <w:tcW w:w="1133" w:type="dxa"/>
            <w:hideMark/>
          </w:tcPr>
          <w:p w:rsidR="00E72263" w:rsidRPr="00E72263" w:rsidRDefault="00E72263" w:rsidP="00E72263">
            <w:pPr>
              <w:spacing w:after="200" w:line="276" w:lineRule="auto"/>
              <w:rPr>
                <w:rFonts w:eastAsia="Calibri"/>
                <w:sz w:val="22"/>
                <w:szCs w:val="22"/>
                <w:lang w:eastAsia="en-US"/>
              </w:rPr>
            </w:pPr>
          </w:p>
        </w:tc>
        <w:tc>
          <w:tcPr>
            <w:tcW w:w="1418"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41,8</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35,78</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45,260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40,050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5,8</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47,2</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49,2</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51,2</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53,2</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369,49</w:t>
            </w:r>
          </w:p>
        </w:tc>
        <w:tc>
          <w:tcPr>
            <w:tcW w:w="1136"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178"/>
        </w:trPr>
        <w:tc>
          <w:tcPr>
            <w:tcW w:w="532"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w:t>
            </w: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 xml:space="preserve">Мероприятие 6.1. </w:t>
            </w:r>
            <w:r w:rsidRPr="00E72263">
              <w:rPr>
                <w:rFonts w:eastAsia="Calibri"/>
                <w:bCs/>
                <w:sz w:val="22"/>
                <w:szCs w:val="22"/>
                <w:lang w:eastAsia="en-US"/>
              </w:rPr>
              <w:t>Проведение мер</w:t>
            </w:r>
            <w:r w:rsidRPr="00E72263">
              <w:rPr>
                <w:rFonts w:eastAsia="Calibri"/>
                <w:bCs/>
                <w:sz w:val="22"/>
                <w:szCs w:val="22"/>
                <w:lang w:eastAsia="en-US"/>
              </w:rPr>
              <w:t>о</w:t>
            </w:r>
            <w:r w:rsidRPr="00E72263">
              <w:rPr>
                <w:rFonts w:eastAsia="Calibri"/>
                <w:bCs/>
                <w:sz w:val="22"/>
                <w:szCs w:val="22"/>
                <w:lang w:eastAsia="en-US"/>
              </w:rPr>
              <w:t xml:space="preserve">приятий </w:t>
            </w:r>
            <w:proofErr w:type="spellStart"/>
            <w:r w:rsidRPr="00E72263">
              <w:rPr>
                <w:rFonts w:eastAsia="Calibri"/>
                <w:bCs/>
                <w:sz w:val="22"/>
                <w:szCs w:val="22"/>
                <w:lang w:eastAsia="en-US"/>
              </w:rPr>
              <w:t>информ</w:t>
            </w:r>
            <w:proofErr w:type="gramStart"/>
            <w:r w:rsidRPr="00E72263">
              <w:rPr>
                <w:rFonts w:eastAsia="Calibri"/>
                <w:bCs/>
                <w:sz w:val="22"/>
                <w:szCs w:val="22"/>
                <w:lang w:eastAsia="en-US"/>
              </w:rPr>
              <w:t>а</w:t>
            </w:r>
            <w:proofErr w:type="spellEnd"/>
            <w:r w:rsidRPr="00E72263">
              <w:rPr>
                <w:rFonts w:eastAsia="Calibri"/>
                <w:bCs/>
                <w:sz w:val="22"/>
                <w:szCs w:val="22"/>
                <w:lang w:eastAsia="en-US"/>
              </w:rPr>
              <w:t>-</w:t>
            </w:r>
            <w:proofErr w:type="gramEnd"/>
            <w:r w:rsidRPr="00E72263">
              <w:rPr>
                <w:rFonts w:eastAsia="Calibri"/>
                <w:bCs/>
                <w:sz w:val="22"/>
                <w:szCs w:val="22"/>
                <w:lang w:eastAsia="en-US"/>
              </w:rPr>
              <w:t xml:space="preserve"> </w:t>
            </w:r>
            <w:proofErr w:type="spellStart"/>
            <w:r w:rsidRPr="00E72263">
              <w:rPr>
                <w:rFonts w:eastAsia="Calibri"/>
                <w:bCs/>
                <w:sz w:val="22"/>
                <w:szCs w:val="22"/>
                <w:lang w:eastAsia="en-US"/>
              </w:rPr>
              <w:t>ционно</w:t>
            </w:r>
            <w:proofErr w:type="spellEnd"/>
            <w:r w:rsidRPr="00E72263">
              <w:rPr>
                <w:rFonts w:eastAsia="Calibri"/>
                <w:bCs/>
                <w:sz w:val="22"/>
                <w:szCs w:val="22"/>
                <w:lang w:eastAsia="en-US"/>
              </w:rPr>
              <w:t>-просветительского и пропагандистского характера в сфере охраны труда (пу</w:t>
            </w:r>
            <w:r w:rsidRPr="00E72263">
              <w:rPr>
                <w:rFonts w:eastAsia="Calibri"/>
                <w:bCs/>
                <w:sz w:val="22"/>
                <w:szCs w:val="22"/>
                <w:lang w:eastAsia="en-US"/>
              </w:rPr>
              <w:t>б</w:t>
            </w:r>
            <w:r w:rsidRPr="00E72263">
              <w:rPr>
                <w:rFonts w:eastAsia="Calibri"/>
                <w:bCs/>
                <w:sz w:val="22"/>
                <w:szCs w:val="22"/>
                <w:lang w:eastAsia="en-US"/>
              </w:rPr>
              <w:t>ликации в средствах массовой информ</w:t>
            </w:r>
            <w:r w:rsidRPr="00E72263">
              <w:rPr>
                <w:rFonts w:eastAsia="Calibri"/>
                <w:bCs/>
                <w:sz w:val="22"/>
                <w:szCs w:val="22"/>
                <w:lang w:eastAsia="en-US"/>
              </w:rPr>
              <w:t>а</w:t>
            </w:r>
            <w:r w:rsidRPr="00E72263">
              <w:rPr>
                <w:rFonts w:eastAsia="Calibri"/>
                <w:bCs/>
                <w:sz w:val="22"/>
                <w:szCs w:val="22"/>
                <w:lang w:eastAsia="en-US"/>
              </w:rPr>
              <w:t>ции и т.д.)</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2616"/>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6.2. Проведе</w:t>
            </w:r>
            <w:r w:rsidRPr="00E72263">
              <w:rPr>
                <w:rFonts w:eastAsia="Calibri"/>
                <w:sz w:val="22"/>
                <w:szCs w:val="22"/>
                <w:lang w:eastAsia="en-US"/>
              </w:rPr>
              <w:softHyphen/>
              <w:t>ние  конку</w:t>
            </w:r>
            <w:r w:rsidRPr="00E72263">
              <w:rPr>
                <w:rFonts w:eastAsia="Calibri"/>
                <w:sz w:val="22"/>
                <w:szCs w:val="22"/>
                <w:lang w:eastAsia="en-US"/>
              </w:rPr>
              <w:t>р</w:t>
            </w:r>
            <w:r w:rsidRPr="00E72263">
              <w:rPr>
                <w:rFonts w:eastAsia="Calibri"/>
                <w:sz w:val="22"/>
                <w:szCs w:val="22"/>
                <w:lang w:eastAsia="en-US"/>
              </w:rPr>
              <w:t>са среди предпри</w:t>
            </w:r>
            <w:r w:rsidRPr="00E72263">
              <w:rPr>
                <w:rFonts w:eastAsia="Calibri"/>
                <w:sz w:val="22"/>
                <w:szCs w:val="22"/>
                <w:lang w:eastAsia="en-US"/>
              </w:rPr>
              <w:t>я</w:t>
            </w:r>
            <w:r w:rsidRPr="00E72263">
              <w:rPr>
                <w:rFonts w:eastAsia="Calibri"/>
                <w:sz w:val="22"/>
                <w:szCs w:val="22"/>
                <w:lang w:eastAsia="en-US"/>
              </w:rPr>
              <w:t>тий, учреждений и организаций района на лучшую организ</w:t>
            </w:r>
            <w:r w:rsidRPr="00E72263">
              <w:rPr>
                <w:rFonts w:eastAsia="Calibri"/>
                <w:sz w:val="22"/>
                <w:szCs w:val="22"/>
                <w:lang w:eastAsia="en-US"/>
              </w:rPr>
              <w:t>а</w:t>
            </w:r>
            <w:r w:rsidRPr="00E72263">
              <w:rPr>
                <w:rFonts w:eastAsia="Calibri"/>
                <w:sz w:val="22"/>
                <w:szCs w:val="22"/>
                <w:lang w:eastAsia="en-US"/>
              </w:rPr>
              <w:t>цию охраны труда</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p w:rsidR="00E72263" w:rsidRPr="00E72263" w:rsidRDefault="00E72263" w:rsidP="00E72263">
            <w:pPr>
              <w:spacing w:after="200" w:line="276" w:lineRule="auto"/>
              <w:rPr>
                <w:rFonts w:eastAsia="Calibri"/>
                <w:sz w:val="22"/>
                <w:szCs w:val="22"/>
                <w:lang w:eastAsia="en-US"/>
              </w:rPr>
            </w:pP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0,18</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3,2</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12,98</w:t>
            </w:r>
          </w:p>
        </w:tc>
        <w:tc>
          <w:tcPr>
            <w:tcW w:w="1136"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2745"/>
        </w:trPr>
        <w:tc>
          <w:tcPr>
            <w:tcW w:w="532"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2</w:t>
            </w: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6.3. Организация меся</w:t>
            </w:r>
            <w:r w:rsidRPr="00E72263">
              <w:rPr>
                <w:rFonts w:eastAsia="Calibri"/>
                <w:sz w:val="22"/>
                <w:szCs w:val="22"/>
                <w:lang w:eastAsia="en-US"/>
              </w:rPr>
              <w:t>ч</w:t>
            </w:r>
            <w:r w:rsidRPr="00E72263">
              <w:rPr>
                <w:rFonts w:eastAsia="Calibri"/>
                <w:sz w:val="22"/>
                <w:szCs w:val="22"/>
                <w:lang w:eastAsia="en-US"/>
              </w:rPr>
              <w:t>ника безопасности труда в честь Вс</w:t>
            </w:r>
            <w:r w:rsidRPr="00E72263">
              <w:rPr>
                <w:rFonts w:eastAsia="Calibri"/>
                <w:sz w:val="22"/>
                <w:szCs w:val="22"/>
                <w:lang w:eastAsia="en-US"/>
              </w:rPr>
              <w:t>е</w:t>
            </w:r>
            <w:r w:rsidRPr="00E72263">
              <w:rPr>
                <w:rFonts w:eastAsia="Calibri"/>
                <w:sz w:val="22"/>
                <w:szCs w:val="22"/>
                <w:lang w:eastAsia="en-US"/>
              </w:rPr>
              <w:t xml:space="preserve">мирного дня охраны труда </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А</w:t>
            </w:r>
            <w:r w:rsidRPr="00E72263">
              <w:rPr>
                <w:rFonts w:eastAsia="Calibri"/>
                <w:sz w:val="22"/>
                <w:szCs w:val="22"/>
                <w:lang w:eastAsia="en-US"/>
              </w:rPr>
              <w:t>л</w:t>
            </w:r>
            <w:r w:rsidRPr="00E72263">
              <w:rPr>
                <w:rFonts w:eastAsia="Calibri"/>
                <w:sz w:val="22"/>
                <w:szCs w:val="22"/>
                <w:lang w:eastAsia="en-US"/>
              </w:rPr>
              <w:t>тайское кр</w:t>
            </w:r>
            <w:r w:rsidRPr="00E72263">
              <w:rPr>
                <w:rFonts w:eastAsia="Calibri"/>
                <w:sz w:val="22"/>
                <w:szCs w:val="22"/>
                <w:lang w:eastAsia="en-US"/>
              </w:rPr>
              <w:t>а</w:t>
            </w:r>
            <w:r w:rsidRPr="00E72263">
              <w:rPr>
                <w:rFonts w:eastAsia="Calibri"/>
                <w:sz w:val="22"/>
                <w:szCs w:val="22"/>
                <w:lang w:eastAsia="en-US"/>
              </w:rPr>
              <w:t>евое об</w:t>
            </w:r>
            <w:r w:rsidRPr="00E72263">
              <w:rPr>
                <w:rFonts w:eastAsia="Calibri"/>
                <w:sz w:val="22"/>
                <w:szCs w:val="22"/>
                <w:lang w:eastAsia="en-US"/>
              </w:rPr>
              <w:t>ъ</w:t>
            </w:r>
            <w:r w:rsidRPr="00E72263">
              <w:rPr>
                <w:rFonts w:eastAsia="Calibri"/>
                <w:sz w:val="22"/>
                <w:szCs w:val="22"/>
                <w:lang w:eastAsia="en-US"/>
              </w:rPr>
              <w:t>единение организаций профсо</w:t>
            </w:r>
            <w:r w:rsidRPr="00E72263">
              <w:rPr>
                <w:rFonts w:eastAsia="Calibri"/>
                <w:sz w:val="22"/>
                <w:szCs w:val="22"/>
                <w:lang w:eastAsia="en-US"/>
              </w:rPr>
              <w:t>ю</w:t>
            </w:r>
            <w:r w:rsidRPr="00E72263">
              <w:rPr>
                <w:rFonts w:eastAsia="Calibri"/>
                <w:sz w:val="22"/>
                <w:szCs w:val="22"/>
                <w:lang w:eastAsia="en-US"/>
              </w:rPr>
              <w:t>зов; работ</w:t>
            </w:r>
            <w:r w:rsidRPr="00E72263">
              <w:rPr>
                <w:rFonts w:eastAsia="Calibri"/>
                <w:sz w:val="22"/>
                <w:szCs w:val="22"/>
                <w:lang w:eastAsia="en-US"/>
              </w:rPr>
              <w:t>о</w:t>
            </w:r>
            <w:r w:rsidRPr="00E72263">
              <w:rPr>
                <w:rFonts w:eastAsia="Calibri"/>
                <w:sz w:val="22"/>
                <w:szCs w:val="22"/>
                <w:lang w:eastAsia="en-US"/>
              </w:rPr>
              <w:t>датели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380"/>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6.4. Проведе</w:t>
            </w:r>
            <w:r w:rsidRPr="00E72263">
              <w:rPr>
                <w:rFonts w:eastAsia="Calibri"/>
                <w:sz w:val="22"/>
                <w:szCs w:val="22"/>
                <w:lang w:eastAsia="en-US"/>
              </w:rPr>
              <w:softHyphen/>
              <w:t>ние  мер</w:t>
            </w:r>
            <w:r w:rsidRPr="00E72263">
              <w:rPr>
                <w:rFonts w:eastAsia="Calibri"/>
                <w:sz w:val="22"/>
                <w:szCs w:val="22"/>
                <w:lang w:eastAsia="en-US"/>
              </w:rPr>
              <w:t>о</w:t>
            </w:r>
            <w:r w:rsidRPr="00E72263">
              <w:rPr>
                <w:rFonts w:eastAsia="Calibri"/>
                <w:sz w:val="22"/>
                <w:szCs w:val="22"/>
                <w:lang w:eastAsia="en-US"/>
              </w:rPr>
              <w:t>приятий по откр</w:t>
            </w:r>
            <w:r w:rsidRPr="00E72263">
              <w:rPr>
                <w:rFonts w:eastAsia="Calibri"/>
                <w:sz w:val="22"/>
                <w:szCs w:val="22"/>
                <w:lang w:eastAsia="en-US"/>
              </w:rPr>
              <w:t>ы</w:t>
            </w:r>
            <w:r w:rsidRPr="00E72263">
              <w:rPr>
                <w:rFonts w:eastAsia="Calibri"/>
                <w:sz w:val="22"/>
                <w:szCs w:val="22"/>
                <w:lang w:eastAsia="en-US"/>
              </w:rPr>
              <w:t>тию Галереи почёта тружеников района</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р</w:t>
            </w:r>
            <w:r w:rsidRPr="00E72263">
              <w:rPr>
                <w:rFonts w:eastAsia="Calibri"/>
                <w:sz w:val="22"/>
                <w:szCs w:val="22"/>
                <w:lang w:eastAsia="en-US"/>
              </w:rPr>
              <w:t>а</w:t>
            </w:r>
            <w:r w:rsidRPr="00E72263">
              <w:rPr>
                <w:rFonts w:eastAsia="Calibri"/>
                <w:sz w:val="22"/>
                <w:szCs w:val="22"/>
                <w:lang w:eastAsia="en-US"/>
              </w:rPr>
              <w:t>ботодатели</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0</w:t>
            </w:r>
          </w:p>
        </w:tc>
        <w:tc>
          <w:tcPr>
            <w:tcW w:w="85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41,8</w:t>
            </w:r>
          </w:p>
        </w:tc>
        <w:tc>
          <w:tcPr>
            <w:tcW w:w="710"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35,6</w:t>
            </w:r>
          </w:p>
        </w:tc>
        <w:tc>
          <w:tcPr>
            <w:tcW w:w="84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45,260</w:t>
            </w:r>
          </w:p>
        </w:tc>
        <w:tc>
          <w:tcPr>
            <w:tcW w:w="70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40,050</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5,8</w:t>
            </w:r>
          </w:p>
        </w:tc>
        <w:tc>
          <w:tcPr>
            <w:tcW w:w="709"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44</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46</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48</w:t>
            </w:r>
          </w:p>
        </w:tc>
        <w:tc>
          <w:tcPr>
            <w:tcW w:w="850" w:type="dxa"/>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50</w:t>
            </w:r>
          </w:p>
        </w:tc>
        <w:tc>
          <w:tcPr>
            <w:tcW w:w="851"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356,51</w:t>
            </w:r>
          </w:p>
        </w:tc>
        <w:tc>
          <w:tcPr>
            <w:tcW w:w="1136"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райо</w:t>
            </w:r>
            <w:r w:rsidRPr="00E72263">
              <w:rPr>
                <w:rFonts w:eastAsia="Calibri"/>
                <w:sz w:val="22"/>
                <w:szCs w:val="22"/>
                <w:lang w:eastAsia="en-US"/>
              </w:rPr>
              <w:t>н</w:t>
            </w:r>
            <w:r w:rsidRPr="00E72263">
              <w:rPr>
                <w:rFonts w:eastAsia="Calibri"/>
                <w:sz w:val="22"/>
                <w:szCs w:val="22"/>
                <w:lang w:eastAsia="en-US"/>
              </w:rPr>
              <w:t>ный бюджет</w:t>
            </w:r>
          </w:p>
        </w:tc>
      </w:tr>
      <w:tr w:rsidR="00E72263" w:rsidRPr="00E72263" w:rsidTr="00A50C14">
        <w:trPr>
          <w:trHeight w:val="1374"/>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Задача 7. Разработка и внедрение в орг</w:t>
            </w:r>
            <w:r w:rsidRPr="00E72263">
              <w:rPr>
                <w:rFonts w:eastAsia="Calibri"/>
                <w:sz w:val="22"/>
                <w:szCs w:val="22"/>
                <w:lang w:eastAsia="en-US"/>
              </w:rPr>
              <w:t>а</w:t>
            </w:r>
            <w:r w:rsidRPr="00E72263">
              <w:rPr>
                <w:rFonts w:eastAsia="Calibri"/>
                <w:sz w:val="22"/>
                <w:szCs w:val="22"/>
                <w:lang w:eastAsia="en-US"/>
              </w:rPr>
              <w:t>низациях программ «нулевого травм</w:t>
            </w:r>
            <w:r w:rsidRPr="00E72263">
              <w:rPr>
                <w:rFonts w:eastAsia="Calibri"/>
                <w:sz w:val="22"/>
                <w:szCs w:val="22"/>
                <w:lang w:eastAsia="en-US"/>
              </w:rPr>
              <w:t>а</w:t>
            </w:r>
            <w:r w:rsidRPr="00E72263">
              <w:rPr>
                <w:rFonts w:eastAsia="Calibri"/>
                <w:sz w:val="22"/>
                <w:szCs w:val="22"/>
                <w:lang w:eastAsia="en-US"/>
              </w:rPr>
              <w:t>тизма»</w:t>
            </w:r>
          </w:p>
        </w:tc>
        <w:tc>
          <w:tcPr>
            <w:tcW w:w="1133" w:type="dxa"/>
            <w:hideMark/>
          </w:tcPr>
          <w:p w:rsidR="00E72263" w:rsidRPr="00E72263" w:rsidRDefault="00E72263" w:rsidP="00E72263">
            <w:pPr>
              <w:spacing w:after="200" w:line="276" w:lineRule="auto"/>
              <w:rPr>
                <w:rFonts w:eastAsia="Calibri"/>
                <w:sz w:val="22"/>
                <w:szCs w:val="22"/>
                <w:lang w:eastAsia="en-US"/>
              </w:rPr>
            </w:pPr>
          </w:p>
        </w:tc>
        <w:tc>
          <w:tcPr>
            <w:tcW w:w="1418" w:type="dxa"/>
            <w:hideMark/>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1136"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1664"/>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7.1. Оказание консульт</w:t>
            </w:r>
            <w:r w:rsidRPr="00E72263">
              <w:rPr>
                <w:rFonts w:eastAsia="Calibri"/>
                <w:sz w:val="22"/>
                <w:szCs w:val="22"/>
                <w:lang w:eastAsia="en-US"/>
              </w:rPr>
              <w:t>а</w:t>
            </w:r>
            <w:r w:rsidRPr="00E72263">
              <w:rPr>
                <w:rFonts w:eastAsia="Calibri"/>
                <w:sz w:val="22"/>
                <w:szCs w:val="22"/>
                <w:lang w:eastAsia="en-US"/>
              </w:rPr>
              <w:t>ционной помощи р</w:t>
            </w:r>
            <w:r w:rsidRPr="00E72263">
              <w:rPr>
                <w:rFonts w:eastAsia="Calibri"/>
                <w:sz w:val="22"/>
                <w:szCs w:val="22"/>
                <w:lang w:eastAsia="en-US"/>
              </w:rPr>
              <w:t>а</w:t>
            </w:r>
            <w:r w:rsidRPr="00E72263">
              <w:rPr>
                <w:rFonts w:eastAsia="Calibri"/>
                <w:sz w:val="22"/>
                <w:szCs w:val="22"/>
                <w:lang w:eastAsia="en-US"/>
              </w:rPr>
              <w:t>ботодателям по внедрению передов</w:t>
            </w:r>
            <w:r w:rsidRPr="00E72263">
              <w:rPr>
                <w:rFonts w:eastAsia="Calibri"/>
                <w:sz w:val="22"/>
                <w:szCs w:val="22"/>
                <w:lang w:eastAsia="en-US"/>
              </w:rPr>
              <w:t>о</w:t>
            </w:r>
            <w:r w:rsidRPr="00E72263">
              <w:rPr>
                <w:rFonts w:eastAsia="Calibri"/>
                <w:sz w:val="22"/>
                <w:szCs w:val="22"/>
                <w:lang w:eastAsia="en-US"/>
              </w:rPr>
              <w:t>го опыта в области охраны труда</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А</w:t>
            </w:r>
            <w:r w:rsidRPr="00E72263">
              <w:rPr>
                <w:rFonts w:eastAsia="Calibri"/>
                <w:sz w:val="22"/>
                <w:szCs w:val="22"/>
                <w:lang w:eastAsia="en-US"/>
              </w:rPr>
              <w:t>л</w:t>
            </w:r>
            <w:r w:rsidRPr="00E72263">
              <w:rPr>
                <w:rFonts w:eastAsia="Calibri"/>
                <w:sz w:val="22"/>
                <w:szCs w:val="22"/>
                <w:lang w:eastAsia="en-US"/>
              </w:rPr>
              <w:t>тайское кр</w:t>
            </w:r>
            <w:r w:rsidRPr="00E72263">
              <w:rPr>
                <w:rFonts w:eastAsia="Calibri"/>
                <w:sz w:val="22"/>
                <w:szCs w:val="22"/>
                <w:lang w:eastAsia="en-US"/>
              </w:rPr>
              <w:t>а</w:t>
            </w:r>
            <w:r w:rsidRPr="00E72263">
              <w:rPr>
                <w:rFonts w:eastAsia="Calibri"/>
                <w:sz w:val="22"/>
                <w:szCs w:val="22"/>
                <w:lang w:eastAsia="en-US"/>
              </w:rPr>
              <w:t>евое об</w:t>
            </w:r>
            <w:r w:rsidRPr="00E72263">
              <w:rPr>
                <w:rFonts w:eastAsia="Calibri"/>
                <w:sz w:val="22"/>
                <w:szCs w:val="22"/>
                <w:lang w:eastAsia="en-US"/>
              </w:rPr>
              <w:t>ъ</w:t>
            </w:r>
            <w:r w:rsidRPr="00E72263">
              <w:rPr>
                <w:rFonts w:eastAsia="Calibri"/>
                <w:sz w:val="22"/>
                <w:szCs w:val="22"/>
                <w:lang w:eastAsia="en-US"/>
              </w:rPr>
              <w:t>единение организаций профсоюзов</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664"/>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7.2. Обеспечение созд</w:t>
            </w:r>
            <w:r w:rsidRPr="00E72263">
              <w:rPr>
                <w:rFonts w:eastAsia="Calibri"/>
                <w:sz w:val="22"/>
                <w:szCs w:val="22"/>
                <w:lang w:eastAsia="en-US"/>
              </w:rPr>
              <w:t>а</w:t>
            </w:r>
            <w:r w:rsidRPr="00E72263">
              <w:rPr>
                <w:rFonts w:eastAsia="Calibri"/>
                <w:sz w:val="22"/>
                <w:szCs w:val="22"/>
                <w:lang w:eastAsia="en-US"/>
              </w:rPr>
              <w:t>ния и функционир</w:t>
            </w:r>
            <w:r w:rsidRPr="00E72263">
              <w:rPr>
                <w:rFonts w:eastAsia="Calibri"/>
                <w:sz w:val="22"/>
                <w:szCs w:val="22"/>
                <w:lang w:eastAsia="en-US"/>
              </w:rPr>
              <w:t>о</w:t>
            </w:r>
            <w:r w:rsidRPr="00E72263">
              <w:rPr>
                <w:rFonts w:eastAsia="Calibri"/>
                <w:sz w:val="22"/>
                <w:szCs w:val="22"/>
                <w:lang w:eastAsia="en-US"/>
              </w:rPr>
              <w:t>вания систем упра</w:t>
            </w:r>
            <w:r w:rsidRPr="00E72263">
              <w:rPr>
                <w:rFonts w:eastAsia="Calibri"/>
                <w:sz w:val="22"/>
                <w:szCs w:val="22"/>
                <w:lang w:eastAsia="en-US"/>
              </w:rPr>
              <w:t>в</w:t>
            </w:r>
            <w:r w:rsidRPr="00E72263">
              <w:rPr>
                <w:rFonts w:eastAsia="Calibri"/>
                <w:sz w:val="22"/>
                <w:szCs w:val="22"/>
                <w:lang w:eastAsia="en-US"/>
              </w:rPr>
              <w:t>ления охраной труда в организациях</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работодат</w:t>
            </w:r>
            <w:r w:rsidRPr="00E72263">
              <w:rPr>
                <w:rFonts w:eastAsia="Calibri"/>
                <w:sz w:val="22"/>
                <w:szCs w:val="22"/>
                <w:lang w:eastAsia="en-US"/>
              </w:rPr>
              <w:t>е</w:t>
            </w:r>
            <w:r w:rsidRPr="00E72263">
              <w:rPr>
                <w:rFonts w:eastAsia="Calibri"/>
                <w:sz w:val="22"/>
                <w:szCs w:val="22"/>
                <w:lang w:eastAsia="en-US"/>
              </w:rPr>
              <w:t>ли</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1664"/>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Задача 8. Повышение эффективности обе</w:t>
            </w:r>
            <w:r w:rsidRPr="00E72263">
              <w:rPr>
                <w:rFonts w:eastAsia="Calibri"/>
                <w:sz w:val="22"/>
                <w:szCs w:val="22"/>
                <w:lang w:eastAsia="en-US"/>
              </w:rPr>
              <w:t>с</w:t>
            </w:r>
            <w:r w:rsidRPr="00E72263">
              <w:rPr>
                <w:rFonts w:eastAsia="Calibri"/>
                <w:sz w:val="22"/>
                <w:szCs w:val="22"/>
                <w:lang w:eastAsia="en-US"/>
              </w:rPr>
              <w:t>печения соблюдения трудового законод</w:t>
            </w:r>
            <w:r w:rsidRPr="00E72263">
              <w:rPr>
                <w:rFonts w:eastAsia="Calibri"/>
                <w:sz w:val="22"/>
                <w:szCs w:val="22"/>
                <w:lang w:eastAsia="en-US"/>
              </w:rPr>
              <w:t>а</w:t>
            </w:r>
            <w:r w:rsidRPr="00E72263">
              <w:rPr>
                <w:rFonts w:eastAsia="Calibri"/>
                <w:sz w:val="22"/>
                <w:szCs w:val="22"/>
                <w:lang w:eastAsia="en-US"/>
              </w:rPr>
              <w:t>тельства и иных но</w:t>
            </w:r>
            <w:r w:rsidRPr="00E72263">
              <w:rPr>
                <w:rFonts w:eastAsia="Calibri"/>
                <w:sz w:val="22"/>
                <w:szCs w:val="22"/>
                <w:lang w:eastAsia="en-US"/>
              </w:rPr>
              <w:t>р</w:t>
            </w:r>
            <w:r w:rsidRPr="00E72263">
              <w:rPr>
                <w:rFonts w:eastAsia="Calibri"/>
                <w:sz w:val="22"/>
                <w:szCs w:val="22"/>
                <w:lang w:eastAsia="en-US"/>
              </w:rPr>
              <w:t>мативных правовых актов, содержащих нормы трудового права</w:t>
            </w:r>
          </w:p>
        </w:tc>
        <w:tc>
          <w:tcPr>
            <w:tcW w:w="1133" w:type="dxa"/>
            <w:hideMark/>
          </w:tcPr>
          <w:p w:rsidR="00E72263" w:rsidRPr="00E72263" w:rsidRDefault="00E72263" w:rsidP="00E72263">
            <w:pPr>
              <w:spacing w:after="200" w:line="276" w:lineRule="auto"/>
              <w:rPr>
                <w:rFonts w:eastAsia="Calibri"/>
                <w:sz w:val="22"/>
                <w:szCs w:val="22"/>
                <w:lang w:eastAsia="en-US"/>
              </w:rPr>
            </w:pPr>
          </w:p>
        </w:tc>
        <w:tc>
          <w:tcPr>
            <w:tcW w:w="1418" w:type="dxa"/>
            <w:hideMark/>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10"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4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709"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0" w:type="dxa"/>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851"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0</w:t>
            </w:r>
          </w:p>
        </w:tc>
        <w:tc>
          <w:tcPr>
            <w:tcW w:w="1136" w:type="dxa"/>
            <w:hideMark/>
          </w:tcPr>
          <w:p w:rsidR="00E72263" w:rsidRPr="00E72263" w:rsidRDefault="00E72263" w:rsidP="00E72263">
            <w:pPr>
              <w:spacing w:after="200" w:line="276" w:lineRule="auto"/>
              <w:rPr>
                <w:rFonts w:eastAsia="Calibri"/>
                <w:b/>
                <w:sz w:val="22"/>
                <w:szCs w:val="22"/>
                <w:lang w:eastAsia="en-US"/>
              </w:rPr>
            </w:pPr>
            <w:r w:rsidRPr="00E72263">
              <w:rPr>
                <w:rFonts w:eastAsia="Calibri"/>
                <w:b/>
                <w:sz w:val="22"/>
                <w:szCs w:val="22"/>
                <w:lang w:eastAsia="en-US"/>
              </w:rPr>
              <w:t>райо</w:t>
            </w:r>
            <w:r w:rsidRPr="00E72263">
              <w:rPr>
                <w:rFonts w:eastAsia="Calibri"/>
                <w:b/>
                <w:sz w:val="22"/>
                <w:szCs w:val="22"/>
                <w:lang w:eastAsia="en-US"/>
              </w:rPr>
              <w:t>н</w:t>
            </w:r>
            <w:r w:rsidRPr="00E72263">
              <w:rPr>
                <w:rFonts w:eastAsia="Calibri"/>
                <w:b/>
                <w:sz w:val="22"/>
                <w:szCs w:val="22"/>
                <w:lang w:eastAsia="en-US"/>
              </w:rPr>
              <w:t>ный бюджет</w:t>
            </w:r>
          </w:p>
        </w:tc>
      </w:tr>
      <w:tr w:rsidR="00E72263" w:rsidRPr="00E72263" w:rsidTr="00A50C14">
        <w:trPr>
          <w:trHeight w:val="561"/>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8.1. Оказание консульт</w:t>
            </w:r>
            <w:r w:rsidRPr="00E72263">
              <w:rPr>
                <w:rFonts w:eastAsia="Calibri"/>
                <w:sz w:val="22"/>
                <w:szCs w:val="22"/>
                <w:lang w:eastAsia="en-US"/>
              </w:rPr>
              <w:t>а</w:t>
            </w:r>
            <w:r w:rsidRPr="00E72263">
              <w:rPr>
                <w:rFonts w:eastAsia="Calibri"/>
                <w:sz w:val="22"/>
                <w:szCs w:val="22"/>
                <w:lang w:eastAsia="en-US"/>
              </w:rPr>
              <w:t>ционной помощи р</w:t>
            </w:r>
            <w:r w:rsidRPr="00E72263">
              <w:rPr>
                <w:rFonts w:eastAsia="Calibri"/>
                <w:sz w:val="22"/>
                <w:szCs w:val="22"/>
                <w:lang w:eastAsia="en-US"/>
              </w:rPr>
              <w:t>а</w:t>
            </w:r>
            <w:r w:rsidRPr="00E72263">
              <w:rPr>
                <w:rFonts w:eastAsia="Calibri"/>
                <w:sz w:val="22"/>
                <w:szCs w:val="22"/>
                <w:lang w:eastAsia="en-US"/>
              </w:rPr>
              <w:t>ботодателям по пр</w:t>
            </w:r>
            <w:r w:rsidRPr="00E72263">
              <w:rPr>
                <w:rFonts w:eastAsia="Calibri"/>
                <w:sz w:val="22"/>
                <w:szCs w:val="22"/>
                <w:lang w:eastAsia="en-US"/>
              </w:rPr>
              <w:t>о</w:t>
            </w:r>
            <w:r w:rsidRPr="00E72263">
              <w:rPr>
                <w:rFonts w:eastAsia="Calibri"/>
                <w:sz w:val="22"/>
                <w:szCs w:val="22"/>
                <w:lang w:eastAsia="en-US"/>
              </w:rPr>
              <w:t>хождению самопр</w:t>
            </w:r>
            <w:r w:rsidRPr="00E72263">
              <w:rPr>
                <w:rFonts w:eastAsia="Calibri"/>
                <w:sz w:val="22"/>
                <w:szCs w:val="22"/>
                <w:lang w:eastAsia="en-US"/>
              </w:rPr>
              <w:t>о</w:t>
            </w:r>
            <w:r w:rsidRPr="00E72263">
              <w:rPr>
                <w:rFonts w:eastAsia="Calibri"/>
                <w:sz w:val="22"/>
                <w:szCs w:val="22"/>
                <w:lang w:eastAsia="en-US"/>
              </w:rPr>
              <w:t xml:space="preserve">верки на сайте </w:t>
            </w:r>
            <w:proofErr w:type="spellStart"/>
            <w:r w:rsidRPr="00E72263">
              <w:rPr>
                <w:rFonts w:eastAsia="Calibri"/>
                <w:sz w:val="22"/>
                <w:szCs w:val="22"/>
                <w:lang w:eastAsia="en-US"/>
              </w:rPr>
              <w:lastRenderedPageBreak/>
              <w:t>Роструда</w:t>
            </w:r>
            <w:proofErr w:type="spellEnd"/>
            <w:r w:rsidRPr="00E72263">
              <w:rPr>
                <w:rFonts w:eastAsia="Calibri"/>
                <w:sz w:val="22"/>
                <w:szCs w:val="22"/>
                <w:lang w:eastAsia="en-US"/>
              </w:rPr>
              <w:t>, оформл</w:t>
            </w:r>
            <w:r w:rsidRPr="00E72263">
              <w:rPr>
                <w:rFonts w:eastAsia="Calibri"/>
                <w:sz w:val="22"/>
                <w:szCs w:val="22"/>
                <w:lang w:eastAsia="en-US"/>
              </w:rPr>
              <w:t>е</w:t>
            </w:r>
            <w:r w:rsidRPr="00E72263">
              <w:rPr>
                <w:rFonts w:eastAsia="Calibri"/>
                <w:sz w:val="22"/>
                <w:szCs w:val="22"/>
                <w:lang w:eastAsia="en-US"/>
              </w:rPr>
              <w:t>нию сертификата «Социально отве</w:t>
            </w:r>
            <w:r w:rsidRPr="00E72263">
              <w:rPr>
                <w:rFonts w:eastAsia="Calibri"/>
                <w:sz w:val="22"/>
                <w:szCs w:val="22"/>
                <w:lang w:eastAsia="en-US"/>
              </w:rPr>
              <w:t>т</w:t>
            </w:r>
            <w:r w:rsidRPr="00E72263">
              <w:rPr>
                <w:rFonts w:eastAsia="Calibri"/>
                <w:sz w:val="22"/>
                <w:szCs w:val="22"/>
                <w:lang w:eastAsia="en-US"/>
              </w:rPr>
              <w:t>ственный работод</w:t>
            </w:r>
            <w:r w:rsidRPr="00E72263">
              <w:rPr>
                <w:rFonts w:eastAsia="Calibri"/>
                <w:sz w:val="22"/>
                <w:szCs w:val="22"/>
                <w:lang w:eastAsia="en-US"/>
              </w:rPr>
              <w:t>а</w:t>
            </w:r>
            <w:r w:rsidRPr="00E72263">
              <w:rPr>
                <w:rFonts w:eastAsia="Calibri"/>
                <w:sz w:val="22"/>
                <w:szCs w:val="22"/>
                <w:lang w:eastAsia="en-US"/>
              </w:rPr>
              <w:t>тель Алтайского края», сертификата соответствия соц</w:t>
            </w:r>
            <w:r w:rsidRPr="00E72263">
              <w:rPr>
                <w:rFonts w:eastAsia="Calibri"/>
                <w:sz w:val="22"/>
                <w:szCs w:val="22"/>
                <w:lang w:eastAsia="en-US"/>
              </w:rPr>
              <w:t>и</w:t>
            </w:r>
            <w:r w:rsidRPr="00E72263">
              <w:rPr>
                <w:rFonts w:eastAsia="Calibri"/>
                <w:sz w:val="22"/>
                <w:szCs w:val="22"/>
                <w:lang w:eastAsia="en-US"/>
              </w:rPr>
              <w:t>ально ориентирова</w:t>
            </w:r>
            <w:r w:rsidRPr="00E72263">
              <w:rPr>
                <w:rFonts w:eastAsia="Calibri"/>
                <w:sz w:val="22"/>
                <w:szCs w:val="22"/>
                <w:lang w:eastAsia="en-US"/>
              </w:rPr>
              <w:t>н</w:t>
            </w:r>
            <w:r w:rsidRPr="00E72263">
              <w:rPr>
                <w:rFonts w:eastAsia="Calibri"/>
                <w:sz w:val="22"/>
                <w:szCs w:val="22"/>
                <w:lang w:eastAsia="en-US"/>
              </w:rPr>
              <w:t>ной некоммерческой организации треб</w:t>
            </w:r>
            <w:r w:rsidRPr="00E72263">
              <w:rPr>
                <w:rFonts w:eastAsia="Calibri"/>
                <w:sz w:val="22"/>
                <w:szCs w:val="22"/>
                <w:lang w:eastAsia="en-US"/>
              </w:rPr>
              <w:t>о</w:t>
            </w:r>
            <w:r w:rsidRPr="00E72263">
              <w:rPr>
                <w:rFonts w:eastAsia="Calibri"/>
                <w:sz w:val="22"/>
                <w:szCs w:val="22"/>
                <w:lang w:eastAsia="en-US"/>
              </w:rPr>
              <w:t>ваниям законод</w:t>
            </w:r>
            <w:r w:rsidRPr="00E72263">
              <w:rPr>
                <w:rFonts w:eastAsia="Calibri"/>
                <w:sz w:val="22"/>
                <w:szCs w:val="22"/>
                <w:lang w:eastAsia="en-US"/>
              </w:rPr>
              <w:t>а</w:t>
            </w:r>
            <w:r w:rsidRPr="00E72263">
              <w:rPr>
                <w:rFonts w:eastAsia="Calibri"/>
                <w:sz w:val="22"/>
                <w:szCs w:val="22"/>
                <w:lang w:eastAsia="en-US"/>
              </w:rPr>
              <w:t>тельства в области социальн</w:t>
            </w:r>
            <w:proofErr w:type="gramStart"/>
            <w:r w:rsidRPr="00E72263">
              <w:rPr>
                <w:rFonts w:eastAsia="Calibri"/>
                <w:sz w:val="22"/>
                <w:szCs w:val="22"/>
                <w:lang w:eastAsia="en-US"/>
              </w:rPr>
              <w:t>о-</w:t>
            </w:r>
            <w:proofErr w:type="gramEnd"/>
            <w:r w:rsidRPr="00E72263">
              <w:rPr>
                <w:rFonts w:eastAsia="Calibri"/>
                <w:sz w:val="22"/>
                <w:szCs w:val="22"/>
                <w:lang w:eastAsia="en-US"/>
              </w:rPr>
              <w:t xml:space="preserve"> трудовых отношений</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561"/>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8.2. Обеспечение ведо</w:t>
            </w:r>
            <w:r w:rsidRPr="00E72263">
              <w:rPr>
                <w:rFonts w:eastAsia="Calibri"/>
                <w:sz w:val="22"/>
                <w:szCs w:val="22"/>
                <w:lang w:eastAsia="en-US"/>
              </w:rPr>
              <w:t>м</w:t>
            </w:r>
            <w:r w:rsidRPr="00E72263">
              <w:rPr>
                <w:rFonts w:eastAsia="Calibri"/>
                <w:sz w:val="22"/>
                <w:szCs w:val="22"/>
                <w:lang w:eastAsia="en-US"/>
              </w:rPr>
              <w:t>ственного контроля за соблюдением тр</w:t>
            </w:r>
            <w:r w:rsidRPr="00E72263">
              <w:rPr>
                <w:rFonts w:eastAsia="Calibri"/>
                <w:sz w:val="22"/>
                <w:szCs w:val="22"/>
                <w:lang w:eastAsia="en-US"/>
              </w:rPr>
              <w:t>у</w:t>
            </w:r>
            <w:r w:rsidRPr="00E72263">
              <w:rPr>
                <w:rFonts w:eastAsia="Calibri"/>
                <w:sz w:val="22"/>
                <w:szCs w:val="22"/>
                <w:lang w:eastAsia="en-US"/>
              </w:rPr>
              <w:t>дового законодател</w:t>
            </w:r>
            <w:r w:rsidRPr="00E72263">
              <w:rPr>
                <w:rFonts w:eastAsia="Calibri"/>
                <w:sz w:val="22"/>
                <w:szCs w:val="22"/>
                <w:lang w:eastAsia="en-US"/>
              </w:rPr>
              <w:t>ь</w:t>
            </w:r>
            <w:r w:rsidRPr="00E72263">
              <w:rPr>
                <w:rFonts w:eastAsia="Calibri"/>
                <w:sz w:val="22"/>
                <w:szCs w:val="22"/>
                <w:lang w:eastAsia="en-US"/>
              </w:rPr>
              <w:t>ства и иных норм</w:t>
            </w:r>
            <w:r w:rsidRPr="00E72263">
              <w:rPr>
                <w:rFonts w:eastAsia="Calibri"/>
                <w:sz w:val="22"/>
                <w:szCs w:val="22"/>
                <w:lang w:eastAsia="en-US"/>
              </w:rPr>
              <w:t>а</w:t>
            </w:r>
            <w:r w:rsidRPr="00E72263">
              <w:rPr>
                <w:rFonts w:eastAsia="Calibri"/>
                <w:sz w:val="22"/>
                <w:szCs w:val="22"/>
                <w:lang w:eastAsia="en-US"/>
              </w:rPr>
              <w:t xml:space="preserve">тивных правовых актов, </w:t>
            </w:r>
            <w:proofErr w:type="gramStart"/>
            <w:r w:rsidRPr="00E72263">
              <w:rPr>
                <w:rFonts w:eastAsia="Calibri"/>
                <w:sz w:val="22"/>
                <w:szCs w:val="22"/>
                <w:lang w:eastAsia="en-US"/>
              </w:rPr>
              <w:t>содержащих</w:t>
            </w:r>
            <w:proofErr w:type="gramEnd"/>
            <w:r w:rsidRPr="00E72263">
              <w:rPr>
                <w:rFonts w:eastAsia="Calibri"/>
                <w:sz w:val="22"/>
                <w:szCs w:val="22"/>
                <w:lang w:eastAsia="en-US"/>
              </w:rPr>
              <w:t xml:space="preserve"> но мы трудового права</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 xml:space="preserve">ной </w:t>
            </w:r>
          </w:p>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основе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561"/>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8.3. Рассмотрение на з</w:t>
            </w:r>
            <w:r w:rsidRPr="00E72263">
              <w:rPr>
                <w:rFonts w:eastAsia="Calibri"/>
                <w:sz w:val="22"/>
                <w:szCs w:val="22"/>
                <w:lang w:eastAsia="en-US"/>
              </w:rPr>
              <w:t>а</w:t>
            </w:r>
            <w:r w:rsidRPr="00E72263">
              <w:rPr>
                <w:rFonts w:eastAsia="Calibri"/>
                <w:sz w:val="22"/>
                <w:szCs w:val="22"/>
                <w:lang w:eastAsia="en-US"/>
              </w:rPr>
              <w:t>седаниях рабочей группы по охране труда и безопасности производства в с</w:t>
            </w:r>
            <w:r w:rsidRPr="00E72263">
              <w:rPr>
                <w:rFonts w:eastAsia="Calibri"/>
                <w:sz w:val="22"/>
                <w:szCs w:val="22"/>
                <w:lang w:eastAsia="en-US"/>
              </w:rPr>
              <w:t>о</w:t>
            </w:r>
            <w:r w:rsidRPr="00E72263">
              <w:rPr>
                <w:rFonts w:eastAsia="Calibri"/>
                <w:sz w:val="22"/>
                <w:szCs w:val="22"/>
                <w:lang w:eastAsia="en-US"/>
              </w:rPr>
              <w:lastRenderedPageBreak/>
              <w:t>ставе районной тре</w:t>
            </w:r>
            <w:r w:rsidRPr="00E72263">
              <w:rPr>
                <w:rFonts w:eastAsia="Calibri"/>
                <w:sz w:val="22"/>
                <w:szCs w:val="22"/>
                <w:lang w:eastAsia="en-US"/>
              </w:rPr>
              <w:t>х</w:t>
            </w:r>
            <w:r w:rsidRPr="00E72263">
              <w:rPr>
                <w:rFonts w:eastAsia="Calibri"/>
                <w:sz w:val="22"/>
                <w:szCs w:val="22"/>
                <w:lang w:eastAsia="en-US"/>
              </w:rPr>
              <w:t>сторонней комиссии по регулированию социально трудовых отношений вопросов соблюдения закон</w:t>
            </w:r>
            <w:r w:rsidRPr="00E72263">
              <w:rPr>
                <w:rFonts w:eastAsia="Calibri"/>
                <w:sz w:val="22"/>
                <w:szCs w:val="22"/>
                <w:lang w:eastAsia="en-US"/>
              </w:rPr>
              <w:t>о</w:t>
            </w:r>
            <w:r w:rsidRPr="00E72263">
              <w:rPr>
                <w:rFonts w:eastAsia="Calibri"/>
                <w:sz w:val="22"/>
                <w:szCs w:val="22"/>
                <w:lang w:eastAsia="en-US"/>
              </w:rPr>
              <w:t>дательства об охране труда, в том числе осуществления профсоюзного ко</w:t>
            </w:r>
            <w:r w:rsidRPr="00E72263">
              <w:rPr>
                <w:rFonts w:eastAsia="Calibri"/>
                <w:sz w:val="22"/>
                <w:szCs w:val="22"/>
                <w:lang w:eastAsia="en-US"/>
              </w:rPr>
              <w:t>н</w:t>
            </w:r>
            <w:r w:rsidRPr="00E72263">
              <w:rPr>
                <w:rFonts w:eastAsia="Calibri"/>
                <w:sz w:val="22"/>
                <w:szCs w:val="22"/>
                <w:lang w:eastAsia="en-US"/>
              </w:rPr>
              <w:t>троля</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lastRenderedPageBreak/>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А</w:t>
            </w:r>
            <w:r w:rsidRPr="00E72263">
              <w:rPr>
                <w:rFonts w:eastAsia="Calibri"/>
                <w:sz w:val="22"/>
                <w:szCs w:val="22"/>
                <w:lang w:eastAsia="en-US"/>
              </w:rPr>
              <w:t>л</w:t>
            </w:r>
            <w:r w:rsidRPr="00E72263">
              <w:rPr>
                <w:rFonts w:eastAsia="Calibri"/>
                <w:sz w:val="22"/>
                <w:szCs w:val="22"/>
                <w:lang w:eastAsia="en-US"/>
              </w:rPr>
              <w:t>тайское кр</w:t>
            </w:r>
            <w:r w:rsidRPr="00E72263">
              <w:rPr>
                <w:rFonts w:eastAsia="Calibri"/>
                <w:sz w:val="22"/>
                <w:szCs w:val="22"/>
                <w:lang w:eastAsia="en-US"/>
              </w:rPr>
              <w:t>а</w:t>
            </w:r>
            <w:r w:rsidRPr="00E72263">
              <w:rPr>
                <w:rFonts w:eastAsia="Calibri"/>
                <w:sz w:val="22"/>
                <w:szCs w:val="22"/>
                <w:lang w:eastAsia="en-US"/>
              </w:rPr>
              <w:t>евое об</w:t>
            </w:r>
            <w:r w:rsidRPr="00E72263">
              <w:rPr>
                <w:rFonts w:eastAsia="Calibri"/>
                <w:sz w:val="22"/>
                <w:szCs w:val="22"/>
                <w:lang w:eastAsia="en-US"/>
              </w:rPr>
              <w:t>ъ</w:t>
            </w:r>
            <w:r w:rsidRPr="00E72263">
              <w:rPr>
                <w:rFonts w:eastAsia="Calibri"/>
                <w:sz w:val="22"/>
                <w:szCs w:val="22"/>
                <w:lang w:eastAsia="en-US"/>
              </w:rPr>
              <w:t xml:space="preserve">единение </w:t>
            </w:r>
            <w:r w:rsidRPr="00E72263">
              <w:rPr>
                <w:rFonts w:eastAsia="Calibri"/>
                <w:sz w:val="22"/>
                <w:szCs w:val="22"/>
                <w:lang w:eastAsia="en-US"/>
              </w:rPr>
              <w:lastRenderedPageBreak/>
              <w:t>организаций профсоюзов</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r w:rsidR="00E72263" w:rsidRPr="00E72263" w:rsidTr="00A50C14">
        <w:trPr>
          <w:trHeight w:val="561"/>
        </w:trPr>
        <w:tc>
          <w:tcPr>
            <w:tcW w:w="532" w:type="dxa"/>
            <w:hideMark/>
          </w:tcPr>
          <w:p w:rsidR="00E72263" w:rsidRPr="00E72263" w:rsidRDefault="00E72263" w:rsidP="00E72263">
            <w:pPr>
              <w:spacing w:after="200" w:line="276" w:lineRule="auto"/>
              <w:rPr>
                <w:rFonts w:eastAsia="Calibri"/>
                <w:sz w:val="22"/>
                <w:szCs w:val="22"/>
                <w:lang w:eastAsia="en-US"/>
              </w:rPr>
            </w:pPr>
          </w:p>
        </w:tc>
        <w:tc>
          <w:tcPr>
            <w:tcW w:w="2269"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Мероприятие 8.4. Рассмотрение на з</w:t>
            </w:r>
            <w:r w:rsidRPr="00E72263">
              <w:rPr>
                <w:rFonts w:eastAsia="Calibri"/>
                <w:sz w:val="22"/>
                <w:szCs w:val="22"/>
                <w:lang w:eastAsia="en-US"/>
              </w:rPr>
              <w:t>а</w:t>
            </w:r>
            <w:r w:rsidRPr="00E72263">
              <w:rPr>
                <w:rFonts w:eastAsia="Calibri"/>
                <w:sz w:val="22"/>
                <w:szCs w:val="22"/>
                <w:lang w:eastAsia="en-US"/>
              </w:rPr>
              <w:t>седаниях районной трехсторонней к</w:t>
            </w:r>
            <w:r w:rsidRPr="00E72263">
              <w:rPr>
                <w:rFonts w:eastAsia="Calibri"/>
                <w:sz w:val="22"/>
                <w:szCs w:val="22"/>
                <w:lang w:eastAsia="en-US"/>
              </w:rPr>
              <w:t>о</w:t>
            </w:r>
            <w:r w:rsidRPr="00E72263">
              <w:rPr>
                <w:rFonts w:eastAsia="Calibri"/>
                <w:sz w:val="22"/>
                <w:szCs w:val="22"/>
                <w:lang w:eastAsia="en-US"/>
              </w:rPr>
              <w:t>миссии по регулир</w:t>
            </w:r>
            <w:r w:rsidRPr="00E72263">
              <w:rPr>
                <w:rFonts w:eastAsia="Calibri"/>
                <w:sz w:val="22"/>
                <w:szCs w:val="22"/>
                <w:lang w:eastAsia="en-US"/>
              </w:rPr>
              <w:t>о</w:t>
            </w:r>
            <w:r w:rsidRPr="00E72263">
              <w:rPr>
                <w:rFonts w:eastAsia="Calibri"/>
                <w:sz w:val="22"/>
                <w:szCs w:val="22"/>
                <w:lang w:eastAsia="en-US"/>
              </w:rPr>
              <w:t>ванию социально-трудовых отношений или заседаниях раб</w:t>
            </w:r>
            <w:r w:rsidRPr="00E72263">
              <w:rPr>
                <w:rFonts w:eastAsia="Calibri"/>
                <w:sz w:val="22"/>
                <w:szCs w:val="22"/>
                <w:lang w:eastAsia="en-US"/>
              </w:rPr>
              <w:t>о</w:t>
            </w:r>
            <w:r w:rsidRPr="00E72263">
              <w:rPr>
                <w:rFonts w:eastAsia="Calibri"/>
                <w:sz w:val="22"/>
                <w:szCs w:val="22"/>
                <w:lang w:eastAsia="en-US"/>
              </w:rPr>
              <w:t>чей группы по в</w:t>
            </w:r>
            <w:r w:rsidRPr="00E72263">
              <w:rPr>
                <w:rFonts w:eastAsia="Calibri"/>
                <w:sz w:val="22"/>
                <w:szCs w:val="22"/>
                <w:lang w:eastAsia="en-US"/>
              </w:rPr>
              <w:t>о</w:t>
            </w:r>
            <w:r w:rsidRPr="00E72263">
              <w:rPr>
                <w:rFonts w:eastAsia="Calibri"/>
                <w:sz w:val="22"/>
                <w:szCs w:val="22"/>
                <w:lang w:eastAsia="en-US"/>
              </w:rPr>
              <w:t>просам выплаты з</w:t>
            </w:r>
            <w:r w:rsidRPr="00E72263">
              <w:rPr>
                <w:rFonts w:eastAsia="Calibri"/>
                <w:sz w:val="22"/>
                <w:szCs w:val="22"/>
                <w:lang w:eastAsia="en-US"/>
              </w:rPr>
              <w:t>а</w:t>
            </w:r>
            <w:r w:rsidRPr="00E72263">
              <w:rPr>
                <w:rFonts w:eastAsia="Calibri"/>
                <w:sz w:val="22"/>
                <w:szCs w:val="22"/>
                <w:lang w:eastAsia="en-US"/>
              </w:rPr>
              <w:t>работной платы в</w:t>
            </w:r>
            <w:r w:rsidRPr="00E72263">
              <w:rPr>
                <w:rFonts w:eastAsia="Calibri"/>
                <w:sz w:val="22"/>
                <w:szCs w:val="22"/>
                <w:lang w:eastAsia="en-US"/>
              </w:rPr>
              <w:t>о</w:t>
            </w:r>
            <w:r w:rsidRPr="00E72263">
              <w:rPr>
                <w:rFonts w:eastAsia="Calibri"/>
                <w:sz w:val="22"/>
                <w:szCs w:val="22"/>
                <w:lang w:eastAsia="en-US"/>
              </w:rPr>
              <w:t>просов соблюдения трудового законод</w:t>
            </w:r>
            <w:r w:rsidRPr="00E72263">
              <w:rPr>
                <w:rFonts w:eastAsia="Calibri"/>
                <w:sz w:val="22"/>
                <w:szCs w:val="22"/>
                <w:lang w:eastAsia="en-US"/>
              </w:rPr>
              <w:t>а</w:t>
            </w:r>
            <w:r w:rsidRPr="00E72263">
              <w:rPr>
                <w:rFonts w:eastAsia="Calibri"/>
                <w:sz w:val="22"/>
                <w:szCs w:val="22"/>
                <w:lang w:eastAsia="en-US"/>
              </w:rPr>
              <w:t xml:space="preserve">тельства, в том числе теневой занятости, задолженности по заработной плате и др. </w:t>
            </w:r>
          </w:p>
        </w:tc>
        <w:tc>
          <w:tcPr>
            <w:tcW w:w="1133"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ежего</w:t>
            </w:r>
            <w:r w:rsidRPr="00E72263">
              <w:rPr>
                <w:rFonts w:eastAsia="Calibri"/>
                <w:sz w:val="22"/>
                <w:szCs w:val="22"/>
                <w:lang w:eastAsia="en-US"/>
              </w:rPr>
              <w:t>д</w:t>
            </w:r>
            <w:r w:rsidRPr="00E72263">
              <w:rPr>
                <w:rFonts w:eastAsia="Calibri"/>
                <w:sz w:val="22"/>
                <w:szCs w:val="22"/>
                <w:lang w:eastAsia="en-US"/>
              </w:rPr>
              <w:t>но, на постоя</w:t>
            </w:r>
            <w:r w:rsidRPr="00E72263">
              <w:rPr>
                <w:rFonts w:eastAsia="Calibri"/>
                <w:sz w:val="22"/>
                <w:szCs w:val="22"/>
                <w:lang w:eastAsia="en-US"/>
              </w:rPr>
              <w:t>н</w:t>
            </w:r>
            <w:r w:rsidRPr="00E72263">
              <w:rPr>
                <w:rFonts w:eastAsia="Calibri"/>
                <w:sz w:val="22"/>
                <w:szCs w:val="22"/>
                <w:lang w:eastAsia="en-US"/>
              </w:rPr>
              <w:t>ной о</w:t>
            </w:r>
            <w:r w:rsidRPr="00E72263">
              <w:rPr>
                <w:rFonts w:eastAsia="Calibri"/>
                <w:sz w:val="22"/>
                <w:szCs w:val="22"/>
                <w:lang w:eastAsia="en-US"/>
              </w:rPr>
              <w:t>с</w:t>
            </w:r>
            <w:r w:rsidRPr="00E72263">
              <w:rPr>
                <w:rFonts w:eastAsia="Calibri"/>
                <w:sz w:val="22"/>
                <w:szCs w:val="22"/>
                <w:lang w:eastAsia="en-US"/>
              </w:rPr>
              <w:t>нове</w:t>
            </w:r>
          </w:p>
        </w:tc>
        <w:tc>
          <w:tcPr>
            <w:tcW w:w="1418" w:type="dxa"/>
            <w:hideMark/>
          </w:tcPr>
          <w:p w:rsidR="00E72263" w:rsidRPr="00E72263" w:rsidRDefault="00E72263" w:rsidP="00E72263">
            <w:pPr>
              <w:spacing w:after="200" w:line="276" w:lineRule="auto"/>
              <w:rPr>
                <w:rFonts w:eastAsia="Calibri"/>
                <w:sz w:val="22"/>
                <w:szCs w:val="22"/>
                <w:lang w:eastAsia="en-US"/>
              </w:rPr>
            </w:pPr>
            <w:r w:rsidRPr="00E72263">
              <w:rPr>
                <w:rFonts w:eastAsia="Calibri"/>
                <w:sz w:val="22"/>
                <w:szCs w:val="22"/>
                <w:lang w:eastAsia="en-US"/>
              </w:rPr>
              <w:t>Админ</w:t>
            </w:r>
            <w:r w:rsidRPr="00E72263">
              <w:rPr>
                <w:rFonts w:eastAsia="Calibri"/>
                <w:sz w:val="22"/>
                <w:szCs w:val="22"/>
                <w:lang w:eastAsia="en-US"/>
              </w:rPr>
              <w:t>и</w:t>
            </w:r>
            <w:r w:rsidRPr="00E72263">
              <w:rPr>
                <w:rFonts w:eastAsia="Calibri"/>
                <w:sz w:val="22"/>
                <w:szCs w:val="22"/>
                <w:lang w:eastAsia="en-US"/>
              </w:rPr>
              <w:t>страция района; А</w:t>
            </w:r>
            <w:r w:rsidRPr="00E72263">
              <w:rPr>
                <w:rFonts w:eastAsia="Calibri"/>
                <w:sz w:val="22"/>
                <w:szCs w:val="22"/>
                <w:lang w:eastAsia="en-US"/>
              </w:rPr>
              <w:t>л</w:t>
            </w:r>
            <w:r w:rsidRPr="00E72263">
              <w:rPr>
                <w:rFonts w:eastAsia="Calibri"/>
                <w:sz w:val="22"/>
                <w:szCs w:val="22"/>
                <w:lang w:eastAsia="en-US"/>
              </w:rPr>
              <w:t>тайское кр</w:t>
            </w:r>
            <w:r w:rsidRPr="00E72263">
              <w:rPr>
                <w:rFonts w:eastAsia="Calibri"/>
                <w:sz w:val="22"/>
                <w:szCs w:val="22"/>
                <w:lang w:eastAsia="en-US"/>
              </w:rPr>
              <w:t>а</w:t>
            </w:r>
            <w:r w:rsidRPr="00E72263">
              <w:rPr>
                <w:rFonts w:eastAsia="Calibri"/>
                <w:sz w:val="22"/>
                <w:szCs w:val="22"/>
                <w:lang w:eastAsia="en-US"/>
              </w:rPr>
              <w:t>евое об</w:t>
            </w:r>
            <w:r w:rsidRPr="00E72263">
              <w:rPr>
                <w:rFonts w:eastAsia="Calibri"/>
                <w:sz w:val="22"/>
                <w:szCs w:val="22"/>
                <w:lang w:eastAsia="en-US"/>
              </w:rPr>
              <w:t>ъ</w:t>
            </w:r>
            <w:r w:rsidRPr="00E72263">
              <w:rPr>
                <w:rFonts w:eastAsia="Calibri"/>
                <w:sz w:val="22"/>
                <w:szCs w:val="22"/>
                <w:lang w:eastAsia="en-US"/>
              </w:rPr>
              <w:t>единение организаций профсоюзов</w:t>
            </w: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850" w:type="dxa"/>
            <w:hideMark/>
          </w:tcPr>
          <w:p w:rsidR="00E72263" w:rsidRPr="00E72263" w:rsidRDefault="00E72263" w:rsidP="00E72263">
            <w:pPr>
              <w:spacing w:after="200" w:line="276" w:lineRule="auto"/>
              <w:rPr>
                <w:rFonts w:eastAsia="Calibri"/>
                <w:sz w:val="22"/>
                <w:szCs w:val="22"/>
                <w:lang w:eastAsia="en-US"/>
              </w:rPr>
            </w:pPr>
          </w:p>
        </w:tc>
        <w:tc>
          <w:tcPr>
            <w:tcW w:w="710" w:type="dxa"/>
            <w:hideMark/>
          </w:tcPr>
          <w:p w:rsidR="00E72263" w:rsidRPr="00E72263" w:rsidRDefault="00E72263" w:rsidP="00E72263">
            <w:pPr>
              <w:spacing w:after="200" w:line="276" w:lineRule="auto"/>
              <w:rPr>
                <w:rFonts w:eastAsia="Calibri"/>
                <w:sz w:val="22"/>
                <w:szCs w:val="22"/>
                <w:lang w:eastAsia="en-US"/>
              </w:rPr>
            </w:pPr>
          </w:p>
        </w:tc>
        <w:tc>
          <w:tcPr>
            <w:tcW w:w="849" w:type="dxa"/>
            <w:hideMark/>
          </w:tcPr>
          <w:p w:rsidR="00E72263" w:rsidRPr="00E72263" w:rsidRDefault="00E72263" w:rsidP="00E72263">
            <w:pPr>
              <w:spacing w:after="200" w:line="276" w:lineRule="auto"/>
              <w:rPr>
                <w:rFonts w:eastAsia="Calibri"/>
                <w:sz w:val="22"/>
                <w:szCs w:val="22"/>
                <w:lang w:eastAsia="en-US"/>
              </w:rPr>
            </w:pPr>
          </w:p>
        </w:tc>
        <w:tc>
          <w:tcPr>
            <w:tcW w:w="709" w:type="dxa"/>
            <w:hideMark/>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709"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0" w:type="dxa"/>
          </w:tcPr>
          <w:p w:rsidR="00E72263" w:rsidRPr="00E72263" w:rsidRDefault="00E72263" w:rsidP="00E72263">
            <w:pPr>
              <w:spacing w:after="200" w:line="276" w:lineRule="auto"/>
              <w:rPr>
                <w:rFonts w:eastAsia="Calibri"/>
                <w:sz w:val="22"/>
                <w:szCs w:val="22"/>
                <w:lang w:eastAsia="en-US"/>
              </w:rPr>
            </w:pPr>
          </w:p>
        </w:tc>
        <w:tc>
          <w:tcPr>
            <w:tcW w:w="851" w:type="dxa"/>
            <w:hideMark/>
          </w:tcPr>
          <w:p w:rsidR="00E72263" w:rsidRPr="00E72263" w:rsidRDefault="00E72263" w:rsidP="00E72263">
            <w:pPr>
              <w:spacing w:after="200" w:line="276" w:lineRule="auto"/>
              <w:rPr>
                <w:rFonts w:eastAsia="Calibri"/>
                <w:sz w:val="22"/>
                <w:szCs w:val="22"/>
                <w:lang w:eastAsia="en-US"/>
              </w:rPr>
            </w:pPr>
          </w:p>
        </w:tc>
        <w:tc>
          <w:tcPr>
            <w:tcW w:w="1136" w:type="dxa"/>
            <w:hideMark/>
          </w:tcPr>
          <w:p w:rsidR="00E72263" w:rsidRPr="00E72263" w:rsidRDefault="00E72263" w:rsidP="00E72263">
            <w:pPr>
              <w:spacing w:after="200" w:line="276" w:lineRule="auto"/>
              <w:rPr>
                <w:rFonts w:eastAsia="Calibri"/>
                <w:sz w:val="22"/>
                <w:szCs w:val="22"/>
                <w:lang w:eastAsia="en-US"/>
              </w:rPr>
            </w:pPr>
          </w:p>
        </w:tc>
      </w:tr>
    </w:tbl>
    <w:p w:rsidR="00E72263" w:rsidRPr="00E72263" w:rsidRDefault="00E72263" w:rsidP="00E72263">
      <w:pPr>
        <w:rPr>
          <w:rFonts w:eastAsia="Calibri"/>
          <w:sz w:val="26"/>
          <w:szCs w:val="26"/>
        </w:rPr>
      </w:pPr>
      <w:r>
        <w:rPr>
          <w:rFonts w:eastAsia="Calibri"/>
          <w:sz w:val="22"/>
          <w:szCs w:val="22"/>
          <w:lang w:eastAsia="en-US"/>
        </w:rPr>
        <w:br w:type="page"/>
      </w:r>
    </w:p>
    <w:p w:rsidR="00E72263" w:rsidRPr="00E72263" w:rsidRDefault="00E72263" w:rsidP="00E72263">
      <w:pPr>
        <w:ind w:left="8505" w:firstLine="2410"/>
        <w:rPr>
          <w:rFonts w:eastAsia="Calibri"/>
          <w:sz w:val="28"/>
          <w:szCs w:val="28"/>
        </w:rPr>
      </w:pPr>
      <w:r w:rsidRPr="00E72263">
        <w:rPr>
          <w:rFonts w:eastAsia="Calibri"/>
          <w:sz w:val="28"/>
          <w:szCs w:val="28"/>
        </w:rPr>
        <w:lastRenderedPageBreak/>
        <w:t xml:space="preserve">Приложение 3 </w:t>
      </w:r>
    </w:p>
    <w:p w:rsidR="00E72263" w:rsidRPr="00E72263" w:rsidRDefault="00E72263" w:rsidP="00E72263">
      <w:pPr>
        <w:ind w:left="10915"/>
        <w:rPr>
          <w:rFonts w:eastAsia="Calibri"/>
          <w:sz w:val="28"/>
          <w:szCs w:val="28"/>
        </w:rPr>
      </w:pPr>
      <w:r w:rsidRPr="00E72263">
        <w:rPr>
          <w:rFonts w:eastAsia="Calibri"/>
          <w:sz w:val="28"/>
          <w:szCs w:val="28"/>
        </w:rPr>
        <w:t xml:space="preserve">к постановлению </w:t>
      </w:r>
    </w:p>
    <w:p w:rsidR="00E72263" w:rsidRPr="00E72263" w:rsidRDefault="00E72263" w:rsidP="00E72263">
      <w:pPr>
        <w:ind w:left="8505" w:firstLine="2410"/>
        <w:rPr>
          <w:rFonts w:eastAsia="Calibri"/>
          <w:sz w:val="28"/>
          <w:szCs w:val="28"/>
        </w:rPr>
      </w:pPr>
      <w:r w:rsidRPr="00E72263">
        <w:rPr>
          <w:rFonts w:eastAsia="Calibri"/>
          <w:sz w:val="28"/>
          <w:szCs w:val="28"/>
        </w:rPr>
        <w:t xml:space="preserve">Администрации района </w:t>
      </w:r>
    </w:p>
    <w:p w:rsidR="00E72263" w:rsidRPr="00E72263" w:rsidRDefault="00E72263" w:rsidP="00E72263">
      <w:pPr>
        <w:ind w:left="10915"/>
        <w:rPr>
          <w:rFonts w:eastAsia="Calibri"/>
          <w:sz w:val="28"/>
          <w:szCs w:val="28"/>
        </w:rPr>
      </w:pPr>
      <w:r>
        <w:rPr>
          <w:rFonts w:eastAsia="Calibri"/>
          <w:sz w:val="28"/>
          <w:szCs w:val="28"/>
        </w:rPr>
        <w:t>о</w:t>
      </w:r>
      <w:r w:rsidRPr="00E72263">
        <w:rPr>
          <w:rFonts w:eastAsia="Calibri"/>
          <w:sz w:val="28"/>
          <w:szCs w:val="28"/>
        </w:rPr>
        <w:t>т</w:t>
      </w:r>
      <w:r>
        <w:rPr>
          <w:rFonts w:eastAsia="Calibri"/>
          <w:sz w:val="28"/>
          <w:szCs w:val="28"/>
        </w:rPr>
        <w:t xml:space="preserve"> 16.02.2023</w:t>
      </w:r>
      <w:r w:rsidRPr="00E72263">
        <w:rPr>
          <w:rFonts w:eastAsia="Calibri"/>
          <w:sz w:val="28"/>
          <w:szCs w:val="28"/>
        </w:rPr>
        <w:t xml:space="preserve"> № </w:t>
      </w:r>
      <w:r>
        <w:rPr>
          <w:rFonts w:eastAsia="Calibri"/>
          <w:sz w:val="28"/>
          <w:szCs w:val="28"/>
        </w:rPr>
        <w:t>69</w:t>
      </w:r>
    </w:p>
    <w:p w:rsidR="00E72263" w:rsidRPr="00E72263" w:rsidRDefault="00E72263" w:rsidP="00E72263">
      <w:pPr>
        <w:jc w:val="center"/>
        <w:rPr>
          <w:rFonts w:eastAsia="Calibri"/>
          <w:sz w:val="26"/>
          <w:szCs w:val="26"/>
        </w:rPr>
      </w:pPr>
    </w:p>
    <w:p w:rsidR="00E72263" w:rsidRPr="00E72263" w:rsidRDefault="00E72263" w:rsidP="00E72263">
      <w:pPr>
        <w:jc w:val="center"/>
        <w:rPr>
          <w:rFonts w:eastAsia="Calibri"/>
          <w:sz w:val="26"/>
          <w:szCs w:val="26"/>
        </w:rPr>
      </w:pPr>
    </w:p>
    <w:p w:rsidR="00E72263" w:rsidRPr="00E72263" w:rsidRDefault="00E72263" w:rsidP="00E72263">
      <w:pPr>
        <w:jc w:val="center"/>
        <w:rPr>
          <w:rFonts w:eastAsia="Calibri"/>
          <w:sz w:val="28"/>
          <w:szCs w:val="28"/>
        </w:rPr>
      </w:pPr>
      <w:r w:rsidRPr="00E72263">
        <w:rPr>
          <w:rFonts w:eastAsia="Calibri"/>
          <w:sz w:val="28"/>
          <w:szCs w:val="28"/>
        </w:rPr>
        <w:t>Объем финансовых ресурсов, необходимых для реализации программы</w:t>
      </w:r>
    </w:p>
    <w:p w:rsidR="00E72263" w:rsidRPr="00E72263" w:rsidRDefault="00E72263" w:rsidP="00E72263">
      <w:pPr>
        <w:ind w:left="142"/>
        <w:jc w:val="center"/>
        <w:rPr>
          <w:rFonts w:eastAsia="Calibri"/>
          <w:sz w:val="28"/>
          <w:szCs w:val="28"/>
          <w:lang w:eastAsia="en-US"/>
        </w:rPr>
      </w:pPr>
      <w:r w:rsidRPr="00E72263">
        <w:rPr>
          <w:rFonts w:eastAsia="Calibri"/>
          <w:sz w:val="28"/>
          <w:szCs w:val="28"/>
          <w:lang w:eastAsia="en-US"/>
        </w:rPr>
        <w:t xml:space="preserve">«Улучшение условий и охраны труда в </w:t>
      </w:r>
      <w:proofErr w:type="spellStart"/>
      <w:r w:rsidRPr="00E72263">
        <w:rPr>
          <w:rFonts w:eastAsia="Calibri"/>
          <w:sz w:val="28"/>
          <w:szCs w:val="28"/>
          <w:lang w:eastAsia="en-US"/>
        </w:rPr>
        <w:t>Поспелихинском</w:t>
      </w:r>
      <w:proofErr w:type="spellEnd"/>
      <w:r w:rsidRPr="00E72263">
        <w:rPr>
          <w:rFonts w:eastAsia="Calibri"/>
          <w:sz w:val="28"/>
          <w:szCs w:val="28"/>
          <w:lang w:eastAsia="en-US"/>
        </w:rPr>
        <w:t xml:space="preserve"> районе»</w:t>
      </w:r>
    </w:p>
    <w:p w:rsidR="00E72263" w:rsidRPr="00E72263" w:rsidRDefault="00E72263" w:rsidP="00E72263">
      <w:pPr>
        <w:tabs>
          <w:tab w:val="center" w:pos="7356"/>
          <w:tab w:val="left" w:pos="10656"/>
        </w:tabs>
        <w:ind w:left="142"/>
        <w:rPr>
          <w:rFonts w:eastAsia="Calibri"/>
          <w:sz w:val="28"/>
          <w:szCs w:val="28"/>
          <w:lang w:eastAsia="en-US"/>
        </w:rPr>
      </w:pPr>
      <w:r w:rsidRPr="00E72263">
        <w:rPr>
          <w:rFonts w:eastAsia="Calibri"/>
          <w:sz w:val="28"/>
          <w:szCs w:val="28"/>
          <w:lang w:eastAsia="en-US"/>
        </w:rPr>
        <w:tab/>
        <w:t>на 2016-2025 годы и их значениях</w:t>
      </w:r>
      <w:r w:rsidRPr="00E72263">
        <w:rPr>
          <w:rFonts w:eastAsia="Calibri"/>
          <w:sz w:val="28"/>
          <w:szCs w:val="28"/>
          <w:lang w:eastAsia="en-US"/>
        </w:rPr>
        <w:tab/>
      </w:r>
    </w:p>
    <w:tbl>
      <w:tblPr>
        <w:tblpPr w:leftFromText="180" w:rightFromText="180" w:vertAnchor="text" w:horzAnchor="page" w:tblpX="1733" w:tblpY="245"/>
        <w:tblW w:w="1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4"/>
        <w:gridCol w:w="938"/>
        <w:gridCol w:w="882"/>
        <w:gridCol w:w="1129"/>
        <w:gridCol w:w="832"/>
        <w:gridCol w:w="1236"/>
        <w:gridCol w:w="1144"/>
        <w:gridCol w:w="764"/>
        <w:gridCol w:w="901"/>
        <w:gridCol w:w="756"/>
        <w:gridCol w:w="1891"/>
      </w:tblGrid>
      <w:tr w:rsidR="00E72263" w:rsidRPr="00E72263" w:rsidTr="00E72263">
        <w:trPr>
          <w:trHeight w:val="286"/>
        </w:trPr>
        <w:tc>
          <w:tcPr>
            <w:tcW w:w="2235" w:type="dxa"/>
            <w:vMerge w:val="restart"/>
          </w:tcPr>
          <w:p w:rsidR="00E72263" w:rsidRPr="00E72263" w:rsidRDefault="00E72263" w:rsidP="00E72263">
            <w:pPr>
              <w:jc w:val="center"/>
              <w:rPr>
                <w:sz w:val="24"/>
                <w:szCs w:val="24"/>
                <w:lang w:eastAsia="en-US"/>
              </w:rPr>
            </w:pPr>
            <w:r w:rsidRPr="00E72263">
              <w:rPr>
                <w:sz w:val="24"/>
                <w:szCs w:val="24"/>
                <w:lang w:eastAsia="en-US"/>
              </w:rPr>
              <w:t>Источники и направления ра</w:t>
            </w:r>
            <w:r w:rsidRPr="00E72263">
              <w:rPr>
                <w:sz w:val="24"/>
                <w:szCs w:val="24"/>
                <w:lang w:eastAsia="en-US"/>
              </w:rPr>
              <w:t>с</w:t>
            </w:r>
            <w:r w:rsidRPr="00E72263">
              <w:rPr>
                <w:sz w:val="24"/>
                <w:szCs w:val="24"/>
                <w:lang w:eastAsia="en-US"/>
              </w:rPr>
              <w:t>ходов</w:t>
            </w:r>
          </w:p>
        </w:tc>
        <w:tc>
          <w:tcPr>
            <w:tcW w:w="11607" w:type="dxa"/>
            <w:gridSpan w:val="11"/>
          </w:tcPr>
          <w:p w:rsidR="00E72263" w:rsidRPr="00E72263" w:rsidRDefault="00E72263" w:rsidP="00E72263">
            <w:pPr>
              <w:jc w:val="center"/>
              <w:rPr>
                <w:sz w:val="24"/>
                <w:szCs w:val="24"/>
                <w:lang w:eastAsia="en-US"/>
              </w:rPr>
            </w:pPr>
            <w:r w:rsidRPr="00E72263">
              <w:rPr>
                <w:sz w:val="24"/>
                <w:szCs w:val="24"/>
                <w:lang w:eastAsia="en-US"/>
              </w:rPr>
              <w:t>Сумма расходов, тыс. рублей</w:t>
            </w:r>
          </w:p>
        </w:tc>
      </w:tr>
      <w:tr w:rsidR="00E72263" w:rsidRPr="00E72263" w:rsidTr="00E72263">
        <w:trPr>
          <w:trHeight w:val="150"/>
        </w:trPr>
        <w:tc>
          <w:tcPr>
            <w:tcW w:w="2235" w:type="dxa"/>
            <w:vMerge/>
          </w:tcPr>
          <w:p w:rsidR="00E72263" w:rsidRPr="00E72263" w:rsidRDefault="00E72263" w:rsidP="00E72263">
            <w:pPr>
              <w:jc w:val="center"/>
              <w:rPr>
                <w:sz w:val="24"/>
                <w:szCs w:val="24"/>
              </w:rPr>
            </w:pPr>
          </w:p>
        </w:tc>
        <w:tc>
          <w:tcPr>
            <w:tcW w:w="1134" w:type="dxa"/>
          </w:tcPr>
          <w:p w:rsidR="00E72263" w:rsidRPr="00E72263" w:rsidRDefault="00E72263" w:rsidP="00E72263">
            <w:pPr>
              <w:jc w:val="center"/>
              <w:rPr>
                <w:sz w:val="24"/>
                <w:szCs w:val="24"/>
              </w:rPr>
            </w:pPr>
            <w:r w:rsidRPr="00E72263">
              <w:rPr>
                <w:sz w:val="24"/>
                <w:szCs w:val="24"/>
              </w:rPr>
              <w:t xml:space="preserve">2016 </w:t>
            </w:r>
          </w:p>
        </w:tc>
        <w:tc>
          <w:tcPr>
            <w:tcW w:w="938" w:type="dxa"/>
          </w:tcPr>
          <w:p w:rsidR="00E72263" w:rsidRPr="00E72263" w:rsidRDefault="00E72263" w:rsidP="00E72263">
            <w:pPr>
              <w:jc w:val="center"/>
              <w:rPr>
                <w:sz w:val="24"/>
                <w:szCs w:val="24"/>
              </w:rPr>
            </w:pPr>
            <w:r w:rsidRPr="00E72263">
              <w:rPr>
                <w:sz w:val="24"/>
                <w:szCs w:val="24"/>
              </w:rPr>
              <w:t>2017</w:t>
            </w:r>
          </w:p>
        </w:tc>
        <w:tc>
          <w:tcPr>
            <w:tcW w:w="882" w:type="dxa"/>
          </w:tcPr>
          <w:p w:rsidR="00E72263" w:rsidRPr="00E72263" w:rsidRDefault="00E72263" w:rsidP="00E72263">
            <w:pPr>
              <w:jc w:val="center"/>
              <w:rPr>
                <w:sz w:val="24"/>
                <w:szCs w:val="24"/>
              </w:rPr>
            </w:pPr>
            <w:r w:rsidRPr="00E72263">
              <w:rPr>
                <w:sz w:val="24"/>
                <w:szCs w:val="24"/>
              </w:rPr>
              <w:t>2018</w:t>
            </w:r>
          </w:p>
        </w:tc>
        <w:tc>
          <w:tcPr>
            <w:tcW w:w="1129" w:type="dxa"/>
          </w:tcPr>
          <w:p w:rsidR="00E72263" w:rsidRPr="00E72263" w:rsidRDefault="00E72263" w:rsidP="00E72263">
            <w:pPr>
              <w:jc w:val="center"/>
              <w:rPr>
                <w:sz w:val="24"/>
                <w:szCs w:val="24"/>
              </w:rPr>
            </w:pPr>
            <w:r w:rsidRPr="00E72263">
              <w:rPr>
                <w:sz w:val="24"/>
                <w:szCs w:val="24"/>
              </w:rPr>
              <w:t>2019</w:t>
            </w:r>
          </w:p>
        </w:tc>
        <w:tc>
          <w:tcPr>
            <w:tcW w:w="832" w:type="dxa"/>
          </w:tcPr>
          <w:p w:rsidR="00E72263" w:rsidRPr="00E72263" w:rsidRDefault="00E72263" w:rsidP="00E72263">
            <w:pPr>
              <w:jc w:val="center"/>
              <w:rPr>
                <w:sz w:val="24"/>
                <w:szCs w:val="24"/>
              </w:rPr>
            </w:pPr>
            <w:r w:rsidRPr="00E72263">
              <w:rPr>
                <w:sz w:val="24"/>
                <w:szCs w:val="24"/>
              </w:rPr>
              <w:t>2020</w:t>
            </w:r>
          </w:p>
        </w:tc>
        <w:tc>
          <w:tcPr>
            <w:tcW w:w="1236" w:type="dxa"/>
          </w:tcPr>
          <w:p w:rsidR="00E72263" w:rsidRPr="00E72263" w:rsidRDefault="00E72263" w:rsidP="00E72263">
            <w:pPr>
              <w:jc w:val="center"/>
              <w:rPr>
                <w:sz w:val="24"/>
                <w:szCs w:val="24"/>
              </w:rPr>
            </w:pPr>
            <w:r w:rsidRPr="00E72263">
              <w:rPr>
                <w:sz w:val="24"/>
                <w:szCs w:val="24"/>
              </w:rPr>
              <w:t>2021</w:t>
            </w:r>
          </w:p>
        </w:tc>
        <w:tc>
          <w:tcPr>
            <w:tcW w:w="1144" w:type="dxa"/>
          </w:tcPr>
          <w:p w:rsidR="00E72263" w:rsidRPr="00E72263" w:rsidRDefault="00E72263" w:rsidP="00E72263">
            <w:pPr>
              <w:ind w:right="448"/>
              <w:jc w:val="center"/>
              <w:rPr>
                <w:sz w:val="24"/>
                <w:szCs w:val="24"/>
              </w:rPr>
            </w:pPr>
            <w:r w:rsidRPr="00E72263">
              <w:rPr>
                <w:sz w:val="24"/>
                <w:szCs w:val="24"/>
              </w:rPr>
              <w:t>2022</w:t>
            </w:r>
          </w:p>
        </w:tc>
        <w:tc>
          <w:tcPr>
            <w:tcW w:w="764" w:type="dxa"/>
          </w:tcPr>
          <w:p w:rsidR="00E72263" w:rsidRPr="00E72263" w:rsidRDefault="00E72263" w:rsidP="00E72263">
            <w:pPr>
              <w:jc w:val="center"/>
              <w:rPr>
                <w:sz w:val="24"/>
                <w:szCs w:val="24"/>
              </w:rPr>
            </w:pPr>
            <w:r w:rsidRPr="00E72263">
              <w:rPr>
                <w:sz w:val="24"/>
                <w:szCs w:val="24"/>
              </w:rPr>
              <w:t>2023</w:t>
            </w:r>
          </w:p>
        </w:tc>
        <w:tc>
          <w:tcPr>
            <w:tcW w:w="901" w:type="dxa"/>
          </w:tcPr>
          <w:p w:rsidR="00E72263" w:rsidRPr="00E72263" w:rsidRDefault="00E72263" w:rsidP="00E72263">
            <w:pPr>
              <w:jc w:val="center"/>
              <w:rPr>
                <w:sz w:val="24"/>
                <w:szCs w:val="24"/>
              </w:rPr>
            </w:pPr>
            <w:r w:rsidRPr="00E72263">
              <w:rPr>
                <w:sz w:val="24"/>
                <w:szCs w:val="24"/>
              </w:rPr>
              <w:t>2024</w:t>
            </w:r>
          </w:p>
        </w:tc>
        <w:tc>
          <w:tcPr>
            <w:tcW w:w="756" w:type="dxa"/>
          </w:tcPr>
          <w:p w:rsidR="00E72263" w:rsidRPr="00E72263" w:rsidRDefault="00E72263" w:rsidP="00E72263">
            <w:pPr>
              <w:jc w:val="center"/>
              <w:rPr>
                <w:sz w:val="24"/>
                <w:szCs w:val="24"/>
              </w:rPr>
            </w:pPr>
            <w:r w:rsidRPr="00E72263">
              <w:rPr>
                <w:sz w:val="24"/>
                <w:szCs w:val="24"/>
              </w:rPr>
              <w:t>2025</w:t>
            </w:r>
          </w:p>
        </w:tc>
        <w:tc>
          <w:tcPr>
            <w:tcW w:w="1891" w:type="dxa"/>
          </w:tcPr>
          <w:p w:rsidR="00E72263" w:rsidRPr="00E72263" w:rsidRDefault="00E72263" w:rsidP="00E72263">
            <w:pPr>
              <w:jc w:val="center"/>
              <w:rPr>
                <w:sz w:val="24"/>
                <w:szCs w:val="24"/>
              </w:rPr>
            </w:pPr>
            <w:r w:rsidRPr="00E72263">
              <w:rPr>
                <w:sz w:val="24"/>
                <w:szCs w:val="24"/>
              </w:rPr>
              <w:t>всего</w:t>
            </w:r>
          </w:p>
        </w:tc>
      </w:tr>
      <w:tr w:rsidR="00E72263" w:rsidRPr="00E72263" w:rsidTr="00E72263">
        <w:trPr>
          <w:trHeight w:val="859"/>
        </w:trPr>
        <w:tc>
          <w:tcPr>
            <w:tcW w:w="2235" w:type="dxa"/>
          </w:tcPr>
          <w:p w:rsidR="00E72263" w:rsidRPr="00E72263" w:rsidRDefault="00E72263" w:rsidP="00E72263">
            <w:pPr>
              <w:rPr>
                <w:sz w:val="24"/>
                <w:szCs w:val="24"/>
              </w:rPr>
            </w:pPr>
            <w:r w:rsidRPr="00E72263">
              <w:rPr>
                <w:sz w:val="24"/>
                <w:szCs w:val="24"/>
              </w:rPr>
              <w:t>Всего финансовых затрат</w:t>
            </w:r>
          </w:p>
        </w:tc>
        <w:tc>
          <w:tcPr>
            <w:tcW w:w="1134" w:type="dxa"/>
          </w:tcPr>
          <w:p w:rsidR="00E72263" w:rsidRPr="00E72263" w:rsidRDefault="00E72263" w:rsidP="00E72263">
            <w:pPr>
              <w:jc w:val="center"/>
              <w:rPr>
                <w:sz w:val="24"/>
                <w:szCs w:val="24"/>
                <w:lang w:eastAsia="en-US"/>
              </w:rPr>
            </w:pPr>
            <w:r w:rsidRPr="00E72263">
              <w:rPr>
                <w:sz w:val="24"/>
                <w:szCs w:val="24"/>
                <w:lang w:eastAsia="en-US"/>
              </w:rPr>
              <w:t>51,672</w:t>
            </w:r>
          </w:p>
        </w:tc>
        <w:tc>
          <w:tcPr>
            <w:tcW w:w="938" w:type="dxa"/>
          </w:tcPr>
          <w:p w:rsidR="00E72263" w:rsidRPr="00E72263" w:rsidRDefault="00E72263" w:rsidP="00E72263">
            <w:pPr>
              <w:jc w:val="center"/>
              <w:rPr>
                <w:sz w:val="24"/>
                <w:szCs w:val="24"/>
                <w:lang w:eastAsia="en-US"/>
              </w:rPr>
            </w:pPr>
            <w:r w:rsidRPr="00E72263">
              <w:rPr>
                <w:sz w:val="24"/>
                <w:szCs w:val="24"/>
                <w:lang w:eastAsia="en-US"/>
              </w:rPr>
              <w:t>89,224</w:t>
            </w:r>
          </w:p>
        </w:tc>
        <w:tc>
          <w:tcPr>
            <w:tcW w:w="882" w:type="dxa"/>
          </w:tcPr>
          <w:p w:rsidR="00E72263" w:rsidRPr="00E72263" w:rsidRDefault="00E72263" w:rsidP="00E72263">
            <w:pPr>
              <w:jc w:val="center"/>
              <w:rPr>
                <w:sz w:val="24"/>
                <w:szCs w:val="24"/>
                <w:lang w:eastAsia="en-US"/>
              </w:rPr>
            </w:pPr>
            <w:r w:rsidRPr="00E72263">
              <w:rPr>
                <w:sz w:val="24"/>
                <w:szCs w:val="24"/>
                <w:lang w:eastAsia="en-US"/>
              </w:rPr>
              <w:t>64,32</w:t>
            </w:r>
          </w:p>
        </w:tc>
        <w:tc>
          <w:tcPr>
            <w:tcW w:w="1129" w:type="dxa"/>
          </w:tcPr>
          <w:p w:rsidR="00E72263" w:rsidRPr="00E72263" w:rsidRDefault="00E72263" w:rsidP="00E72263">
            <w:pPr>
              <w:jc w:val="center"/>
              <w:rPr>
                <w:sz w:val="24"/>
                <w:szCs w:val="24"/>
                <w:lang w:eastAsia="en-US"/>
              </w:rPr>
            </w:pPr>
            <w:r w:rsidRPr="00E72263">
              <w:rPr>
                <w:sz w:val="24"/>
                <w:szCs w:val="24"/>
                <w:lang w:eastAsia="en-US"/>
              </w:rPr>
              <w:t>91,13926</w:t>
            </w:r>
          </w:p>
        </w:tc>
        <w:tc>
          <w:tcPr>
            <w:tcW w:w="832" w:type="dxa"/>
          </w:tcPr>
          <w:p w:rsidR="00E72263" w:rsidRPr="00E72263" w:rsidRDefault="00E72263" w:rsidP="00E72263">
            <w:pPr>
              <w:jc w:val="center"/>
              <w:rPr>
                <w:sz w:val="24"/>
                <w:szCs w:val="24"/>
                <w:lang w:eastAsia="en-US"/>
              </w:rPr>
            </w:pPr>
            <w:r w:rsidRPr="00E72263">
              <w:rPr>
                <w:sz w:val="24"/>
                <w:szCs w:val="24"/>
                <w:lang w:eastAsia="en-US"/>
              </w:rPr>
              <w:t>130,9</w:t>
            </w:r>
          </w:p>
        </w:tc>
        <w:tc>
          <w:tcPr>
            <w:tcW w:w="1236" w:type="dxa"/>
          </w:tcPr>
          <w:p w:rsidR="00E72263" w:rsidRPr="00E72263" w:rsidRDefault="00E72263" w:rsidP="00E72263">
            <w:pPr>
              <w:jc w:val="center"/>
              <w:rPr>
                <w:sz w:val="24"/>
                <w:szCs w:val="24"/>
                <w:lang w:eastAsia="en-US"/>
              </w:rPr>
            </w:pPr>
            <w:r w:rsidRPr="00E72263">
              <w:rPr>
                <w:sz w:val="24"/>
                <w:szCs w:val="24"/>
                <w:lang w:eastAsia="en-US"/>
              </w:rPr>
              <w:t>385,73240</w:t>
            </w:r>
          </w:p>
        </w:tc>
        <w:tc>
          <w:tcPr>
            <w:tcW w:w="1144" w:type="dxa"/>
          </w:tcPr>
          <w:p w:rsidR="00E72263" w:rsidRPr="00E72263" w:rsidRDefault="00E72263" w:rsidP="00E72263">
            <w:pPr>
              <w:jc w:val="center"/>
              <w:rPr>
                <w:sz w:val="24"/>
                <w:szCs w:val="24"/>
                <w:lang w:eastAsia="en-US"/>
              </w:rPr>
            </w:pPr>
            <w:r w:rsidRPr="00E72263">
              <w:rPr>
                <w:sz w:val="24"/>
                <w:szCs w:val="24"/>
                <w:lang w:eastAsia="en-US"/>
              </w:rPr>
              <w:t>262,7</w:t>
            </w:r>
          </w:p>
        </w:tc>
        <w:tc>
          <w:tcPr>
            <w:tcW w:w="764" w:type="dxa"/>
          </w:tcPr>
          <w:p w:rsidR="00E72263" w:rsidRPr="00E72263" w:rsidRDefault="00E72263" w:rsidP="00E72263">
            <w:pPr>
              <w:jc w:val="center"/>
              <w:rPr>
                <w:sz w:val="24"/>
                <w:szCs w:val="24"/>
                <w:lang w:eastAsia="en-US"/>
              </w:rPr>
            </w:pPr>
            <w:r w:rsidRPr="00E72263">
              <w:rPr>
                <w:sz w:val="24"/>
                <w:szCs w:val="24"/>
                <w:lang w:eastAsia="en-US"/>
              </w:rPr>
              <w:t>260,0</w:t>
            </w:r>
          </w:p>
        </w:tc>
        <w:tc>
          <w:tcPr>
            <w:tcW w:w="901" w:type="dxa"/>
          </w:tcPr>
          <w:p w:rsidR="00E72263" w:rsidRPr="00E72263" w:rsidRDefault="00E72263" w:rsidP="00E72263">
            <w:pPr>
              <w:jc w:val="center"/>
              <w:rPr>
                <w:sz w:val="24"/>
                <w:szCs w:val="24"/>
                <w:lang w:eastAsia="en-US"/>
              </w:rPr>
            </w:pPr>
            <w:r w:rsidRPr="00E72263">
              <w:rPr>
                <w:sz w:val="24"/>
                <w:szCs w:val="24"/>
                <w:lang w:eastAsia="en-US"/>
              </w:rPr>
              <w:t>260,0</w:t>
            </w:r>
          </w:p>
        </w:tc>
        <w:tc>
          <w:tcPr>
            <w:tcW w:w="756" w:type="dxa"/>
          </w:tcPr>
          <w:p w:rsidR="00E72263" w:rsidRPr="00E72263" w:rsidRDefault="00E72263" w:rsidP="00E72263">
            <w:pPr>
              <w:jc w:val="center"/>
              <w:rPr>
                <w:sz w:val="24"/>
                <w:szCs w:val="24"/>
                <w:lang w:eastAsia="en-US"/>
              </w:rPr>
            </w:pPr>
            <w:r w:rsidRPr="00E72263">
              <w:rPr>
                <w:sz w:val="24"/>
                <w:szCs w:val="24"/>
                <w:lang w:eastAsia="en-US"/>
              </w:rPr>
              <w:t>260,0</w:t>
            </w:r>
          </w:p>
        </w:tc>
        <w:tc>
          <w:tcPr>
            <w:tcW w:w="1891" w:type="dxa"/>
          </w:tcPr>
          <w:p w:rsidR="00E72263" w:rsidRPr="00E72263" w:rsidRDefault="00E72263" w:rsidP="00E72263">
            <w:pPr>
              <w:jc w:val="center"/>
              <w:rPr>
                <w:sz w:val="24"/>
                <w:szCs w:val="24"/>
                <w:lang w:eastAsia="en-US"/>
              </w:rPr>
            </w:pPr>
            <w:r w:rsidRPr="00E72263">
              <w:rPr>
                <w:sz w:val="24"/>
                <w:szCs w:val="24"/>
              </w:rPr>
              <w:t>1855,68766</w:t>
            </w:r>
          </w:p>
        </w:tc>
      </w:tr>
      <w:tr w:rsidR="00E72263" w:rsidRPr="00E72263" w:rsidTr="00E72263">
        <w:trPr>
          <w:trHeight w:val="872"/>
        </w:trPr>
        <w:tc>
          <w:tcPr>
            <w:tcW w:w="2235" w:type="dxa"/>
          </w:tcPr>
          <w:p w:rsidR="00E72263" w:rsidRPr="00E72263" w:rsidRDefault="00E72263" w:rsidP="00E72263">
            <w:pPr>
              <w:rPr>
                <w:sz w:val="24"/>
                <w:szCs w:val="24"/>
              </w:rPr>
            </w:pPr>
            <w:r w:rsidRPr="00E72263">
              <w:rPr>
                <w:sz w:val="24"/>
                <w:szCs w:val="24"/>
              </w:rPr>
              <w:t>в том числе из ра</w:t>
            </w:r>
            <w:r w:rsidRPr="00E72263">
              <w:rPr>
                <w:sz w:val="24"/>
                <w:szCs w:val="24"/>
              </w:rPr>
              <w:t>й</w:t>
            </w:r>
            <w:r w:rsidRPr="00E72263">
              <w:rPr>
                <w:sz w:val="24"/>
                <w:szCs w:val="24"/>
              </w:rPr>
              <w:t>онного бюджета</w:t>
            </w:r>
          </w:p>
        </w:tc>
        <w:tc>
          <w:tcPr>
            <w:tcW w:w="1134" w:type="dxa"/>
          </w:tcPr>
          <w:p w:rsidR="00E72263" w:rsidRPr="00E72263" w:rsidRDefault="00E72263" w:rsidP="00E72263">
            <w:pPr>
              <w:jc w:val="center"/>
              <w:rPr>
                <w:sz w:val="24"/>
                <w:szCs w:val="24"/>
                <w:lang w:eastAsia="en-US"/>
              </w:rPr>
            </w:pPr>
            <w:r w:rsidRPr="00E72263">
              <w:rPr>
                <w:sz w:val="24"/>
                <w:szCs w:val="24"/>
                <w:lang w:eastAsia="en-US"/>
              </w:rPr>
              <w:t>51,672</w:t>
            </w:r>
          </w:p>
        </w:tc>
        <w:tc>
          <w:tcPr>
            <w:tcW w:w="938" w:type="dxa"/>
          </w:tcPr>
          <w:p w:rsidR="00E72263" w:rsidRPr="00E72263" w:rsidRDefault="00E72263" w:rsidP="00E72263">
            <w:pPr>
              <w:jc w:val="center"/>
              <w:rPr>
                <w:sz w:val="24"/>
                <w:szCs w:val="24"/>
                <w:lang w:eastAsia="en-US"/>
              </w:rPr>
            </w:pPr>
            <w:r w:rsidRPr="00E72263">
              <w:rPr>
                <w:sz w:val="24"/>
                <w:szCs w:val="24"/>
                <w:lang w:eastAsia="en-US"/>
              </w:rPr>
              <w:t>89,224</w:t>
            </w:r>
          </w:p>
        </w:tc>
        <w:tc>
          <w:tcPr>
            <w:tcW w:w="882" w:type="dxa"/>
          </w:tcPr>
          <w:p w:rsidR="00E72263" w:rsidRPr="00E72263" w:rsidRDefault="00E72263" w:rsidP="00E72263">
            <w:pPr>
              <w:jc w:val="center"/>
              <w:rPr>
                <w:sz w:val="24"/>
                <w:szCs w:val="24"/>
                <w:lang w:eastAsia="en-US"/>
              </w:rPr>
            </w:pPr>
            <w:r w:rsidRPr="00E72263">
              <w:rPr>
                <w:sz w:val="24"/>
                <w:szCs w:val="24"/>
                <w:lang w:eastAsia="en-US"/>
              </w:rPr>
              <w:t>64,32</w:t>
            </w:r>
          </w:p>
        </w:tc>
        <w:tc>
          <w:tcPr>
            <w:tcW w:w="1129" w:type="dxa"/>
          </w:tcPr>
          <w:p w:rsidR="00E72263" w:rsidRPr="00E72263" w:rsidRDefault="00E72263" w:rsidP="00E72263">
            <w:pPr>
              <w:jc w:val="center"/>
              <w:rPr>
                <w:sz w:val="24"/>
                <w:szCs w:val="24"/>
                <w:lang w:eastAsia="en-US"/>
              </w:rPr>
            </w:pPr>
            <w:r w:rsidRPr="00E72263">
              <w:rPr>
                <w:sz w:val="24"/>
                <w:szCs w:val="24"/>
                <w:lang w:eastAsia="en-US"/>
              </w:rPr>
              <w:t>91,13926</w:t>
            </w:r>
          </w:p>
        </w:tc>
        <w:tc>
          <w:tcPr>
            <w:tcW w:w="832" w:type="dxa"/>
          </w:tcPr>
          <w:p w:rsidR="00E72263" w:rsidRPr="00E72263" w:rsidRDefault="00E72263" w:rsidP="00E72263">
            <w:pPr>
              <w:jc w:val="center"/>
              <w:rPr>
                <w:sz w:val="24"/>
                <w:szCs w:val="24"/>
                <w:lang w:eastAsia="en-US"/>
              </w:rPr>
            </w:pPr>
            <w:r w:rsidRPr="00E72263">
              <w:rPr>
                <w:sz w:val="24"/>
                <w:szCs w:val="24"/>
                <w:lang w:eastAsia="en-US"/>
              </w:rPr>
              <w:t>130,9</w:t>
            </w:r>
          </w:p>
        </w:tc>
        <w:tc>
          <w:tcPr>
            <w:tcW w:w="1236" w:type="dxa"/>
          </w:tcPr>
          <w:p w:rsidR="00E72263" w:rsidRPr="00E72263" w:rsidRDefault="00E72263" w:rsidP="00E72263">
            <w:pPr>
              <w:jc w:val="center"/>
              <w:rPr>
                <w:sz w:val="24"/>
                <w:szCs w:val="24"/>
                <w:lang w:eastAsia="en-US"/>
              </w:rPr>
            </w:pPr>
            <w:r w:rsidRPr="00E72263">
              <w:rPr>
                <w:sz w:val="24"/>
                <w:szCs w:val="24"/>
                <w:lang w:eastAsia="en-US"/>
              </w:rPr>
              <w:t>385,73240</w:t>
            </w:r>
          </w:p>
        </w:tc>
        <w:tc>
          <w:tcPr>
            <w:tcW w:w="1144" w:type="dxa"/>
          </w:tcPr>
          <w:p w:rsidR="00E72263" w:rsidRPr="00E72263" w:rsidRDefault="00E72263" w:rsidP="00E72263">
            <w:pPr>
              <w:jc w:val="center"/>
              <w:rPr>
                <w:sz w:val="24"/>
                <w:szCs w:val="24"/>
                <w:lang w:eastAsia="en-US"/>
              </w:rPr>
            </w:pPr>
            <w:r w:rsidRPr="00E72263">
              <w:rPr>
                <w:sz w:val="24"/>
                <w:szCs w:val="24"/>
                <w:lang w:eastAsia="en-US"/>
              </w:rPr>
              <w:t>262,7</w:t>
            </w:r>
          </w:p>
        </w:tc>
        <w:tc>
          <w:tcPr>
            <w:tcW w:w="764" w:type="dxa"/>
          </w:tcPr>
          <w:p w:rsidR="00E72263" w:rsidRPr="00E72263" w:rsidRDefault="00E72263" w:rsidP="00E72263">
            <w:pPr>
              <w:rPr>
                <w:sz w:val="24"/>
                <w:szCs w:val="24"/>
                <w:lang w:eastAsia="en-US"/>
              </w:rPr>
            </w:pPr>
            <w:r w:rsidRPr="00E72263">
              <w:rPr>
                <w:sz w:val="24"/>
                <w:szCs w:val="24"/>
                <w:lang w:eastAsia="en-US"/>
              </w:rPr>
              <w:t>260,0</w:t>
            </w:r>
          </w:p>
        </w:tc>
        <w:tc>
          <w:tcPr>
            <w:tcW w:w="901" w:type="dxa"/>
          </w:tcPr>
          <w:p w:rsidR="00E72263" w:rsidRPr="00E72263" w:rsidRDefault="00E72263" w:rsidP="00E72263">
            <w:pPr>
              <w:rPr>
                <w:sz w:val="24"/>
                <w:szCs w:val="24"/>
                <w:lang w:eastAsia="en-US"/>
              </w:rPr>
            </w:pPr>
            <w:r w:rsidRPr="00E72263">
              <w:rPr>
                <w:sz w:val="24"/>
                <w:szCs w:val="24"/>
                <w:lang w:eastAsia="en-US"/>
              </w:rPr>
              <w:t>260,0</w:t>
            </w:r>
          </w:p>
        </w:tc>
        <w:tc>
          <w:tcPr>
            <w:tcW w:w="756" w:type="dxa"/>
          </w:tcPr>
          <w:p w:rsidR="00E72263" w:rsidRPr="00E72263" w:rsidRDefault="00E72263" w:rsidP="00E72263">
            <w:pPr>
              <w:rPr>
                <w:sz w:val="24"/>
                <w:szCs w:val="24"/>
                <w:lang w:eastAsia="en-US"/>
              </w:rPr>
            </w:pPr>
            <w:r w:rsidRPr="00E72263">
              <w:rPr>
                <w:sz w:val="24"/>
                <w:szCs w:val="24"/>
                <w:lang w:eastAsia="en-US"/>
              </w:rPr>
              <w:t>260,0</w:t>
            </w:r>
          </w:p>
        </w:tc>
        <w:tc>
          <w:tcPr>
            <w:tcW w:w="1891" w:type="dxa"/>
          </w:tcPr>
          <w:p w:rsidR="00E72263" w:rsidRPr="00E72263" w:rsidRDefault="00E72263" w:rsidP="00E72263">
            <w:pPr>
              <w:jc w:val="center"/>
              <w:rPr>
                <w:sz w:val="24"/>
                <w:szCs w:val="24"/>
                <w:lang w:eastAsia="en-US"/>
              </w:rPr>
            </w:pPr>
            <w:r w:rsidRPr="00E72263">
              <w:rPr>
                <w:sz w:val="24"/>
                <w:szCs w:val="24"/>
                <w:lang w:eastAsia="en-US"/>
              </w:rPr>
              <w:t>1855,68766</w:t>
            </w:r>
          </w:p>
        </w:tc>
      </w:tr>
    </w:tbl>
    <w:p w:rsidR="00E72263" w:rsidRPr="00E72263" w:rsidRDefault="00E72263" w:rsidP="00E72263">
      <w:pPr>
        <w:tabs>
          <w:tab w:val="center" w:pos="7356"/>
          <w:tab w:val="left" w:pos="10656"/>
        </w:tabs>
        <w:ind w:left="142"/>
        <w:rPr>
          <w:rFonts w:eastAsia="Calibri"/>
          <w:sz w:val="28"/>
          <w:szCs w:val="28"/>
          <w:lang w:eastAsia="en-US"/>
        </w:rPr>
      </w:pPr>
    </w:p>
    <w:p w:rsidR="00E72263" w:rsidRPr="00E72263" w:rsidRDefault="00E72263" w:rsidP="00E72263">
      <w:pPr>
        <w:tabs>
          <w:tab w:val="center" w:pos="7356"/>
          <w:tab w:val="left" w:pos="10656"/>
        </w:tabs>
        <w:ind w:left="142"/>
        <w:rPr>
          <w:rFonts w:eastAsia="Calibri"/>
          <w:sz w:val="28"/>
          <w:szCs w:val="28"/>
          <w:lang w:eastAsia="en-US"/>
        </w:rPr>
      </w:pPr>
    </w:p>
    <w:p w:rsidR="00E72263" w:rsidRPr="00E72263" w:rsidRDefault="00E72263" w:rsidP="00E72263">
      <w:pPr>
        <w:tabs>
          <w:tab w:val="center" w:pos="7356"/>
          <w:tab w:val="left" w:pos="10656"/>
        </w:tabs>
        <w:ind w:left="142"/>
        <w:rPr>
          <w:rFonts w:eastAsia="Calibri"/>
          <w:sz w:val="28"/>
          <w:szCs w:val="28"/>
          <w:lang w:eastAsia="en-US"/>
        </w:rPr>
      </w:pPr>
    </w:p>
    <w:p w:rsidR="00E72263" w:rsidRPr="00E72263" w:rsidRDefault="00E72263" w:rsidP="00E72263">
      <w:pPr>
        <w:jc w:val="center"/>
        <w:rPr>
          <w:rFonts w:eastAsia="Calibri"/>
          <w:color w:val="FF0000"/>
          <w:sz w:val="26"/>
          <w:szCs w:val="26"/>
        </w:rPr>
      </w:pPr>
    </w:p>
    <w:p w:rsidR="00E72263" w:rsidRPr="00E72263" w:rsidRDefault="00E72263" w:rsidP="00E72263">
      <w:pPr>
        <w:spacing w:after="200" w:line="276" w:lineRule="auto"/>
        <w:rPr>
          <w:rFonts w:ascii="Calibri" w:eastAsia="Calibri" w:hAnsi="Calibri"/>
          <w:sz w:val="22"/>
          <w:szCs w:val="22"/>
          <w:lang w:eastAsia="en-US"/>
        </w:rPr>
      </w:pPr>
    </w:p>
    <w:p w:rsidR="00E72263" w:rsidRPr="00E72263" w:rsidRDefault="00E72263" w:rsidP="00E72263">
      <w:pPr>
        <w:widowControl w:val="0"/>
        <w:suppressAutoHyphens/>
        <w:autoSpaceDN w:val="0"/>
        <w:textAlignment w:val="baseline"/>
        <w:outlineLvl w:val="1"/>
        <w:rPr>
          <w:rFonts w:ascii="Calibri" w:eastAsia="Calibri" w:hAnsi="Calibri" w:cs="Calibri"/>
          <w:kern w:val="3"/>
          <w:sz w:val="22"/>
          <w:szCs w:val="22"/>
          <w:lang w:eastAsia="en-US"/>
        </w:rPr>
      </w:pPr>
    </w:p>
    <w:p w:rsidR="00E72263" w:rsidRPr="00E72263" w:rsidRDefault="00E72263" w:rsidP="00E72263">
      <w:pPr>
        <w:rPr>
          <w:sz w:val="24"/>
          <w:szCs w:val="24"/>
          <w:lang w:eastAsia="en-US"/>
        </w:rPr>
      </w:pPr>
    </w:p>
    <w:p w:rsidR="00E72263" w:rsidRPr="00E72263" w:rsidRDefault="00E72263" w:rsidP="00E72263">
      <w:pPr>
        <w:spacing w:after="200" w:line="276" w:lineRule="auto"/>
        <w:rPr>
          <w:rFonts w:eastAsia="Calibri"/>
          <w:sz w:val="22"/>
          <w:szCs w:val="22"/>
          <w:lang w:eastAsia="en-US"/>
        </w:rPr>
      </w:pPr>
    </w:p>
    <w:p w:rsidR="00A040D9" w:rsidRDefault="00A040D9" w:rsidP="00BA0B1B">
      <w:pPr>
        <w:widowControl w:val="0"/>
        <w:autoSpaceDE w:val="0"/>
        <w:autoSpaceDN w:val="0"/>
        <w:adjustRightInd w:val="0"/>
        <w:ind w:left="10320" w:right="-670"/>
        <w:rPr>
          <w:sz w:val="28"/>
        </w:rPr>
      </w:pPr>
    </w:p>
    <w:sectPr w:rsidR="00A040D9" w:rsidSect="00E72263">
      <w:pgSz w:w="16838" w:h="11906" w:orient="landscape"/>
      <w:pgMar w:top="1701" w:right="1134" w:bottom="850"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CD" w:rsidRDefault="00BB53CD">
      <w:r>
        <w:separator/>
      </w:r>
    </w:p>
  </w:endnote>
  <w:endnote w:type="continuationSeparator" w:id="0">
    <w:p w:rsidR="00BB53CD" w:rsidRDefault="00BB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CD" w:rsidRDefault="00BB53CD">
      <w:r>
        <w:separator/>
      </w:r>
    </w:p>
  </w:footnote>
  <w:footnote w:type="continuationSeparator" w:id="0">
    <w:p w:rsidR="00BB53CD" w:rsidRDefault="00BB5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849" w:rsidRDefault="00FD1849" w:rsidP="0030591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D1849" w:rsidRDefault="00FD184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641A9"/>
    <w:multiLevelType w:val="hybridMultilevel"/>
    <w:tmpl w:val="865ABF04"/>
    <w:lvl w:ilvl="0" w:tplc="CE8C80B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54D81BF3"/>
    <w:multiLevelType w:val="hybridMultilevel"/>
    <w:tmpl w:val="9668932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0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59"/>
    <w:rsid w:val="0001314E"/>
    <w:rsid w:val="00015D54"/>
    <w:rsid w:val="00020FF0"/>
    <w:rsid w:val="00022205"/>
    <w:rsid w:val="00024CBA"/>
    <w:rsid w:val="000320CD"/>
    <w:rsid w:val="00037E48"/>
    <w:rsid w:val="0004168D"/>
    <w:rsid w:val="0004563D"/>
    <w:rsid w:val="0005037A"/>
    <w:rsid w:val="00050E04"/>
    <w:rsid w:val="00062E17"/>
    <w:rsid w:val="00065DF3"/>
    <w:rsid w:val="00097A04"/>
    <w:rsid w:val="000A395F"/>
    <w:rsid w:val="000A76D6"/>
    <w:rsid w:val="000B58E6"/>
    <w:rsid w:val="000C0A8F"/>
    <w:rsid w:val="000C0C6A"/>
    <w:rsid w:val="000C3C28"/>
    <w:rsid w:val="000D1853"/>
    <w:rsid w:val="000E18A4"/>
    <w:rsid w:val="000E6D8B"/>
    <w:rsid w:val="000F3C57"/>
    <w:rsid w:val="000F6D9D"/>
    <w:rsid w:val="000F7927"/>
    <w:rsid w:val="001044E3"/>
    <w:rsid w:val="001070D8"/>
    <w:rsid w:val="00110F91"/>
    <w:rsid w:val="00114527"/>
    <w:rsid w:val="00114599"/>
    <w:rsid w:val="00114965"/>
    <w:rsid w:val="00120424"/>
    <w:rsid w:val="00126118"/>
    <w:rsid w:val="00146448"/>
    <w:rsid w:val="001549E4"/>
    <w:rsid w:val="001579B3"/>
    <w:rsid w:val="001706EA"/>
    <w:rsid w:val="00173594"/>
    <w:rsid w:val="00186911"/>
    <w:rsid w:val="00196A5A"/>
    <w:rsid w:val="001A44B5"/>
    <w:rsid w:val="001D2F04"/>
    <w:rsid w:val="001D383B"/>
    <w:rsid w:val="002001CC"/>
    <w:rsid w:val="00203926"/>
    <w:rsid w:val="00215EC2"/>
    <w:rsid w:val="0021760E"/>
    <w:rsid w:val="0023297D"/>
    <w:rsid w:val="0023492A"/>
    <w:rsid w:val="00235B64"/>
    <w:rsid w:val="0024129A"/>
    <w:rsid w:val="00281245"/>
    <w:rsid w:val="00281AC6"/>
    <w:rsid w:val="002829FE"/>
    <w:rsid w:val="00286DBD"/>
    <w:rsid w:val="002A3393"/>
    <w:rsid w:val="002B0E27"/>
    <w:rsid w:val="002B4798"/>
    <w:rsid w:val="002C042A"/>
    <w:rsid w:val="002C0991"/>
    <w:rsid w:val="002C5F73"/>
    <w:rsid w:val="002C7642"/>
    <w:rsid w:val="002D6068"/>
    <w:rsid w:val="002E0125"/>
    <w:rsid w:val="002E115F"/>
    <w:rsid w:val="002F7A3D"/>
    <w:rsid w:val="00300AB8"/>
    <w:rsid w:val="00305607"/>
    <w:rsid w:val="00305913"/>
    <w:rsid w:val="00321C5C"/>
    <w:rsid w:val="00326BCB"/>
    <w:rsid w:val="003409C8"/>
    <w:rsid w:val="00345C39"/>
    <w:rsid w:val="00350FE2"/>
    <w:rsid w:val="00351A17"/>
    <w:rsid w:val="00354A66"/>
    <w:rsid w:val="00363207"/>
    <w:rsid w:val="003649D5"/>
    <w:rsid w:val="0036564F"/>
    <w:rsid w:val="003662F9"/>
    <w:rsid w:val="003844E5"/>
    <w:rsid w:val="00385D76"/>
    <w:rsid w:val="00390324"/>
    <w:rsid w:val="0039408A"/>
    <w:rsid w:val="003A4E40"/>
    <w:rsid w:val="003A56D1"/>
    <w:rsid w:val="003B3C9C"/>
    <w:rsid w:val="003F2354"/>
    <w:rsid w:val="003F476F"/>
    <w:rsid w:val="003F4CB0"/>
    <w:rsid w:val="00410A51"/>
    <w:rsid w:val="0041657B"/>
    <w:rsid w:val="00436EBD"/>
    <w:rsid w:val="00437C11"/>
    <w:rsid w:val="00454896"/>
    <w:rsid w:val="0046129F"/>
    <w:rsid w:val="00462491"/>
    <w:rsid w:val="0046549C"/>
    <w:rsid w:val="004665AD"/>
    <w:rsid w:val="00466FBD"/>
    <w:rsid w:val="004859D7"/>
    <w:rsid w:val="00486912"/>
    <w:rsid w:val="004A425E"/>
    <w:rsid w:val="004A64F3"/>
    <w:rsid w:val="004B4A09"/>
    <w:rsid w:val="004B73B4"/>
    <w:rsid w:val="004C4630"/>
    <w:rsid w:val="004C6B3A"/>
    <w:rsid w:val="004D0DE9"/>
    <w:rsid w:val="004D41E4"/>
    <w:rsid w:val="004E0C3D"/>
    <w:rsid w:val="004E11ED"/>
    <w:rsid w:val="004E50EA"/>
    <w:rsid w:val="004F3305"/>
    <w:rsid w:val="00505B03"/>
    <w:rsid w:val="005205FC"/>
    <w:rsid w:val="00522ECD"/>
    <w:rsid w:val="00531883"/>
    <w:rsid w:val="005550BD"/>
    <w:rsid w:val="00561944"/>
    <w:rsid w:val="00565D4F"/>
    <w:rsid w:val="00572C5D"/>
    <w:rsid w:val="005771AD"/>
    <w:rsid w:val="00577243"/>
    <w:rsid w:val="00586E4C"/>
    <w:rsid w:val="005A0166"/>
    <w:rsid w:val="005A038A"/>
    <w:rsid w:val="005A24A8"/>
    <w:rsid w:val="005A2E6E"/>
    <w:rsid w:val="005A3D0B"/>
    <w:rsid w:val="005B1302"/>
    <w:rsid w:val="005B35DE"/>
    <w:rsid w:val="005B6133"/>
    <w:rsid w:val="005D16C5"/>
    <w:rsid w:val="005D2B6F"/>
    <w:rsid w:val="005E6C16"/>
    <w:rsid w:val="005E7C31"/>
    <w:rsid w:val="005F5817"/>
    <w:rsid w:val="006056D4"/>
    <w:rsid w:val="0062304E"/>
    <w:rsid w:val="006253D6"/>
    <w:rsid w:val="006259AA"/>
    <w:rsid w:val="00640536"/>
    <w:rsid w:val="0064118F"/>
    <w:rsid w:val="006413A6"/>
    <w:rsid w:val="00643B90"/>
    <w:rsid w:val="006505A4"/>
    <w:rsid w:val="006515DF"/>
    <w:rsid w:val="00695565"/>
    <w:rsid w:val="006A1D5B"/>
    <w:rsid w:val="006B6E4A"/>
    <w:rsid w:val="006D1538"/>
    <w:rsid w:val="006D29B4"/>
    <w:rsid w:val="006D5DF7"/>
    <w:rsid w:val="006D618E"/>
    <w:rsid w:val="006E67E1"/>
    <w:rsid w:val="006F41AF"/>
    <w:rsid w:val="00705951"/>
    <w:rsid w:val="007212C6"/>
    <w:rsid w:val="00721D93"/>
    <w:rsid w:val="007247CA"/>
    <w:rsid w:val="00726852"/>
    <w:rsid w:val="00734A37"/>
    <w:rsid w:val="00745915"/>
    <w:rsid w:val="00753373"/>
    <w:rsid w:val="00764269"/>
    <w:rsid w:val="00765104"/>
    <w:rsid w:val="007656CA"/>
    <w:rsid w:val="00766892"/>
    <w:rsid w:val="00767AD7"/>
    <w:rsid w:val="007707E5"/>
    <w:rsid w:val="00794587"/>
    <w:rsid w:val="007975B2"/>
    <w:rsid w:val="007A4405"/>
    <w:rsid w:val="007A529E"/>
    <w:rsid w:val="007A6915"/>
    <w:rsid w:val="007B136E"/>
    <w:rsid w:val="007D68A7"/>
    <w:rsid w:val="007F44DA"/>
    <w:rsid w:val="007F4D6D"/>
    <w:rsid w:val="007F6DD2"/>
    <w:rsid w:val="007F7EA1"/>
    <w:rsid w:val="00823F2A"/>
    <w:rsid w:val="00824F77"/>
    <w:rsid w:val="00850117"/>
    <w:rsid w:val="00862150"/>
    <w:rsid w:val="008776B1"/>
    <w:rsid w:val="00883853"/>
    <w:rsid w:val="00885208"/>
    <w:rsid w:val="008945F7"/>
    <w:rsid w:val="008A0786"/>
    <w:rsid w:val="008A4013"/>
    <w:rsid w:val="008A5F3D"/>
    <w:rsid w:val="008B0EE3"/>
    <w:rsid w:val="008B2863"/>
    <w:rsid w:val="008B3FA6"/>
    <w:rsid w:val="008C0F34"/>
    <w:rsid w:val="008D52E5"/>
    <w:rsid w:val="008D6324"/>
    <w:rsid w:val="008D7F26"/>
    <w:rsid w:val="008F4868"/>
    <w:rsid w:val="008F4A28"/>
    <w:rsid w:val="00915214"/>
    <w:rsid w:val="009171A1"/>
    <w:rsid w:val="0093657A"/>
    <w:rsid w:val="00940EF6"/>
    <w:rsid w:val="00946FEA"/>
    <w:rsid w:val="0097486E"/>
    <w:rsid w:val="00975A48"/>
    <w:rsid w:val="00977670"/>
    <w:rsid w:val="009A5AD8"/>
    <w:rsid w:val="009B6F98"/>
    <w:rsid w:val="009C1AD1"/>
    <w:rsid w:val="009C4011"/>
    <w:rsid w:val="009C5ACD"/>
    <w:rsid w:val="00A040D9"/>
    <w:rsid w:val="00A07248"/>
    <w:rsid w:val="00A10A8A"/>
    <w:rsid w:val="00A1592C"/>
    <w:rsid w:val="00A20A96"/>
    <w:rsid w:val="00A21756"/>
    <w:rsid w:val="00A22D44"/>
    <w:rsid w:val="00A302AB"/>
    <w:rsid w:val="00A37665"/>
    <w:rsid w:val="00A65505"/>
    <w:rsid w:val="00A65A04"/>
    <w:rsid w:val="00A67764"/>
    <w:rsid w:val="00A70159"/>
    <w:rsid w:val="00A75235"/>
    <w:rsid w:val="00A75AC6"/>
    <w:rsid w:val="00A7680B"/>
    <w:rsid w:val="00A863E0"/>
    <w:rsid w:val="00AA1F40"/>
    <w:rsid w:val="00AB3B6B"/>
    <w:rsid w:val="00AB606E"/>
    <w:rsid w:val="00AC1131"/>
    <w:rsid w:val="00AD081E"/>
    <w:rsid w:val="00AD0D5F"/>
    <w:rsid w:val="00AD601F"/>
    <w:rsid w:val="00AD7170"/>
    <w:rsid w:val="00AE778F"/>
    <w:rsid w:val="00AF237B"/>
    <w:rsid w:val="00B128C8"/>
    <w:rsid w:val="00B26508"/>
    <w:rsid w:val="00B55400"/>
    <w:rsid w:val="00B60626"/>
    <w:rsid w:val="00B60801"/>
    <w:rsid w:val="00B615B1"/>
    <w:rsid w:val="00B740CB"/>
    <w:rsid w:val="00B74821"/>
    <w:rsid w:val="00B75AAF"/>
    <w:rsid w:val="00B77D3C"/>
    <w:rsid w:val="00B9633C"/>
    <w:rsid w:val="00BA0B1B"/>
    <w:rsid w:val="00BB2A55"/>
    <w:rsid w:val="00BB4885"/>
    <w:rsid w:val="00BB53CD"/>
    <w:rsid w:val="00BC536F"/>
    <w:rsid w:val="00BD766B"/>
    <w:rsid w:val="00BE0040"/>
    <w:rsid w:val="00BE2435"/>
    <w:rsid w:val="00BE4CD4"/>
    <w:rsid w:val="00BE7064"/>
    <w:rsid w:val="00BF190E"/>
    <w:rsid w:val="00BF32B0"/>
    <w:rsid w:val="00C014BB"/>
    <w:rsid w:val="00C1069A"/>
    <w:rsid w:val="00C15AEF"/>
    <w:rsid w:val="00C20A62"/>
    <w:rsid w:val="00C23071"/>
    <w:rsid w:val="00C346DE"/>
    <w:rsid w:val="00C34C4D"/>
    <w:rsid w:val="00C54465"/>
    <w:rsid w:val="00C57459"/>
    <w:rsid w:val="00C57D99"/>
    <w:rsid w:val="00C71D8A"/>
    <w:rsid w:val="00C740A8"/>
    <w:rsid w:val="00C82DF4"/>
    <w:rsid w:val="00C96DE8"/>
    <w:rsid w:val="00CA0851"/>
    <w:rsid w:val="00CB497E"/>
    <w:rsid w:val="00CB566B"/>
    <w:rsid w:val="00CB79DD"/>
    <w:rsid w:val="00CC12E0"/>
    <w:rsid w:val="00CC1673"/>
    <w:rsid w:val="00CC2287"/>
    <w:rsid w:val="00CE019B"/>
    <w:rsid w:val="00CE1D11"/>
    <w:rsid w:val="00CE3D89"/>
    <w:rsid w:val="00CE5999"/>
    <w:rsid w:val="00CF1111"/>
    <w:rsid w:val="00CF2AE3"/>
    <w:rsid w:val="00CF599C"/>
    <w:rsid w:val="00D03022"/>
    <w:rsid w:val="00D06082"/>
    <w:rsid w:val="00D257FF"/>
    <w:rsid w:val="00D35A2C"/>
    <w:rsid w:val="00D43446"/>
    <w:rsid w:val="00D47147"/>
    <w:rsid w:val="00D61432"/>
    <w:rsid w:val="00D70085"/>
    <w:rsid w:val="00D8780D"/>
    <w:rsid w:val="00DA2994"/>
    <w:rsid w:val="00DC2521"/>
    <w:rsid w:val="00DC38B6"/>
    <w:rsid w:val="00DC5FAA"/>
    <w:rsid w:val="00DC7A6D"/>
    <w:rsid w:val="00DE2FB7"/>
    <w:rsid w:val="00DE6CD0"/>
    <w:rsid w:val="00DF1EFB"/>
    <w:rsid w:val="00DF588F"/>
    <w:rsid w:val="00E06760"/>
    <w:rsid w:val="00E07B8C"/>
    <w:rsid w:val="00E1646C"/>
    <w:rsid w:val="00E25E29"/>
    <w:rsid w:val="00E26A8F"/>
    <w:rsid w:val="00E316E6"/>
    <w:rsid w:val="00E364C5"/>
    <w:rsid w:val="00E41338"/>
    <w:rsid w:val="00E42CF4"/>
    <w:rsid w:val="00E72263"/>
    <w:rsid w:val="00E913DC"/>
    <w:rsid w:val="00E917A6"/>
    <w:rsid w:val="00E96FD8"/>
    <w:rsid w:val="00EA3B59"/>
    <w:rsid w:val="00EA3F95"/>
    <w:rsid w:val="00EC2566"/>
    <w:rsid w:val="00ED7868"/>
    <w:rsid w:val="00EF426D"/>
    <w:rsid w:val="00F11266"/>
    <w:rsid w:val="00F118BC"/>
    <w:rsid w:val="00F1263A"/>
    <w:rsid w:val="00F12752"/>
    <w:rsid w:val="00F26C87"/>
    <w:rsid w:val="00F34B02"/>
    <w:rsid w:val="00F35A61"/>
    <w:rsid w:val="00F57BC8"/>
    <w:rsid w:val="00F665C2"/>
    <w:rsid w:val="00F760A4"/>
    <w:rsid w:val="00F76400"/>
    <w:rsid w:val="00F86CA1"/>
    <w:rsid w:val="00F97819"/>
    <w:rsid w:val="00FA1A54"/>
    <w:rsid w:val="00FA4780"/>
    <w:rsid w:val="00FA6075"/>
    <w:rsid w:val="00FC5224"/>
    <w:rsid w:val="00FD1849"/>
    <w:rsid w:val="00FE2BA4"/>
    <w:rsid w:val="00FF033D"/>
    <w:rsid w:val="00FF5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E72263"/>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E72263"/>
    <w:pPr>
      <w:outlineLvl w:val="2"/>
    </w:pPr>
  </w:style>
  <w:style w:type="paragraph" w:styleId="4">
    <w:name w:val="heading 4"/>
    <w:basedOn w:val="3"/>
    <w:next w:val="a"/>
    <w:link w:val="40"/>
    <w:uiPriority w:val="99"/>
    <w:qFormat/>
    <w:rsid w:val="00E7226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E72263"/>
    <w:rPr>
      <w:rFonts w:ascii="Arial" w:hAnsi="Arial" w:cs="Arial"/>
      <w:b/>
      <w:bCs/>
      <w:color w:val="000080"/>
    </w:rPr>
  </w:style>
  <w:style w:type="character" w:customStyle="1" w:styleId="30">
    <w:name w:val="Заголовок 3 Знак"/>
    <w:basedOn w:val="a0"/>
    <w:link w:val="3"/>
    <w:uiPriority w:val="99"/>
    <w:rsid w:val="00E72263"/>
    <w:rPr>
      <w:rFonts w:ascii="Arial" w:hAnsi="Arial" w:cs="Arial"/>
      <w:b/>
      <w:bCs/>
      <w:color w:val="000080"/>
    </w:rPr>
  </w:style>
  <w:style w:type="character" w:customStyle="1" w:styleId="40">
    <w:name w:val="Заголовок 4 Знак"/>
    <w:basedOn w:val="a0"/>
    <w:link w:val="4"/>
    <w:uiPriority w:val="99"/>
    <w:rsid w:val="00E72263"/>
    <w:rPr>
      <w:rFonts w:ascii="Arial" w:hAnsi="Arial" w:cs="Arial"/>
      <w:b/>
      <w:bCs/>
      <w:color w:val="000080"/>
    </w:rPr>
  </w:style>
  <w:style w:type="numbering" w:customStyle="1" w:styleId="11">
    <w:name w:val="Нет списка1"/>
    <w:next w:val="a2"/>
    <w:uiPriority w:val="99"/>
    <w:semiHidden/>
    <w:unhideWhenUsed/>
    <w:rsid w:val="00E72263"/>
  </w:style>
  <w:style w:type="character" w:customStyle="1" w:styleId="10">
    <w:name w:val="Заголовок 1 Знак"/>
    <w:link w:val="1"/>
    <w:uiPriority w:val="99"/>
    <w:rsid w:val="00E72263"/>
    <w:rPr>
      <w:sz w:val="28"/>
    </w:rPr>
  </w:style>
  <w:style w:type="character" w:customStyle="1" w:styleId="ac">
    <w:name w:val="Цветовое выделение"/>
    <w:uiPriority w:val="99"/>
    <w:rsid w:val="00E72263"/>
    <w:rPr>
      <w:b/>
      <w:color w:val="000080"/>
      <w:sz w:val="20"/>
    </w:rPr>
  </w:style>
  <w:style w:type="character" w:customStyle="1" w:styleId="ad">
    <w:name w:val="Гипертекстовая ссылка"/>
    <w:uiPriority w:val="99"/>
    <w:rsid w:val="00E72263"/>
    <w:rPr>
      <w:rFonts w:cs="Times New Roman"/>
      <w:b/>
      <w:bCs/>
      <w:color w:val="008000"/>
      <w:sz w:val="20"/>
      <w:szCs w:val="20"/>
      <w:u w:val="single"/>
    </w:rPr>
  </w:style>
  <w:style w:type="paragraph" w:customStyle="1" w:styleId="ae">
    <w:name w:val="Заголовок статьи"/>
    <w:basedOn w:val="a"/>
    <w:next w:val="a"/>
    <w:uiPriority w:val="99"/>
    <w:rsid w:val="00E72263"/>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E72263"/>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E72263"/>
    <w:rPr>
      <w:sz w:val="14"/>
      <w:szCs w:val="14"/>
    </w:rPr>
  </w:style>
  <w:style w:type="paragraph" w:customStyle="1" w:styleId="af1">
    <w:name w:val="Текст (прав. подпись)"/>
    <w:basedOn w:val="a"/>
    <w:next w:val="a"/>
    <w:uiPriority w:val="99"/>
    <w:rsid w:val="00E72263"/>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E72263"/>
    <w:rPr>
      <w:sz w:val="14"/>
      <w:szCs w:val="14"/>
    </w:rPr>
  </w:style>
  <w:style w:type="paragraph" w:customStyle="1" w:styleId="af3">
    <w:name w:val="Комментарий"/>
    <w:basedOn w:val="a"/>
    <w:next w:val="a"/>
    <w:uiPriority w:val="99"/>
    <w:rsid w:val="00E72263"/>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E72263"/>
    <w:pPr>
      <w:jc w:val="left"/>
    </w:pPr>
    <w:rPr>
      <w:color w:val="000080"/>
    </w:rPr>
  </w:style>
  <w:style w:type="character" w:customStyle="1" w:styleId="af5">
    <w:name w:val="Найденные слова"/>
    <w:uiPriority w:val="99"/>
    <w:rsid w:val="00E72263"/>
    <w:rPr>
      <w:rFonts w:cs="Times New Roman"/>
      <w:b/>
      <w:bCs/>
      <w:color w:val="000080"/>
      <w:sz w:val="20"/>
      <w:szCs w:val="20"/>
    </w:rPr>
  </w:style>
  <w:style w:type="character" w:customStyle="1" w:styleId="af6">
    <w:name w:val="Не вступил в силу"/>
    <w:uiPriority w:val="99"/>
    <w:rsid w:val="00E72263"/>
    <w:rPr>
      <w:rFonts w:cs="Times New Roman"/>
      <w:b/>
      <w:bCs/>
      <w:color w:val="008080"/>
      <w:sz w:val="20"/>
      <w:szCs w:val="20"/>
    </w:rPr>
  </w:style>
  <w:style w:type="paragraph" w:customStyle="1" w:styleId="af7">
    <w:name w:val="Таблицы (моноширинный)"/>
    <w:basedOn w:val="a"/>
    <w:next w:val="a"/>
    <w:uiPriority w:val="99"/>
    <w:rsid w:val="00E72263"/>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E72263"/>
    <w:pPr>
      <w:ind w:left="140"/>
    </w:pPr>
  </w:style>
  <w:style w:type="paragraph" w:customStyle="1" w:styleId="af9">
    <w:name w:val="Основное меню"/>
    <w:basedOn w:val="a"/>
    <w:next w:val="a"/>
    <w:uiPriority w:val="99"/>
    <w:rsid w:val="00E72263"/>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E72263"/>
  </w:style>
  <w:style w:type="paragraph" w:customStyle="1" w:styleId="afb">
    <w:name w:val="Постоянная часть"/>
    <w:basedOn w:val="af9"/>
    <w:next w:val="a"/>
    <w:uiPriority w:val="99"/>
    <w:rsid w:val="00E72263"/>
    <w:rPr>
      <w:b/>
      <w:bCs/>
      <w:u w:val="single"/>
    </w:rPr>
  </w:style>
  <w:style w:type="paragraph" w:customStyle="1" w:styleId="afc">
    <w:name w:val="Прижатый влево"/>
    <w:basedOn w:val="a"/>
    <w:next w:val="a"/>
    <w:uiPriority w:val="99"/>
    <w:rsid w:val="00E72263"/>
    <w:pPr>
      <w:widowControl w:val="0"/>
      <w:autoSpaceDE w:val="0"/>
      <w:autoSpaceDN w:val="0"/>
      <w:adjustRightInd w:val="0"/>
    </w:pPr>
    <w:rPr>
      <w:rFonts w:ascii="Arial" w:hAnsi="Arial" w:cs="Arial"/>
    </w:rPr>
  </w:style>
  <w:style w:type="character" w:customStyle="1" w:styleId="afd">
    <w:name w:val="Продолжение ссылки"/>
    <w:uiPriority w:val="99"/>
    <w:rsid w:val="00E72263"/>
    <w:rPr>
      <w:rFonts w:cs="Times New Roman"/>
      <w:b/>
      <w:bCs/>
      <w:color w:val="008000"/>
      <w:sz w:val="20"/>
      <w:szCs w:val="20"/>
      <w:u w:val="single"/>
    </w:rPr>
  </w:style>
  <w:style w:type="paragraph" w:customStyle="1" w:styleId="afe">
    <w:name w:val="Словарная статья"/>
    <w:basedOn w:val="a"/>
    <w:next w:val="a"/>
    <w:uiPriority w:val="99"/>
    <w:rsid w:val="00E72263"/>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E72263"/>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E72263"/>
    <w:rPr>
      <w:rFonts w:cs="Times New Roman"/>
      <w:b/>
      <w:bCs/>
      <w:strike/>
      <w:color w:val="808000"/>
      <w:sz w:val="20"/>
      <w:szCs w:val="20"/>
    </w:rPr>
  </w:style>
  <w:style w:type="paragraph" w:styleId="21">
    <w:name w:val="Body Text Indent 2"/>
    <w:basedOn w:val="a"/>
    <w:link w:val="22"/>
    <w:uiPriority w:val="99"/>
    <w:rsid w:val="00E72263"/>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E72263"/>
    <w:rPr>
      <w:rFonts w:ascii="Arial" w:hAnsi="Arial" w:cs="Arial"/>
      <w:sz w:val="24"/>
      <w:szCs w:val="24"/>
      <w:lang w:eastAsia="en-US"/>
    </w:rPr>
  </w:style>
  <w:style w:type="paragraph" w:customStyle="1" w:styleId="ConsTitle">
    <w:name w:val="ConsTitle"/>
    <w:uiPriority w:val="99"/>
    <w:rsid w:val="00E72263"/>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E72263"/>
    <w:rPr>
      <w:rFonts w:cs="Times New Roman"/>
      <w:color w:val="0000FF"/>
      <w:u w:val="single"/>
    </w:rPr>
  </w:style>
  <w:style w:type="character" w:customStyle="1" w:styleId="a6">
    <w:name w:val="Верхний колонтитул Знак"/>
    <w:link w:val="a5"/>
    <w:uiPriority w:val="99"/>
    <w:rsid w:val="00E72263"/>
  </w:style>
  <w:style w:type="character" w:customStyle="1" w:styleId="a9">
    <w:name w:val="Нижний колонтитул Знак"/>
    <w:link w:val="a8"/>
    <w:uiPriority w:val="99"/>
    <w:rsid w:val="00E72263"/>
  </w:style>
  <w:style w:type="paragraph" w:styleId="aff2">
    <w:name w:val="Body Text"/>
    <w:basedOn w:val="a"/>
    <w:link w:val="aff3"/>
    <w:uiPriority w:val="99"/>
    <w:rsid w:val="00E72263"/>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E72263"/>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E72263"/>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E72263"/>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E72263"/>
    <w:rPr>
      <w:sz w:val="26"/>
      <w:szCs w:val="28"/>
    </w:rPr>
  </w:style>
  <w:style w:type="paragraph" w:customStyle="1" w:styleId="ConsPlusNormal">
    <w:name w:val="ConsPlusNormal"/>
    <w:link w:val="23"/>
    <w:uiPriority w:val="99"/>
    <w:rsid w:val="00E72263"/>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E72263"/>
    <w:rPr>
      <w:rFonts w:ascii="Arial" w:hAnsi="Arial" w:cs="Arial"/>
    </w:rPr>
  </w:style>
  <w:style w:type="paragraph" w:styleId="aff7">
    <w:name w:val="List Paragraph"/>
    <w:basedOn w:val="a"/>
    <w:link w:val="aff8"/>
    <w:uiPriority w:val="34"/>
    <w:qFormat/>
    <w:rsid w:val="00E72263"/>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E72263"/>
    <w:rPr>
      <w:rFonts w:ascii="Calibri" w:hAnsi="Calibri"/>
      <w:lang w:eastAsia="en-US"/>
    </w:rPr>
  </w:style>
  <w:style w:type="character" w:customStyle="1" w:styleId="FontStyle65">
    <w:name w:val="Font Style65"/>
    <w:uiPriority w:val="99"/>
    <w:rsid w:val="00E72263"/>
    <w:rPr>
      <w:rFonts w:ascii="Times New Roman" w:hAnsi="Times New Roman" w:cs="Times New Roman"/>
      <w:sz w:val="26"/>
      <w:szCs w:val="26"/>
    </w:rPr>
  </w:style>
  <w:style w:type="paragraph" w:customStyle="1" w:styleId="Style41">
    <w:name w:val="Style41"/>
    <w:basedOn w:val="a"/>
    <w:uiPriority w:val="99"/>
    <w:rsid w:val="00E72263"/>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E72263"/>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E72263"/>
    <w:rPr>
      <w:rFonts w:ascii="Times New Roman" w:hAnsi="Times New Roman" w:cs="Times New Roman"/>
      <w:b/>
      <w:bCs/>
      <w:sz w:val="18"/>
      <w:szCs w:val="18"/>
    </w:rPr>
  </w:style>
  <w:style w:type="paragraph" w:customStyle="1" w:styleId="Style12">
    <w:name w:val="Style12"/>
    <w:basedOn w:val="a"/>
    <w:uiPriority w:val="99"/>
    <w:rsid w:val="00E72263"/>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E72263"/>
    <w:rPr>
      <w:rFonts w:ascii="Times New Roman" w:hAnsi="Times New Roman" w:cs="Times New Roman"/>
      <w:i/>
      <w:iCs/>
      <w:sz w:val="26"/>
      <w:szCs w:val="26"/>
    </w:rPr>
  </w:style>
  <w:style w:type="paragraph" w:customStyle="1" w:styleId="Style19">
    <w:name w:val="Style19"/>
    <w:basedOn w:val="a"/>
    <w:uiPriority w:val="99"/>
    <w:rsid w:val="00E72263"/>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E72263"/>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E72263"/>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E72263"/>
    <w:pPr>
      <w:widowControl w:val="0"/>
      <w:autoSpaceDE w:val="0"/>
      <w:autoSpaceDN w:val="0"/>
      <w:adjustRightInd w:val="0"/>
    </w:pPr>
    <w:rPr>
      <w:sz w:val="24"/>
      <w:szCs w:val="24"/>
    </w:rPr>
  </w:style>
  <w:style w:type="paragraph" w:customStyle="1" w:styleId="Style22">
    <w:name w:val="Style22"/>
    <w:basedOn w:val="a"/>
    <w:uiPriority w:val="99"/>
    <w:rsid w:val="00E72263"/>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E72263"/>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E72263"/>
    <w:rPr>
      <w:rFonts w:ascii="Times New Roman" w:hAnsi="Times New Roman" w:cs="Times New Roman"/>
      <w:b/>
      <w:bCs/>
      <w:sz w:val="20"/>
      <w:szCs w:val="20"/>
    </w:rPr>
  </w:style>
  <w:style w:type="character" w:customStyle="1" w:styleId="FontStyle78">
    <w:name w:val="Font Style78"/>
    <w:uiPriority w:val="99"/>
    <w:rsid w:val="00E72263"/>
    <w:rPr>
      <w:rFonts w:ascii="Times New Roman" w:hAnsi="Times New Roman" w:cs="Times New Roman"/>
      <w:spacing w:val="-20"/>
      <w:sz w:val="26"/>
      <w:szCs w:val="26"/>
    </w:rPr>
  </w:style>
  <w:style w:type="character" w:customStyle="1" w:styleId="FontStyle81">
    <w:name w:val="Font Style81"/>
    <w:uiPriority w:val="99"/>
    <w:rsid w:val="00E72263"/>
    <w:rPr>
      <w:rFonts w:ascii="Times New Roman" w:hAnsi="Times New Roman" w:cs="Times New Roman"/>
      <w:b/>
      <w:bCs/>
      <w:i/>
      <w:iCs/>
      <w:sz w:val="26"/>
      <w:szCs w:val="26"/>
    </w:rPr>
  </w:style>
  <w:style w:type="character" w:customStyle="1" w:styleId="12">
    <w:name w:val="Текст выноски Знак1"/>
    <w:uiPriority w:val="99"/>
    <w:semiHidden/>
    <w:rsid w:val="00E72263"/>
    <w:rPr>
      <w:rFonts w:ascii="Tahoma" w:hAnsi="Tahoma" w:cs="Tahoma"/>
      <w:sz w:val="16"/>
      <w:szCs w:val="16"/>
      <w:lang w:eastAsia="en-US"/>
    </w:rPr>
  </w:style>
  <w:style w:type="paragraph" w:styleId="aff9">
    <w:name w:val="No Spacing"/>
    <w:uiPriority w:val="1"/>
    <w:qFormat/>
    <w:rsid w:val="00E72263"/>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Web)" w:uiPriority="99"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B59"/>
  </w:style>
  <w:style w:type="paragraph" w:styleId="1">
    <w:name w:val="heading 1"/>
    <w:basedOn w:val="a"/>
    <w:next w:val="a"/>
    <w:link w:val="10"/>
    <w:uiPriority w:val="99"/>
    <w:qFormat/>
    <w:rsid w:val="00EA3B59"/>
    <w:pPr>
      <w:keepNext/>
      <w:jc w:val="both"/>
      <w:outlineLvl w:val="0"/>
    </w:pPr>
    <w:rPr>
      <w:sz w:val="28"/>
    </w:rPr>
  </w:style>
  <w:style w:type="paragraph" w:styleId="2">
    <w:name w:val="heading 2"/>
    <w:basedOn w:val="1"/>
    <w:next w:val="a"/>
    <w:link w:val="20"/>
    <w:uiPriority w:val="99"/>
    <w:qFormat/>
    <w:rsid w:val="00E72263"/>
    <w:pPr>
      <w:keepNext w:val="0"/>
      <w:widowControl w:val="0"/>
      <w:autoSpaceDE w:val="0"/>
      <w:autoSpaceDN w:val="0"/>
      <w:adjustRightInd w:val="0"/>
      <w:spacing w:before="108" w:after="108"/>
      <w:jc w:val="center"/>
      <w:outlineLvl w:val="1"/>
    </w:pPr>
    <w:rPr>
      <w:rFonts w:ascii="Arial" w:hAnsi="Arial" w:cs="Arial"/>
      <w:b/>
      <w:bCs/>
      <w:color w:val="000080"/>
      <w:sz w:val="20"/>
    </w:rPr>
  </w:style>
  <w:style w:type="paragraph" w:styleId="3">
    <w:name w:val="heading 3"/>
    <w:basedOn w:val="2"/>
    <w:next w:val="a"/>
    <w:link w:val="30"/>
    <w:uiPriority w:val="99"/>
    <w:qFormat/>
    <w:rsid w:val="00E72263"/>
    <w:pPr>
      <w:outlineLvl w:val="2"/>
    </w:pPr>
  </w:style>
  <w:style w:type="paragraph" w:styleId="4">
    <w:name w:val="heading 4"/>
    <w:basedOn w:val="3"/>
    <w:next w:val="a"/>
    <w:link w:val="40"/>
    <w:uiPriority w:val="99"/>
    <w:qFormat/>
    <w:rsid w:val="00E7226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Обычный (Web) Знак Знак,Обычный (веб) Знак Знак,Обычный (Web) Знак1 Знак,Обычный (Web) Знак Знак Знак,Знак Знак Знак1,Обычный (веб) Знак1,Знак Знак,Обычный (Web) Знак"/>
    <w:basedOn w:val="a"/>
    <w:uiPriority w:val="99"/>
    <w:qFormat/>
    <w:rsid w:val="00286DBD"/>
    <w:pPr>
      <w:spacing w:before="100" w:beforeAutospacing="1" w:after="115"/>
    </w:pPr>
    <w:rPr>
      <w:color w:val="000000"/>
      <w:sz w:val="24"/>
      <w:szCs w:val="24"/>
    </w:rPr>
  </w:style>
  <w:style w:type="paragraph" w:styleId="a5">
    <w:name w:val="header"/>
    <w:basedOn w:val="a"/>
    <w:link w:val="a6"/>
    <w:uiPriority w:val="99"/>
    <w:rsid w:val="007F6DD2"/>
    <w:pPr>
      <w:tabs>
        <w:tab w:val="center" w:pos="4677"/>
        <w:tab w:val="right" w:pos="9355"/>
      </w:tabs>
    </w:pPr>
  </w:style>
  <w:style w:type="character" w:styleId="a7">
    <w:name w:val="page number"/>
    <w:basedOn w:val="a0"/>
    <w:uiPriority w:val="99"/>
    <w:rsid w:val="007F6DD2"/>
  </w:style>
  <w:style w:type="paragraph" w:styleId="a8">
    <w:name w:val="footer"/>
    <w:basedOn w:val="a"/>
    <w:link w:val="a9"/>
    <w:uiPriority w:val="99"/>
    <w:rsid w:val="006253D6"/>
    <w:pPr>
      <w:tabs>
        <w:tab w:val="center" w:pos="4677"/>
        <w:tab w:val="right" w:pos="9355"/>
      </w:tabs>
    </w:pPr>
  </w:style>
  <w:style w:type="paragraph" w:styleId="aa">
    <w:name w:val="Balloon Text"/>
    <w:basedOn w:val="a"/>
    <w:link w:val="ab"/>
    <w:uiPriority w:val="99"/>
    <w:rsid w:val="006D618E"/>
    <w:rPr>
      <w:rFonts w:ascii="Tahoma" w:hAnsi="Tahoma"/>
      <w:sz w:val="16"/>
      <w:szCs w:val="16"/>
      <w:lang w:val="x-none" w:eastAsia="x-none"/>
    </w:rPr>
  </w:style>
  <w:style w:type="character" w:customStyle="1" w:styleId="ab">
    <w:name w:val="Текст выноски Знак"/>
    <w:link w:val="aa"/>
    <w:uiPriority w:val="99"/>
    <w:rsid w:val="006D618E"/>
    <w:rPr>
      <w:rFonts w:ascii="Tahoma" w:hAnsi="Tahoma" w:cs="Tahoma"/>
      <w:sz w:val="16"/>
      <w:szCs w:val="16"/>
    </w:rPr>
  </w:style>
  <w:style w:type="paragraph" w:customStyle="1" w:styleId="s1">
    <w:name w:val="s_1"/>
    <w:basedOn w:val="a"/>
    <w:uiPriority w:val="99"/>
    <w:rsid w:val="001D383B"/>
    <w:pPr>
      <w:spacing w:before="100" w:beforeAutospacing="1" w:after="100" w:afterAutospacing="1"/>
    </w:pPr>
    <w:rPr>
      <w:rFonts w:ascii="Calibri" w:hAnsi="Calibri" w:cs="Calibri"/>
      <w:sz w:val="24"/>
      <w:szCs w:val="24"/>
    </w:rPr>
  </w:style>
  <w:style w:type="paragraph" w:customStyle="1" w:styleId="ConsNormal">
    <w:name w:val="ConsNormal"/>
    <w:uiPriority w:val="99"/>
    <w:rsid w:val="00DC38B6"/>
    <w:pPr>
      <w:widowControl w:val="0"/>
      <w:autoSpaceDE w:val="0"/>
      <w:autoSpaceDN w:val="0"/>
      <w:adjustRightInd w:val="0"/>
      <w:ind w:right="19772" w:firstLine="720"/>
    </w:pPr>
    <w:rPr>
      <w:rFonts w:ascii="Arial" w:hAnsi="Arial" w:cs="Arial"/>
      <w:lang w:eastAsia="en-US"/>
    </w:rPr>
  </w:style>
  <w:style w:type="paragraph" w:customStyle="1" w:styleId="ConsPlusCell">
    <w:name w:val="ConsPlusCell"/>
    <w:rsid w:val="00A7680B"/>
    <w:pPr>
      <w:widowControl w:val="0"/>
      <w:autoSpaceDE w:val="0"/>
      <w:autoSpaceDN w:val="0"/>
      <w:adjustRightInd w:val="0"/>
    </w:pPr>
    <w:rPr>
      <w:rFonts w:ascii="Arial" w:eastAsia="Calibri" w:hAnsi="Arial" w:cs="Arial"/>
    </w:rPr>
  </w:style>
  <w:style w:type="character" w:customStyle="1" w:styleId="20">
    <w:name w:val="Заголовок 2 Знак"/>
    <w:basedOn w:val="a0"/>
    <w:link w:val="2"/>
    <w:uiPriority w:val="99"/>
    <w:rsid w:val="00E72263"/>
    <w:rPr>
      <w:rFonts w:ascii="Arial" w:hAnsi="Arial" w:cs="Arial"/>
      <w:b/>
      <w:bCs/>
      <w:color w:val="000080"/>
    </w:rPr>
  </w:style>
  <w:style w:type="character" w:customStyle="1" w:styleId="30">
    <w:name w:val="Заголовок 3 Знак"/>
    <w:basedOn w:val="a0"/>
    <w:link w:val="3"/>
    <w:uiPriority w:val="99"/>
    <w:rsid w:val="00E72263"/>
    <w:rPr>
      <w:rFonts w:ascii="Arial" w:hAnsi="Arial" w:cs="Arial"/>
      <w:b/>
      <w:bCs/>
      <w:color w:val="000080"/>
    </w:rPr>
  </w:style>
  <w:style w:type="character" w:customStyle="1" w:styleId="40">
    <w:name w:val="Заголовок 4 Знак"/>
    <w:basedOn w:val="a0"/>
    <w:link w:val="4"/>
    <w:uiPriority w:val="99"/>
    <w:rsid w:val="00E72263"/>
    <w:rPr>
      <w:rFonts w:ascii="Arial" w:hAnsi="Arial" w:cs="Arial"/>
      <w:b/>
      <w:bCs/>
      <w:color w:val="000080"/>
    </w:rPr>
  </w:style>
  <w:style w:type="numbering" w:customStyle="1" w:styleId="11">
    <w:name w:val="Нет списка1"/>
    <w:next w:val="a2"/>
    <w:uiPriority w:val="99"/>
    <w:semiHidden/>
    <w:unhideWhenUsed/>
    <w:rsid w:val="00E72263"/>
  </w:style>
  <w:style w:type="character" w:customStyle="1" w:styleId="10">
    <w:name w:val="Заголовок 1 Знак"/>
    <w:link w:val="1"/>
    <w:uiPriority w:val="99"/>
    <w:rsid w:val="00E72263"/>
    <w:rPr>
      <w:sz w:val="28"/>
    </w:rPr>
  </w:style>
  <w:style w:type="character" w:customStyle="1" w:styleId="ac">
    <w:name w:val="Цветовое выделение"/>
    <w:uiPriority w:val="99"/>
    <w:rsid w:val="00E72263"/>
    <w:rPr>
      <w:b/>
      <w:color w:val="000080"/>
      <w:sz w:val="20"/>
    </w:rPr>
  </w:style>
  <w:style w:type="character" w:customStyle="1" w:styleId="ad">
    <w:name w:val="Гипертекстовая ссылка"/>
    <w:uiPriority w:val="99"/>
    <w:rsid w:val="00E72263"/>
    <w:rPr>
      <w:rFonts w:cs="Times New Roman"/>
      <w:b/>
      <w:bCs/>
      <w:color w:val="008000"/>
      <w:sz w:val="20"/>
      <w:szCs w:val="20"/>
      <w:u w:val="single"/>
    </w:rPr>
  </w:style>
  <w:style w:type="paragraph" w:customStyle="1" w:styleId="ae">
    <w:name w:val="Заголовок статьи"/>
    <w:basedOn w:val="a"/>
    <w:next w:val="a"/>
    <w:uiPriority w:val="99"/>
    <w:rsid w:val="00E72263"/>
    <w:pPr>
      <w:widowControl w:val="0"/>
      <w:autoSpaceDE w:val="0"/>
      <w:autoSpaceDN w:val="0"/>
      <w:adjustRightInd w:val="0"/>
      <w:ind w:left="1612" w:hanging="892"/>
      <w:jc w:val="both"/>
    </w:pPr>
    <w:rPr>
      <w:rFonts w:ascii="Arial" w:hAnsi="Arial" w:cs="Arial"/>
    </w:rPr>
  </w:style>
  <w:style w:type="paragraph" w:customStyle="1" w:styleId="af">
    <w:name w:val="Текст (лев. подпись)"/>
    <w:basedOn w:val="a"/>
    <w:next w:val="a"/>
    <w:uiPriority w:val="99"/>
    <w:rsid w:val="00E72263"/>
    <w:pPr>
      <w:widowControl w:val="0"/>
      <w:autoSpaceDE w:val="0"/>
      <w:autoSpaceDN w:val="0"/>
      <w:adjustRightInd w:val="0"/>
    </w:pPr>
    <w:rPr>
      <w:rFonts w:ascii="Arial" w:hAnsi="Arial" w:cs="Arial"/>
    </w:rPr>
  </w:style>
  <w:style w:type="paragraph" w:customStyle="1" w:styleId="af0">
    <w:name w:val="Колонтитул (левый)"/>
    <w:basedOn w:val="af"/>
    <w:next w:val="a"/>
    <w:uiPriority w:val="99"/>
    <w:rsid w:val="00E72263"/>
    <w:rPr>
      <w:sz w:val="14"/>
      <w:szCs w:val="14"/>
    </w:rPr>
  </w:style>
  <w:style w:type="paragraph" w:customStyle="1" w:styleId="af1">
    <w:name w:val="Текст (прав. подпись)"/>
    <w:basedOn w:val="a"/>
    <w:next w:val="a"/>
    <w:uiPriority w:val="99"/>
    <w:rsid w:val="00E72263"/>
    <w:pPr>
      <w:widowControl w:val="0"/>
      <w:autoSpaceDE w:val="0"/>
      <w:autoSpaceDN w:val="0"/>
      <w:adjustRightInd w:val="0"/>
      <w:jc w:val="right"/>
    </w:pPr>
    <w:rPr>
      <w:rFonts w:ascii="Arial" w:hAnsi="Arial" w:cs="Arial"/>
    </w:rPr>
  </w:style>
  <w:style w:type="paragraph" w:customStyle="1" w:styleId="af2">
    <w:name w:val="Колонтитул (правый)"/>
    <w:basedOn w:val="af1"/>
    <w:next w:val="a"/>
    <w:uiPriority w:val="99"/>
    <w:rsid w:val="00E72263"/>
    <w:rPr>
      <w:sz w:val="14"/>
      <w:szCs w:val="14"/>
    </w:rPr>
  </w:style>
  <w:style w:type="paragraph" w:customStyle="1" w:styleId="af3">
    <w:name w:val="Комментарий"/>
    <w:basedOn w:val="a"/>
    <w:next w:val="a"/>
    <w:uiPriority w:val="99"/>
    <w:rsid w:val="00E72263"/>
    <w:pPr>
      <w:widowControl w:val="0"/>
      <w:autoSpaceDE w:val="0"/>
      <w:autoSpaceDN w:val="0"/>
      <w:adjustRightInd w:val="0"/>
      <w:ind w:left="170"/>
      <w:jc w:val="both"/>
    </w:pPr>
    <w:rPr>
      <w:rFonts w:ascii="Arial" w:hAnsi="Arial" w:cs="Arial"/>
      <w:i/>
      <w:iCs/>
      <w:color w:val="800080"/>
    </w:rPr>
  </w:style>
  <w:style w:type="paragraph" w:customStyle="1" w:styleId="af4">
    <w:name w:val="Комментарий пользователя"/>
    <w:basedOn w:val="af3"/>
    <w:next w:val="a"/>
    <w:uiPriority w:val="99"/>
    <w:rsid w:val="00E72263"/>
    <w:pPr>
      <w:jc w:val="left"/>
    </w:pPr>
    <w:rPr>
      <w:color w:val="000080"/>
    </w:rPr>
  </w:style>
  <w:style w:type="character" w:customStyle="1" w:styleId="af5">
    <w:name w:val="Найденные слова"/>
    <w:uiPriority w:val="99"/>
    <w:rsid w:val="00E72263"/>
    <w:rPr>
      <w:rFonts w:cs="Times New Roman"/>
      <w:b/>
      <w:bCs/>
      <w:color w:val="000080"/>
      <w:sz w:val="20"/>
      <w:szCs w:val="20"/>
    </w:rPr>
  </w:style>
  <w:style w:type="character" w:customStyle="1" w:styleId="af6">
    <w:name w:val="Не вступил в силу"/>
    <w:uiPriority w:val="99"/>
    <w:rsid w:val="00E72263"/>
    <w:rPr>
      <w:rFonts w:cs="Times New Roman"/>
      <w:b/>
      <w:bCs/>
      <w:color w:val="008080"/>
      <w:sz w:val="20"/>
      <w:szCs w:val="20"/>
    </w:rPr>
  </w:style>
  <w:style w:type="paragraph" w:customStyle="1" w:styleId="af7">
    <w:name w:val="Таблицы (моноширинный)"/>
    <w:basedOn w:val="a"/>
    <w:next w:val="a"/>
    <w:uiPriority w:val="99"/>
    <w:rsid w:val="00E72263"/>
    <w:pPr>
      <w:widowControl w:val="0"/>
      <w:autoSpaceDE w:val="0"/>
      <w:autoSpaceDN w:val="0"/>
      <w:adjustRightInd w:val="0"/>
      <w:jc w:val="both"/>
    </w:pPr>
    <w:rPr>
      <w:rFonts w:ascii="Courier New" w:hAnsi="Courier New" w:cs="Courier New"/>
    </w:rPr>
  </w:style>
  <w:style w:type="paragraph" w:customStyle="1" w:styleId="af8">
    <w:name w:val="Оглавление"/>
    <w:basedOn w:val="af7"/>
    <w:next w:val="a"/>
    <w:uiPriority w:val="99"/>
    <w:rsid w:val="00E72263"/>
    <w:pPr>
      <w:ind w:left="140"/>
    </w:pPr>
  </w:style>
  <w:style w:type="paragraph" w:customStyle="1" w:styleId="af9">
    <w:name w:val="Основное меню"/>
    <w:basedOn w:val="a"/>
    <w:next w:val="a"/>
    <w:uiPriority w:val="99"/>
    <w:rsid w:val="00E72263"/>
    <w:pPr>
      <w:widowControl w:val="0"/>
      <w:autoSpaceDE w:val="0"/>
      <w:autoSpaceDN w:val="0"/>
      <w:adjustRightInd w:val="0"/>
      <w:ind w:firstLine="720"/>
      <w:jc w:val="both"/>
    </w:pPr>
    <w:rPr>
      <w:rFonts w:ascii="Verdana" w:hAnsi="Verdana" w:cs="Verdana"/>
      <w:sz w:val="18"/>
      <w:szCs w:val="18"/>
    </w:rPr>
  </w:style>
  <w:style w:type="paragraph" w:customStyle="1" w:styleId="afa">
    <w:name w:val="Переменная часть"/>
    <w:basedOn w:val="af9"/>
    <w:next w:val="a"/>
    <w:uiPriority w:val="99"/>
    <w:rsid w:val="00E72263"/>
  </w:style>
  <w:style w:type="paragraph" w:customStyle="1" w:styleId="afb">
    <w:name w:val="Постоянная часть"/>
    <w:basedOn w:val="af9"/>
    <w:next w:val="a"/>
    <w:uiPriority w:val="99"/>
    <w:rsid w:val="00E72263"/>
    <w:rPr>
      <w:b/>
      <w:bCs/>
      <w:u w:val="single"/>
    </w:rPr>
  </w:style>
  <w:style w:type="paragraph" w:customStyle="1" w:styleId="afc">
    <w:name w:val="Прижатый влево"/>
    <w:basedOn w:val="a"/>
    <w:next w:val="a"/>
    <w:uiPriority w:val="99"/>
    <w:rsid w:val="00E72263"/>
    <w:pPr>
      <w:widowControl w:val="0"/>
      <w:autoSpaceDE w:val="0"/>
      <w:autoSpaceDN w:val="0"/>
      <w:adjustRightInd w:val="0"/>
    </w:pPr>
    <w:rPr>
      <w:rFonts w:ascii="Arial" w:hAnsi="Arial" w:cs="Arial"/>
    </w:rPr>
  </w:style>
  <w:style w:type="character" w:customStyle="1" w:styleId="afd">
    <w:name w:val="Продолжение ссылки"/>
    <w:uiPriority w:val="99"/>
    <w:rsid w:val="00E72263"/>
    <w:rPr>
      <w:rFonts w:cs="Times New Roman"/>
      <w:b/>
      <w:bCs/>
      <w:color w:val="008000"/>
      <w:sz w:val="20"/>
      <w:szCs w:val="20"/>
      <w:u w:val="single"/>
    </w:rPr>
  </w:style>
  <w:style w:type="paragraph" w:customStyle="1" w:styleId="afe">
    <w:name w:val="Словарная статья"/>
    <w:basedOn w:val="a"/>
    <w:next w:val="a"/>
    <w:uiPriority w:val="99"/>
    <w:rsid w:val="00E72263"/>
    <w:pPr>
      <w:widowControl w:val="0"/>
      <w:autoSpaceDE w:val="0"/>
      <w:autoSpaceDN w:val="0"/>
      <w:adjustRightInd w:val="0"/>
      <w:ind w:right="118"/>
      <w:jc w:val="both"/>
    </w:pPr>
    <w:rPr>
      <w:rFonts w:ascii="Arial" w:hAnsi="Arial" w:cs="Arial"/>
    </w:rPr>
  </w:style>
  <w:style w:type="paragraph" w:customStyle="1" w:styleId="aff">
    <w:name w:val="Текст (справка)"/>
    <w:basedOn w:val="a"/>
    <w:next w:val="a"/>
    <w:uiPriority w:val="99"/>
    <w:rsid w:val="00E72263"/>
    <w:pPr>
      <w:widowControl w:val="0"/>
      <w:autoSpaceDE w:val="0"/>
      <w:autoSpaceDN w:val="0"/>
      <w:adjustRightInd w:val="0"/>
      <w:ind w:left="170" w:right="170"/>
    </w:pPr>
    <w:rPr>
      <w:rFonts w:ascii="Arial" w:hAnsi="Arial" w:cs="Arial"/>
    </w:rPr>
  </w:style>
  <w:style w:type="character" w:customStyle="1" w:styleId="aff0">
    <w:name w:val="Утратил силу"/>
    <w:uiPriority w:val="99"/>
    <w:rsid w:val="00E72263"/>
    <w:rPr>
      <w:rFonts w:cs="Times New Roman"/>
      <w:b/>
      <w:bCs/>
      <w:strike/>
      <w:color w:val="808000"/>
      <w:sz w:val="20"/>
      <w:szCs w:val="20"/>
    </w:rPr>
  </w:style>
  <w:style w:type="paragraph" w:styleId="21">
    <w:name w:val="Body Text Indent 2"/>
    <w:basedOn w:val="a"/>
    <w:link w:val="22"/>
    <w:uiPriority w:val="99"/>
    <w:rsid w:val="00E72263"/>
    <w:pPr>
      <w:ind w:firstLine="540"/>
      <w:jc w:val="both"/>
    </w:pPr>
    <w:rPr>
      <w:rFonts w:ascii="Arial" w:hAnsi="Arial" w:cs="Arial"/>
      <w:sz w:val="24"/>
      <w:szCs w:val="24"/>
      <w:lang w:eastAsia="en-US"/>
    </w:rPr>
  </w:style>
  <w:style w:type="character" w:customStyle="1" w:styleId="22">
    <w:name w:val="Основной текст с отступом 2 Знак"/>
    <w:basedOn w:val="a0"/>
    <w:link w:val="21"/>
    <w:uiPriority w:val="99"/>
    <w:rsid w:val="00E72263"/>
    <w:rPr>
      <w:rFonts w:ascii="Arial" w:hAnsi="Arial" w:cs="Arial"/>
      <w:sz w:val="24"/>
      <w:szCs w:val="24"/>
      <w:lang w:eastAsia="en-US"/>
    </w:rPr>
  </w:style>
  <w:style w:type="paragraph" w:customStyle="1" w:styleId="ConsTitle">
    <w:name w:val="ConsTitle"/>
    <w:uiPriority w:val="99"/>
    <w:rsid w:val="00E72263"/>
    <w:pPr>
      <w:widowControl w:val="0"/>
      <w:autoSpaceDE w:val="0"/>
      <w:autoSpaceDN w:val="0"/>
      <w:adjustRightInd w:val="0"/>
      <w:ind w:right="19772"/>
    </w:pPr>
    <w:rPr>
      <w:rFonts w:ascii="Arial" w:hAnsi="Arial" w:cs="Arial"/>
      <w:b/>
      <w:bCs/>
      <w:sz w:val="16"/>
      <w:szCs w:val="16"/>
      <w:lang w:eastAsia="en-US"/>
    </w:rPr>
  </w:style>
  <w:style w:type="character" w:styleId="aff1">
    <w:name w:val="Hyperlink"/>
    <w:uiPriority w:val="99"/>
    <w:rsid w:val="00E72263"/>
    <w:rPr>
      <w:rFonts w:cs="Times New Roman"/>
      <w:color w:val="0000FF"/>
      <w:u w:val="single"/>
    </w:rPr>
  </w:style>
  <w:style w:type="character" w:customStyle="1" w:styleId="a6">
    <w:name w:val="Верхний колонтитул Знак"/>
    <w:link w:val="a5"/>
    <w:uiPriority w:val="99"/>
    <w:rsid w:val="00E72263"/>
  </w:style>
  <w:style w:type="character" w:customStyle="1" w:styleId="a9">
    <w:name w:val="Нижний колонтитул Знак"/>
    <w:link w:val="a8"/>
    <w:uiPriority w:val="99"/>
    <w:rsid w:val="00E72263"/>
  </w:style>
  <w:style w:type="paragraph" w:styleId="aff2">
    <w:name w:val="Body Text"/>
    <w:basedOn w:val="a"/>
    <w:link w:val="aff3"/>
    <w:uiPriority w:val="99"/>
    <w:rsid w:val="00E72263"/>
    <w:pPr>
      <w:widowControl w:val="0"/>
      <w:autoSpaceDE w:val="0"/>
      <w:autoSpaceDN w:val="0"/>
      <w:adjustRightInd w:val="0"/>
      <w:spacing w:after="120"/>
      <w:ind w:firstLine="720"/>
      <w:jc w:val="both"/>
    </w:pPr>
    <w:rPr>
      <w:rFonts w:ascii="Arial" w:hAnsi="Arial" w:cs="Arial"/>
    </w:rPr>
  </w:style>
  <w:style w:type="character" w:customStyle="1" w:styleId="aff3">
    <w:name w:val="Основной текст Знак"/>
    <w:basedOn w:val="a0"/>
    <w:link w:val="aff2"/>
    <w:uiPriority w:val="99"/>
    <w:rsid w:val="00E72263"/>
    <w:rPr>
      <w:rFonts w:ascii="Arial" w:hAnsi="Arial" w:cs="Arial"/>
    </w:rPr>
  </w:style>
  <w:style w:type="character" w:styleId="aff4">
    <w:name w:val="footnote reference"/>
    <w:aliases w:val="Знак сноски 1,Знак сноски-FN,Ciae niinee-FN,Referencia nota al pie,Ссылка на сноску 45,Appel note de bas de page"/>
    <w:uiPriority w:val="99"/>
    <w:rsid w:val="00E72263"/>
    <w:rPr>
      <w:rFonts w:ascii="Times New Roman" w:hAnsi="Times New Roman" w:cs="Times New Roman"/>
      <w:sz w:val="28"/>
      <w:vertAlign w:val="superscript"/>
    </w:rPr>
  </w:style>
  <w:style w:type="paragraph" w:styleId="aff5">
    <w:name w:val="footnote text"/>
    <w:aliases w:val="Текст сноски Знак1 Знак1,Текст сноски Знак Знак Знак1,Текст сноски Знак1 Знак Знак,Текст сноски Знак Знак Знак Знак,Текст сноски Знак Знак1,Table_Footnote_last,Текст сноски-FN,Oaeno niinee-FN,Oaeno niinee Ciae,Текст сноски Знак Знак Знак"/>
    <w:basedOn w:val="a"/>
    <w:link w:val="aff6"/>
    <w:uiPriority w:val="99"/>
    <w:rsid w:val="00E72263"/>
    <w:pPr>
      <w:ind w:firstLine="567"/>
      <w:jc w:val="both"/>
    </w:pPr>
    <w:rPr>
      <w:sz w:val="26"/>
      <w:szCs w:val="28"/>
    </w:rPr>
  </w:style>
  <w:style w:type="character" w:customStyle="1" w:styleId="aff6">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 Знак1 Знак,Table_Footnote_last Знак,Текст сноски-FN Знак,Oaeno niinee-FN Знак"/>
    <w:basedOn w:val="a0"/>
    <w:link w:val="aff5"/>
    <w:uiPriority w:val="99"/>
    <w:rsid w:val="00E72263"/>
    <w:rPr>
      <w:sz w:val="26"/>
      <w:szCs w:val="28"/>
    </w:rPr>
  </w:style>
  <w:style w:type="paragraph" w:customStyle="1" w:styleId="ConsPlusNormal">
    <w:name w:val="ConsPlusNormal"/>
    <w:link w:val="23"/>
    <w:uiPriority w:val="99"/>
    <w:rsid w:val="00E72263"/>
    <w:pPr>
      <w:widowControl w:val="0"/>
      <w:autoSpaceDE w:val="0"/>
      <w:autoSpaceDN w:val="0"/>
      <w:adjustRightInd w:val="0"/>
      <w:ind w:firstLine="720"/>
    </w:pPr>
    <w:rPr>
      <w:rFonts w:ascii="Arial" w:hAnsi="Arial" w:cs="Arial"/>
    </w:rPr>
  </w:style>
  <w:style w:type="character" w:customStyle="1" w:styleId="23">
    <w:name w:val="Обычный (веб) Знак2"/>
    <w:aliases w:val="Знак Знак Знак Знак,Обычный (веб) Знак Знак1,Обычный (Web) Знак Знак Знак1,Обычный (веб) Знак Знак Знак,Обычный (Web) Знак1 Знак Знак,Обычный (Web) Знак Знак Знак Знак,Знак Знак Знак1 Знак,Обычный (веб) Знак1 Знак,Знак Знак Знак"/>
    <w:link w:val="ConsPlusNormal"/>
    <w:uiPriority w:val="99"/>
    <w:locked/>
    <w:rsid w:val="00E72263"/>
    <w:rPr>
      <w:rFonts w:ascii="Arial" w:hAnsi="Arial" w:cs="Arial"/>
    </w:rPr>
  </w:style>
  <w:style w:type="paragraph" w:styleId="aff7">
    <w:name w:val="List Paragraph"/>
    <w:basedOn w:val="a"/>
    <w:link w:val="aff8"/>
    <w:uiPriority w:val="34"/>
    <w:qFormat/>
    <w:rsid w:val="00E72263"/>
    <w:pPr>
      <w:spacing w:after="200" w:line="276" w:lineRule="auto"/>
      <w:ind w:left="720"/>
      <w:contextualSpacing/>
    </w:pPr>
    <w:rPr>
      <w:rFonts w:ascii="Calibri" w:hAnsi="Calibri"/>
      <w:lang w:eastAsia="en-US"/>
    </w:rPr>
  </w:style>
  <w:style w:type="character" w:customStyle="1" w:styleId="aff8">
    <w:name w:val="Абзац списка Знак"/>
    <w:link w:val="aff7"/>
    <w:uiPriority w:val="34"/>
    <w:locked/>
    <w:rsid w:val="00E72263"/>
    <w:rPr>
      <w:rFonts w:ascii="Calibri" w:hAnsi="Calibri"/>
      <w:lang w:eastAsia="en-US"/>
    </w:rPr>
  </w:style>
  <w:style w:type="character" w:customStyle="1" w:styleId="FontStyle65">
    <w:name w:val="Font Style65"/>
    <w:uiPriority w:val="99"/>
    <w:rsid w:val="00E72263"/>
    <w:rPr>
      <w:rFonts w:ascii="Times New Roman" w:hAnsi="Times New Roman" w:cs="Times New Roman"/>
      <w:sz w:val="26"/>
      <w:szCs w:val="26"/>
    </w:rPr>
  </w:style>
  <w:style w:type="paragraph" w:customStyle="1" w:styleId="Style41">
    <w:name w:val="Style41"/>
    <w:basedOn w:val="a"/>
    <w:uiPriority w:val="99"/>
    <w:rsid w:val="00E72263"/>
    <w:pPr>
      <w:widowControl w:val="0"/>
      <w:autoSpaceDE w:val="0"/>
      <w:autoSpaceDN w:val="0"/>
      <w:adjustRightInd w:val="0"/>
      <w:spacing w:line="331" w:lineRule="exact"/>
      <w:ind w:firstLine="139"/>
    </w:pPr>
    <w:rPr>
      <w:sz w:val="24"/>
      <w:szCs w:val="24"/>
    </w:rPr>
  </w:style>
  <w:style w:type="paragraph" w:customStyle="1" w:styleId="Style35">
    <w:name w:val="Style35"/>
    <w:basedOn w:val="a"/>
    <w:uiPriority w:val="99"/>
    <w:rsid w:val="00E72263"/>
    <w:pPr>
      <w:widowControl w:val="0"/>
      <w:autoSpaceDE w:val="0"/>
      <w:autoSpaceDN w:val="0"/>
      <w:adjustRightInd w:val="0"/>
      <w:spacing w:line="324" w:lineRule="exact"/>
      <w:ind w:firstLine="466"/>
      <w:jc w:val="both"/>
    </w:pPr>
    <w:rPr>
      <w:sz w:val="24"/>
      <w:szCs w:val="24"/>
    </w:rPr>
  </w:style>
  <w:style w:type="character" w:customStyle="1" w:styleId="FontStyle67">
    <w:name w:val="Font Style67"/>
    <w:uiPriority w:val="99"/>
    <w:rsid w:val="00E72263"/>
    <w:rPr>
      <w:rFonts w:ascii="Times New Roman" w:hAnsi="Times New Roman" w:cs="Times New Roman"/>
      <w:b/>
      <w:bCs/>
      <w:sz w:val="18"/>
      <w:szCs w:val="18"/>
    </w:rPr>
  </w:style>
  <w:style w:type="paragraph" w:customStyle="1" w:styleId="Style12">
    <w:name w:val="Style12"/>
    <w:basedOn w:val="a"/>
    <w:uiPriority w:val="99"/>
    <w:rsid w:val="00E72263"/>
    <w:pPr>
      <w:widowControl w:val="0"/>
      <w:autoSpaceDE w:val="0"/>
      <w:autoSpaceDN w:val="0"/>
      <w:adjustRightInd w:val="0"/>
      <w:spacing w:line="322" w:lineRule="exact"/>
      <w:ind w:firstLine="706"/>
      <w:jc w:val="both"/>
    </w:pPr>
    <w:rPr>
      <w:sz w:val="24"/>
      <w:szCs w:val="24"/>
    </w:rPr>
  </w:style>
  <w:style w:type="character" w:customStyle="1" w:styleId="FontStyle69">
    <w:name w:val="Font Style69"/>
    <w:uiPriority w:val="99"/>
    <w:rsid w:val="00E72263"/>
    <w:rPr>
      <w:rFonts w:ascii="Times New Roman" w:hAnsi="Times New Roman" w:cs="Times New Roman"/>
      <w:i/>
      <w:iCs/>
      <w:sz w:val="26"/>
      <w:szCs w:val="26"/>
    </w:rPr>
  </w:style>
  <w:style w:type="paragraph" w:customStyle="1" w:styleId="Style19">
    <w:name w:val="Style19"/>
    <w:basedOn w:val="a"/>
    <w:uiPriority w:val="99"/>
    <w:rsid w:val="00E72263"/>
    <w:pPr>
      <w:widowControl w:val="0"/>
      <w:autoSpaceDE w:val="0"/>
      <w:autoSpaceDN w:val="0"/>
      <w:adjustRightInd w:val="0"/>
      <w:spacing w:line="326" w:lineRule="exact"/>
      <w:ind w:hanging="350"/>
    </w:pPr>
    <w:rPr>
      <w:sz w:val="24"/>
      <w:szCs w:val="24"/>
    </w:rPr>
  </w:style>
  <w:style w:type="paragraph" w:customStyle="1" w:styleId="Style1">
    <w:name w:val="Style1"/>
    <w:basedOn w:val="a"/>
    <w:uiPriority w:val="99"/>
    <w:rsid w:val="00E72263"/>
    <w:pPr>
      <w:widowControl w:val="0"/>
      <w:autoSpaceDE w:val="0"/>
      <w:autoSpaceDN w:val="0"/>
      <w:adjustRightInd w:val="0"/>
      <w:spacing w:line="483" w:lineRule="exact"/>
      <w:ind w:firstLine="715"/>
      <w:jc w:val="both"/>
    </w:pPr>
    <w:rPr>
      <w:sz w:val="24"/>
      <w:szCs w:val="24"/>
    </w:rPr>
  </w:style>
  <w:style w:type="paragraph" w:customStyle="1" w:styleId="Style2">
    <w:name w:val="Style2"/>
    <w:basedOn w:val="a"/>
    <w:uiPriority w:val="99"/>
    <w:rsid w:val="00E72263"/>
    <w:pPr>
      <w:widowControl w:val="0"/>
      <w:autoSpaceDE w:val="0"/>
      <w:autoSpaceDN w:val="0"/>
      <w:adjustRightInd w:val="0"/>
      <w:spacing w:line="486" w:lineRule="exact"/>
      <w:jc w:val="both"/>
    </w:pPr>
    <w:rPr>
      <w:sz w:val="24"/>
      <w:szCs w:val="24"/>
    </w:rPr>
  </w:style>
  <w:style w:type="paragraph" w:customStyle="1" w:styleId="Style6">
    <w:name w:val="Style6"/>
    <w:basedOn w:val="a"/>
    <w:uiPriority w:val="99"/>
    <w:rsid w:val="00E72263"/>
    <w:pPr>
      <w:widowControl w:val="0"/>
      <w:autoSpaceDE w:val="0"/>
      <w:autoSpaceDN w:val="0"/>
      <w:adjustRightInd w:val="0"/>
    </w:pPr>
    <w:rPr>
      <w:sz w:val="24"/>
      <w:szCs w:val="24"/>
    </w:rPr>
  </w:style>
  <w:style w:type="paragraph" w:customStyle="1" w:styleId="Style22">
    <w:name w:val="Style22"/>
    <w:basedOn w:val="a"/>
    <w:uiPriority w:val="99"/>
    <w:rsid w:val="00E72263"/>
    <w:pPr>
      <w:widowControl w:val="0"/>
      <w:autoSpaceDE w:val="0"/>
      <w:autoSpaceDN w:val="0"/>
      <w:adjustRightInd w:val="0"/>
      <w:spacing w:line="325" w:lineRule="exact"/>
      <w:ind w:firstLine="730"/>
      <w:jc w:val="both"/>
    </w:pPr>
    <w:rPr>
      <w:sz w:val="24"/>
      <w:szCs w:val="24"/>
    </w:rPr>
  </w:style>
  <w:style w:type="paragraph" w:customStyle="1" w:styleId="Style51">
    <w:name w:val="Style51"/>
    <w:basedOn w:val="a"/>
    <w:uiPriority w:val="99"/>
    <w:rsid w:val="00E72263"/>
    <w:pPr>
      <w:widowControl w:val="0"/>
      <w:autoSpaceDE w:val="0"/>
      <w:autoSpaceDN w:val="0"/>
      <w:adjustRightInd w:val="0"/>
      <w:spacing w:line="325" w:lineRule="exact"/>
      <w:ind w:firstLine="538"/>
      <w:jc w:val="both"/>
    </w:pPr>
    <w:rPr>
      <w:sz w:val="24"/>
      <w:szCs w:val="24"/>
    </w:rPr>
  </w:style>
  <w:style w:type="character" w:customStyle="1" w:styleId="FontStyle71">
    <w:name w:val="Font Style71"/>
    <w:uiPriority w:val="99"/>
    <w:rsid w:val="00E72263"/>
    <w:rPr>
      <w:rFonts w:ascii="Times New Roman" w:hAnsi="Times New Roman" w:cs="Times New Roman"/>
      <w:b/>
      <w:bCs/>
      <w:sz w:val="20"/>
      <w:szCs w:val="20"/>
    </w:rPr>
  </w:style>
  <w:style w:type="character" w:customStyle="1" w:styleId="FontStyle78">
    <w:name w:val="Font Style78"/>
    <w:uiPriority w:val="99"/>
    <w:rsid w:val="00E72263"/>
    <w:rPr>
      <w:rFonts w:ascii="Times New Roman" w:hAnsi="Times New Roman" w:cs="Times New Roman"/>
      <w:spacing w:val="-20"/>
      <w:sz w:val="26"/>
      <w:szCs w:val="26"/>
    </w:rPr>
  </w:style>
  <w:style w:type="character" w:customStyle="1" w:styleId="FontStyle81">
    <w:name w:val="Font Style81"/>
    <w:uiPriority w:val="99"/>
    <w:rsid w:val="00E72263"/>
    <w:rPr>
      <w:rFonts w:ascii="Times New Roman" w:hAnsi="Times New Roman" w:cs="Times New Roman"/>
      <w:b/>
      <w:bCs/>
      <w:i/>
      <w:iCs/>
      <w:sz w:val="26"/>
      <w:szCs w:val="26"/>
    </w:rPr>
  </w:style>
  <w:style w:type="character" w:customStyle="1" w:styleId="12">
    <w:name w:val="Текст выноски Знак1"/>
    <w:uiPriority w:val="99"/>
    <w:semiHidden/>
    <w:rsid w:val="00E72263"/>
    <w:rPr>
      <w:rFonts w:ascii="Tahoma" w:hAnsi="Tahoma" w:cs="Tahoma"/>
      <w:sz w:val="16"/>
      <w:szCs w:val="16"/>
      <w:lang w:eastAsia="en-US"/>
    </w:rPr>
  </w:style>
  <w:style w:type="paragraph" w:styleId="aff9">
    <w:name w:val="No Spacing"/>
    <w:uiPriority w:val="1"/>
    <w:qFormat/>
    <w:rsid w:val="00E7226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58509">
      <w:bodyDiv w:val="1"/>
      <w:marLeft w:val="0"/>
      <w:marRight w:val="0"/>
      <w:marTop w:val="0"/>
      <w:marBottom w:val="0"/>
      <w:divBdr>
        <w:top w:val="none" w:sz="0" w:space="0" w:color="auto"/>
        <w:left w:val="none" w:sz="0" w:space="0" w:color="auto"/>
        <w:bottom w:val="none" w:sz="0" w:space="0" w:color="auto"/>
        <w:right w:val="none" w:sz="0" w:space="0" w:color="auto"/>
      </w:divBdr>
    </w:div>
    <w:div w:id="174772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500C-0D8C-4C52-9911-6831F3621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2803</Words>
  <Characters>18552</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PR manager</cp:lastModifiedBy>
  <cp:revision>4</cp:revision>
  <cp:lastPrinted>2023-01-12T08:26:00Z</cp:lastPrinted>
  <dcterms:created xsi:type="dcterms:W3CDTF">2023-02-17T07:37:00Z</dcterms:created>
  <dcterms:modified xsi:type="dcterms:W3CDTF">2025-01-21T05:44:00Z</dcterms:modified>
</cp:coreProperties>
</file>