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BF" w:rsidRPr="0084320F" w:rsidRDefault="00F8682E" w:rsidP="0084320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32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="005445BF" w:rsidRPr="0084320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ПОСПЕЛИХИНСКОГО РАЙОНА</w:t>
      </w:r>
    </w:p>
    <w:p w:rsidR="005445BF" w:rsidRP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B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D88" w:rsidRPr="005445BF" w:rsidRDefault="00B66D88" w:rsidP="0054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5BF" w:rsidRP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5B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66D88" w:rsidRPr="005445BF" w:rsidRDefault="00B66D88" w:rsidP="00544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5BF" w:rsidRDefault="005445BF" w:rsidP="005445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45BF" w:rsidRPr="005445BF" w:rsidRDefault="00D6108D" w:rsidP="005445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23.12.2021</w:t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</w:r>
      <w:r w:rsidR="005445BF" w:rsidRPr="005445B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5445BF">
        <w:rPr>
          <w:rFonts w:ascii="Times New Roman" w:hAnsi="Times New Roman" w:cs="Times New Roman"/>
          <w:sz w:val="28"/>
          <w:szCs w:val="28"/>
        </w:rPr>
        <w:t xml:space="preserve">  </w:t>
      </w:r>
      <w:r w:rsidR="005445BF" w:rsidRPr="005445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45BF" w:rsidRPr="005445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686</w:t>
      </w:r>
    </w:p>
    <w:p w:rsidR="005445BF" w:rsidRPr="005445BF" w:rsidRDefault="005445BF" w:rsidP="005445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45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45BF">
        <w:rPr>
          <w:rFonts w:ascii="Times New Roman" w:hAnsi="Times New Roman" w:cs="Times New Roman"/>
          <w:sz w:val="28"/>
          <w:szCs w:val="28"/>
        </w:rPr>
        <w:t>. Поспелиха</w:t>
      </w:r>
    </w:p>
    <w:p w:rsidR="006A571B" w:rsidRDefault="006A571B" w:rsidP="005445BF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2648" w:rsidRPr="000B2648" w:rsidRDefault="000B2648" w:rsidP="000B2648"/>
    <w:p w:rsidR="006A571B" w:rsidRPr="00A61764" w:rsidRDefault="00C61118" w:rsidP="00373079">
      <w:pPr>
        <w:tabs>
          <w:tab w:val="left" w:pos="10348"/>
        </w:tabs>
        <w:ind w:right="49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 предоставлении мер социальной поддержки»</w:t>
      </w:r>
    </w:p>
    <w:p w:rsidR="006A571B" w:rsidRPr="00A61764" w:rsidRDefault="006A571B" w:rsidP="006A571B">
      <w:pPr>
        <w:ind w:left="-567" w:right="-99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A571B" w:rsidRPr="00A61764" w:rsidRDefault="006A571B" w:rsidP="006A57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45BF" w:rsidRPr="005445BF" w:rsidRDefault="006A571B" w:rsidP="005445BF">
      <w:pPr>
        <w:ind w:firstLine="708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626D0">
        <w:rPr>
          <w:rFonts w:ascii="Times New Roman" w:hAnsi="Times New Roman" w:cs="Times New Roman"/>
          <w:color w:val="000000"/>
          <w:sz w:val="28"/>
          <w:szCs w:val="28"/>
        </w:rPr>
        <w:t>целях привлечения специалистов для работы в учреждениях соц</w:t>
      </w:r>
      <w:r w:rsidR="005626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26D0">
        <w:rPr>
          <w:rFonts w:ascii="Times New Roman" w:hAnsi="Times New Roman" w:cs="Times New Roman"/>
          <w:color w:val="000000"/>
          <w:sz w:val="28"/>
          <w:szCs w:val="28"/>
        </w:rPr>
        <w:t>альной сферы</w:t>
      </w:r>
      <w:r w:rsidR="00BE2317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муниципальных служащих </w:t>
      </w:r>
      <w:r w:rsidR="00613E21">
        <w:rPr>
          <w:rFonts w:ascii="Times New Roman" w:hAnsi="Times New Roman" w:cs="Times New Roman"/>
          <w:color w:val="000000"/>
          <w:sz w:val="28"/>
          <w:szCs w:val="28"/>
        </w:rPr>
        <w:t>для работы в муниципальных о</w:t>
      </w:r>
      <w:r w:rsidR="00613E2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13E21">
        <w:rPr>
          <w:rFonts w:ascii="Times New Roman" w:hAnsi="Times New Roman" w:cs="Times New Roman"/>
          <w:color w:val="000000"/>
          <w:sz w:val="28"/>
          <w:szCs w:val="28"/>
        </w:rPr>
        <w:t>разованиях Поспелихинского района,</w:t>
      </w:r>
      <w:r w:rsidRPr="00A617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bookmarkStart w:id="0" w:name="sub_1"/>
      <w:r w:rsidR="005445B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ПОСТАНОВЛЯЮ</w:t>
      </w:r>
      <w:r w:rsidR="00CD68C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C61118" w:rsidRPr="00373079" w:rsidRDefault="005B7725" w:rsidP="005B7725">
      <w:pPr>
        <w:rPr>
          <w:rFonts w:ascii="Times New Roman" w:hAnsi="Times New Roman" w:cs="Times New Roman"/>
          <w:sz w:val="28"/>
          <w:szCs w:val="28"/>
        </w:rPr>
      </w:pPr>
      <w:r w:rsidRPr="005B7725">
        <w:rPr>
          <w:rFonts w:ascii="Times New Roman" w:hAnsi="Times New Roman" w:cs="Times New Roman"/>
          <w:sz w:val="28"/>
          <w:szCs w:val="28"/>
        </w:rPr>
        <w:t>1.</w:t>
      </w:r>
      <w:r w:rsidR="00816CA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61118">
        <w:rPr>
          <w:rFonts w:ascii="Times New Roman" w:hAnsi="Times New Roman" w:cs="Times New Roman"/>
          <w:sz w:val="28"/>
          <w:szCs w:val="28"/>
        </w:rPr>
        <w:t>Утвердить Положение «О предоставлении мер социальной поддер</w:t>
      </w:r>
      <w:r w:rsidR="00C61118">
        <w:rPr>
          <w:rFonts w:ascii="Times New Roman" w:hAnsi="Times New Roman" w:cs="Times New Roman"/>
          <w:sz w:val="28"/>
          <w:szCs w:val="28"/>
        </w:rPr>
        <w:t>ж</w:t>
      </w:r>
      <w:r w:rsidR="00C61118">
        <w:rPr>
          <w:rFonts w:ascii="Times New Roman" w:hAnsi="Times New Roman" w:cs="Times New Roman"/>
          <w:sz w:val="28"/>
          <w:szCs w:val="28"/>
        </w:rPr>
        <w:t>ки</w:t>
      </w:r>
      <w:r w:rsidR="00C61118" w:rsidRPr="00373079">
        <w:rPr>
          <w:rFonts w:ascii="Times New Roman" w:hAnsi="Times New Roman" w:cs="Times New Roman"/>
          <w:sz w:val="28"/>
          <w:szCs w:val="28"/>
        </w:rPr>
        <w:t>».</w:t>
      </w:r>
    </w:p>
    <w:p w:rsidR="00373079" w:rsidRPr="00373079" w:rsidRDefault="00373079" w:rsidP="005B7725">
      <w:pPr>
        <w:rPr>
          <w:rFonts w:ascii="Times New Roman" w:hAnsi="Times New Roman" w:cs="Times New Roman"/>
          <w:sz w:val="28"/>
          <w:szCs w:val="28"/>
        </w:rPr>
      </w:pPr>
      <w:r w:rsidRPr="00373079">
        <w:rPr>
          <w:rFonts w:ascii="Times New Roman" w:hAnsi="Times New Roman" w:cs="Times New Roman"/>
          <w:sz w:val="28"/>
          <w:szCs w:val="28"/>
        </w:rPr>
        <w:t>2. Постановление Администрации района от 10.09.2012 № 616 «О предоставлении мер социальной поддержки»</w:t>
      </w:r>
      <w:r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Pr="00373079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CD68C2" w:rsidRPr="005B7725" w:rsidRDefault="00373079" w:rsidP="005B77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73079">
        <w:rPr>
          <w:rFonts w:ascii="Times New Roman" w:hAnsi="Times New Roman" w:cs="Times New Roman"/>
          <w:sz w:val="28"/>
          <w:szCs w:val="28"/>
        </w:rPr>
        <w:t>3</w:t>
      </w:r>
      <w:r w:rsidR="00C61118" w:rsidRPr="00373079">
        <w:rPr>
          <w:rFonts w:ascii="Times New Roman" w:hAnsi="Times New Roman" w:cs="Times New Roman"/>
          <w:sz w:val="28"/>
          <w:szCs w:val="28"/>
        </w:rPr>
        <w:t xml:space="preserve">. </w:t>
      </w:r>
      <w:r w:rsidR="006A571B" w:rsidRPr="00373079">
        <w:rPr>
          <w:rFonts w:ascii="Times New Roman" w:hAnsi="Times New Roman" w:cs="Times New Roman"/>
          <w:snapToGrid w:val="0"/>
          <w:sz w:val="28"/>
          <w:szCs w:val="28"/>
        </w:rPr>
        <w:t>Конт</w:t>
      </w:r>
      <w:r w:rsidR="00CD68C2" w:rsidRPr="00373079">
        <w:rPr>
          <w:rFonts w:ascii="Times New Roman" w:hAnsi="Times New Roman" w:cs="Times New Roman"/>
          <w:snapToGrid w:val="0"/>
          <w:sz w:val="28"/>
          <w:szCs w:val="28"/>
        </w:rPr>
        <w:t>роль</w:t>
      </w:r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napToGrid w:val="0"/>
          <w:sz w:val="28"/>
          <w:szCs w:val="28"/>
        </w:rPr>
        <w:t>исполнением данного</w:t>
      </w:r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постановления возложить </w:t>
      </w:r>
      <w:proofErr w:type="gramStart"/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="00CD68C2" w:rsidRPr="005B772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68C2" w:rsidRPr="005B7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r w:rsidR="00CD68C2" w:rsidRPr="005B7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="00CD68C2" w:rsidRPr="005B7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местителя главы Администрации района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 социальным вопросам С.А. Г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ращенко</w:t>
      </w:r>
      <w:r w:rsidR="00CD68C2" w:rsidRPr="005B7725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6A571B" w:rsidRPr="00A61764" w:rsidRDefault="006A571B" w:rsidP="006A571B">
      <w:pPr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6A571B" w:rsidRPr="00A61764" w:rsidRDefault="006A571B" w:rsidP="006A571B">
      <w:pPr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</w:p>
    <w:p w:rsidR="00535A0E" w:rsidRPr="00A61764" w:rsidRDefault="0033125F" w:rsidP="00D32345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535A0E" w:rsidRPr="00A61764" w:rsidSect="00373079">
          <w:headerReference w:type="default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  <w:r w:rsidRPr="00A61764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7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района                                                    </w:t>
      </w:r>
      <w:r w:rsidR="005445B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730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079">
        <w:rPr>
          <w:rFonts w:ascii="Times New Roman" w:hAnsi="Times New Roman" w:cs="Times New Roman"/>
          <w:color w:val="000000"/>
          <w:sz w:val="28"/>
          <w:szCs w:val="28"/>
        </w:rPr>
        <w:t>И.А. Башмаков</w:t>
      </w:r>
      <w:r w:rsidRPr="00A6176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CD68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82238A" w:rsidRPr="00AD684C" w:rsidRDefault="00C323EE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lastRenderedPageBreak/>
        <w:t xml:space="preserve">                       </w:t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  <w:t xml:space="preserve">         </w:t>
      </w:r>
      <w:bookmarkStart w:id="1" w:name="_GoBack"/>
      <w:bookmarkEnd w:id="1"/>
      <w:r w:rsidR="0082238A" w:rsidRPr="00AD684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Приложение</w:t>
      </w:r>
    </w:p>
    <w:p w:rsidR="00373079" w:rsidRDefault="0082238A" w:rsidP="00373079">
      <w:pPr>
        <w:pStyle w:val="ConsTitle"/>
        <w:widowControl/>
        <w:ind w:left="5387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 постановлению</w:t>
      </w:r>
    </w:p>
    <w:p w:rsidR="0082238A" w:rsidRPr="00AD684C" w:rsidRDefault="00373079" w:rsidP="00373079">
      <w:pPr>
        <w:pStyle w:val="ConsTitle"/>
        <w:widowControl/>
        <w:ind w:left="4320" w:right="0" w:firstLine="109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82238A"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дминистр</w:t>
      </w:r>
      <w:r w:rsidR="0082238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ции </w:t>
      </w:r>
      <w:r w:rsidR="0082238A"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                                                                          </w:t>
      </w:r>
    </w:p>
    <w:p w:rsidR="0082238A" w:rsidRPr="00AD684C" w:rsidRDefault="0082238A" w:rsidP="0082238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37307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66D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D610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23.12.2021   </w:t>
      </w:r>
      <w:r w:rsidR="00B66D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№</w:t>
      </w:r>
      <w:r w:rsidR="00D6108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686</w:t>
      </w:r>
    </w:p>
    <w:p w:rsidR="0082238A" w:rsidRPr="00AD684C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274A8" w:rsidRDefault="000274A8" w:rsidP="000274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E445E" w:rsidRDefault="000274A8" w:rsidP="000274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предоставлении мер социальной поддержки»</w:t>
      </w:r>
    </w:p>
    <w:p w:rsidR="000274A8" w:rsidRDefault="000274A8" w:rsidP="000274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728C2" w:rsidRPr="00F3187D" w:rsidRDefault="007728C2" w:rsidP="00F3187D">
      <w:pPr>
        <w:rPr>
          <w:rFonts w:ascii="Times New Roman" w:hAnsi="Times New Roman" w:cs="Times New Roman"/>
          <w:sz w:val="28"/>
          <w:szCs w:val="28"/>
        </w:rPr>
      </w:pPr>
      <w:r w:rsidRPr="00F3187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proofErr w:type="gramStart"/>
      <w:r w:rsidRPr="00F3187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F3187D">
        <w:rPr>
          <w:rFonts w:ascii="Times New Roman" w:hAnsi="Times New Roman" w:cs="Times New Roman"/>
          <w:sz w:val="28"/>
          <w:szCs w:val="28"/>
        </w:rPr>
        <w:t xml:space="preserve"> и условия предоставления мер социальной поддержки специалистам социальной сферы и муниципал</w:t>
      </w:r>
      <w:r w:rsidRPr="00F3187D">
        <w:rPr>
          <w:rFonts w:ascii="Times New Roman" w:hAnsi="Times New Roman" w:cs="Times New Roman"/>
          <w:sz w:val="28"/>
          <w:szCs w:val="28"/>
        </w:rPr>
        <w:t>ь</w:t>
      </w:r>
      <w:r w:rsidRPr="00F3187D">
        <w:rPr>
          <w:rFonts w:ascii="Times New Roman" w:hAnsi="Times New Roman" w:cs="Times New Roman"/>
          <w:sz w:val="28"/>
          <w:szCs w:val="28"/>
        </w:rPr>
        <w:t>ным служащим в соответствии с требованиями муниципальной  программы «Подготовка и переподготовка служащих</w:t>
      </w:r>
      <w:r w:rsidR="00F3187D" w:rsidRPr="00F3187D">
        <w:rPr>
          <w:rFonts w:ascii="Times New Roman" w:hAnsi="Times New Roman" w:cs="Times New Roman"/>
          <w:sz w:val="28"/>
          <w:szCs w:val="28"/>
        </w:rPr>
        <w:t xml:space="preserve"> Администрации Поспелихинского района и её структурных подразделений, </w:t>
      </w:r>
      <w:r w:rsidRPr="00F3187D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F3187D" w:rsidRPr="00F3187D">
        <w:rPr>
          <w:rFonts w:ascii="Times New Roman" w:hAnsi="Times New Roman" w:cs="Times New Roman"/>
          <w:sz w:val="28"/>
          <w:szCs w:val="28"/>
        </w:rPr>
        <w:t>молодых специалистов для работы в учреждениях социальной сферы Поспелихинского района</w:t>
      </w:r>
      <w:r w:rsidRPr="00F3187D">
        <w:rPr>
          <w:rFonts w:ascii="Times New Roman" w:hAnsi="Times New Roman" w:cs="Times New Roman"/>
          <w:sz w:val="28"/>
          <w:szCs w:val="28"/>
        </w:rPr>
        <w:t>».</w:t>
      </w:r>
    </w:p>
    <w:p w:rsidR="005B4509" w:rsidRPr="00F3187D" w:rsidRDefault="005B4509" w:rsidP="00F318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187D">
        <w:rPr>
          <w:rFonts w:ascii="Times New Roman" w:hAnsi="Times New Roman" w:cs="Times New Roman"/>
          <w:sz w:val="28"/>
          <w:szCs w:val="28"/>
        </w:rPr>
        <w:t>Меры социальной поддержки, перечисленные в 2-3 разделах Полож</w:t>
      </w:r>
      <w:r w:rsidRPr="00F3187D">
        <w:rPr>
          <w:rFonts w:ascii="Times New Roman" w:hAnsi="Times New Roman" w:cs="Times New Roman"/>
          <w:sz w:val="28"/>
          <w:szCs w:val="28"/>
        </w:rPr>
        <w:t>е</w:t>
      </w:r>
      <w:r w:rsidRPr="00F3187D">
        <w:rPr>
          <w:rFonts w:ascii="Times New Roman" w:hAnsi="Times New Roman" w:cs="Times New Roman"/>
          <w:sz w:val="28"/>
          <w:szCs w:val="28"/>
        </w:rPr>
        <w:t>ния оказываются</w:t>
      </w:r>
      <w:proofErr w:type="gramEnd"/>
      <w:r w:rsidRPr="00F3187D">
        <w:rPr>
          <w:rFonts w:ascii="Times New Roman" w:hAnsi="Times New Roman" w:cs="Times New Roman"/>
          <w:sz w:val="28"/>
          <w:szCs w:val="28"/>
        </w:rPr>
        <w:t xml:space="preserve">  их получателям не более 3 лет в соответствии с условиями договора.</w:t>
      </w:r>
    </w:p>
    <w:p w:rsidR="009C1384" w:rsidRPr="00F3187D" w:rsidRDefault="009C1384" w:rsidP="00F3187D">
      <w:pPr>
        <w:rPr>
          <w:rFonts w:ascii="Times New Roman" w:hAnsi="Times New Roman" w:cs="Times New Roman"/>
          <w:sz w:val="28"/>
          <w:szCs w:val="28"/>
        </w:rPr>
      </w:pPr>
      <w:r w:rsidRPr="00F3187D">
        <w:rPr>
          <w:rFonts w:ascii="Times New Roman" w:hAnsi="Times New Roman" w:cs="Times New Roman"/>
          <w:sz w:val="28"/>
          <w:szCs w:val="28"/>
        </w:rPr>
        <w:t>Молодым специалистом считается специалист в течение 3 (трех) к</w:t>
      </w:r>
      <w:r w:rsidRPr="00F3187D">
        <w:rPr>
          <w:rFonts w:ascii="Times New Roman" w:hAnsi="Times New Roman" w:cs="Times New Roman"/>
          <w:sz w:val="28"/>
          <w:szCs w:val="28"/>
        </w:rPr>
        <w:t>а</w:t>
      </w:r>
      <w:r w:rsidRPr="00F3187D">
        <w:rPr>
          <w:rFonts w:ascii="Times New Roman" w:hAnsi="Times New Roman" w:cs="Times New Roman"/>
          <w:sz w:val="28"/>
          <w:szCs w:val="28"/>
        </w:rPr>
        <w:t>лендарных лет со дня окончания высшего учебного заведения</w:t>
      </w:r>
      <w:r w:rsidR="00F3187D" w:rsidRPr="00F3187D">
        <w:rPr>
          <w:rFonts w:ascii="Times New Roman" w:hAnsi="Times New Roman" w:cs="Times New Roman"/>
          <w:sz w:val="28"/>
          <w:szCs w:val="28"/>
        </w:rPr>
        <w:t>, учреждения среднего профессионального образования</w:t>
      </w:r>
      <w:r w:rsidRPr="00F31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8C2" w:rsidRPr="00847D6A" w:rsidRDefault="00847D6A" w:rsidP="00847D6A">
      <w:pPr>
        <w:pStyle w:val="aff1"/>
        <w:jc w:val="center"/>
        <w:rPr>
          <w:rFonts w:ascii="Times New Roman" w:hAnsi="Times New Roman" w:cs="Times New Roman"/>
          <w:sz w:val="28"/>
          <w:szCs w:val="28"/>
        </w:rPr>
      </w:pPr>
      <w:r w:rsidRPr="00847D6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728C2" w:rsidRPr="00847D6A">
        <w:rPr>
          <w:rFonts w:ascii="Times New Roman" w:hAnsi="Times New Roman" w:cs="Times New Roman"/>
          <w:sz w:val="28"/>
          <w:szCs w:val="28"/>
        </w:rPr>
        <w:t>1. Единовременная денежная выплата.</w:t>
      </w:r>
    </w:p>
    <w:p w:rsidR="007728C2" w:rsidRPr="00F13CCF" w:rsidRDefault="007728C2" w:rsidP="00F13CCF">
      <w:pPr>
        <w:pStyle w:val="aff6"/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 xml:space="preserve">1.1. Единовременная денежная выплата назначается в размере </w:t>
      </w:r>
      <w:r w:rsidR="00F3187D" w:rsidRPr="00F13CCF">
        <w:rPr>
          <w:rFonts w:ascii="Times New Roman" w:hAnsi="Times New Roman" w:cs="Times New Roman"/>
          <w:sz w:val="28"/>
          <w:szCs w:val="28"/>
        </w:rPr>
        <w:t>2</w:t>
      </w:r>
      <w:r w:rsidRPr="00F13CCF">
        <w:rPr>
          <w:rFonts w:ascii="Times New Roman" w:hAnsi="Times New Roman" w:cs="Times New Roman"/>
          <w:sz w:val="28"/>
          <w:szCs w:val="28"/>
        </w:rPr>
        <w:t>0 (д</w:t>
      </w:r>
      <w:r w:rsidR="00F3187D" w:rsidRPr="00F13CCF">
        <w:rPr>
          <w:rFonts w:ascii="Times New Roman" w:hAnsi="Times New Roman" w:cs="Times New Roman"/>
          <w:sz w:val="28"/>
          <w:szCs w:val="28"/>
        </w:rPr>
        <w:t>в</w:t>
      </w:r>
      <w:r w:rsidR="00F3187D" w:rsidRPr="00F13CCF">
        <w:rPr>
          <w:rFonts w:ascii="Times New Roman" w:hAnsi="Times New Roman" w:cs="Times New Roman"/>
          <w:sz w:val="28"/>
          <w:szCs w:val="28"/>
        </w:rPr>
        <w:t>а</w:t>
      </w:r>
      <w:r w:rsidR="00F3187D" w:rsidRPr="00F13CCF">
        <w:rPr>
          <w:rFonts w:ascii="Times New Roman" w:hAnsi="Times New Roman" w:cs="Times New Roman"/>
          <w:sz w:val="28"/>
          <w:szCs w:val="28"/>
        </w:rPr>
        <w:t>дцат</w:t>
      </w:r>
      <w:r w:rsidR="00301F7D">
        <w:rPr>
          <w:rFonts w:ascii="Times New Roman" w:hAnsi="Times New Roman" w:cs="Times New Roman"/>
          <w:sz w:val="28"/>
          <w:szCs w:val="28"/>
        </w:rPr>
        <w:t>ь</w:t>
      </w:r>
      <w:r w:rsidRPr="00F13CCF">
        <w:rPr>
          <w:rFonts w:ascii="Times New Roman" w:hAnsi="Times New Roman" w:cs="Times New Roman"/>
          <w:sz w:val="28"/>
          <w:szCs w:val="28"/>
        </w:rPr>
        <w:t xml:space="preserve">) тысяч рублей молодым специалистам, поступившим на работу в учреждения социальной сферы Поспелихинского района и заключившим трудовой договор на срок не менее </w:t>
      </w:r>
      <w:r w:rsidR="00F3187D" w:rsidRPr="00F13CCF">
        <w:rPr>
          <w:rFonts w:ascii="Times New Roman" w:hAnsi="Times New Roman" w:cs="Times New Roman"/>
          <w:sz w:val="28"/>
          <w:szCs w:val="28"/>
        </w:rPr>
        <w:t xml:space="preserve">3-х </w:t>
      </w:r>
      <w:r w:rsidRPr="00F13CCF">
        <w:rPr>
          <w:rFonts w:ascii="Times New Roman" w:hAnsi="Times New Roman" w:cs="Times New Roman"/>
          <w:sz w:val="28"/>
          <w:szCs w:val="28"/>
        </w:rPr>
        <w:t>лет.</w:t>
      </w:r>
    </w:p>
    <w:p w:rsidR="007728C2" w:rsidRPr="00F13CCF" w:rsidRDefault="00B42025" w:rsidP="00F13CCF">
      <w:pPr>
        <w:pStyle w:val="aff6"/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1.2.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В случае расторжения тр</w:t>
      </w:r>
      <w:r w:rsidR="00E97AF8" w:rsidRPr="00F13CCF">
        <w:rPr>
          <w:rFonts w:ascii="Times New Roman" w:hAnsi="Times New Roman" w:cs="Times New Roman"/>
          <w:sz w:val="28"/>
          <w:szCs w:val="28"/>
        </w:rPr>
        <w:t xml:space="preserve">удового договора до </w:t>
      </w:r>
      <w:proofErr w:type="gramStart"/>
      <w:r w:rsidR="00E97AF8" w:rsidRPr="00F13CCF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="00E97AF8" w:rsidRPr="00F13CCF">
        <w:rPr>
          <w:rFonts w:ascii="Times New Roman" w:hAnsi="Times New Roman" w:cs="Times New Roman"/>
          <w:sz w:val="28"/>
          <w:szCs w:val="28"/>
        </w:rPr>
        <w:t xml:space="preserve"> устано</w:t>
      </w:r>
      <w:r w:rsidR="00E97AF8" w:rsidRPr="00F13CCF">
        <w:rPr>
          <w:rFonts w:ascii="Times New Roman" w:hAnsi="Times New Roman" w:cs="Times New Roman"/>
          <w:sz w:val="28"/>
          <w:szCs w:val="28"/>
        </w:rPr>
        <w:t>в</w:t>
      </w:r>
      <w:r w:rsidR="00E97AF8" w:rsidRPr="00F13CCF">
        <w:rPr>
          <w:rFonts w:ascii="Times New Roman" w:hAnsi="Times New Roman" w:cs="Times New Roman"/>
          <w:sz w:val="28"/>
          <w:szCs w:val="28"/>
        </w:rPr>
        <w:t xml:space="preserve">ленного </w:t>
      </w:r>
      <w:r w:rsidR="00F3187D" w:rsidRPr="00F13CCF">
        <w:rPr>
          <w:rFonts w:ascii="Times New Roman" w:hAnsi="Times New Roman" w:cs="Times New Roman"/>
          <w:sz w:val="28"/>
          <w:szCs w:val="28"/>
        </w:rPr>
        <w:t>3</w:t>
      </w:r>
      <w:r w:rsidR="00E97AF8" w:rsidRPr="00F13CCF">
        <w:rPr>
          <w:rFonts w:ascii="Times New Roman" w:hAnsi="Times New Roman" w:cs="Times New Roman"/>
          <w:sz w:val="28"/>
          <w:szCs w:val="28"/>
        </w:rPr>
        <w:t>-</w:t>
      </w:r>
      <w:r w:rsidR="007728C2" w:rsidRPr="00F13CCF">
        <w:rPr>
          <w:rFonts w:ascii="Times New Roman" w:hAnsi="Times New Roman" w:cs="Times New Roman"/>
          <w:sz w:val="28"/>
          <w:szCs w:val="28"/>
        </w:rPr>
        <w:t>лет</w:t>
      </w:r>
      <w:r w:rsidR="00E97AF8" w:rsidRPr="00F13CCF">
        <w:rPr>
          <w:rFonts w:ascii="Times New Roman" w:hAnsi="Times New Roman" w:cs="Times New Roman"/>
          <w:sz w:val="28"/>
          <w:szCs w:val="28"/>
        </w:rPr>
        <w:t>него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</w:t>
      </w:r>
      <w:r w:rsidR="00E97AF8" w:rsidRPr="00F13CCF">
        <w:rPr>
          <w:rFonts w:ascii="Times New Roman" w:hAnsi="Times New Roman" w:cs="Times New Roman"/>
          <w:sz w:val="28"/>
          <w:szCs w:val="28"/>
        </w:rPr>
        <w:t>срока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пунктами 1, 2, 3, 5, 7 части первой статьи 77, пунктами 3, 5 – 8, 11 части первой статьи 81, пунктом 4 статьи 83, пунктами 1, 2 статьи 336 Трудового кодекса Российской Федерации, специалист в месячный срок с момента расторжения трудового договора возвращает в районный бюджет полную сумму единовременной д</w:t>
      </w:r>
      <w:r w:rsidR="007728C2" w:rsidRPr="00F13CCF">
        <w:rPr>
          <w:rFonts w:ascii="Times New Roman" w:hAnsi="Times New Roman" w:cs="Times New Roman"/>
          <w:sz w:val="28"/>
          <w:szCs w:val="28"/>
        </w:rPr>
        <w:t>е</w:t>
      </w:r>
      <w:r w:rsidR="007728C2" w:rsidRPr="00F13CCF">
        <w:rPr>
          <w:rFonts w:ascii="Times New Roman" w:hAnsi="Times New Roman" w:cs="Times New Roman"/>
          <w:sz w:val="28"/>
          <w:szCs w:val="28"/>
        </w:rPr>
        <w:t>нежной выплаты.</w:t>
      </w:r>
    </w:p>
    <w:p w:rsidR="007728C2" w:rsidRPr="00F13CCF" w:rsidRDefault="00B42025" w:rsidP="00F13CCF">
      <w:pPr>
        <w:pStyle w:val="aff6"/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1.</w:t>
      </w:r>
      <w:r w:rsidR="007728C2" w:rsidRPr="00F13CCF">
        <w:rPr>
          <w:rFonts w:ascii="Times New Roman" w:hAnsi="Times New Roman" w:cs="Times New Roman"/>
          <w:sz w:val="28"/>
          <w:szCs w:val="28"/>
        </w:rPr>
        <w:t>3. Обязанности по возврату в районный бюджет единовременной д</w:t>
      </w:r>
      <w:r w:rsidR="007728C2" w:rsidRPr="00F13CCF">
        <w:rPr>
          <w:rFonts w:ascii="Times New Roman" w:hAnsi="Times New Roman" w:cs="Times New Roman"/>
          <w:sz w:val="28"/>
          <w:szCs w:val="28"/>
        </w:rPr>
        <w:t>е</w:t>
      </w:r>
      <w:r w:rsidR="007728C2" w:rsidRPr="00F13CCF">
        <w:rPr>
          <w:rFonts w:ascii="Times New Roman" w:hAnsi="Times New Roman" w:cs="Times New Roman"/>
          <w:sz w:val="28"/>
          <w:szCs w:val="28"/>
        </w:rPr>
        <w:t>нежной выплаты у специалиста не возникает в случае повторного труд</w:t>
      </w:r>
      <w:r w:rsidR="007728C2" w:rsidRPr="00F13CCF">
        <w:rPr>
          <w:rFonts w:ascii="Times New Roman" w:hAnsi="Times New Roman" w:cs="Times New Roman"/>
          <w:sz w:val="28"/>
          <w:szCs w:val="28"/>
        </w:rPr>
        <w:t>о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устройства специалиста в </w:t>
      </w:r>
      <w:r w:rsidRPr="00F13CCF">
        <w:rPr>
          <w:rFonts w:ascii="Times New Roman" w:hAnsi="Times New Roman" w:cs="Times New Roman"/>
          <w:sz w:val="28"/>
          <w:szCs w:val="28"/>
        </w:rPr>
        <w:t>учреждение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</w:t>
      </w:r>
      <w:r w:rsidR="00847D6A" w:rsidRPr="00F13CCF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7728C2" w:rsidRPr="00F13CCF">
        <w:rPr>
          <w:rFonts w:ascii="Times New Roman" w:hAnsi="Times New Roman" w:cs="Times New Roman"/>
          <w:sz w:val="28"/>
          <w:szCs w:val="28"/>
        </w:rPr>
        <w:t>Поспелихинского района в течение одного месяца с момента увольнения.</w:t>
      </w:r>
    </w:p>
    <w:p w:rsidR="00486E7C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1.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4. Для назначения единовременной денежной выплаты специалисту </w:t>
      </w:r>
      <w:r w:rsidR="007728C2" w:rsidRPr="00B36168">
        <w:rPr>
          <w:rFonts w:ascii="Times New Roman" w:hAnsi="Times New Roman" w:cs="Times New Roman"/>
          <w:sz w:val="28"/>
          <w:szCs w:val="28"/>
        </w:rPr>
        <w:t xml:space="preserve">работодатель - руководитель </w:t>
      </w:r>
      <w:r w:rsidR="00847D6A" w:rsidRPr="00B36168">
        <w:rPr>
          <w:rFonts w:ascii="Times New Roman" w:hAnsi="Times New Roman" w:cs="Times New Roman"/>
          <w:sz w:val="28"/>
          <w:szCs w:val="28"/>
        </w:rPr>
        <w:t>учреждения социальной сферы</w:t>
      </w:r>
      <w:r w:rsidR="007728C2" w:rsidRPr="00B36168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на имя главы района письменное обращение с приложением следующих д</w:t>
      </w:r>
      <w:r w:rsidR="007728C2" w:rsidRPr="00F13CCF">
        <w:rPr>
          <w:rFonts w:ascii="Times New Roman" w:hAnsi="Times New Roman" w:cs="Times New Roman"/>
          <w:sz w:val="28"/>
          <w:szCs w:val="28"/>
        </w:rPr>
        <w:t>о</w:t>
      </w:r>
      <w:r w:rsidR="007728C2" w:rsidRPr="00F13CCF">
        <w:rPr>
          <w:rFonts w:ascii="Times New Roman" w:hAnsi="Times New Roman" w:cs="Times New Roman"/>
          <w:sz w:val="28"/>
          <w:szCs w:val="28"/>
        </w:rPr>
        <w:t>кументов:</w:t>
      </w:r>
    </w:p>
    <w:p w:rsidR="007728C2" w:rsidRPr="00F13CCF" w:rsidRDefault="00BB1F63" w:rsidP="00F13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дипл</w:t>
      </w:r>
      <w:r w:rsidR="0031185A">
        <w:rPr>
          <w:rFonts w:ascii="Times New Roman" w:hAnsi="Times New Roman" w:cs="Times New Roman"/>
          <w:sz w:val="28"/>
          <w:szCs w:val="28"/>
        </w:rPr>
        <w:t>ома установленного образца;</w:t>
      </w:r>
    </w:p>
    <w:p w:rsidR="007728C2" w:rsidRPr="00F13CCF" w:rsidRDefault="007728C2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F13CCF">
        <w:rPr>
          <w:rFonts w:ascii="Times New Roman" w:hAnsi="Times New Roman" w:cs="Times New Roman"/>
          <w:sz w:val="28"/>
          <w:szCs w:val="28"/>
        </w:rPr>
        <w:t xml:space="preserve"> </w:t>
      </w:r>
      <w:r w:rsidR="00486E7C" w:rsidRPr="00F13CCF">
        <w:rPr>
          <w:rFonts w:ascii="Times New Roman" w:hAnsi="Times New Roman" w:cs="Times New Roman"/>
          <w:sz w:val="28"/>
          <w:szCs w:val="28"/>
        </w:rPr>
        <w:t>паспорта специалиста</w:t>
      </w:r>
      <w:r w:rsidRPr="00F13CCF">
        <w:rPr>
          <w:rFonts w:ascii="Times New Roman" w:hAnsi="Times New Roman" w:cs="Times New Roman"/>
          <w:sz w:val="28"/>
          <w:szCs w:val="28"/>
        </w:rPr>
        <w:t>;</w:t>
      </w:r>
    </w:p>
    <w:p w:rsidR="00C6116C" w:rsidRPr="00F13CCF" w:rsidRDefault="007728C2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F13CCF">
        <w:rPr>
          <w:rFonts w:ascii="Times New Roman" w:hAnsi="Times New Roman" w:cs="Times New Roman"/>
          <w:sz w:val="28"/>
          <w:szCs w:val="28"/>
        </w:rPr>
        <w:t xml:space="preserve"> трудового договора, заключенного со специалистом</w:t>
      </w:r>
      <w:r w:rsidR="00C6116C" w:rsidRPr="00F13CCF">
        <w:rPr>
          <w:rFonts w:ascii="Times New Roman" w:hAnsi="Times New Roman" w:cs="Times New Roman"/>
          <w:sz w:val="28"/>
          <w:szCs w:val="28"/>
        </w:rPr>
        <w:t>;</w:t>
      </w:r>
    </w:p>
    <w:p w:rsidR="007728C2" w:rsidRPr="00F13CCF" w:rsidRDefault="00C6116C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F13CCF">
        <w:rPr>
          <w:rFonts w:ascii="Times New Roman" w:hAnsi="Times New Roman" w:cs="Times New Roman"/>
          <w:sz w:val="28"/>
          <w:szCs w:val="28"/>
        </w:rPr>
        <w:t xml:space="preserve"> трудовой книжки</w:t>
      </w:r>
      <w:r w:rsidR="00F3187D" w:rsidRPr="00F13CCF">
        <w:rPr>
          <w:rFonts w:ascii="Times New Roman" w:hAnsi="Times New Roman" w:cs="Times New Roman"/>
          <w:sz w:val="28"/>
          <w:szCs w:val="28"/>
        </w:rPr>
        <w:t xml:space="preserve"> и (или) сведений о трудовой </w:t>
      </w:r>
      <w:proofErr w:type="gramStart"/>
      <w:r w:rsidR="00F3187D" w:rsidRPr="00F13CC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F3187D" w:rsidRPr="00F13CCF">
        <w:rPr>
          <w:rFonts w:ascii="Times New Roman" w:hAnsi="Times New Roman" w:cs="Times New Roman"/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впервые. </w:t>
      </w:r>
    </w:p>
    <w:p w:rsidR="007728C2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1.5</w:t>
      </w:r>
      <w:r w:rsidR="007728C2" w:rsidRPr="00F13CCF">
        <w:rPr>
          <w:rFonts w:ascii="Times New Roman" w:hAnsi="Times New Roman" w:cs="Times New Roman"/>
          <w:sz w:val="28"/>
          <w:szCs w:val="28"/>
        </w:rPr>
        <w:t>. Меры социальной поддержки специалистам предоставляются на основании решения комиссии по предоставлению мер социальной поддержки (далее - Комиссия), состав которой ука</w:t>
      </w:r>
      <w:r w:rsidRPr="00F13CCF">
        <w:rPr>
          <w:rFonts w:ascii="Times New Roman" w:hAnsi="Times New Roman" w:cs="Times New Roman"/>
          <w:sz w:val="28"/>
          <w:szCs w:val="28"/>
        </w:rPr>
        <w:t>зан в Приложении к настоящему П</w:t>
      </w:r>
      <w:r w:rsidRPr="00F13CCF">
        <w:rPr>
          <w:rFonts w:ascii="Times New Roman" w:hAnsi="Times New Roman" w:cs="Times New Roman"/>
          <w:sz w:val="28"/>
          <w:szCs w:val="28"/>
        </w:rPr>
        <w:t>о</w:t>
      </w:r>
      <w:r w:rsidRPr="00F13CCF">
        <w:rPr>
          <w:rFonts w:ascii="Times New Roman" w:hAnsi="Times New Roman" w:cs="Times New Roman"/>
          <w:sz w:val="28"/>
          <w:szCs w:val="28"/>
        </w:rPr>
        <w:t>ложению</w:t>
      </w:r>
      <w:r w:rsidR="007728C2" w:rsidRPr="00F13CCF">
        <w:rPr>
          <w:rFonts w:ascii="Times New Roman" w:hAnsi="Times New Roman" w:cs="Times New Roman"/>
          <w:sz w:val="28"/>
          <w:szCs w:val="28"/>
        </w:rPr>
        <w:t>.</w:t>
      </w:r>
    </w:p>
    <w:p w:rsidR="007728C2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1.</w:t>
      </w:r>
      <w:r w:rsidR="007728C2" w:rsidRPr="00F13CCF">
        <w:rPr>
          <w:rFonts w:ascii="Times New Roman" w:hAnsi="Times New Roman" w:cs="Times New Roman"/>
          <w:sz w:val="28"/>
          <w:szCs w:val="28"/>
        </w:rPr>
        <w:t>6. Решение о предоставлении мер социальной поддержки или об о</w:t>
      </w:r>
      <w:r w:rsidR="007728C2" w:rsidRPr="00F13CCF">
        <w:rPr>
          <w:rFonts w:ascii="Times New Roman" w:hAnsi="Times New Roman" w:cs="Times New Roman"/>
          <w:sz w:val="28"/>
          <w:szCs w:val="28"/>
        </w:rPr>
        <w:t>т</w:t>
      </w:r>
      <w:r w:rsidR="007728C2" w:rsidRPr="00F13CCF">
        <w:rPr>
          <w:rFonts w:ascii="Times New Roman" w:hAnsi="Times New Roman" w:cs="Times New Roman"/>
          <w:sz w:val="28"/>
          <w:szCs w:val="28"/>
        </w:rPr>
        <w:t>казе в их предоставлени</w:t>
      </w:r>
      <w:r w:rsidRPr="00F13CCF">
        <w:rPr>
          <w:rFonts w:ascii="Times New Roman" w:hAnsi="Times New Roman" w:cs="Times New Roman"/>
          <w:sz w:val="28"/>
          <w:szCs w:val="28"/>
        </w:rPr>
        <w:t>и Комиссия принимает в течение 1</w:t>
      </w:r>
      <w:r w:rsidR="007728C2" w:rsidRPr="00F13CCF">
        <w:rPr>
          <w:rFonts w:ascii="Times New Roman" w:hAnsi="Times New Roman" w:cs="Times New Roman"/>
          <w:sz w:val="28"/>
          <w:szCs w:val="28"/>
        </w:rPr>
        <w:t>0 календарных дней со дня представления до</w:t>
      </w:r>
      <w:r w:rsidRPr="00F13CCF">
        <w:rPr>
          <w:rFonts w:ascii="Times New Roman" w:hAnsi="Times New Roman" w:cs="Times New Roman"/>
          <w:sz w:val="28"/>
          <w:szCs w:val="28"/>
        </w:rPr>
        <w:t>кументов, указанных в пункте 1</w:t>
      </w:r>
      <w:r w:rsidR="007728C2" w:rsidRPr="00F13CCF">
        <w:rPr>
          <w:rFonts w:ascii="Times New Roman" w:hAnsi="Times New Roman" w:cs="Times New Roman"/>
          <w:sz w:val="28"/>
          <w:szCs w:val="28"/>
        </w:rPr>
        <w:t>.4 настоящего раздела. О принятом решении секретарь Комиссии уведомляет работ</w:t>
      </w:r>
      <w:r w:rsidRPr="00F13CCF">
        <w:rPr>
          <w:rFonts w:ascii="Times New Roman" w:hAnsi="Times New Roman" w:cs="Times New Roman"/>
          <w:sz w:val="28"/>
          <w:szCs w:val="28"/>
        </w:rPr>
        <w:t>ника в течение 3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Комиссией решения.</w:t>
      </w:r>
    </w:p>
    <w:p w:rsidR="007728C2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.7.  Решение об отказе в предоставлении мер социальной поддержки допускается </w:t>
      </w:r>
      <w:proofErr w:type="gramStart"/>
      <w:r w:rsidR="007728C2" w:rsidRPr="00F13CCF">
        <w:rPr>
          <w:rFonts w:ascii="Times New Roman" w:hAnsi="Times New Roman" w:cs="Times New Roman"/>
          <w:sz w:val="28"/>
          <w:szCs w:val="28"/>
        </w:rPr>
        <w:t>в случае отсутствия у заявителя права на предоставление мер социальной поддержки в соответствии с настоящим разделом</w:t>
      </w:r>
      <w:proofErr w:type="gramEnd"/>
      <w:r w:rsidR="007728C2" w:rsidRPr="00F13CCF">
        <w:rPr>
          <w:rFonts w:ascii="Times New Roman" w:hAnsi="Times New Roman" w:cs="Times New Roman"/>
          <w:sz w:val="28"/>
          <w:szCs w:val="28"/>
        </w:rPr>
        <w:t>.</w:t>
      </w:r>
    </w:p>
    <w:p w:rsidR="007728C2" w:rsidRPr="00F13CCF" w:rsidRDefault="007728C2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Решение об отказе в предоставлении мер социальной поддержки дол</w:t>
      </w:r>
      <w:r w:rsidRPr="00F13CCF">
        <w:rPr>
          <w:rFonts w:ascii="Times New Roman" w:hAnsi="Times New Roman" w:cs="Times New Roman"/>
          <w:sz w:val="28"/>
          <w:szCs w:val="28"/>
        </w:rPr>
        <w:t>ж</w:t>
      </w:r>
      <w:r w:rsidRPr="00F13CCF">
        <w:rPr>
          <w:rFonts w:ascii="Times New Roman" w:hAnsi="Times New Roman" w:cs="Times New Roman"/>
          <w:sz w:val="28"/>
          <w:szCs w:val="28"/>
        </w:rPr>
        <w:t>но содержать мотивированные причины отказа.</w:t>
      </w:r>
    </w:p>
    <w:p w:rsidR="007728C2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1.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8. Меры социальной поддержки </w:t>
      </w:r>
      <w:r w:rsidR="00301F7D">
        <w:rPr>
          <w:rFonts w:ascii="Times New Roman" w:hAnsi="Times New Roman" w:cs="Times New Roman"/>
          <w:sz w:val="28"/>
          <w:szCs w:val="28"/>
        </w:rPr>
        <w:t>утверждаются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01F7D">
        <w:rPr>
          <w:rFonts w:ascii="Times New Roman" w:hAnsi="Times New Roman" w:cs="Times New Roman"/>
          <w:sz w:val="28"/>
          <w:szCs w:val="28"/>
        </w:rPr>
        <w:t>ем А</w:t>
      </w:r>
      <w:r w:rsidR="00301F7D">
        <w:rPr>
          <w:rFonts w:ascii="Times New Roman" w:hAnsi="Times New Roman" w:cs="Times New Roman"/>
          <w:sz w:val="28"/>
          <w:szCs w:val="28"/>
        </w:rPr>
        <w:t>д</w:t>
      </w:r>
      <w:r w:rsidR="00301F7D">
        <w:rPr>
          <w:rFonts w:ascii="Times New Roman" w:hAnsi="Times New Roman" w:cs="Times New Roman"/>
          <w:sz w:val="28"/>
          <w:szCs w:val="28"/>
        </w:rPr>
        <w:t>министрации Поспелихинского</w:t>
      </w:r>
      <w:r w:rsidR="007728C2" w:rsidRPr="00F13CCF">
        <w:rPr>
          <w:rFonts w:ascii="Times New Roman" w:hAnsi="Times New Roman" w:cs="Times New Roman"/>
          <w:sz w:val="28"/>
          <w:szCs w:val="28"/>
        </w:rPr>
        <w:t xml:space="preserve"> района, изданным на основании решения Комиссии.</w:t>
      </w:r>
    </w:p>
    <w:p w:rsidR="007728C2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</w:t>
      </w:r>
      <w:r w:rsidR="007728C2" w:rsidRPr="00F13CCF">
        <w:rPr>
          <w:rFonts w:ascii="Times New Roman" w:hAnsi="Times New Roman" w:cs="Times New Roman"/>
          <w:sz w:val="28"/>
          <w:szCs w:val="28"/>
        </w:rPr>
        <w:t>.9. Единовременная денежная выплата специалистам производится в течение 10 рабочих дней с момента вынесения решения Комиссии.</w:t>
      </w:r>
    </w:p>
    <w:p w:rsidR="007728C2" w:rsidRPr="00F13CCF" w:rsidRDefault="00B42025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1</w:t>
      </w:r>
      <w:r w:rsidR="007728C2" w:rsidRPr="00F13CCF">
        <w:rPr>
          <w:rFonts w:ascii="Times New Roman" w:hAnsi="Times New Roman" w:cs="Times New Roman"/>
          <w:sz w:val="28"/>
          <w:szCs w:val="28"/>
        </w:rPr>
        <w:t>.10. Денежная компенсация назначается с месяца обращения специ</w:t>
      </w:r>
      <w:r w:rsidR="007728C2" w:rsidRPr="00F13CCF">
        <w:rPr>
          <w:rFonts w:ascii="Times New Roman" w:hAnsi="Times New Roman" w:cs="Times New Roman"/>
          <w:sz w:val="28"/>
          <w:szCs w:val="28"/>
        </w:rPr>
        <w:t>а</w:t>
      </w:r>
      <w:r w:rsidR="007728C2" w:rsidRPr="00F13CCF">
        <w:rPr>
          <w:rFonts w:ascii="Times New Roman" w:hAnsi="Times New Roman" w:cs="Times New Roman"/>
          <w:sz w:val="28"/>
          <w:szCs w:val="28"/>
        </w:rPr>
        <w:t>листа, но не ранее месяца, следующего за месяцем поступления его на работу в учреждение.</w:t>
      </w:r>
    </w:p>
    <w:p w:rsidR="00B57965" w:rsidRDefault="00B57965" w:rsidP="006A4946">
      <w:pPr>
        <w:pStyle w:val="aff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A4946" w:rsidRDefault="00474288" w:rsidP="006A4946">
      <w:pPr>
        <w:pStyle w:val="aff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A4946">
        <w:rPr>
          <w:rFonts w:ascii="Times New Roman" w:hAnsi="Times New Roman" w:cs="Times New Roman"/>
          <w:sz w:val="28"/>
          <w:szCs w:val="28"/>
        </w:rPr>
        <w:t>Раздел 2</w:t>
      </w:r>
      <w:r w:rsidR="007728C2" w:rsidRPr="006A494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6D0547" w:rsidRPr="006A4946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7728C2" w:rsidRPr="006A4946">
        <w:rPr>
          <w:rFonts w:ascii="Times New Roman" w:hAnsi="Times New Roman" w:cs="Times New Roman"/>
          <w:sz w:val="28"/>
          <w:szCs w:val="28"/>
        </w:rPr>
        <w:t>компенсации по возмещению расходов</w:t>
      </w:r>
    </w:p>
    <w:p w:rsidR="007728C2" w:rsidRDefault="003F37CE" w:rsidP="00F13CCF">
      <w:pPr>
        <w:pStyle w:val="aff1"/>
        <w:tabs>
          <w:tab w:val="center" w:pos="4678"/>
          <w:tab w:val="left" w:pos="747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социального найма жилья</w:t>
      </w:r>
      <w:r w:rsidR="007728C2" w:rsidRPr="006A4946">
        <w:rPr>
          <w:rFonts w:ascii="Times New Roman" w:hAnsi="Times New Roman" w:cs="Times New Roman"/>
          <w:sz w:val="28"/>
          <w:szCs w:val="28"/>
        </w:rPr>
        <w:t>.</w:t>
      </w:r>
    </w:p>
    <w:p w:rsidR="006A4946" w:rsidRPr="006A4946" w:rsidRDefault="006A4946" w:rsidP="006A4946">
      <w:pPr>
        <w:pStyle w:val="aff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6D0547" w:rsidRPr="00F13CCF" w:rsidRDefault="006D0547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 xml:space="preserve">2.1. Денежная компенсация по возмещению расходов </w:t>
      </w:r>
      <w:r w:rsidR="003F37C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13CCF">
        <w:rPr>
          <w:rFonts w:ascii="Times New Roman" w:hAnsi="Times New Roman" w:cs="Times New Roman"/>
          <w:sz w:val="28"/>
          <w:szCs w:val="28"/>
        </w:rPr>
        <w:t>найма</w:t>
      </w:r>
      <w:r w:rsidR="003F37CE">
        <w:rPr>
          <w:rFonts w:ascii="Times New Roman" w:hAnsi="Times New Roman" w:cs="Times New Roman"/>
          <w:sz w:val="28"/>
          <w:szCs w:val="28"/>
        </w:rPr>
        <w:t xml:space="preserve"> </w:t>
      </w:r>
      <w:r w:rsidRPr="00F13CCF">
        <w:rPr>
          <w:rFonts w:ascii="Times New Roman" w:hAnsi="Times New Roman" w:cs="Times New Roman"/>
          <w:sz w:val="28"/>
          <w:szCs w:val="28"/>
        </w:rPr>
        <w:t>жилья предоставляется:</w:t>
      </w:r>
    </w:p>
    <w:p w:rsidR="006D0547" w:rsidRPr="00F13CCF" w:rsidRDefault="006D0547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- молодым специалистам - врачам, педагогам основного, дошкольного и дополнительного образования, специалистам учреждений культуры, физ</w:t>
      </w:r>
      <w:r w:rsidRPr="00F13CCF">
        <w:rPr>
          <w:rFonts w:ascii="Times New Roman" w:hAnsi="Times New Roman" w:cs="Times New Roman"/>
          <w:sz w:val="28"/>
          <w:szCs w:val="28"/>
        </w:rPr>
        <w:t>и</w:t>
      </w:r>
      <w:r w:rsidRPr="00F13CCF">
        <w:rPr>
          <w:rFonts w:ascii="Times New Roman" w:hAnsi="Times New Roman" w:cs="Times New Roman"/>
          <w:sz w:val="28"/>
          <w:szCs w:val="28"/>
        </w:rPr>
        <w:t>ческой культуры и спорта, поступившим на работу в учреждения социальной сферы в течение 3 календарных лет со дня окончания высшего учебного з</w:t>
      </w:r>
      <w:r w:rsidRPr="00F13CCF">
        <w:rPr>
          <w:rFonts w:ascii="Times New Roman" w:hAnsi="Times New Roman" w:cs="Times New Roman"/>
          <w:sz w:val="28"/>
          <w:szCs w:val="28"/>
        </w:rPr>
        <w:t>а</w:t>
      </w:r>
      <w:r w:rsidRPr="00F13CCF">
        <w:rPr>
          <w:rFonts w:ascii="Times New Roman" w:hAnsi="Times New Roman" w:cs="Times New Roman"/>
          <w:sz w:val="28"/>
          <w:szCs w:val="28"/>
        </w:rPr>
        <w:t>ведения</w:t>
      </w:r>
      <w:r w:rsidR="000303E2" w:rsidRPr="00F13CCF">
        <w:rPr>
          <w:rFonts w:ascii="Times New Roman" w:hAnsi="Times New Roman" w:cs="Times New Roman"/>
          <w:sz w:val="28"/>
          <w:szCs w:val="28"/>
        </w:rPr>
        <w:t>, учреждения среднего профессионального образования</w:t>
      </w:r>
      <w:r w:rsidRPr="00F13CCF">
        <w:rPr>
          <w:rFonts w:ascii="Times New Roman" w:hAnsi="Times New Roman" w:cs="Times New Roman"/>
          <w:sz w:val="28"/>
          <w:szCs w:val="28"/>
        </w:rPr>
        <w:t>;</w:t>
      </w:r>
    </w:p>
    <w:p w:rsidR="006D0547" w:rsidRPr="00F13CCF" w:rsidRDefault="006D0547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-  привлечённым специалистам из других населённых пунктов, районов и городов Алтайского края и субъектов РФ на работу в учреждения социал</w:t>
      </w:r>
      <w:r w:rsidRPr="00F13CCF">
        <w:rPr>
          <w:rFonts w:ascii="Times New Roman" w:hAnsi="Times New Roman" w:cs="Times New Roman"/>
          <w:sz w:val="28"/>
          <w:szCs w:val="28"/>
        </w:rPr>
        <w:t>ь</w:t>
      </w:r>
      <w:r w:rsidRPr="00F13CCF">
        <w:rPr>
          <w:rFonts w:ascii="Times New Roman" w:hAnsi="Times New Roman" w:cs="Times New Roman"/>
          <w:sz w:val="28"/>
          <w:szCs w:val="28"/>
        </w:rPr>
        <w:t>ной сферы Поспелихинского района, за исключением специалистов руков</w:t>
      </w:r>
      <w:r w:rsidRPr="00F13CCF">
        <w:rPr>
          <w:rFonts w:ascii="Times New Roman" w:hAnsi="Times New Roman" w:cs="Times New Roman"/>
          <w:sz w:val="28"/>
          <w:szCs w:val="28"/>
        </w:rPr>
        <w:t>о</w:t>
      </w:r>
      <w:r w:rsidRPr="00F13CCF">
        <w:rPr>
          <w:rFonts w:ascii="Times New Roman" w:hAnsi="Times New Roman" w:cs="Times New Roman"/>
          <w:sz w:val="28"/>
          <w:szCs w:val="28"/>
        </w:rPr>
        <w:t xml:space="preserve">дящего состава;    </w:t>
      </w:r>
    </w:p>
    <w:p w:rsidR="006D0547" w:rsidRPr="00F13CCF" w:rsidRDefault="006138D1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- муниципальным</w:t>
      </w:r>
      <w:r w:rsidR="006D0547" w:rsidRPr="00F13CCF">
        <w:rPr>
          <w:rFonts w:ascii="Times New Roman" w:hAnsi="Times New Roman" w:cs="Times New Roman"/>
          <w:sz w:val="28"/>
          <w:szCs w:val="28"/>
        </w:rPr>
        <w:t xml:space="preserve"> служащим, замещающим старшие и младшие дол</w:t>
      </w:r>
      <w:r w:rsidR="006D0547" w:rsidRPr="00F13CCF">
        <w:rPr>
          <w:rFonts w:ascii="Times New Roman" w:hAnsi="Times New Roman" w:cs="Times New Roman"/>
          <w:sz w:val="28"/>
          <w:szCs w:val="28"/>
        </w:rPr>
        <w:t>ж</w:t>
      </w:r>
      <w:r w:rsidR="006D0547" w:rsidRPr="00F13CCF">
        <w:rPr>
          <w:rFonts w:ascii="Times New Roman" w:hAnsi="Times New Roman" w:cs="Times New Roman"/>
          <w:sz w:val="28"/>
          <w:szCs w:val="28"/>
        </w:rPr>
        <w:t xml:space="preserve">ности муниципальной службы в органах местного самоуправления </w:t>
      </w:r>
      <w:r w:rsidRPr="00F13CCF">
        <w:rPr>
          <w:rFonts w:ascii="Times New Roman" w:hAnsi="Times New Roman" w:cs="Times New Roman"/>
          <w:sz w:val="28"/>
          <w:szCs w:val="28"/>
        </w:rPr>
        <w:t xml:space="preserve"> </w:t>
      </w:r>
      <w:r w:rsidR="00B44532" w:rsidRPr="00F13CCF">
        <w:rPr>
          <w:rFonts w:ascii="Times New Roman" w:hAnsi="Times New Roman" w:cs="Times New Roman"/>
          <w:sz w:val="28"/>
          <w:szCs w:val="28"/>
        </w:rPr>
        <w:t>Поспел</w:t>
      </w:r>
      <w:r w:rsidR="00B44532" w:rsidRPr="00F13CCF">
        <w:rPr>
          <w:rFonts w:ascii="Times New Roman" w:hAnsi="Times New Roman" w:cs="Times New Roman"/>
          <w:sz w:val="28"/>
          <w:szCs w:val="28"/>
        </w:rPr>
        <w:t>и</w:t>
      </w:r>
      <w:r w:rsidR="00B44532" w:rsidRPr="00F13CCF">
        <w:rPr>
          <w:rFonts w:ascii="Times New Roman" w:hAnsi="Times New Roman" w:cs="Times New Roman"/>
          <w:sz w:val="28"/>
          <w:szCs w:val="28"/>
        </w:rPr>
        <w:t>хинского района,</w:t>
      </w:r>
      <w:r w:rsidR="00B66D88" w:rsidRPr="00F13CCF">
        <w:rPr>
          <w:rFonts w:ascii="Times New Roman" w:hAnsi="Times New Roman" w:cs="Times New Roman"/>
          <w:sz w:val="28"/>
          <w:szCs w:val="28"/>
        </w:rPr>
        <w:t xml:space="preserve"> </w:t>
      </w:r>
      <w:r w:rsidR="00B44532" w:rsidRPr="00F13CCF">
        <w:rPr>
          <w:rFonts w:ascii="Times New Roman" w:hAnsi="Times New Roman" w:cs="Times New Roman"/>
          <w:sz w:val="28"/>
          <w:szCs w:val="28"/>
        </w:rPr>
        <w:t>поступившим на работу в течение 3 лет после окончания ВУЗа.</w:t>
      </w:r>
      <w:r w:rsidR="006D0547" w:rsidRPr="00F13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tbl>
      <w:tblPr>
        <w:tblW w:w="500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2"/>
      </w:tblGrid>
      <w:tr w:rsidR="00782206" w:rsidRPr="00F13CCF" w:rsidTr="00730412">
        <w:trPr>
          <w:tblCellSpacing w:w="15" w:type="dxa"/>
        </w:trPr>
        <w:tc>
          <w:tcPr>
            <w:tcW w:w="4968" w:type="pct"/>
          </w:tcPr>
          <w:p w:rsidR="004D2248" w:rsidRPr="00F13CCF" w:rsidRDefault="00474288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</w:t>
            </w:r>
            <w:r w:rsidR="006D0547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  <w:r w:rsidR="007728C2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Лицам, указанным в пункте 2.1. настоящего положения (далее - специалисты), предоставляется денежная компенсация в размере 50% расх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 на оплату </w:t>
            </w:r>
            <w:r w:rsidR="003F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социального 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найма жилого помещения в пределах социальной нормы, установленной в пункте 2.3 настоящего Положения.</w:t>
            </w:r>
          </w:p>
          <w:p w:rsidR="007728C2" w:rsidRPr="00F13CCF" w:rsidRDefault="004D2248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Если размер общей площади жилья фактически приходящейся на сп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циалиста  превышает социальную норму площади жилого помещения, то для расчёта компенсации принимается социальная норма площади жилья. Если специалист фактически занимает площадь </w:t>
            </w:r>
            <w:proofErr w:type="gramStart"/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менее социальной</w:t>
            </w:r>
            <w:proofErr w:type="gramEnd"/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нормы жилья, то для расчёта компенсации принимается фактически приходящаяся общая площадь (далее площадь жилого помещения).</w:t>
            </w:r>
          </w:p>
          <w:p w:rsidR="007728C2" w:rsidRPr="00B36168" w:rsidRDefault="00F13CCF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6AF3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7728C2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 рассмо</w:t>
            </w:r>
            <w:r w:rsidR="00486E7C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трении вопроса о размере нанимаемой площади жил</w:t>
            </w:r>
            <w:r w:rsidR="00486E7C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86E7C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помещения</w:t>
            </w:r>
            <w:r w:rsidR="007728C2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учитывается количество человек в состав</w:t>
            </w:r>
            <w:r w:rsidR="00486E7C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A4B6A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28C2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</w:t>
            </w:r>
            <w:r w:rsidR="00486E7C"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специалиста:</w:t>
            </w:r>
          </w:p>
          <w:p w:rsidR="007728C2" w:rsidRPr="00B36168" w:rsidRDefault="007728C2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одиноко проживающего гражданина - 33 кв. м;</w:t>
            </w:r>
          </w:p>
          <w:p w:rsidR="007728C2" w:rsidRPr="00B36168" w:rsidRDefault="007728C2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семьи, состоящей из двух граждан, - 42  кв. м;</w:t>
            </w:r>
          </w:p>
          <w:p w:rsidR="007728C2" w:rsidRPr="00B36168" w:rsidRDefault="007728C2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семьи, состоящей из трех граждан, - 54 кв. м;</w:t>
            </w:r>
          </w:p>
          <w:p w:rsidR="007728C2" w:rsidRPr="00F13CCF" w:rsidRDefault="007728C2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семьи, состоящей из четырех или более граждан, - по 18 кв. м на каждого человека.</w:t>
            </w:r>
          </w:p>
          <w:p w:rsidR="003F37CE" w:rsidRDefault="00486E7C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 </w:t>
            </w:r>
            <w:r w:rsidR="007728C2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с</w:t>
            </w:r>
            <w:r w:rsidR="003F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оциального найма </w:t>
            </w:r>
            <w:r w:rsidR="009A4B6A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жилого помещения </w:t>
            </w:r>
            <w:r w:rsidR="003F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устанавливается сельскими советами на своих территориях. </w:t>
            </w:r>
          </w:p>
          <w:p w:rsidR="00AF0C3E" w:rsidRPr="00F13CCF" w:rsidRDefault="00486E7C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Решение о предоставлении </w:t>
            </w:r>
            <w:r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денежной 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компенсации принимается Комиссией </w:t>
            </w:r>
            <w:r w:rsidR="00DE27AE"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календарных дней со дня представления документов, указанных в пункте 2.6 настоящего раздела. О принятом решении секретарь Комиссии уведомляет работника в течение 3 рабочих дней со дня принятия Комиссией решения. </w:t>
            </w:r>
          </w:p>
          <w:p w:rsidR="00DE27AE" w:rsidRPr="00F13CCF" w:rsidRDefault="00DE27AE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Решение об отказе в предоставлении мер социальной поддержки д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пускается </w:t>
            </w:r>
            <w:proofErr w:type="gramStart"/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заявителя права на предоставление мер с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циальной поддержки в соответствии с настоящим разделом</w:t>
            </w:r>
            <w:proofErr w:type="gramEnd"/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7AE" w:rsidRPr="00F13CCF" w:rsidRDefault="00DE27AE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Решение об отказе в предоставлении мер социальной поддержки дол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но содержать мотивированные причины отказа.</w:t>
            </w:r>
          </w:p>
          <w:p w:rsidR="00061991" w:rsidRPr="00F13CCF" w:rsidRDefault="00061991" w:rsidP="0006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утверждаются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Поспелихинского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изданным на основании решения Коми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  <w:p w:rsidR="00486E7C" w:rsidRPr="00F13CCF" w:rsidRDefault="00F13CCF" w:rsidP="00F13C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76AF3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6E7C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2.6. </w:t>
            </w:r>
            <w:r w:rsidR="00486E7C"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Для назначения денежной </w:t>
            </w:r>
            <w:r w:rsidR="00C6116C" w:rsidRPr="00F13CCF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r w:rsidR="00486E7C"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предоставляет на имя главы рай</w:t>
            </w:r>
            <w:r w:rsidR="00C6116C" w:rsidRPr="00F13CCF">
              <w:rPr>
                <w:rFonts w:ascii="Times New Roman" w:hAnsi="Times New Roman" w:cs="Times New Roman"/>
                <w:sz w:val="28"/>
                <w:szCs w:val="28"/>
              </w:rPr>
              <w:t>она письменное заявление</w:t>
            </w:r>
            <w:r w:rsidR="00486E7C"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следующих д</w:t>
            </w:r>
            <w:r w:rsidR="00486E7C" w:rsidRPr="00F13C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6E7C" w:rsidRPr="00F13CCF">
              <w:rPr>
                <w:rFonts w:ascii="Times New Roman" w:hAnsi="Times New Roman" w:cs="Times New Roman"/>
                <w:sz w:val="28"/>
                <w:szCs w:val="28"/>
              </w:rPr>
              <w:t>кументов:</w:t>
            </w:r>
          </w:p>
          <w:p w:rsidR="00C6116C" w:rsidRPr="00F13CCF" w:rsidRDefault="00BB1F63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копию</w:t>
            </w:r>
            <w:r w:rsidR="0031185A">
              <w:rPr>
                <w:rFonts w:ascii="Times New Roman" w:hAnsi="Times New Roman" w:cs="Times New Roman"/>
                <w:sz w:val="28"/>
                <w:szCs w:val="28"/>
              </w:rPr>
              <w:t xml:space="preserve"> диплома установленного образца</w:t>
            </w:r>
            <w:r w:rsidR="00C6116C" w:rsidRPr="00F13C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6E7C" w:rsidRPr="00F13CCF" w:rsidRDefault="00486E7C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r w:rsidR="00BB1F6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специалиста;</w:t>
            </w:r>
          </w:p>
          <w:p w:rsidR="00486E7C" w:rsidRPr="00F13CCF" w:rsidRDefault="00486E7C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r w:rsidR="00BB1F6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</w:t>
            </w:r>
            <w:r w:rsidR="00C6116C" w:rsidRPr="00F13CCF">
              <w:rPr>
                <w:rFonts w:ascii="Times New Roman" w:hAnsi="Times New Roman" w:cs="Times New Roman"/>
                <w:sz w:val="28"/>
                <w:szCs w:val="28"/>
              </w:rPr>
              <w:t>а, заключенного со специалистом;</w:t>
            </w:r>
          </w:p>
          <w:p w:rsidR="000303E2" w:rsidRPr="00F13CCF" w:rsidRDefault="000303E2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r w:rsidR="00BB1F6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книжки и (или) сведений о трудовой </w:t>
            </w:r>
            <w:proofErr w:type="gramStart"/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оформленные в установленном законодательством порядке, за исключением случаев, когда трудовой договор заключается впервые. </w:t>
            </w:r>
          </w:p>
          <w:p w:rsidR="00C6116C" w:rsidRPr="00F13CCF" w:rsidRDefault="00C6116C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r w:rsidR="00BB1F6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найма жилого помещения;</w:t>
            </w:r>
          </w:p>
          <w:p w:rsidR="00C6116C" w:rsidRPr="00F13CCF" w:rsidRDefault="00C6116C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справк</w:t>
            </w:r>
            <w:r w:rsidR="00BB1F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о составе семьи специалиста;</w:t>
            </w:r>
          </w:p>
          <w:p w:rsidR="00C6116C" w:rsidRPr="00F13CCF" w:rsidRDefault="00C6116C" w:rsidP="00F1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оплату специалистом денежных средств 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договору найма жилого помещения.</w:t>
            </w:r>
          </w:p>
          <w:p w:rsidR="0039177D" w:rsidRPr="00F13CCF" w:rsidRDefault="0039177D" w:rsidP="00F13CCF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2.7. Заявитель несет ответственность за достоверность представленных 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сведений, а также за несвоевременное извещение об изменении обстоятел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3CCF">
              <w:rPr>
                <w:rFonts w:ascii="Times New Roman" w:hAnsi="Times New Roman" w:cs="Times New Roman"/>
                <w:sz w:val="28"/>
                <w:szCs w:val="28"/>
              </w:rPr>
              <w:t>ств, дающих право на получение денежной компенсации.</w:t>
            </w:r>
          </w:p>
          <w:p w:rsidR="0039177D" w:rsidRPr="00F13CCF" w:rsidRDefault="00F13CCF" w:rsidP="00F13C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</w:t>
            </w:r>
            <w:r w:rsidR="0099433F" w:rsidRPr="00F13C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9177D" w:rsidRPr="00F13C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Представление заявителем неполных и (или) заведомо недостоверных </w:t>
            </w:r>
            <w:r w:rsidR="0039177D" w:rsidRPr="00F13CCF">
              <w:rPr>
                <w:rFonts w:ascii="Times New Roman" w:hAnsi="Times New Roman" w:cs="Times New Roman"/>
                <w:sz w:val="28"/>
                <w:szCs w:val="28"/>
              </w:rPr>
              <w:t>сведений является основанием для отказа в предоставлении денежной ко</w:t>
            </w:r>
            <w:r w:rsidR="0039177D" w:rsidRPr="00F13C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177D" w:rsidRPr="00F13CCF">
              <w:rPr>
                <w:rFonts w:ascii="Times New Roman" w:hAnsi="Times New Roman" w:cs="Times New Roman"/>
                <w:sz w:val="28"/>
                <w:szCs w:val="28"/>
              </w:rPr>
              <w:t>пенсации.</w:t>
            </w:r>
          </w:p>
          <w:p w:rsidR="0039177D" w:rsidRPr="00F13CCF" w:rsidRDefault="00F13CCF" w:rsidP="00F13CCF">
            <w:pPr>
              <w:ind w:firstLine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9177D"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заявителем сведения могут быть проверены </w:t>
            </w:r>
            <w:r w:rsidR="0099433F" w:rsidRPr="00F13CCF">
              <w:rPr>
                <w:rFonts w:ascii="Times New Roman" w:hAnsi="Times New Roman" w:cs="Times New Roman"/>
                <w:sz w:val="28"/>
                <w:szCs w:val="28"/>
              </w:rPr>
              <w:t>Комиссией</w:t>
            </w:r>
            <w:r w:rsidR="0039177D" w:rsidRPr="00F13CCF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порядке.</w:t>
            </w:r>
          </w:p>
          <w:p w:rsidR="00B906EB" w:rsidRPr="00F13CCF" w:rsidRDefault="0099433F" w:rsidP="00F1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  <w:r w:rsidR="007728C2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Компенсация по возмещению расхо</w:t>
            </w:r>
            <w:r w:rsidR="006A4946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специалисту</w:t>
            </w:r>
            <w:r w:rsidR="00486E7C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r w:rsidR="003F3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</w:t>
            </w:r>
            <w:r w:rsidR="00486E7C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наем</w:t>
            </w:r>
            <w:r w:rsidR="007728C2" w:rsidRPr="00F1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жилого помещения производится путем перечисления денежных средств из районного бюджета  ежеквартально в безналичной форме на счет специалиста, открытый в одном из выбранных специалистом банке. </w:t>
            </w:r>
          </w:p>
        </w:tc>
      </w:tr>
    </w:tbl>
    <w:p w:rsidR="00B906EB" w:rsidRPr="00F13CCF" w:rsidRDefault="00F13CCF" w:rsidP="00F13CC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B579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>Перечисление производится после представления платежных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тов, подтверждающих оплату специалистом  денежных средств по договору </w:t>
      </w:r>
      <w:r w:rsidR="003F37C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>найма нанимателю жилого помещения.</w:t>
      </w:r>
    </w:p>
    <w:p w:rsidR="00B906EB" w:rsidRPr="00F13CCF" w:rsidRDefault="0099433F" w:rsidP="00F13C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3CCF"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>. Срок выплат компенсации устанавливается на срок действия дог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вора </w:t>
      </w:r>
      <w:r w:rsidR="003F37C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найма жилого помещения. При досрочном расторжении </w:t>
      </w:r>
      <w:proofErr w:type="gramStart"/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 w:rsidR="003F37CE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>найма жилого помещения выплаты компенсации</w:t>
      </w:r>
      <w:proofErr w:type="gramEnd"/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циалисту  прекращаются с момента расторжения договора. </w:t>
      </w:r>
    </w:p>
    <w:p w:rsidR="00B906EB" w:rsidRPr="00F13CCF" w:rsidRDefault="0099433F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301F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06EB" w:rsidRPr="00F13C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06EB" w:rsidRPr="00F13CCF">
        <w:rPr>
          <w:rFonts w:ascii="Times New Roman" w:hAnsi="Times New Roman" w:cs="Times New Roman"/>
          <w:sz w:val="28"/>
          <w:szCs w:val="28"/>
        </w:rPr>
        <w:t>Предоставление денежной компенсации прекращается на</w:t>
      </w:r>
      <w:r w:rsidR="00B906EB" w:rsidRPr="00F13CCF">
        <w:rPr>
          <w:rFonts w:ascii="Times New Roman" w:hAnsi="Times New Roman" w:cs="Times New Roman"/>
          <w:sz w:val="28"/>
          <w:szCs w:val="28"/>
        </w:rPr>
        <w:br/>
        <w:t>основании решения Комиссии при следующих обстоятельствах:</w:t>
      </w:r>
    </w:p>
    <w:p w:rsidR="00B906EB" w:rsidRPr="00F13CCF" w:rsidRDefault="00B906EB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увольнение специалиста из учреждения;</w:t>
      </w:r>
    </w:p>
    <w:p w:rsidR="00B906EB" w:rsidRPr="00F13CCF" w:rsidRDefault="00B906EB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переход, специалиста на работу в другое учреждение;</w:t>
      </w:r>
    </w:p>
    <w:p w:rsidR="00B906EB" w:rsidRPr="00F13CCF" w:rsidRDefault="00B906EB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>обнаружение предоставления заявителем заведомо недостоверной и</w:t>
      </w:r>
      <w:r w:rsidRPr="00F13CCF">
        <w:rPr>
          <w:rFonts w:ascii="Times New Roman" w:hAnsi="Times New Roman" w:cs="Times New Roman"/>
          <w:sz w:val="28"/>
          <w:szCs w:val="28"/>
        </w:rPr>
        <w:t>н</w:t>
      </w:r>
      <w:r w:rsidRPr="00F13CCF">
        <w:rPr>
          <w:rFonts w:ascii="Times New Roman" w:hAnsi="Times New Roman" w:cs="Times New Roman"/>
          <w:sz w:val="28"/>
          <w:szCs w:val="28"/>
        </w:rPr>
        <w:t xml:space="preserve">формации, влияющей на право получения либо на размер денежной </w:t>
      </w:r>
      <w:r w:rsidRPr="00F13CCF">
        <w:rPr>
          <w:rFonts w:ascii="Times New Roman" w:hAnsi="Times New Roman" w:cs="Times New Roman"/>
          <w:spacing w:val="-5"/>
          <w:sz w:val="28"/>
          <w:szCs w:val="28"/>
        </w:rPr>
        <w:t>компе</w:t>
      </w:r>
      <w:r w:rsidRPr="00F13CCF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F13CCF">
        <w:rPr>
          <w:rFonts w:ascii="Times New Roman" w:hAnsi="Times New Roman" w:cs="Times New Roman"/>
          <w:spacing w:val="-5"/>
          <w:sz w:val="28"/>
          <w:szCs w:val="28"/>
        </w:rPr>
        <w:t>сации;</w:t>
      </w:r>
      <w:r w:rsidRPr="00F13CCF">
        <w:rPr>
          <w:rFonts w:ascii="Times New Roman" w:hAnsi="Times New Roman" w:cs="Times New Roman"/>
          <w:sz w:val="28"/>
          <w:szCs w:val="28"/>
        </w:rPr>
        <w:tab/>
      </w:r>
    </w:p>
    <w:p w:rsidR="00B906EB" w:rsidRPr="00F13CCF" w:rsidRDefault="00B906EB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pacing w:val="-1"/>
          <w:sz w:val="28"/>
          <w:szCs w:val="28"/>
        </w:rPr>
        <w:t>смерть специалиста.</w:t>
      </w:r>
    </w:p>
    <w:p w:rsidR="00B906EB" w:rsidRDefault="00B906EB" w:rsidP="00F13CCF">
      <w:pPr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прекращается с месяца, следующего за месяцем, в котором наступили указанные обстоятельства. </w:t>
      </w:r>
      <w:r w:rsidRPr="00F13CCF">
        <w:rPr>
          <w:rFonts w:ascii="Times New Roman" w:hAnsi="Times New Roman" w:cs="Times New Roman"/>
          <w:spacing w:val="-2"/>
          <w:sz w:val="28"/>
          <w:szCs w:val="28"/>
        </w:rPr>
        <w:t>Решение о пр</w:t>
      </w:r>
      <w:r w:rsidRPr="00F13CC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F13CCF">
        <w:rPr>
          <w:rFonts w:ascii="Times New Roman" w:hAnsi="Times New Roman" w:cs="Times New Roman"/>
          <w:spacing w:val="-2"/>
          <w:sz w:val="28"/>
          <w:szCs w:val="28"/>
        </w:rPr>
        <w:t xml:space="preserve">кращении предоставления денежной компенсации </w:t>
      </w:r>
      <w:r w:rsidRPr="00F13CCF">
        <w:rPr>
          <w:rFonts w:ascii="Times New Roman" w:hAnsi="Times New Roman" w:cs="Times New Roman"/>
          <w:sz w:val="28"/>
          <w:szCs w:val="28"/>
        </w:rPr>
        <w:t xml:space="preserve">доводится до сведения ее получателя в письменной форме в течение 5 </w:t>
      </w:r>
      <w:r w:rsidRPr="00F13CCF">
        <w:rPr>
          <w:rFonts w:ascii="Times New Roman" w:hAnsi="Times New Roman" w:cs="Times New Roman"/>
          <w:spacing w:val="-1"/>
          <w:sz w:val="28"/>
          <w:szCs w:val="28"/>
        </w:rPr>
        <w:t xml:space="preserve">рабочих дней со дня принятия такого решения с указанием оснований его </w:t>
      </w:r>
      <w:r w:rsidRPr="00F13CCF">
        <w:rPr>
          <w:rFonts w:ascii="Times New Roman" w:hAnsi="Times New Roman" w:cs="Times New Roman"/>
          <w:sz w:val="28"/>
          <w:szCs w:val="28"/>
        </w:rPr>
        <w:t>принятия.</w:t>
      </w:r>
    </w:p>
    <w:p w:rsidR="00BB1F63" w:rsidRPr="00F13CCF" w:rsidRDefault="003F37CE" w:rsidP="003F37CE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2691" w:rsidRDefault="005A2691" w:rsidP="005A26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Предоставление денежной компенсации по оплате </w:t>
      </w:r>
    </w:p>
    <w:p w:rsidR="005A2691" w:rsidRDefault="005A2691" w:rsidP="005A26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коммунальных услуг.</w:t>
      </w:r>
    </w:p>
    <w:p w:rsidR="005A2691" w:rsidRDefault="005A2691" w:rsidP="005A26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2691" w:rsidRPr="00730412" w:rsidRDefault="005A2691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730412">
        <w:rPr>
          <w:rFonts w:ascii="Times New Roman" w:hAnsi="Times New Roman" w:cs="Times New Roman"/>
          <w:sz w:val="28"/>
          <w:szCs w:val="28"/>
        </w:rPr>
        <w:t>Денежная компенсация назначается в размере 50 %  расходов на оплату коммунальных услуг (электроснабжение, теплоснабжение, твердо</w:t>
      </w:r>
      <w:r w:rsidR="00BE1EF4">
        <w:rPr>
          <w:rFonts w:ascii="Times New Roman" w:hAnsi="Times New Roman" w:cs="Times New Roman"/>
          <w:sz w:val="28"/>
          <w:szCs w:val="28"/>
        </w:rPr>
        <w:t>е</w:t>
      </w:r>
      <w:r w:rsidRPr="00730412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BE1EF4">
        <w:rPr>
          <w:rFonts w:ascii="Times New Roman" w:hAnsi="Times New Roman" w:cs="Times New Roman"/>
          <w:sz w:val="28"/>
          <w:szCs w:val="28"/>
        </w:rPr>
        <w:t>о</w:t>
      </w:r>
      <w:r w:rsidRPr="00730412">
        <w:rPr>
          <w:rFonts w:ascii="Times New Roman" w:hAnsi="Times New Roman" w:cs="Times New Roman"/>
          <w:sz w:val="28"/>
          <w:szCs w:val="28"/>
        </w:rPr>
        <w:t xml:space="preserve"> при наличии печного отопления, холодное водоснабжение, водоо</w:t>
      </w:r>
      <w:r w:rsidRPr="00730412">
        <w:rPr>
          <w:rFonts w:ascii="Times New Roman" w:hAnsi="Times New Roman" w:cs="Times New Roman"/>
          <w:sz w:val="28"/>
          <w:szCs w:val="28"/>
        </w:rPr>
        <w:t>т</w:t>
      </w:r>
      <w:r w:rsidRPr="00730412">
        <w:rPr>
          <w:rFonts w:ascii="Times New Roman" w:hAnsi="Times New Roman" w:cs="Times New Roman"/>
          <w:sz w:val="28"/>
          <w:szCs w:val="28"/>
        </w:rPr>
        <w:t xml:space="preserve">ведение,  </w:t>
      </w:r>
      <w:r w:rsidR="00BE1EF4">
        <w:rPr>
          <w:rFonts w:ascii="Times New Roman" w:hAnsi="Times New Roman" w:cs="Times New Roman"/>
          <w:sz w:val="28"/>
          <w:szCs w:val="28"/>
        </w:rPr>
        <w:t>сжиженный</w:t>
      </w:r>
      <w:r w:rsidRPr="00730412">
        <w:rPr>
          <w:rFonts w:ascii="Times New Roman" w:hAnsi="Times New Roman" w:cs="Times New Roman"/>
          <w:sz w:val="28"/>
          <w:szCs w:val="28"/>
        </w:rPr>
        <w:t xml:space="preserve"> газ в баллонах) молодым специалистам, поступившим на работу в учреждения социальной сферы Поспелихинского района и з</w:t>
      </w:r>
      <w:r w:rsidRPr="00730412">
        <w:rPr>
          <w:rFonts w:ascii="Times New Roman" w:hAnsi="Times New Roman" w:cs="Times New Roman"/>
          <w:sz w:val="28"/>
          <w:szCs w:val="28"/>
        </w:rPr>
        <w:t>а</w:t>
      </w:r>
      <w:r w:rsidRPr="00730412">
        <w:rPr>
          <w:rFonts w:ascii="Times New Roman" w:hAnsi="Times New Roman" w:cs="Times New Roman"/>
          <w:sz w:val="28"/>
          <w:szCs w:val="28"/>
        </w:rPr>
        <w:t>ключившим трудовой</w:t>
      </w:r>
      <w:r w:rsidR="0030498E" w:rsidRPr="00730412">
        <w:rPr>
          <w:rFonts w:ascii="Times New Roman" w:hAnsi="Times New Roman" w:cs="Times New Roman"/>
          <w:sz w:val="28"/>
          <w:szCs w:val="28"/>
        </w:rPr>
        <w:t xml:space="preserve"> договор на срок не менее </w:t>
      </w:r>
      <w:r w:rsidR="000303E2" w:rsidRPr="00730412">
        <w:rPr>
          <w:rFonts w:ascii="Times New Roman" w:hAnsi="Times New Roman" w:cs="Times New Roman"/>
          <w:sz w:val="28"/>
          <w:szCs w:val="28"/>
        </w:rPr>
        <w:t>3-х</w:t>
      </w:r>
      <w:r w:rsidR="0030498E" w:rsidRPr="00730412">
        <w:rPr>
          <w:rFonts w:ascii="Times New Roman" w:hAnsi="Times New Roman" w:cs="Times New Roman"/>
          <w:sz w:val="28"/>
          <w:szCs w:val="28"/>
        </w:rPr>
        <w:t xml:space="preserve"> лет,</w:t>
      </w:r>
      <w:r w:rsidR="000303E2" w:rsidRPr="00730412">
        <w:rPr>
          <w:rFonts w:ascii="Times New Roman" w:hAnsi="Times New Roman" w:cs="Times New Roman"/>
          <w:sz w:val="28"/>
          <w:szCs w:val="28"/>
        </w:rPr>
        <w:t xml:space="preserve"> </w:t>
      </w:r>
      <w:r w:rsidR="0030498E" w:rsidRPr="00730412">
        <w:rPr>
          <w:rFonts w:ascii="Times New Roman" w:hAnsi="Times New Roman" w:cs="Times New Roman"/>
          <w:sz w:val="28"/>
          <w:szCs w:val="28"/>
        </w:rPr>
        <w:t>а также привлече</w:t>
      </w:r>
      <w:r w:rsidR="0030498E" w:rsidRPr="00730412">
        <w:rPr>
          <w:rFonts w:ascii="Times New Roman" w:hAnsi="Times New Roman" w:cs="Times New Roman"/>
          <w:sz w:val="28"/>
          <w:szCs w:val="28"/>
        </w:rPr>
        <w:t>н</w:t>
      </w:r>
      <w:r w:rsidR="0030498E" w:rsidRPr="00730412">
        <w:rPr>
          <w:rFonts w:ascii="Times New Roman" w:hAnsi="Times New Roman" w:cs="Times New Roman"/>
          <w:sz w:val="28"/>
          <w:szCs w:val="28"/>
        </w:rPr>
        <w:t xml:space="preserve">ным специалистам из других населенных пунктов для работы в учреждениях </w:t>
      </w:r>
      <w:r w:rsidR="0030498E" w:rsidRPr="00730412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proofErr w:type="gramEnd"/>
      <w:r w:rsidR="0030498E" w:rsidRPr="00730412">
        <w:rPr>
          <w:rFonts w:ascii="Times New Roman" w:hAnsi="Times New Roman" w:cs="Times New Roman"/>
          <w:sz w:val="28"/>
          <w:szCs w:val="28"/>
        </w:rPr>
        <w:t xml:space="preserve"> сферы Поспелихинского района.</w:t>
      </w:r>
    </w:p>
    <w:p w:rsidR="00121870" w:rsidRPr="00730412" w:rsidRDefault="005A2691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3.2. </w:t>
      </w:r>
      <w:r w:rsidR="00121870" w:rsidRPr="00730412">
        <w:rPr>
          <w:rFonts w:ascii="Times New Roman" w:hAnsi="Times New Roman" w:cs="Times New Roman"/>
          <w:sz w:val="28"/>
          <w:szCs w:val="28"/>
        </w:rPr>
        <w:t>Денежная компенсация по оплате коммунальных услуг (далее – д</w:t>
      </w:r>
      <w:r w:rsidR="00121870" w:rsidRPr="00730412">
        <w:rPr>
          <w:rFonts w:ascii="Times New Roman" w:hAnsi="Times New Roman" w:cs="Times New Roman"/>
          <w:sz w:val="28"/>
          <w:szCs w:val="28"/>
        </w:rPr>
        <w:t>е</w:t>
      </w:r>
      <w:r w:rsidR="00121870" w:rsidRPr="00730412">
        <w:rPr>
          <w:rFonts w:ascii="Times New Roman" w:hAnsi="Times New Roman" w:cs="Times New Roman"/>
          <w:sz w:val="28"/>
          <w:szCs w:val="28"/>
        </w:rPr>
        <w:t>нежная компенсация) назначается специалисту лишь в том случае, если в с</w:t>
      </w:r>
      <w:r w:rsidR="00121870" w:rsidRPr="00730412">
        <w:rPr>
          <w:rFonts w:ascii="Times New Roman" w:hAnsi="Times New Roman" w:cs="Times New Roman"/>
          <w:sz w:val="28"/>
          <w:szCs w:val="28"/>
        </w:rPr>
        <w:t>о</w:t>
      </w:r>
      <w:r w:rsidR="00121870" w:rsidRPr="00730412">
        <w:rPr>
          <w:rFonts w:ascii="Times New Roman" w:hAnsi="Times New Roman" w:cs="Times New Roman"/>
          <w:sz w:val="28"/>
          <w:szCs w:val="28"/>
        </w:rPr>
        <w:t>ответствии с федеральным или краевым законодательством он не имеет пр</w:t>
      </w:r>
      <w:r w:rsidR="00121870" w:rsidRPr="00730412">
        <w:rPr>
          <w:rFonts w:ascii="Times New Roman" w:hAnsi="Times New Roman" w:cs="Times New Roman"/>
          <w:sz w:val="28"/>
          <w:szCs w:val="28"/>
        </w:rPr>
        <w:t>а</w:t>
      </w:r>
      <w:r w:rsidR="00121870" w:rsidRPr="00730412">
        <w:rPr>
          <w:rFonts w:ascii="Times New Roman" w:hAnsi="Times New Roman" w:cs="Times New Roman"/>
          <w:sz w:val="28"/>
          <w:szCs w:val="28"/>
        </w:rPr>
        <w:t>во на меры социальной поддержки по оплате коммунальных услуг.</w:t>
      </w:r>
    </w:p>
    <w:p w:rsidR="00911950" w:rsidRPr="00730412" w:rsidRDefault="00911950" w:rsidP="007304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3.3. </w:t>
      </w:r>
      <w:r w:rsidRPr="00730412">
        <w:rPr>
          <w:rFonts w:ascii="Times New Roman" w:hAnsi="Times New Roman" w:cs="Times New Roman"/>
          <w:color w:val="000000"/>
          <w:sz w:val="28"/>
          <w:szCs w:val="28"/>
        </w:rPr>
        <w:t>При определении размера денежной компенсации учитывается к</w:t>
      </w:r>
      <w:r w:rsidRPr="0073041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412">
        <w:rPr>
          <w:rFonts w:ascii="Times New Roman" w:hAnsi="Times New Roman" w:cs="Times New Roman"/>
          <w:color w:val="000000"/>
          <w:sz w:val="28"/>
          <w:szCs w:val="28"/>
        </w:rPr>
        <w:t>личество человек в составе семьи специалиста.</w:t>
      </w:r>
    </w:p>
    <w:p w:rsidR="00AF0C3E" w:rsidRPr="00730412" w:rsidRDefault="00AF0C3E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color w:val="000000"/>
          <w:sz w:val="28"/>
          <w:szCs w:val="28"/>
        </w:rPr>
        <w:t xml:space="preserve">3.4. Решение о предоставлении денежной компенсации принимается Комиссией </w:t>
      </w:r>
      <w:r w:rsidRPr="00730412">
        <w:rPr>
          <w:rFonts w:ascii="Times New Roman" w:hAnsi="Times New Roman" w:cs="Times New Roman"/>
          <w:sz w:val="28"/>
          <w:szCs w:val="28"/>
        </w:rPr>
        <w:t>в течение 10 календарных дней со дня представления до</w:t>
      </w:r>
      <w:r w:rsidR="00C17603" w:rsidRPr="00730412">
        <w:rPr>
          <w:rFonts w:ascii="Times New Roman" w:hAnsi="Times New Roman" w:cs="Times New Roman"/>
          <w:sz w:val="28"/>
          <w:szCs w:val="28"/>
        </w:rPr>
        <w:t>кументов, указанных в пункте 3.5.</w:t>
      </w:r>
      <w:r w:rsidRPr="00730412">
        <w:rPr>
          <w:rFonts w:ascii="Times New Roman" w:hAnsi="Times New Roman" w:cs="Times New Roman"/>
          <w:sz w:val="28"/>
          <w:szCs w:val="28"/>
        </w:rPr>
        <w:t xml:space="preserve"> настоящего раздела. О принятом решении секретарь Комиссии уведомляет работника в течение 3 рабочих дней со дня принятия Комиссией решения. </w:t>
      </w:r>
    </w:p>
    <w:p w:rsidR="00AF0C3E" w:rsidRPr="00730412" w:rsidRDefault="00730412" w:rsidP="0073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C3E" w:rsidRPr="00730412">
        <w:rPr>
          <w:rFonts w:ascii="Times New Roman" w:hAnsi="Times New Roman" w:cs="Times New Roman"/>
          <w:sz w:val="28"/>
          <w:szCs w:val="28"/>
        </w:rPr>
        <w:t>Решение об отказе в предоставлении мер социальной поддержки д</w:t>
      </w:r>
      <w:r w:rsidR="00AF0C3E" w:rsidRPr="00730412">
        <w:rPr>
          <w:rFonts w:ascii="Times New Roman" w:hAnsi="Times New Roman" w:cs="Times New Roman"/>
          <w:sz w:val="28"/>
          <w:szCs w:val="28"/>
        </w:rPr>
        <w:t>о</w:t>
      </w:r>
      <w:r w:rsidR="00AF0C3E" w:rsidRPr="00730412">
        <w:rPr>
          <w:rFonts w:ascii="Times New Roman" w:hAnsi="Times New Roman" w:cs="Times New Roman"/>
          <w:sz w:val="28"/>
          <w:szCs w:val="28"/>
        </w:rPr>
        <w:t xml:space="preserve">пускается </w:t>
      </w:r>
      <w:proofErr w:type="gramStart"/>
      <w:r w:rsidR="00AF0C3E" w:rsidRPr="00730412">
        <w:rPr>
          <w:rFonts w:ascii="Times New Roman" w:hAnsi="Times New Roman" w:cs="Times New Roman"/>
          <w:sz w:val="28"/>
          <w:szCs w:val="28"/>
        </w:rPr>
        <w:t>в случае отсутствия у заявителя права на предоставление мер с</w:t>
      </w:r>
      <w:r w:rsidR="00AF0C3E" w:rsidRPr="00730412">
        <w:rPr>
          <w:rFonts w:ascii="Times New Roman" w:hAnsi="Times New Roman" w:cs="Times New Roman"/>
          <w:sz w:val="28"/>
          <w:szCs w:val="28"/>
        </w:rPr>
        <w:t>о</w:t>
      </w:r>
      <w:r w:rsidR="00AF0C3E" w:rsidRPr="00730412">
        <w:rPr>
          <w:rFonts w:ascii="Times New Roman" w:hAnsi="Times New Roman" w:cs="Times New Roman"/>
          <w:sz w:val="28"/>
          <w:szCs w:val="28"/>
        </w:rPr>
        <w:t>циальной поддержки в соответствии с настоящим разделом</w:t>
      </w:r>
      <w:proofErr w:type="gramEnd"/>
      <w:r w:rsidR="00AF0C3E" w:rsidRPr="00730412">
        <w:rPr>
          <w:rFonts w:ascii="Times New Roman" w:hAnsi="Times New Roman" w:cs="Times New Roman"/>
          <w:sz w:val="28"/>
          <w:szCs w:val="28"/>
        </w:rPr>
        <w:t>.</w:t>
      </w:r>
    </w:p>
    <w:p w:rsidR="00730412" w:rsidRDefault="00730412" w:rsidP="0073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C3E" w:rsidRPr="00730412">
        <w:rPr>
          <w:rFonts w:ascii="Times New Roman" w:hAnsi="Times New Roman" w:cs="Times New Roman"/>
          <w:sz w:val="28"/>
          <w:szCs w:val="28"/>
        </w:rPr>
        <w:t>Решение об отказе в предоставлении мер социальной поддержки должно содержать мотивиров</w:t>
      </w:r>
      <w:r>
        <w:rPr>
          <w:rFonts w:ascii="Times New Roman" w:hAnsi="Times New Roman" w:cs="Times New Roman"/>
          <w:sz w:val="28"/>
          <w:szCs w:val="28"/>
        </w:rPr>
        <w:t>анные причины отказа.</w:t>
      </w:r>
    </w:p>
    <w:p w:rsidR="00061991" w:rsidRPr="00F13CCF" w:rsidRDefault="00AF0C3E" w:rsidP="00061991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 </w:t>
      </w:r>
      <w:r w:rsidR="00061991" w:rsidRPr="00F13CCF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r w:rsidR="00061991">
        <w:rPr>
          <w:rFonts w:ascii="Times New Roman" w:hAnsi="Times New Roman" w:cs="Times New Roman"/>
          <w:sz w:val="28"/>
          <w:szCs w:val="28"/>
        </w:rPr>
        <w:t>утверждаются</w:t>
      </w:r>
      <w:r w:rsidR="00061991" w:rsidRPr="00F13CC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61991">
        <w:rPr>
          <w:rFonts w:ascii="Times New Roman" w:hAnsi="Times New Roman" w:cs="Times New Roman"/>
          <w:sz w:val="28"/>
          <w:szCs w:val="28"/>
        </w:rPr>
        <w:t>ем Админ</w:t>
      </w:r>
      <w:r w:rsidR="00061991">
        <w:rPr>
          <w:rFonts w:ascii="Times New Roman" w:hAnsi="Times New Roman" w:cs="Times New Roman"/>
          <w:sz w:val="28"/>
          <w:szCs w:val="28"/>
        </w:rPr>
        <w:t>и</w:t>
      </w:r>
      <w:r w:rsidR="00061991">
        <w:rPr>
          <w:rFonts w:ascii="Times New Roman" w:hAnsi="Times New Roman" w:cs="Times New Roman"/>
          <w:sz w:val="28"/>
          <w:szCs w:val="28"/>
        </w:rPr>
        <w:t>страции Поспелихинского</w:t>
      </w:r>
      <w:r w:rsidR="00061991" w:rsidRPr="00F13CCF">
        <w:rPr>
          <w:rFonts w:ascii="Times New Roman" w:hAnsi="Times New Roman" w:cs="Times New Roman"/>
          <w:sz w:val="28"/>
          <w:szCs w:val="28"/>
        </w:rPr>
        <w:t xml:space="preserve"> района, изданным на основании решения Коми</w:t>
      </w:r>
      <w:r w:rsidR="00061991" w:rsidRPr="00F13CCF">
        <w:rPr>
          <w:rFonts w:ascii="Times New Roman" w:hAnsi="Times New Roman" w:cs="Times New Roman"/>
          <w:sz w:val="28"/>
          <w:szCs w:val="28"/>
        </w:rPr>
        <w:t>с</w:t>
      </w:r>
      <w:r w:rsidR="00061991" w:rsidRPr="00F13CCF">
        <w:rPr>
          <w:rFonts w:ascii="Times New Roman" w:hAnsi="Times New Roman" w:cs="Times New Roman"/>
          <w:sz w:val="28"/>
          <w:szCs w:val="28"/>
        </w:rPr>
        <w:t>сии.</w:t>
      </w:r>
    </w:p>
    <w:p w:rsidR="00AF0C3E" w:rsidRPr="00730412" w:rsidRDefault="002412EC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 </w:t>
      </w:r>
      <w:r w:rsidR="00AF0C3E" w:rsidRPr="00730412">
        <w:rPr>
          <w:rFonts w:ascii="Times New Roman" w:hAnsi="Times New Roman" w:cs="Times New Roman"/>
          <w:sz w:val="28"/>
          <w:szCs w:val="28"/>
        </w:rPr>
        <w:t xml:space="preserve">3.5. 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Для назначения денежной компенсации </w:t>
      </w:r>
      <w:r w:rsidR="00AF0C3E" w:rsidRPr="00730412">
        <w:rPr>
          <w:rFonts w:ascii="Times New Roman" w:hAnsi="Times New Roman" w:cs="Times New Roman"/>
          <w:sz w:val="28"/>
          <w:szCs w:val="28"/>
        </w:rPr>
        <w:t xml:space="preserve">специалист предоставляет на имя главы </w:t>
      </w:r>
      <w:r w:rsidR="000303E2" w:rsidRPr="00730412">
        <w:rPr>
          <w:rFonts w:ascii="Times New Roman" w:hAnsi="Times New Roman" w:cs="Times New Roman"/>
          <w:sz w:val="28"/>
          <w:szCs w:val="28"/>
        </w:rPr>
        <w:t>р</w:t>
      </w:r>
      <w:r w:rsidR="00AF0C3E" w:rsidRPr="00730412">
        <w:rPr>
          <w:rFonts w:ascii="Times New Roman" w:hAnsi="Times New Roman" w:cs="Times New Roman"/>
          <w:sz w:val="28"/>
          <w:szCs w:val="28"/>
        </w:rPr>
        <w:t>айона письменное заявление с приложением следующих д</w:t>
      </w:r>
      <w:r w:rsidR="00AF0C3E" w:rsidRPr="00730412">
        <w:rPr>
          <w:rFonts w:ascii="Times New Roman" w:hAnsi="Times New Roman" w:cs="Times New Roman"/>
          <w:sz w:val="28"/>
          <w:szCs w:val="28"/>
        </w:rPr>
        <w:t>о</w:t>
      </w:r>
      <w:r w:rsidR="00AF0C3E" w:rsidRPr="00730412">
        <w:rPr>
          <w:rFonts w:ascii="Times New Roman" w:hAnsi="Times New Roman" w:cs="Times New Roman"/>
          <w:sz w:val="28"/>
          <w:szCs w:val="28"/>
        </w:rPr>
        <w:t>кументов:</w:t>
      </w:r>
    </w:p>
    <w:p w:rsidR="00AF0C3E" w:rsidRPr="00730412" w:rsidRDefault="00AF0C3E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730412">
        <w:rPr>
          <w:rFonts w:ascii="Times New Roman" w:hAnsi="Times New Roman" w:cs="Times New Roman"/>
          <w:sz w:val="28"/>
          <w:szCs w:val="28"/>
        </w:rPr>
        <w:t xml:space="preserve"> диплома устан</w:t>
      </w:r>
      <w:r w:rsidR="0031185A">
        <w:rPr>
          <w:rFonts w:ascii="Times New Roman" w:hAnsi="Times New Roman" w:cs="Times New Roman"/>
          <w:sz w:val="28"/>
          <w:szCs w:val="28"/>
        </w:rPr>
        <w:t>овленного образца</w:t>
      </w:r>
      <w:r w:rsidRPr="00730412">
        <w:rPr>
          <w:rFonts w:ascii="Times New Roman" w:hAnsi="Times New Roman" w:cs="Times New Roman"/>
          <w:sz w:val="28"/>
          <w:szCs w:val="28"/>
        </w:rPr>
        <w:t>;</w:t>
      </w:r>
    </w:p>
    <w:p w:rsidR="00AF0C3E" w:rsidRPr="00730412" w:rsidRDefault="00AF0C3E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730412">
        <w:rPr>
          <w:rFonts w:ascii="Times New Roman" w:hAnsi="Times New Roman" w:cs="Times New Roman"/>
          <w:sz w:val="28"/>
          <w:szCs w:val="28"/>
        </w:rPr>
        <w:t xml:space="preserve"> паспорта специалиста;</w:t>
      </w:r>
    </w:p>
    <w:p w:rsidR="00AF0C3E" w:rsidRPr="00730412" w:rsidRDefault="00AF0C3E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730412">
        <w:rPr>
          <w:rFonts w:ascii="Times New Roman" w:hAnsi="Times New Roman" w:cs="Times New Roman"/>
          <w:sz w:val="28"/>
          <w:szCs w:val="28"/>
        </w:rPr>
        <w:t xml:space="preserve"> трудового договора, заключенного со специалистом;</w:t>
      </w:r>
    </w:p>
    <w:p w:rsidR="000303E2" w:rsidRPr="00730412" w:rsidRDefault="000303E2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копи</w:t>
      </w:r>
      <w:r w:rsidR="00BB1F63">
        <w:rPr>
          <w:rFonts w:ascii="Times New Roman" w:hAnsi="Times New Roman" w:cs="Times New Roman"/>
          <w:sz w:val="28"/>
          <w:szCs w:val="28"/>
        </w:rPr>
        <w:t>ю</w:t>
      </w:r>
      <w:r w:rsidRPr="00730412">
        <w:rPr>
          <w:rFonts w:ascii="Times New Roman" w:hAnsi="Times New Roman" w:cs="Times New Roman"/>
          <w:sz w:val="28"/>
          <w:szCs w:val="28"/>
        </w:rPr>
        <w:t xml:space="preserve"> трудовой книжки и (или) сведений о трудовой </w:t>
      </w:r>
      <w:proofErr w:type="gramStart"/>
      <w:r w:rsidRPr="0073041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30412">
        <w:rPr>
          <w:rFonts w:ascii="Times New Roman" w:hAnsi="Times New Roman" w:cs="Times New Roman"/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впервые. </w:t>
      </w:r>
    </w:p>
    <w:p w:rsidR="00AF0C3E" w:rsidRPr="00730412" w:rsidRDefault="00AF0C3E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справк</w:t>
      </w:r>
      <w:r w:rsidR="00BB1F63">
        <w:rPr>
          <w:rFonts w:ascii="Times New Roman" w:hAnsi="Times New Roman" w:cs="Times New Roman"/>
          <w:sz w:val="28"/>
          <w:szCs w:val="28"/>
        </w:rPr>
        <w:t>у</w:t>
      </w:r>
      <w:r w:rsidRPr="00730412">
        <w:rPr>
          <w:rFonts w:ascii="Times New Roman" w:hAnsi="Times New Roman" w:cs="Times New Roman"/>
          <w:sz w:val="28"/>
          <w:szCs w:val="28"/>
        </w:rPr>
        <w:t xml:space="preserve"> о составе семьи специалиста;</w:t>
      </w:r>
    </w:p>
    <w:p w:rsidR="001955B2" w:rsidRPr="00730412" w:rsidRDefault="00AF0C3E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документ</w:t>
      </w:r>
      <w:r w:rsidR="001955B2" w:rsidRPr="00730412">
        <w:rPr>
          <w:rFonts w:ascii="Times New Roman" w:hAnsi="Times New Roman" w:cs="Times New Roman"/>
          <w:sz w:val="28"/>
          <w:szCs w:val="28"/>
        </w:rPr>
        <w:t>ы, содержащие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 сведения о платежах за коммунальные услуги, начисленны</w:t>
      </w:r>
      <w:r w:rsidR="001955B2" w:rsidRPr="00730412">
        <w:rPr>
          <w:rFonts w:ascii="Times New Roman" w:hAnsi="Times New Roman" w:cs="Times New Roman"/>
          <w:sz w:val="28"/>
          <w:szCs w:val="28"/>
        </w:rPr>
        <w:t>е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 за последний перед подачей заявления месяц;</w:t>
      </w:r>
    </w:p>
    <w:p w:rsidR="00AE7079" w:rsidRPr="00730412" w:rsidRDefault="00BB1F63" w:rsidP="0073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справку 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из органа социальной защиты населения</w:t>
      </w:r>
      <w:r w:rsidR="00AE7079" w:rsidRPr="00730412">
        <w:rPr>
          <w:rFonts w:ascii="Times New Roman" w:hAnsi="Times New Roman" w:cs="Times New Roman"/>
          <w:sz w:val="28"/>
          <w:szCs w:val="28"/>
        </w:rPr>
        <w:t>, подтверждающей, что заявитель не пользуется мерами социальной поддержки по оплате комм</w:t>
      </w:r>
      <w:r w:rsidR="00AE7079" w:rsidRPr="00730412">
        <w:rPr>
          <w:rFonts w:ascii="Times New Roman" w:hAnsi="Times New Roman" w:cs="Times New Roman"/>
          <w:sz w:val="28"/>
          <w:szCs w:val="28"/>
        </w:rPr>
        <w:t>у</w:t>
      </w:r>
      <w:r w:rsidR="00AE7079" w:rsidRPr="00730412">
        <w:rPr>
          <w:rFonts w:ascii="Times New Roman" w:hAnsi="Times New Roman" w:cs="Times New Roman"/>
          <w:sz w:val="28"/>
          <w:szCs w:val="28"/>
        </w:rPr>
        <w:t>нальных услуг в соответствии с иными нормативными правовыми акта</w:t>
      </w:r>
      <w:r w:rsidR="0039177D" w:rsidRPr="00730412">
        <w:rPr>
          <w:rFonts w:ascii="Times New Roman" w:hAnsi="Times New Roman" w:cs="Times New Roman"/>
          <w:sz w:val="28"/>
          <w:szCs w:val="28"/>
        </w:rPr>
        <w:t>ми.</w:t>
      </w:r>
    </w:p>
    <w:p w:rsidR="00AE7079" w:rsidRPr="00730412" w:rsidRDefault="0039177D" w:rsidP="00730412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30412">
        <w:rPr>
          <w:rFonts w:ascii="Times New Roman" w:hAnsi="Times New Roman" w:cs="Times New Roman"/>
          <w:spacing w:val="-2"/>
          <w:sz w:val="28"/>
          <w:szCs w:val="28"/>
        </w:rPr>
        <w:t>3.6.</w:t>
      </w:r>
      <w:r w:rsidR="00301785" w:rsidRPr="007304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7079" w:rsidRPr="00730412">
        <w:rPr>
          <w:rFonts w:ascii="Times New Roman" w:hAnsi="Times New Roman" w:cs="Times New Roman"/>
          <w:spacing w:val="-2"/>
          <w:sz w:val="28"/>
          <w:szCs w:val="28"/>
        </w:rPr>
        <w:t xml:space="preserve">Заявитель несет ответственность за достоверность представленных </w:t>
      </w:r>
      <w:r w:rsidR="00AE7079" w:rsidRPr="00730412">
        <w:rPr>
          <w:rFonts w:ascii="Times New Roman" w:hAnsi="Times New Roman" w:cs="Times New Roman"/>
          <w:sz w:val="28"/>
          <w:szCs w:val="28"/>
        </w:rPr>
        <w:t>сведений, а также за несвоевременное извещение об изменении обстоятел</w:t>
      </w:r>
      <w:r w:rsidR="00AE7079" w:rsidRPr="00730412">
        <w:rPr>
          <w:rFonts w:ascii="Times New Roman" w:hAnsi="Times New Roman" w:cs="Times New Roman"/>
          <w:sz w:val="28"/>
          <w:szCs w:val="28"/>
        </w:rPr>
        <w:t>ь</w:t>
      </w:r>
      <w:r w:rsidR="00AE7079" w:rsidRPr="00730412">
        <w:rPr>
          <w:rFonts w:ascii="Times New Roman" w:hAnsi="Times New Roman" w:cs="Times New Roman"/>
          <w:sz w:val="28"/>
          <w:szCs w:val="28"/>
        </w:rPr>
        <w:t>ств, дающих право на получение денежной компенсации.</w:t>
      </w:r>
    </w:p>
    <w:p w:rsidR="00AE7079" w:rsidRPr="00730412" w:rsidRDefault="00AE7079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Представление заявителем неполных и (или) заведомо недостоверных </w:t>
      </w:r>
      <w:r w:rsidRPr="00730412">
        <w:rPr>
          <w:rFonts w:ascii="Times New Roman" w:hAnsi="Times New Roman" w:cs="Times New Roman"/>
          <w:sz w:val="28"/>
          <w:szCs w:val="28"/>
        </w:rPr>
        <w:t>сведений является основанием для отказа в предоставлении денежной ко</w:t>
      </w:r>
      <w:r w:rsidRPr="00730412">
        <w:rPr>
          <w:rFonts w:ascii="Times New Roman" w:hAnsi="Times New Roman" w:cs="Times New Roman"/>
          <w:sz w:val="28"/>
          <w:szCs w:val="28"/>
        </w:rPr>
        <w:t>м</w:t>
      </w:r>
      <w:r w:rsidRPr="00730412">
        <w:rPr>
          <w:rFonts w:ascii="Times New Roman" w:hAnsi="Times New Roman" w:cs="Times New Roman"/>
          <w:sz w:val="28"/>
          <w:szCs w:val="28"/>
        </w:rPr>
        <w:t>пенсации.</w:t>
      </w:r>
    </w:p>
    <w:p w:rsidR="00AE7079" w:rsidRPr="00730412" w:rsidRDefault="00730412" w:rsidP="00730412">
      <w:pPr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Представленные заявителем сведения могут быть проверены </w:t>
      </w:r>
      <w:r w:rsidR="0099433F" w:rsidRPr="00730412">
        <w:rPr>
          <w:rFonts w:ascii="Times New Roman" w:hAnsi="Times New Roman" w:cs="Times New Roman"/>
          <w:sz w:val="28"/>
          <w:szCs w:val="28"/>
        </w:rPr>
        <w:t>Комисс</w:t>
      </w:r>
      <w:r w:rsidR="0099433F" w:rsidRPr="00730412">
        <w:rPr>
          <w:rFonts w:ascii="Times New Roman" w:hAnsi="Times New Roman" w:cs="Times New Roman"/>
          <w:sz w:val="28"/>
          <w:szCs w:val="28"/>
        </w:rPr>
        <w:t>и</w:t>
      </w:r>
      <w:r w:rsidR="0099433F" w:rsidRPr="00730412">
        <w:rPr>
          <w:rFonts w:ascii="Times New Roman" w:hAnsi="Times New Roman" w:cs="Times New Roman"/>
          <w:sz w:val="28"/>
          <w:szCs w:val="28"/>
        </w:rPr>
        <w:t>ей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E7079" w:rsidRDefault="00730412" w:rsidP="0099433F">
      <w:pPr>
        <w:shd w:val="clear" w:color="auto" w:fill="FFFFFF"/>
        <w:tabs>
          <w:tab w:val="left" w:pos="1454"/>
        </w:tabs>
        <w:spacing w:line="322" w:lineRule="exact"/>
        <w:ind w:right="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3.7</w:t>
      </w:r>
      <w:r w:rsidR="0099433F">
        <w:rPr>
          <w:rFonts w:ascii="Times New Roman" w:hAnsi="Times New Roman" w:cs="Times New Roman"/>
          <w:sz w:val="28"/>
          <w:szCs w:val="28"/>
        </w:rPr>
        <w:t xml:space="preserve">. </w:t>
      </w:r>
      <w:r w:rsidR="00AE7079">
        <w:rPr>
          <w:rFonts w:ascii="Times New Roman" w:hAnsi="Times New Roman" w:cs="Times New Roman"/>
          <w:sz w:val="28"/>
          <w:szCs w:val="28"/>
        </w:rPr>
        <w:t>На основании заявления специалиста и представленных им Док</w:t>
      </w:r>
      <w:r w:rsidR="00AE7079">
        <w:rPr>
          <w:rFonts w:ascii="Times New Roman" w:hAnsi="Times New Roman" w:cs="Times New Roman"/>
          <w:sz w:val="28"/>
          <w:szCs w:val="28"/>
        </w:rPr>
        <w:t>у</w:t>
      </w:r>
      <w:r w:rsidR="00AE7079">
        <w:rPr>
          <w:rFonts w:ascii="Times New Roman" w:hAnsi="Times New Roman" w:cs="Times New Roman"/>
          <w:sz w:val="28"/>
          <w:szCs w:val="28"/>
        </w:rPr>
        <w:t xml:space="preserve">ментов в учреждении формируется персональное дело получателя денежной </w:t>
      </w:r>
      <w:r w:rsidR="00AE7079">
        <w:rPr>
          <w:rFonts w:ascii="Times New Roman" w:hAnsi="Times New Roman" w:cs="Times New Roman"/>
          <w:sz w:val="28"/>
          <w:szCs w:val="28"/>
        </w:rPr>
        <w:lastRenderedPageBreak/>
        <w:t>компенсации, которое подлежит хранению не менее 5 лет.</w:t>
      </w:r>
    </w:p>
    <w:p w:rsidR="004C2A6A" w:rsidRDefault="00AE7079" w:rsidP="004C2A6A">
      <w:pPr>
        <w:shd w:val="clear" w:color="auto" w:fill="FFFFFF"/>
        <w:spacing w:line="322" w:lineRule="exac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76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Размер денежной компенсации (К) определяется по формуле: </w:t>
      </w:r>
    </w:p>
    <w:p w:rsidR="00AE7079" w:rsidRPr="00DF4DC1" w:rsidRDefault="00AE7079" w:rsidP="004C2A6A">
      <w:pPr>
        <w:shd w:val="clear" w:color="auto" w:fill="FFFFFF"/>
        <w:spacing w:line="322" w:lineRule="exact"/>
        <w:ind w:right="40"/>
        <w:rPr>
          <w:rFonts w:ascii="Times New Roman" w:hAnsi="Times New Roman" w:cs="Times New Roman"/>
          <w:b/>
          <w:bCs/>
          <w:sz w:val="28"/>
          <w:szCs w:val="28"/>
        </w:rPr>
      </w:pPr>
      <w:r w:rsidRPr="00DF4DC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D2248" w:rsidRPr="00DF4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4DC1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4D2248" w:rsidRPr="00DF4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4DC1">
        <w:rPr>
          <w:rFonts w:ascii="Times New Roman" w:hAnsi="Times New Roman" w:cs="Times New Roman"/>
          <w:b/>
          <w:bCs/>
          <w:sz w:val="28"/>
          <w:szCs w:val="28"/>
        </w:rPr>
        <w:t>Кэ</w:t>
      </w:r>
      <w:proofErr w:type="spellEnd"/>
      <w:r w:rsidRPr="00DF4DC1">
        <w:rPr>
          <w:rFonts w:ascii="Times New Roman" w:hAnsi="Times New Roman" w:cs="Times New Roman"/>
          <w:b/>
          <w:bCs/>
          <w:sz w:val="28"/>
          <w:szCs w:val="28"/>
        </w:rPr>
        <w:t xml:space="preserve"> + К</w:t>
      </w:r>
      <w:proofErr w:type="gramStart"/>
      <w:r w:rsidRPr="00DF4DC1">
        <w:rPr>
          <w:rFonts w:ascii="Times New Roman" w:hAnsi="Times New Roman" w:cs="Times New Roman"/>
          <w:b/>
          <w:bCs/>
          <w:sz w:val="28"/>
          <w:szCs w:val="28"/>
        </w:rPr>
        <w:t>о(</w:t>
      </w:r>
      <w:proofErr w:type="spellStart"/>
      <w:proofErr w:type="gramEnd"/>
      <w:r w:rsidRPr="00DF4DC1">
        <w:rPr>
          <w:rFonts w:ascii="Times New Roman" w:hAnsi="Times New Roman" w:cs="Times New Roman"/>
          <w:b/>
          <w:bCs/>
          <w:sz w:val="28"/>
          <w:szCs w:val="28"/>
        </w:rPr>
        <w:t>Кт</w:t>
      </w:r>
      <w:proofErr w:type="spellEnd"/>
      <w:r w:rsidRPr="00DF4DC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A7679" w:rsidRPr="00DF4DC1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="005A7679" w:rsidRPr="00DF4DC1">
        <w:rPr>
          <w:rFonts w:ascii="Times New Roman" w:hAnsi="Times New Roman" w:cs="Times New Roman"/>
          <w:b/>
          <w:bCs/>
          <w:sz w:val="28"/>
          <w:szCs w:val="28"/>
        </w:rPr>
        <w:t>Кхв</w:t>
      </w:r>
      <w:proofErr w:type="spellEnd"/>
      <w:r w:rsidR="005A7679" w:rsidRPr="00DF4DC1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  <w:r w:rsidRPr="00DF4DC1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spellStart"/>
      <w:r w:rsidR="005A7679" w:rsidRPr="00DF4DC1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="005A7679" w:rsidRPr="00DF4DC1">
        <w:rPr>
          <w:rFonts w:ascii="Times New Roman" w:hAnsi="Times New Roman" w:cs="Times New Roman"/>
          <w:b/>
          <w:bCs/>
          <w:sz w:val="28"/>
          <w:szCs w:val="28"/>
        </w:rPr>
        <w:t xml:space="preserve"> + Кг, </w:t>
      </w:r>
      <w:r w:rsidRPr="00DF4DC1">
        <w:rPr>
          <w:rFonts w:ascii="Times New Roman" w:hAnsi="Times New Roman" w:cs="Times New Roman"/>
          <w:b/>
          <w:bCs/>
          <w:sz w:val="28"/>
          <w:szCs w:val="28"/>
        </w:rPr>
        <w:t>где</w:t>
      </w:r>
    </w:p>
    <w:p w:rsidR="00AE7079" w:rsidRDefault="00AE7079" w:rsidP="00AE7079">
      <w:pPr>
        <w:shd w:val="clear" w:color="auto" w:fill="FFFFFF"/>
        <w:spacing w:line="322" w:lineRule="exact"/>
        <w:ind w:left="5" w:right="67" w:firstLine="826"/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компенсации по оплате</w:t>
      </w:r>
      <w:r w:rsidR="00301F7D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электроснабжения,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ленный по формуле:</w:t>
      </w:r>
    </w:p>
    <w:p w:rsidR="00AE7079" w:rsidRDefault="00AE7079" w:rsidP="00AE7079">
      <w:pPr>
        <w:shd w:val="clear" w:color="auto" w:fill="FFFFFF"/>
        <w:spacing w:line="322" w:lineRule="exact"/>
        <w:ind w:left="830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Кэ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= </w:t>
      </w:r>
      <w:r w:rsidR="0074213C"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Тэ х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Нэ</w:t>
      </w:r>
      <w:proofErr w:type="spellEnd"/>
      <w:r w:rsidR="00852EB9">
        <w:rPr>
          <w:rFonts w:ascii="Times New Roman" w:hAnsi="Times New Roman" w:cs="Times New Roman"/>
          <w:spacing w:val="-1"/>
          <w:sz w:val="28"/>
          <w:szCs w:val="28"/>
        </w:rPr>
        <w:t>) х 50%</w:t>
      </w:r>
      <w:r>
        <w:rPr>
          <w:rFonts w:ascii="Times New Roman" w:hAnsi="Times New Roman" w:cs="Times New Roman"/>
          <w:spacing w:val="-1"/>
          <w:sz w:val="28"/>
          <w:szCs w:val="28"/>
        </w:rPr>
        <w:t>, где</w:t>
      </w:r>
    </w:p>
    <w:p w:rsidR="00AE7079" w:rsidRDefault="00AE7079" w:rsidP="00AE7079">
      <w:pPr>
        <w:shd w:val="clear" w:color="auto" w:fill="FFFFFF"/>
        <w:spacing w:line="322" w:lineRule="exact"/>
        <w:ind w:left="14" w:right="67" w:firstLine="821"/>
      </w:pPr>
      <w:r>
        <w:rPr>
          <w:rFonts w:ascii="Times New Roman" w:hAnsi="Times New Roman" w:cs="Times New Roman"/>
          <w:sz w:val="28"/>
          <w:szCs w:val="28"/>
        </w:rPr>
        <w:t>Тэ - тариф на электрическую энергию для соответствующей группы потребителей, утвержденный в установленном порядке;</w:t>
      </w:r>
    </w:p>
    <w:p w:rsidR="00AE7079" w:rsidRDefault="00AE7079" w:rsidP="00AE7079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потребления электрической энергии, утвержденный в установленном порядке</w:t>
      </w:r>
      <w:r w:rsidR="004D2248">
        <w:rPr>
          <w:rFonts w:ascii="Times New Roman" w:hAnsi="Times New Roman" w:cs="Times New Roman"/>
          <w:sz w:val="28"/>
          <w:szCs w:val="28"/>
        </w:rPr>
        <w:t xml:space="preserve"> (</w:t>
      </w:r>
      <w:r w:rsidR="00A01744" w:rsidRPr="00A017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1744">
        <w:rPr>
          <w:rFonts w:ascii="Times New Roman" w:hAnsi="Times New Roman" w:cs="Times New Roman"/>
          <w:sz w:val="28"/>
          <w:szCs w:val="28"/>
        </w:rPr>
        <w:t>Управления Алтайского края по госуда</w:t>
      </w:r>
      <w:r w:rsidR="00A01744">
        <w:rPr>
          <w:rFonts w:ascii="Times New Roman" w:hAnsi="Times New Roman" w:cs="Times New Roman"/>
          <w:sz w:val="28"/>
          <w:szCs w:val="28"/>
        </w:rPr>
        <w:t>р</w:t>
      </w:r>
      <w:r w:rsidR="00A01744">
        <w:rPr>
          <w:rFonts w:ascii="Times New Roman" w:hAnsi="Times New Roman" w:cs="Times New Roman"/>
          <w:sz w:val="28"/>
          <w:szCs w:val="28"/>
        </w:rPr>
        <w:t xml:space="preserve">ственному регулированию цен и тарифов </w:t>
      </w:r>
      <w:r w:rsidR="00A01744" w:rsidRPr="00A01744">
        <w:rPr>
          <w:rFonts w:ascii="Times New Roman" w:hAnsi="Times New Roman" w:cs="Times New Roman"/>
          <w:sz w:val="28"/>
          <w:szCs w:val="28"/>
        </w:rPr>
        <w:t>от 16.11.2018</w:t>
      </w:r>
      <w:r w:rsidR="00A01744">
        <w:rPr>
          <w:rFonts w:ascii="Times New Roman" w:hAnsi="Times New Roman" w:cs="Times New Roman"/>
          <w:sz w:val="28"/>
          <w:szCs w:val="28"/>
        </w:rPr>
        <w:t xml:space="preserve"> №</w:t>
      </w:r>
      <w:r w:rsidR="00A01744" w:rsidRPr="00A01744">
        <w:rPr>
          <w:rFonts w:ascii="Times New Roman" w:hAnsi="Times New Roman" w:cs="Times New Roman"/>
          <w:sz w:val="28"/>
          <w:szCs w:val="28"/>
        </w:rPr>
        <w:t xml:space="preserve"> 188 </w:t>
      </w:r>
      <w:r w:rsidR="00A01744">
        <w:rPr>
          <w:rFonts w:ascii="Times New Roman" w:hAnsi="Times New Roman" w:cs="Times New Roman"/>
          <w:sz w:val="28"/>
          <w:szCs w:val="28"/>
        </w:rPr>
        <w:t>«</w:t>
      </w:r>
      <w:r w:rsidR="00A01744" w:rsidRPr="00A01744">
        <w:rPr>
          <w:rFonts w:ascii="Times New Roman" w:hAnsi="Times New Roman" w:cs="Times New Roman"/>
          <w:sz w:val="28"/>
          <w:szCs w:val="28"/>
        </w:rPr>
        <w:t>Об утве</w:t>
      </w:r>
      <w:r w:rsidR="00A01744" w:rsidRPr="00A01744">
        <w:rPr>
          <w:rFonts w:ascii="Times New Roman" w:hAnsi="Times New Roman" w:cs="Times New Roman"/>
          <w:sz w:val="28"/>
          <w:szCs w:val="28"/>
        </w:rPr>
        <w:t>р</w:t>
      </w:r>
      <w:r w:rsidR="00A01744" w:rsidRPr="00A01744">
        <w:rPr>
          <w:rFonts w:ascii="Times New Roman" w:hAnsi="Times New Roman" w:cs="Times New Roman"/>
          <w:sz w:val="28"/>
          <w:szCs w:val="28"/>
        </w:rPr>
        <w:t>ждении нормативов потребления коммунальной услуги по электроснабж</w:t>
      </w:r>
      <w:r w:rsidR="00A01744" w:rsidRPr="00A01744">
        <w:rPr>
          <w:rFonts w:ascii="Times New Roman" w:hAnsi="Times New Roman" w:cs="Times New Roman"/>
          <w:sz w:val="28"/>
          <w:szCs w:val="28"/>
        </w:rPr>
        <w:t>е</w:t>
      </w:r>
      <w:r w:rsidR="00A01744" w:rsidRPr="00A01744">
        <w:rPr>
          <w:rFonts w:ascii="Times New Roman" w:hAnsi="Times New Roman" w:cs="Times New Roman"/>
          <w:sz w:val="28"/>
          <w:szCs w:val="28"/>
        </w:rPr>
        <w:t>нию в жилых помещениях на территории Алтайского края</w:t>
      </w:r>
      <w:r w:rsidR="00A01744">
        <w:rPr>
          <w:rFonts w:ascii="Times New Roman" w:hAnsi="Times New Roman" w:cs="Times New Roman"/>
          <w:sz w:val="28"/>
          <w:szCs w:val="28"/>
        </w:rPr>
        <w:t>»</w:t>
      </w:r>
      <w:r w:rsidR="004D22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248" w:rsidRDefault="004D2248" w:rsidP="00AE7079">
      <w:pPr>
        <w:shd w:val="clear" w:color="auto" w:fill="FFFFFF"/>
        <w:spacing w:line="322" w:lineRule="exact"/>
        <w:ind w:left="5" w:right="62" w:firstLine="830"/>
      </w:pPr>
    </w:p>
    <w:p w:rsidR="00AE7079" w:rsidRDefault="00AE7079" w:rsidP="00AE7079">
      <w:pPr>
        <w:shd w:val="clear" w:color="auto" w:fill="FFFFFF"/>
        <w:spacing w:line="322" w:lineRule="exact"/>
        <w:ind w:left="10" w:right="62" w:firstLine="826"/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размер компенсации по оплате </w:t>
      </w:r>
      <w:r w:rsidR="00301F7D">
        <w:rPr>
          <w:rFonts w:ascii="Times New Roman" w:hAnsi="Times New Roman" w:cs="Times New Roman"/>
          <w:sz w:val="28"/>
          <w:szCs w:val="28"/>
        </w:rPr>
        <w:t>услуги в сфере теплоснабжения</w:t>
      </w:r>
      <w:r>
        <w:rPr>
          <w:rFonts w:ascii="Times New Roman" w:hAnsi="Times New Roman" w:cs="Times New Roman"/>
          <w:sz w:val="28"/>
          <w:szCs w:val="28"/>
        </w:rPr>
        <w:t>, определенный по фор</w:t>
      </w:r>
      <w:r w:rsidR="00DF4DC1">
        <w:rPr>
          <w:rFonts w:ascii="Times New Roman" w:hAnsi="Times New Roman" w:cs="Times New Roman"/>
          <w:sz w:val="28"/>
          <w:szCs w:val="28"/>
        </w:rPr>
        <w:t>муле</w:t>
      </w:r>
      <w:r w:rsidR="00F0587E">
        <w:rPr>
          <w:rFonts w:ascii="Times New Roman" w:hAnsi="Times New Roman" w:cs="Times New Roman"/>
          <w:sz w:val="28"/>
          <w:szCs w:val="28"/>
        </w:rPr>
        <w:t>:</w:t>
      </w:r>
    </w:p>
    <w:p w:rsidR="00AE7079" w:rsidRDefault="00F0587E" w:rsidP="00F0587E">
      <w:pPr>
        <w:shd w:val="clear" w:color="auto" w:fill="FFFFFF"/>
        <w:spacing w:line="322" w:lineRule="exact"/>
      </w:pPr>
      <w:r>
        <w:rPr>
          <w:rFonts w:ascii="Times New Roman" w:hAnsi="Times New Roman" w:cs="Times New Roman"/>
          <w:sz w:val="28"/>
          <w:szCs w:val="28"/>
        </w:rPr>
        <w:t xml:space="preserve">  1) п</w:t>
      </w:r>
      <w:r w:rsidR="00AE7079">
        <w:rPr>
          <w:rFonts w:ascii="Times New Roman" w:hAnsi="Times New Roman" w:cs="Times New Roman"/>
          <w:sz w:val="28"/>
          <w:szCs w:val="28"/>
        </w:rPr>
        <w:t>ри отоплении жилых помещений тепловой энергией:</w:t>
      </w:r>
    </w:p>
    <w:p w:rsidR="00AE7079" w:rsidRDefault="00DF4DC1" w:rsidP="00DF4DC1">
      <w:pPr>
        <w:shd w:val="clear" w:color="auto" w:fill="FFFFFF"/>
        <w:spacing w:before="5" w:line="322" w:lineRule="exac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A6A">
        <w:rPr>
          <w:rFonts w:ascii="Times New Roman" w:hAnsi="Times New Roman" w:cs="Times New Roman"/>
          <w:sz w:val="28"/>
          <w:szCs w:val="28"/>
        </w:rPr>
        <w:t xml:space="preserve">Ко = </w:t>
      </w:r>
      <w:r w:rsidR="0074213C">
        <w:rPr>
          <w:rFonts w:ascii="Times New Roman" w:hAnsi="Times New Roman" w:cs="Times New Roman"/>
          <w:sz w:val="28"/>
          <w:szCs w:val="28"/>
        </w:rPr>
        <w:t>(</w:t>
      </w:r>
      <w:r w:rsidR="004C2A6A">
        <w:rPr>
          <w:rFonts w:ascii="Times New Roman" w:hAnsi="Times New Roman" w:cs="Times New Roman"/>
          <w:sz w:val="28"/>
          <w:szCs w:val="28"/>
        </w:rPr>
        <w:t>То х</w:t>
      </w:r>
      <w:proofErr w:type="gramStart"/>
      <w:r w:rsidR="004C2A6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C2A6A">
        <w:rPr>
          <w:rFonts w:ascii="Times New Roman" w:hAnsi="Times New Roman" w:cs="Times New Roman"/>
          <w:sz w:val="28"/>
          <w:szCs w:val="28"/>
        </w:rPr>
        <w:t>о х С</w:t>
      </w:r>
      <w:r w:rsidR="00852EB9">
        <w:rPr>
          <w:rFonts w:ascii="Times New Roman" w:hAnsi="Times New Roman" w:cs="Times New Roman"/>
          <w:sz w:val="28"/>
          <w:szCs w:val="28"/>
        </w:rPr>
        <w:t>)</w:t>
      </w:r>
      <w:r w:rsidR="00852EB9" w:rsidRPr="00852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2EB9">
        <w:rPr>
          <w:rFonts w:ascii="Times New Roman" w:hAnsi="Times New Roman" w:cs="Times New Roman"/>
          <w:spacing w:val="-1"/>
          <w:sz w:val="28"/>
          <w:szCs w:val="28"/>
        </w:rPr>
        <w:t>х 50%</w:t>
      </w:r>
      <w:r w:rsidR="00AE7079">
        <w:rPr>
          <w:rFonts w:ascii="Times New Roman" w:hAnsi="Times New Roman" w:cs="Times New Roman"/>
          <w:sz w:val="28"/>
          <w:szCs w:val="28"/>
        </w:rPr>
        <w:t>, где</w:t>
      </w:r>
    </w:p>
    <w:p w:rsidR="00AE7079" w:rsidRDefault="00AE7079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- тариф на </w:t>
      </w:r>
      <w:r w:rsidR="00301F7D">
        <w:rPr>
          <w:rFonts w:ascii="Times New Roman" w:hAnsi="Times New Roman" w:cs="Times New Roman"/>
          <w:sz w:val="28"/>
          <w:szCs w:val="28"/>
        </w:rPr>
        <w:t>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="00301F7D">
        <w:rPr>
          <w:rFonts w:ascii="Times New Roman" w:hAnsi="Times New Roman" w:cs="Times New Roman"/>
          <w:sz w:val="28"/>
          <w:szCs w:val="28"/>
        </w:rPr>
        <w:t>утвержденный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A6A" w:rsidRDefault="004C2A6A" w:rsidP="004C2A6A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  <w:r w:rsidRPr="001B6F28">
        <w:rPr>
          <w:rFonts w:ascii="Times New Roman" w:hAnsi="Times New Roman" w:cs="Times New Roman"/>
          <w:sz w:val="28"/>
          <w:szCs w:val="28"/>
        </w:rPr>
        <w:t xml:space="preserve">Но – норматив потребления </w:t>
      </w:r>
      <w:r w:rsidR="00396E51">
        <w:rPr>
          <w:rFonts w:ascii="Times New Roman" w:hAnsi="Times New Roman" w:cs="Times New Roman"/>
          <w:sz w:val="28"/>
          <w:szCs w:val="28"/>
        </w:rPr>
        <w:t>тепловой энергии</w:t>
      </w:r>
      <w:r w:rsidRPr="001B6F28">
        <w:rPr>
          <w:rFonts w:ascii="Times New Roman" w:hAnsi="Times New Roman" w:cs="Times New Roman"/>
          <w:sz w:val="28"/>
          <w:szCs w:val="28"/>
        </w:rPr>
        <w:t xml:space="preserve"> в жилых помещениях (Гкал на 1 кв. м. в месяц), утвержденный в установленном порядке (</w:t>
      </w:r>
      <w:r w:rsidR="001B6F28" w:rsidRPr="001B6F28">
        <w:rPr>
          <w:rFonts w:ascii="Times New Roman" w:hAnsi="Times New Roman" w:cs="Times New Roman"/>
          <w:sz w:val="28"/>
          <w:szCs w:val="28"/>
        </w:rPr>
        <w:t>Пост</w:t>
      </w:r>
      <w:r w:rsidR="001B6F28" w:rsidRPr="001B6F28">
        <w:rPr>
          <w:rFonts w:ascii="Times New Roman" w:hAnsi="Times New Roman" w:cs="Times New Roman"/>
          <w:sz w:val="28"/>
          <w:szCs w:val="28"/>
        </w:rPr>
        <w:t>а</w:t>
      </w:r>
      <w:r w:rsidR="001B6F28" w:rsidRPr="001B6F28">
        <w:rPr>
          <w:rFonts w:ascii="Times New Roman" w:hAnsi="Times New Roman" w:cs="Times New Roman"/>
          <w:sz w:val="28"/>
          <w:szCs w:val="28"/>
        </w:rPr>
        <w:t>новлением Администрации Поспелихинского района от 26.06.2010 года № 443</w:t>
      </w:r>
      <w:r w:rsidR="0050079B" w:rsidRPr="001B6F28">
        <w:rPr>
          <w:rFonts w:ascii="Times New Roman" w:hAnsi="Times New Roman" w:cs="Times New Roman"/>
          <w:sz w:val="28"/>
          <w:szCs w:val="28"/>
        </w:rPr>
        <w:t xml:space="preserve"> «Об утверждении нормативов потребления </w:t>
      </w:r>
      <w:r w:rsidR="001B6F28" w:rsidRPr="001B6F28">
        <w:rPr>
          <w:rFonts w:ascii="Times New Roman" w:hAnsi="Times New Roman" w:cs="Times New Roman"/>
          <w:sz w:val="28"/>
          <w:szCs w:val="28"/>
        </w:rPr>
        <w:t>отдельных видов комм</w:t>
      </w:r>
      <w:r w:rsidR="001B6F28" w:rsidRPr="001B6F28">
        <w:rPr>
          <w:rFonts w:ascii="Times New Roman" w:hAnsi="Times New Roman" w:cs="Times New Roman"/>
          <w:sz w:val="28"/>
          <w:szCs w:val="28"/>
        </w:rPr>
        <w:t>у</w:t>
      </w:r>
      <w:r w:rsidR="001B6F28" w:rsidRPr="001B6F28">
        <w:rPr>
          <w:rFonts w:ascii="Times New Roman" w:hAnsi="Times New Roman" w:cs="Times New Roman"/>
          <w:sz w:val="28"/>
          <w:szCs w:val="28"/>
        </w:rPr>
        <w:t>нальных у</w:t>
      </w:r>
      <w:r w:rsidR="0050079B" w:rsidRPr="001B6F28">
        <w:rPr>
          <w:rFonts w:ascii="Times New Roman" w:hAnsi="Times New Roman" w:cs="Times New Roman"/>
          <w:sz w:val="28"/>
          <w:szCs w:val="28"/>
        </w:rPr>
        <w:t>слуг»);</w:t>
      </w:r>
    </w:p>
    <w:p w:rsidR="004C2A6A" w:rsidRDefault="004C2A6A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proofErr w:type="gramStart"/>
      <w:r w:rsidRPr="004C2A6A">
        <w:rPr>
          <w:rFonts w:ascii="Times New Roman" w:hAnsi="Times New Roman" w:cs="Times New Roman"/>
          <w:sz w:val="28"/>
          <w:szCs w:val="28"/>
        </w:rPr>
        <w:t>С – площадь жилого помещения в пределах социальной нормы пл</w:t>
      </w:r>
      <w:r w:rsidRPr="004C2A6A">
        <w:rPr>
          <w:rFonts w:ascii="Times New Roman" w:hAnsi="Times New Roman" w:cs="Times New Roman"/>
          <w:sz w:val="28"/>
          <w:szCs w:val="28"/>
        </w:rPr>
        <w:t>о</w:t>
      </w:r>
      <w:r w:rsidRPr="004C2A6A">
        <w:rPr>
          <w:rFonts w:ascii="Times New Roman" w:hAnsi="Times New Roman" w:cs="Times New Roman"/>
          <w:sz w:val="28"/>
          <w:szCs w:val="28"/>
        </w:rPr>
        <w:t>щади жилого помещения, утвержденной в п. 2.3 настоящего Положения, к</w:t>
      </w:r>
      <w:r w:rsidRPr="004C2A6A">
        <w:rPr>
          <w:rFonts w:ascii="Times New Roman" w:hAnsi="Times New Roman" w:cs="Times New Roman"/>
          <w:sz w:val="28"/>
          <w:szCs w:val="28"/>
        </w:rPr>
        <w:t>о</w:t>
      </w:r>
      <w:r w:rsidRPr="004C2A6A">
        <w:rPr>
          <w:rFonts w:ascii="Times New Roman" w:hAnsi="Times New Roman" w:cs="Times New Roman"/>
          <w:sz w:val="28"/>
          <w:szCs w:val="28"/>
        </w:rPr>
        <w:t>торая не может превышать доли общей жилой площади, фак</w:t>
      </w:r>
      <w:r w:rsidR="00DF4DC1">
        <w:rPr>
          <w:rFonts w:ascii="Times New Roman" w:hAnsi="Times New Roman" w:cs="Times New Roman"/>
          <w:sz w:val="28"/>
          <w:szCs w:val="28"/>
        </w:rPr>
        <w:t>тически заним</w:t>
      </w:r>
      <w:r w:rsidR="00DF4DC1">
        <w:rPr>
          <w:rFonts w:ascii="Times New Roman" w:hAnsi="Times New Roman" w:cs="Times New Roman"/>
          <w:sz w:val="28"/>
          <w:szCs w:val="28"/>
        </w:rPr>
        <w:t>а</w:t>
      </w:r>
      <w:r w:rsidR="00DF4DC1">
        <w:rPr>
          <w:rFonts w:ascii="Times New Roman" w:hAnsi="Times New Roman" w:cs="Times New Roman"/>
          <w:sz w:val="28"/>
          <w:szCs w:val="28"/>
        </w:rPr>
        <w:t>емой специалистом;</w:t>
      </w:r>
      <w:proofErr w:type="gramEnd"/>
    </w:p>
    <w:p w:rsidR="00DF4DC1" w:rsidRDefault="00F0587E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печном отоплении жилых помещений:</w:t>
      </w:r>
    </w:p>
    <w:p w:rsidR="00DF4DC1" w:rsidRDefault="00DF4DC1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компенсации по оплате печного отопления</w:t>
      </w:r>
      <w:r w:rsidR="00F0587E">
        <w:rPr>
          <w:rFonts w:ascii="Times New Roman" w:hAnsi="Times New Roman" w:cs="Times New Roman"/>
          <w:sz w:val="28"/>
          <w:szCs w:val="28"/>
        </w:rPr>
        <w:t xml:space="preserve"> и доставке</w:t>
      </w:r>
      <w:r>
        <w:rPr>
          <w:rFonts w:ascii="Times New Roman" w:hAnsi="Times New Roman" w:cs="Times New Roman"/>
          <w:sz w:val="28"/>
          <w:szCs w:val="28"/>
        </w:rPr>
        <w:t xml:space="preserve"> твердого топлива определяется по формуле:</w:t>
      </w:r>
    </w:p>
    <w:p w:rsidR="00DF4DC1" w:rsidRDefault="00DF4DC1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4213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С +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852EB9">
        <w:rPr>
          <w:rFonts w:ascii="Times New Roman" w:hAnsi="Times New Roman" w:cs="Times New Roman"/>
          <w:sz w:val="28"/>
          <w:szCs w:val="28"/>
        </w:rPr>
        <w:t>)</w:t>
      </w:r>
      <w:r w:rsidR="00852EB9" w:rsidRPr="00852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2EB9">
        <w:rPr>
          <w:rFonts w:ascii="Times New Roman" w:hAnsi="Times New Roman" w:cs="Times New Roman"/>
          <w:spacing w:val="-1"/>
          <w:sz w:val="28"/>
          <w:szCs w:val="28"/>
        </w:rPr>
        <w:t>х 50%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DF4DC1" w:rsidRDefault="00DF4DC1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топлива, приобретаемого у поставщиков топлива в пределах норм, которые установлены для продажи населению, </w:t>
      </w:r>
      <w:r w:rsidR="00396E51">
        <w:rPr>
          <w:rFonts w:ascii="Times New Roman" w:hAnsi="Times New Roman" w:cs="Times New Roman"/>
          <w:sz w:val="28"/>
          <w:szCs w:val="28"/>
        </w:rPr>
        <w:t>утвержде</w:t>
      </w:r>
      <w:r w:rsidR="00396E51">
        <w:rPr>
          <w:rFonts w:ascii="Times New Roman" w:hAnsi="Times New Roman" w:cs="Times New Roman"/>
          <w:sz w:val="28"/>
          <w:szCs w:val="28"/>
        </w:rPr>
        <w:t>н</w:t>
      </w:r>
      <w:r w:rsidR="00396E51">
        <w:rPr>
          <w:rFonts w:ascii="Times New Roman" w:hAnsi="Times New Roman" w:cs="Times New Roman"/>
          <w:sz w:val="28"/>
          <w:szCs w:val="28"/>
        </w:rPr>
        <w:t>ный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на момент приобретения этого топлива;</w:t>
      </w:r>
    </w:p>
    <w:p w:rsidR="0074213C" w:rsidRDefault="00DF4DC1" w:rsidP="0074213C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нормы обеспечения топливом населения, проживающего в домах с печным отоплением</w:t>
      </w:r>
      <w:r w:rsidR="0074213C">
        <w:rPr>
          <w:rFonts w:ascii="Times New Roman" w:hAnsi="Times New Roman" w:cs="Times New Roman"/>
          <w:sz w:val="28"/>
          <w:szCs w:val="28"/>
        </w:rPr>
        <w:t xml:space="preserve">, утвержденные в установленном порядке </w:t>
      </w:r>
      <w:r w:rsidR="0074213C" w:rsidRPr="006A0C06">
        <w:rPr>
          <w:rFonts w:ascii="Times New Roman" w:hAnsi="Times New Roman" w:cs="Times New Roman"/>
          <w:sz w:val="28"/>
          <w:szCs w:val="28"/>
        </w:rPr>
        <w:t>(</w:t>
      </w:r>
      <w:r w:rsidR="006A0C06" w:rsidRPr="006A0C06">
        <w:rPr>
          <w:rFonts w:ascii="Times New Roman" w:hAnsi="Times New Roman" w:cs="Times New Roman"/>
          <w:sz w:val="28"/>
          <w:szCs w:val="28"/>
        </w:rPr>
        <w:t>Постано</w:t>
      </w:r>
      <w:r w:rsidR="006A0C06" w:rsidRPr="006A0C06">
        <w:rPr>
          <w:rFonts w:ascii="Times New Roman" w:hAnsi="Times New Roman" w:cs="Times New Roman"/>
          <w:sz w:val="28"/>
          <w:szCs w:val="28"/>
        </w:rPr>
        <w:t>в</w:t>
      </w:r>
      <w:r w:rsidR="006A0C06" w:rsidRPr="006A0C06">
        <w:rPr>
          <w:rFonts w:ascii="Times New Roman" w:hAnsi="Times New Roman" w:cs="Times New Roman"/>
          <w:sz w:val="28"/>
          <w:szCs w:val="28"/>
        </w:rPr>
        <w:t xml:space="preserve">ление Алтайского краевого Законодательного Собрания от 30.04.2015 </w:t>
      </w:r>
      <w:r w:rsidR="006A0C06">
        <w:rPr>
          <w:rFonts w:ascii="Times New Roman" w:hAnsi="Times New Roman" w:cs="Times New Roman"/>
          <w:sz w:val="28"/>
          <w:szCs w:val="28"/>
        </w:rPr>
        <w:t>№</w:t>
      </w:r>
      <w:r w:rsidR="006A0C06" w:rsidRPr="006A0C06">
        <w:rPr>
          <w:rFonts w:ascii="Times New Roman" w:hAnsi="Times New Roman" w:cs="Times New Roman"/>
          <w:sz w:val="28"/>
          <w:szCs w:val="28"/>
        </w:rPr>
        <w:t xml:space="preserve"> 108 </w:t>
      </w:r>
      <w:r w:rsidR="006A0C06">
        <w:rPr>
          <w:rFonts w:ascii="Times New Roman" w:hAnsi="Times New Roman" w:cs="Times New Roman"/>
          <w:sz w:val="28"/>
          <w:szCs w:val="28"/>
        </w:rPr>
        <w:t>«</w:t>
      </w:r>
      <w:r w:rsidR="006A0C06" w:rsidRPr="006A0C06">
        <w:rPr>
          <w:rFonts w:ascii="Times New Roman" w:hAnsi="Times New Roman" w:cs="Times New Roman"/>
          <w:sz w:val="28"/>
          <w:szCs w:val="28"/>
        </w:rPr>
        <w:t>О нормах твердого топлива для продажи населению, используемых при предоставлении мер социальной поддержки</w:t>
      </w:r>
      <w:r w:rsidR="006A0C06">
        <w:rPr>
          <w:rFonts w:ascii="Times New Roman" w:hAnsi="Times New Roman" w:cs="Times New Roman"/>
          <w:sz w:val="28"/>
          <w:szCs w:val="28"/>
        </w:rPr>
        <w:t>»</w:t>
      </w:r>
      <w:r w:rsidR="0074213C" w:rsidRPr="006A0C0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F4DC1" w:rsidRDefault="0074213C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фактическая стоимость транспортных услуг по доставке топл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ва, подтверждаемая документом об оплате данных услуг;</w:t>
      </w:r>
    </w:p>
    <w:p w:rsidR="00F0587E" w:rsidRDefault="00F0587E" w:rsidP="00F8099C">
      <w:pPr>
        <w:shd w:val="clear" w:color="auto" w:fill="FFFFFF"/>
        <w:spacing w:line="322" w:lineRule="exact"/>
        <w:ind w:left="5" w:right="67" w:firstLine="826"/>
        <w:rPr>
          <w:rFonts w:ascii="Times New Roman" w:hAnsi="Times New Roman" w:cs="Times New Roman"/>
          <w:sz w:val="28"/>
          <w:szCs w:val="28"/>
        </w:rPr>
      </w:pPr>
    </w:p>
    <w:p w:rsidR="00F0587E" w:rsidRDefault="00F0587E" w:rsidP="00F8099C">
      <w:pPr>
        <w:shd w:val="clear" w:color="auto" w:fill="FFFFFF"/>
        <w:spacing w:line="322" w:lineRule="exact"/>
        <w:ind w:left="5" w:right="67" w:firstLine="826"/>
        <w:rPr>
          <w:rFonts w:ascii="Times New Roman" w:hAnsi="Times New Roman" w:cs="Times New Roman"/>
          <w:sz w:val="28"/>
          <w:szCs w:val="28"/>
        </w:rPr>
      </w:pPr>
    </w:p>
    <w:p w:rsidR="00F0587E" w:rsidRDefault="00F0587E" w:rsidP="00F8099C">
      <w:pPr>
        <w:shd w:val="clear" w:color="auto" w:fill="FFFFFF"/>
        <w:spacing w:line="322" w:lineRule="exact"/>
        <w:ind w:left="5" w:right="67" w:firstLine="826"/>
        <w:rPr>
          <w:rFonts w:ascii="Times New Roman" w:hAnsi="Times New Roman" w:cs="Times New Roman"/>
          <w:sz w:val="28"/>
          <w:szCs w:val="28"/>
        </w:rPr>
      </w:pPr>
    </w:p>
    <w:p w:rsidR="00F8099C" w:rsidRDefault="0074213C" w:rsidP="00F8099C">
      <w:pPr>
        <w:shd w:val="clear" w:color="auto" w:fill="FFFFFF"/>
        <w:spacing w:line="322" w:lineRule="exact"/>
        <w:ind w:left="5" w:right="67" w:firstLine="826"/>
      </w:pPr>
      <w:proofErr w:type="spellStart"/>
      <w:r>
        <w:rPr>
          <w:rFonts w:ascii="Times New Roman" w:hAnsi="Times New Roman" w:cs="Times New Roman"/>
          <w:sz w:val="28"/>
          <w:szCs w:val="28"/>
        </w:rPr>
        <w:t>Кхв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099C">
        <w:rPr>
          <w:rFonts w:ascii="Times New Roman" w:hAnsi="Times New Roman" w:cs="Times New Roman"/>
          <w:sz w:val="28"/>
          <w:szCs w:val="28"/>
        </w:rPr>
        <w:t>размер компенсации по оплате холодного водоснабжения, опр</w:t>
      </w:r>
      <w:r w:rsidR="00F8099C">
        <w:rPr>
          <w:rFonts w:ascii="Times New Roman" w:hAnsi="Times New Roman" w:cs="Times New Roman"/>
          <w:sz w:val="28"/>
          <w:szCs w:val="28"/>
        </w:rPr>
        <w:t>е</w:t>
      </w:r>
      <w:r w:rsidR="00F8099C">
        <w:rPr>
          <w:rFonts w:ascii="Times New Roman" w:hAnsi="Times New Roman" w:cs="Times New Roman"/>
          <w:sz w:val="28"/>
          <w:szCs w:val="28"/>
        </w:rPr>
        <w:t>деленный по формуле:</w:t>
      </w:r>
    </w:p>
    <w:p w:rsidR="00F8099C" w:rsidRDefault="00F8099C" w:rsidP="00F8099C">
      <w:pPr>
        <w:shd w:val="clear" w:color="auto" w:fill="FFFFFF"/>
        <w:spacing w:line="322" w:lineRule="exact"/>
        <w:ind w:left="830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Кхв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Тхв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Нхв</w:t>
      </w:r>
      <w:proofErr w:type="spellEnd"/>
      <w:r w:rsidR="002301EB">
        <w:rPr>
          <w:rFonts w:ascii="Times New Roman" w:hAnsi="Times New Roman" w:cs="Times New Roman"/>
          <w:spacing w:val="-1"/>
          <w:sz w:val="28"/>
          <w:szCs w:val="28"/>
        </w:rPr>
        <w:t xml:space="preserve"> х Ч</w:t>
      </w:r>
      <w:r w:rsidR="00852EB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852EB9" w:rsidRPr="00852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2EB9">
        <w:rPr>
          <w:rFonts w:ascii="Times New Roman" w:hAnsi="Times New Roman" w:cs="Times New Roman"/>
          <w:spacing w:val="-1"/>
          <w:sz w:val="28"/>
          <w:szCs w:val="28"/>
        </w:rPr>
        <w:t>х 50%</w:t>
      </w:r>
      <w:r>
        <w:rPr>
          <w:rFonts w:ascii="Times New Roman" w:hAnsi="Times New Roman" w:cs="Times New Roman"/>
          <w:spacing w:val="-1"/>
          <w:sz w:val="28"/>
          <w:szCs w:val="28"/>
        </w:rPr>
        <w:t>, где</w:t>
      </w:r>
    </w:p>
    <w:p w:rsidR="00F8099C" w:rsidRDefault="00F8099C" w:rsidP="00F8099C">
      <w:pPr>
        <w:shd w:val="clear" w:color="auto" w:fill="FFFFFF"/>
        <w:spacing w:line="322" w:lineRule="exact"/>
        <w:ind w:left="14" w:right="67" w:firstLine="821"/>
      </w:pPr>
      <w:proofErr w:type="spellStart"/>
      <w:r>
        <w:rPr>
          <w:rFonts w:ascii="Times New Roman" w:hAnsi="Times New Roman" w:cs="Times New Roman"/>
          <w:sz w:val="28"/>
          <w:szCs w:val="28"/>
        </w:rPr>
        <w:t>Тхв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тариф на коммунальную услугу по холодному водоснабжению, утвержденный в установленном порядке;</w:t>
      </w:r>
    </w:p>
    <w:p w:rsidR="00F8099C" w:rsidRDefault="00F8099C" w:rsidP="00F8099C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по холодному водоснабжению, утвержденный в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 порядке (</w:t>
      </w:r>
      <w:r w:rsidR="00B67FB1" w:rsidRPr="00B67FB1">
        <w:rPr>
          <w:rFonts w:ascii="Times New Roman" w:hAnsi="Times New Roman" w:cs="Times New Roman"/>
          <w:sz w:val="28"/>
          <w:szCs w:val="28"/>
        </w:rPr>
        <w:t>Решение Управления Алтайского края по государстве</w:t>
      </w:r>
      <w:r w:rsidR="00B67FB1" w:rsidRPr="00B67FB1">
        <w:rPr>
          <w:rFonts w:ascii="Times New Roman" w:hAnsi="Times New Roman" w:cs="Times New Roman"/>
          <w:sz w:val="28"/>
          <w:szCs w:val="28"/>
        </w:rPr>
        <w:t>н</w:t>
      </w:r>
      <w:r w:rsidR="00B67FB1" w:rsidRPr="00B67FB1">
        <w:rPr>
          <w:rFonts w:ascii="Times New Roman" w:hAnsi="Times New Roman" w:cs="Times New Roman"/>
          <w:sz w:val="28"/>
          <w:szCs w:val="28"/>
        </w:rPr>
        <w:t xml:space="preserve">ному регулированию цен и тарифов от 28.04.2018 </w:t>
      </w:r>
      <w:r w:rsidR="00B67FB1">
        <w:rPr>
          <w:rFonts w:ascii="Times New Roman" w:hAnsi="Times New Roman" w:cs="Times New Roman"/>
          <w:sz w:val="28"/>
          <w:szCs w:val="28"/>
        </w:rPr>
        <w:t>№</w:t>
      </w:r>
      <w:r w:rsidR="00B67FB1" w:rsidRPr="00B67FB1">
        <w:rPr>
          <w:rFonts w:ascii="Times New Roman" w:hAnsi="Times New Roman" w:cs="Times New Roman"/>
          <w:sz w:val="28"/>
          <w:szCs w:val="28"/>
        </w:rPr>
        <w:t xml:space="preserve"> 54 </w:t>
      </w:r>
      <w:r w:rsidR="00B67FB1">
        <w:rPr>
          <w:rFonts w:ascii="Times New Roman" w:hAnsi="Times New Roman" w:cs="Times New Roman"/>
          <w:sz w:val="28"/>
          <w:szCs w:val="28"/>
        </w:rPr>
        <w:t>«</w:t>
      </w:r>
      <w:r w:rsidR="00B67FB1" w:rsidRPr="00B67FB1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коммунальных услуг по холодному (горячему) в</w:t>
      </w:r>
      <w:r w:rsidR="00B67FB1" w:rsidRPr="00B67FB1">
        <w:rPr>
          <w:rFonts w:ascii="Times New Roman" w:hAnsi="Times New Roman" w:cs="Times New Roman"/>
          <w:sz w:val="28"/>
          <w:szCs w:val="28"/>
        </w:rPr>
        <w:t>о</w:t>
      </w:r>
      <w:r w:rsidR="00B67FB1" w:rsidRPr="00B67FB1">
        <w:rPr>
          <w:rFonts w:ascii="Times New Roman" w:hAnsi="Times New Roman" w:cs="Times New Roman"/>
          <w:sz w:val="28"/>
          <w:szCs w:val="28"/>
        </w:rPr>
        <w:t>доснабжению, водоотведению в жилых помещениях на территории Алта</w:t>
      </w:r>
      <w:r w:rsidR="00B67FB1" w:rsidRPr="00B67FB1">
        <w:rPr>
          <w:rFonts w:ascii="Times New Roman" w:hAnsi="Times New Roman" w:cs="Times New Roman"/>
          <w:sz w:val="28"/>
          <w:szCs w:val="28"/>
        </w:rPr>
        <w:t>й</w:t>
      </w:r>
      <w:r w:rsidR="00B67FB1" w:rsidRPr="00B67FB1">
        <w:rPr>
          <w:rFonts w:ascii="Times New Roman" w:hAnsi="Times New Roman" w:cs="Times New Roman"/>
          <w:sz w:val="28"/>
          <w:szCs w:val="28"/>
        </w:rPr>
        <w:t>ского края</w:t>
      </w:r>
      <w:r w:rsidR="00B67F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301EB" w:rsidRDefault="002301EB" w:rsidP="00F8099C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количество человек в составе семьи специалиста.</w:t>
      </w:r>
    </w:p>
    <w:p w:rsidR="00F8099C" w:rsidRDefault="00F8099C" w:rsidP="00F8099C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</w:p>
    <w:p w:rsidR="00F8099C" w:rsidRDefault="00F8099C" w:rsidP="00F8099C">
      <w:pPr>
        <w:shd w:val="clear" w:color="auto" w:fill="FFFFFF"/>
        <w:spacing w:line="322" w:lineRule="exact"/>
        <w:ind w:left="5" w:right="67" w:firstLine="826"/>
      </w:pP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компенсации по оплате </w:t>
      </w:r>
      <w:r w:rsidR="002301E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2301E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ведения, определенный по формуле:</w:t>
      </w:r>
    </w:p>
    <w:p w:rsidR="00F8099C" w:rsidRDefault="00F8099C" w:rsidP="00F8099C">
      <w:pPr>
        <w:shd w:val="clear" w:color="auto" w:fill="FFFFFF"/>
        <w:spacing w:line="322" w:lineRule="exact"/>
        <w:ind w:left="830"/>
      </w:pP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Нв</w:t>
      </w:r>
      <w:proofErr w:type="spellEnd"/>
      <w:r w:rsidR="002301EB">
        <w:rPr>
          <w:rFonts w:ascii="Times New Roman" w:hAnsi="Times New Roman" w:cs="Times New Roman"/>
          <w:spacing w:val="-1"/>
          <w:sz w:val="28"/>
          <w:szCs w:val="28"/>
        </w:rPr>
        <w:t xml:space="preserve"> х Ч</w:t>
      </w:r>
      <w:r w:rsidR="00852EB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852EB9" w:rsidRPr="00852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2EB9">
        <w:rPr>
          <w:rFonts w:ascii="Times New Roman" w:hAnsi="Times New Roman" w:cs="Times New Roman"/>
          <w:spacing w:val="-1"/>
          <w:sz w:val="28"/>
          <w:szCs w:val="28"/>
        </w:rPr>
        <w:t>х 50%</w:t>
      </w:r>
      <w:r>
        <w:rPr>
          <w:rFonts w:ascii="Times New Roman" w:hAnsi="Times New Roman" w:cs="Times New Roman"/>
          <w:spacing w:val="-1"/>
          <w:sz w:val="28"/>
          <w:szCs w:val="28"/>
        </w:rPr>
        <w:t>, где</w:t>
      </w:r>
    </w:p>
    <w:p w:rsidR="00F8099C" w:rsidRDefault="00F8099C" w:rsidP="00F8099C">
      <w:pPr>
        <w:shd w:val="clear" w:color="auto" w:fill="FFFFFF"/>
        <w:spacing w:line="322" w:lineRule="exact"/>
        <w:ind w:left="14" w:right="67" w:firstLine="821"/>
      </w:pP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тариф на коммунальную услугу по водоотведению,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в установленном порядке;</w:t>
      </w:r>
    </w:p>
    <w:p w:rsidR="00F8099C" w:rsidRDefault="00F8099C" w:rsidP="00F8099C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</w:t>
      </w:r>
      <w:r w:rsidR="002301EB">
        <w:rPr>
          <w:rFonts w:ascii="Times New Roman" w:hAnsi="Times New Roman" w:cs="Times New Roman"/>
          <w:sz w:val="28"/>
          <w:szCs w:val="28"/>
        </w:rPr>
        <w:t>матив по водоотведению</w:t>
      </w:r>
      <w:r>
        <w:rPr>
          <w:rFonts w:ascii="Times New Roman" w:hAnsi="Times New Roman" w:cs="Times New Roman"/>
          <w:sz w:val="28"/>
          <w:szCs w:val="28"/>
        </w:rPr>
        <w:t>, утвержденный в установленном порядке (</w:t>
      </w:r>
      <w:r w:rsidR="00B67FB1" w:rsidRPr="00B67FB1">
        <w:rPr>
          <w:rFonts w:ascii="Times New Roman" w:hAnsi="Times New Roman" w:cs="Times New Roman"/>
          <w:sz w:val="28"/>
          <w:szCs w:val="28"/>
        </w:rPr>
        <w:t>Решение Управления Алтайского края по государственному рег</w:t>
      </w:r>
      <w:r w:rsidR="00B67FB1" w:rsidRPr="00B67FB1">
        <w:rPr>
          <w:rFonts w:ascii="Times New Roman" w:hAnsi="Times New Roman" w:cs="Times New Roman"/>
          <w:sz w:val="28"/>
          <w:szCs w:val="28"/>
        </w:rPr>
        <w:t>у</w:t>
      </w:r>
      <w:r w:rsidR="00B67FB1" w:rsidRPr="00B67FB1">
        <w:rPr>
          <w:rFonts w:ascii="Times New Roman" w:hAnsi="Times New Roman" w:cs="Times New Roman"/>
          <w:sz w:val="28"/>
          <w:szCs w:val="28"/>
        </w:rPr>
        <w:t xml:space="preserve">лированию цен и тарифов от 28.04.2018 </w:t>
      </w:r>
      <w:r w:rsidR="00B67FB1">
        <w:rPr>
          <w:rFonts w:ascii="Times New Roman" w:hAnsi="Times New Roman" w:cs="Times New Roman"/>
          <w:sz w:val="28"/>
          <w:szCs w:val="28"/>
        </w:rPr>
        <w:t>№</w:t>
      </w:r>
      <w:r w:rsidR="00B67FB1" w:rsidRPr="00B67FB1">
        <w:rPr>
          <w:rFonts w:ascii="Times New Roman" w:hAnsi="Times New Roman" w:cs="Times New Roman"/>
          <w:sz w:val="28"/>
          <w:szCs w:val="28"/>
        </w:rPr>
        <w:t xml:space="preserve"> 54 </w:t>
      </w:r>
      <w:r w:rsidR="00B67FB1">
        <w:rPr>
          <w:rFonts w:ascii="Times New Roman" w:hAnsi="Times New Roman" w:cs="Times New Roman"/>
          <w:sz w:val="28"/>
          <w:szCs w:val="28"/>
        </w:rPr>
        <w:t>«</w:t>
      </w:r>
      <w:r w:rsidR="00B67FB1" w:rsidRPr="00B67FB1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</w:t>
      </w:r>
      <w:r w:rsidR="00B67FB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099C" w:rsidRDefault="00F8099C" w:rsidP="00F8099C">
      <w:pPr>
        <w:shd w:val="clear" w:color="auto" w:fill="FFFFFF"/>
        <w:spacing w:line="322" w:lineRule="exact"/>
        <w:ind w:left="5" w:right="62" w:firstLine="830"/>
        <w:rPr>
          <w:rFonts w:ascii="Times New Roman" w:hAnsi="Times New Roman" w:cs="Times New Roman"/>
          <w:sz w:val="28"/>
          <w:szCs w:val="28"/>
        </w:rPr>
      </w:pPr>
    </w:p>
    <w:p w:rsidR="0074213C" w:rsidRDefault="002301EB" w:rsidP="00AE7079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размер компенсации по оплате коммунальной услуги газосна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 (в том числе поставки бытового газа в баллонах);</w:t>
      </w:r>
    </w:p>
    <w:p w:rsidR="0052595E" w:rsidRDefault="002301EB" w:rsidP="00225B27">
      <w:pPr>
        <w:shd w:val="clear" w:color="auto" w:fill="FFFFFF"/>
        <w:spacing w:line="322" w:lineRule="exact"/>
        <w:ind w:left="10" w:right="58" w:firstLine="826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по газоснабжению</w:t>
      </w:r>
      <w:r w:rsidR="00AD45A1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225B27" w:rsidRPr="00225B27">
        <w:rPr>
          <w:rFonts w:ascii="Times New Roman" w:hAnsi="Times New Roman" w:cs="Times New Roman"/>
          <w:sz w:val="28"/>
          <w:szCs w:val="28"/>
        </w:rPr>
        <w:t>Решение</w:t>
      </w:r>
      <w:r w:rsidR="00B36168">
        <w:rPr>
          <w:rFonts w:ascii="Times New Roman" w:hAnsi="Times New Roman" w:cs="Times New Roman"/>
          <w:sz w:val="28"/>
          <w:szCs w:val="28"/>
        </w:rPr>
        <w:t>м</w:t>
      </w:r>
      <w:r w:rsidR="00225B27" w:rsidRPr="00225B27">
        <w:rPr>
          <w:rFonts w:ascii="Times New Roman" w:hAnsi="Times New Roman" w:cs="Times New Roman"/>
          <w:sz w:val="28"/>
          <w:szCs w:val="28"/>
        </w:rPr>
        <w:t xml:space="preserve"> </w:t>
      </w:r>
      <w:r w:rsidR="00225B27" w:rsidRPr="00B67FB1">
        <w:rPr>
          <w:rFonts w:ascii="Times New Roman" w:hAnsi="Times New Roman" w:cs="Times New Roman"/>
          <w:sz w:val="28"/>
          <w:szCs w:val="28"/>
        </w:rPr>
        <w:t>Управления А</w:t>
      </w:r>
      <w:r w:rsidR="00225B27" w:rsidRPr="00B67FB1">
        <w:rPr>
          <w:rFonts w:ascii="Times New Roman" w:hAnsi="Times New Roman" w:cs="Times New Roman"/>
          <w:sz w:val="28"/>
          <w:szCs w:val="28"/>
        </w:rPr>
        <w:t>л</w:t>
      </w:r>
      <w:r w:rsidR="00225B27" w:rsidRPr="00B67FB1">
        <w:rPr>
          <w:rFonts w:ascii="Times New Roman" w:hAnsi="Times New Roman" w:cs="Times New Roman"/>
          <w:sz w:val="28"/>
          <w:szCs w:val="28"/>
        </w:rPr>
        <w:t xml:space="preserve">тайского края по государственному регулированию цен и тарифов </w:t>
      </w:r>
      <w:r w:rsidR="00225B27" w:rsidRPr="00225B27">
        <w:rPr>
          <w:rFonts w:ascii="Times New Roman" w:hAnsi="Times New Roman" w:cs="Times New Roman"/>
          <w:sz w:val="28"/>
          <w:szCs w:val="28"/>
        </w:rPr>
        <w:t xml:space="preserve">от 19.12.2012 </w:t>
      </w:r>
      <w:r w:rsidR="00225B27">
        <w:rPr>
          <w:rFonts w:ascii="Times New Roman" w:hAnsi="Times New Roman" w:cs="Times New Roman"/>
          <w:sz w:val="28"/>
          <w:szCs w:val="28"/>
        </w:rPr>
        <w:t>№</w:t>
      </w:r>
      <w:r w:rsidR="00225B27" w:rsidRPr="00225B27">
        <w:rPr>
          <w:rFonts w:ascii="Times New Roman" w:hAnsi="Times New Roman" w:cs="Times New Roman"/>
          <w:sz w:val="28"/>
          <w:szCs w:val="28"/>
        </w:rPr>
        <w:t xml:space="preserve"> 464 </w:t>
      </w:r>
      <w:r w:rsidR="00225B27">
        <w:rPr>
          <w:rFonts w:ascii="Times New Roman" w:hAnsi="Times New Roman" w:cs="Times New Roman"/>
          <w:sz w:val="28"/>
          <w:szCs w:val="28"/>
        </w:rPr>
        <w:t>«</w:t>
      </w:r>
      <w:r w:rsidR="00225B27" w:rsidRPr="00225B27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коммунальной услуги по газоснабжению на территории Алтайского края</w:t>
      </w:r>
      <w:r w:rsidR="00225B27">
        <w:rPr>
          <w:rFonts w:ascii="Times New Roman" w:hAnsi="Times New Roman" w:cs="Times New Roman"/>
          <w:sz w:val="28"/>
          <w:szCs w:val="28"/>
        </w:rPr>
        <w:t>»</w:t>
      </w:r>
      <w:r w:rsidR="0052595E">
        <w:rPr>
          <w:rFonts w:ascii="Times New Roman" w:hAnsi="Times New Roman" w:cs="Times New Roman"/>
          <w:sz w:val="28"/>
          <w:szCs w:val="28"/>
        </w:rPr>
        <w:t>;</w:t>
      </w:r>
      <w:r w:rsidR="005259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AE7079" w:rsidRPr="00730412" w:rsidRDefault="0009424B" w:rsidP="0073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D45A1" w:rsidRPr="00730412">
        <w:rPr>
          <w:rFonts w:ascii="Times New Roman" w:hAnsi="Times New Roman" w:cs="Times New Roman"/>
          <w:spacing w:val="-9"/>
          <w:sz w:val="28"/>
          <w:szCs w:val="28"/>
        </w:rPr>
        <w:t>3.9</w:t>
      </w:r>
      <w:r w:rsidR="00AE7079" w:rsidRPr="00730412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AE7079" w:rsidRPr="00730412">
        <w:rPr>
          <w:rFonts w:ascii="Times New Roman" w:hAnsi="Times New Roman" w:cs="Times New Roman"/>
          <w:sz w:val="28"/>
          <w:szCs w:val="28"/>
        </w:rPr>
        <w:tab/>
        <w:t>При наличии в семье более одного специалиста, имеющего право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на денежную компенсацию, она рассчитывается в установленном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Положением порядке, пропорционально количеству указанных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специалистов.</w:t>
      </w:r>
    </w:p>
    <w:p w:rsidR="00301785" w:rsidRPr="00730412" w:rsidRDefault="00AE7079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="00AD45A1" w:rsidRPr="00730412">
        <w:rPr>
          <w:rFonts w:ascii="Times New Roman" w:hAnsi="Times New Roman" w:cs="Times New Roman"/>
          <w:spacing w:val="-9"/>
          <w:sz w:val="28"/>
          <w:szCs w:val="28"/>
        </w:rPr>
        <w:t>10.</w:t>
      </w:r>
      <w:r w:rsidRPr="00730412">
        <w:rPr>
          <w:rFonts w:ascii="Times New Roman" w:hAnsi="Times New Roman" w:cs="Times New Roman"/>
          <w:sz w:val="28"/>
          <w:szCs w:val="28"/>
        </w:rPr>
        <w:tab/>
      </w:r>
      <w:r w:rsidR="00301785" w:rsidRPr="00730412">
        <w:rPr>
          <w:rFonts w:ascii="Times New Roman" w:hAnsi="Times New Roman" w:cs="Times New Roman"/>
          <w:sz w:val="28"/>
          <w:szCs w:val="28"/>
        </w:rPr>
        <w:t xml:space="preserve"> </w:t>
      </w:r>
      <w:r w:rsidRPr="00730412">
        <w:rPr>
          <w:rFonts w:ascii="Times New Roman" w:hAnsi="Times New Roman" w:cs="Times New Roman"/>
          <w:sz w:val="28"/>
          <w:szCs w:val="28"/>
        </w:rPr>
        <w:t>При определении размера денежной компенсации специалистам,</w:t>
      </w:r>
      <w:r w:rsidRPr="00730412">
        <w:rPr>
          <w:rFonts w:ascii="Times New Roman" w:hAnsi="Times New Roman" w:cs="Times New Roman"/>
          <w:sz w:val="28"/>
          <w:szCs w:val="28"/>
        </w:rPr>
        <w:br/>
        <w:t>оплачивающим коммунальные услуги по показаниям приборов учёта,</w:t>
      </w:r>
      <w:r w:rsidRPr="00730412">
        <w:rPr>
          <w:rFonts w:ascii="Times New Roman" w:hAnsi="Times New Roman" w:cs="Times New Roman"/>
          <w:sz w:val="28"/>
          <w:szCs w:val="28"/>
        </w:rPr>
        <w:br/>
      </w:r>
      <w:r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используются </w:t>
      </w:r>
      <w:r w:rsidR="00AD45A1" w:rsidRPr="00730412">
        <w:rPr>
          <w:rFonts w:ascii="Times New Roman" w:hAnsi="Times New Roman" w:cs="Times New Roman"/>
          <w:spacing w:val="-1"/>
          <w:sz w:val="28"/>
          <w:szCs w:val="28"/>
        </w:rPr>
        <w:t>показания приборов учета</w:t>
      </w:r>
      <w:r w:rsidRPr="00730412">
        <w:rPr>
          <w:rFonts w:ascii="Times New Roman" w:hAnsi="Times New Roman" w:cs="Times New Roman"/>
          <w:spacing w:val="-1"/>
          <w:sz w:val="28"/>
          <w:szCs w:val="28"/>
        </w:rPr>
        <w:t>, в том числе в</w:t>
      </w:r>
      <w:r w:rsidRPr="00730412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730412">
        <w:rPr>
          <w:rFonts w:ascii="Times New Roman" w:hAnsi="Times New Roman" w:cs="Times New Roman"/>
          <w:sz w:val="28"/>
          <w:szCs w:val="28"/>
        </w:rPr>
        <w:t>случаях, когда показания приборов учета ниже нормативов потребления</w:t>
      </w:r>
      <w:r w:rsidRPr="00730412">
        <w:rPr>
          <w:rFonts w:ascii="Times New Roman" w:hAnsi="Times New Roman" w:cs="Times New Roman"/>
          <w:sz w:val="28"/>
          <w:szCs w:val="28"/>
        </w:rPr>
        <w:br/>
        <w:t>соответствующих услуг.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3.1</w:t>
      </w:r>
      <w:r w:rsidR="00AE7079" w:rsidRPr="00730412">
        <w:rPr>
          <w:rFonts w:ascii="Times New Roman" w:hAnsi="Times New Roman" w:cs="Times New Roman"/>
          <w:spacing w:val="-9"/>
          <w:sz w:val="28"/>
          <w:szCs w:val="28"/>
        </w:rPr>
        <w:t>1.</w:t>
      </w:r>
      <w:r w:rsidR="00AE7079" w:rsidRPr="00730412">
        <w:rPr>
          <w:rFonts w:ascii="Times New Roman" w:hAnsi="Times New Roman" w:cs="Times New Roman"/>
          <w:sz w:val="28"/>
          <w:szCs w:val="28"/>
        </w:rPr>
        <w:tab/>
      </w:r>
      <w:r w:rsidRPr="00730412">
        <w:rPr>
          <w:rFonts w:ascii="Times New Roman" w:hAnsi="Times New Roman" w:cs="Times New Roman"/>
          <w:sz w:val="28"/>
          <w:szCs w:val="28"/>
        </w:rPr>
        <w:t xml:space="preserve"> </w:t>
      </w:r>
      <w:r w:rsidR="00AE7079" w:rsidRPr="00730412">
        <w:rPr>
          <w:rFonts w:ascii="Times New Roman" w:hAnsi="Times New Roman" w:cs="Times New Roman"/>
          <w:sz w:val="28"/>
          <w:szCs w:val="28"/>
        </w:rPr>
        <w:t>Денежная компенсация исчисляется ежемесячно и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предоставляется каждому специалисту независимо от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br/>
      </w:r>
      <w:r w:rsidR="00AE7079" w:rsidRPr="00730412">
        <w:rPr>
          <w:rFonts w:ascii="Times New Roman" w:hAnsi="Times New Roman" w:cs="Times New Roman"/>
          <w:sz w:val="28"/>
          <w:szCs w:val="28"/>
        </w:rPr>
        <w:t>количества специалистов в семье, имеющих право на данную компенсацию,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в причитающемся ему пропорциональном размере, рассчитанном в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установленном настоящим Положением порядке.</w:t>
      </w:r>
    </w:p>
    <w:p w:rsidR="00301785" w:rsidRPr="00730412" w:rsidRDefault="00301785" w:rsidP="00730412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lastRenderedPageBreak/>
        <w:t xml:space="preserve">3.12. </w:t>
      </w:r>
      <w:r w:rsidR="00AE7079" w:rsidRPr="00730412">
        <w:rPr>
          <w:rFonts w:ascii="Times New Roman" w:hAnsi="Times New Roman" w:cs="Times New Roman"/>
          <w:sz w:val="28"/>
          <w:szCs w:val="28"/>
        </w:rPr>
        <w:t>Расходы на выплату денежной компенсации производятся в пр</w:t>
      </w:r>
      <w:r w:rsidR="00AE7079" w:rsidRPr="00730412">
        <w:rPr>
          <w:rFonts w:ascii="Times New Roman" w:hAnsi="Times New Roman" w:cs="Times New Roman"/>
          <w:sz w:val="28"/>
          <w:szCs w:val="28"/>
        </w:rPr>
        <w:t>е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делах бюджетных ассигнований, предусмотренных </w:t>
      </w:r>
      <w:r w:rsidR="00396E51" w:rsidRPr="00F3187D">
        <w:rPr>
          <w:rFonts w:ascii="Times New Roman" w:hAnsi="Times New Roman" w:cs="Times New Roman"/>
          <w:sz w:val="28"/>
          <w:szCs w:val="28"/>
        </w:rPr>
        <w:t>муниципальной  пр</w:t>
      </w:r>
      <w:r w:rsidR="00396E51" w:rsidRPr="00F3187D">
        <w:rPr>
          <w:rFonts w:ascii="Times New Roman" w:hAnsi="Times New Roman" w:cs="Times New Roman"/>
          <w:sz w:val="28"/>
          <w:szCs w:val="28"/>
        </w:rPr>
        <w:t>о</w:t>
      </w:r>
      <w:r w:rsidR="00BE1EF4">
        <w:rPr>
          <w:rFonts w:ascii="Times New Roman" w:hAnsi="Times New Roman" w:cs="Times New Roman"/>
          <w:sz w:val="28"/>
          <w:szCs w:val="28"/>
        </w:rPr>
        <w:t xml:space="preserve">граммой </w:t>
      </w:r>
      <w:r w:rsidR="00396E51" w:rsidRPr="00F3187D">
        <w:rPr>
          <w:rFonts w:ascii="Times New Roman" w:hAnsi="Times New Roman" w:cs="Times New Roman"/>
          <w:sz w:val="28"/>
          <w:szCs w:val="28"/>
        </w:rPr>
        <w:t>«Подготовка и переподготовка служащих Администрации Поспел</w:t>
      </w:r>
      <w:r w:rsidR="00396E51" w:rsidRPr="00F3187D">
        <w:rPr>
          <w:rFonts w:ascii="Times New Roman" w:hAnsi="Times New Roman" w:cs="Times New Roman"/>
          <w:sz w:val="28"/>
          <w:szCs w:val="28"/>
        </w:rPr>
        <w:t>и</w:t>
      </w:r>
      <w:r w:rsidR="00396E51" w:rsidRPr="00F3187D">
        <w:rPr>
          <w:rFonts w:ascii="Times New Roman" w:hAnsi="Times New Roman" w:cs="Times New Roman"/>
          <w:sz w:val="28"/>
          <w:szCs w:val="28"/>
        </w:rPr>
        <w:t>хинского района и её структурных подразделений, привлечение молодых специалистов для работы в учреждениях социальной сферы Поспелихинск</w:t>
      </w:r>
      <w:r w:rsidR="00396E51" w:rsidRPr="00F3187D">
        <w:rPr>
          <w:rFonts w:ascii="Times New Roman" w:hAnsi="Times New Roman" w:cs="Times New Roman"/>
          <w:sz w:val="28"/>
          <w:szCs w:val="28"/>
        </w:rPr>
        <w:t>о</w:t>
      </w:r>
      <w:r w:rsidR="00396E51" w:rsidRPr="00F3187D">
        <w:rPr>
          <w:rFonts w:ascii="Times New Roman" w:hAnsi="Times New Roman" w:cs="Times New Roman"/>
          <w:sz w:val="28"/>
          <w:szCs w:val="28"/>
        </w:rPr>
        <w:t>го района»</w:t>
      </w:r>
      <w:r w:rsidR="00396E51">
        <w:rPr>
          <w:rFonts w:ascii="Times New Roman" w:hAnsi="Times New Roman" w:cs="Times New Roman"/>
          <w:sz w:val="28"/>
          <w:szCs w:val="28"/>
        </w:rPr>
        <w:t xml:space="preserve"> </w:t>
      </w:r>
      <w:r w:rsidR="00841284" w:rsidRPr="00730412">
        <w:rPr>
          <w:rFonts w:ascii="Times New Roman" w:hAnsi="Times New Roman" w:cs="Times New Roman"/>
          <w:sz w:val="28"/>
          <w:szCs w:val="28"/>
        </w:rPr>
        <w:t>через учреждения, в которых работают получатели компенсации.</w:t>
      </w:r>
    </w:p>
    <w:p w:rsidR="00301785" w:rsidRPr="00730412" w:rsidRDefault="00301785" w:rsidP="00730412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730412">
        <w:rPr>
          <w:rFonts w:ascii="Times New Roman" w:hAnsi="Times New Roman" w:cs="Times New Roman"/>
          <w:spacing w:val="-9"/>
          <w:sz w:val="28"/>
          <w:szCs w:val="28"/>
        </w:rPr>
        <w:t xml:space="preserve">3.13. </w:t>
      </w:r>
      <w:r w:rsidR="00AE7079" w:rsidRPr="00730412">
        <w:rPr>
          <w:rFonts w:ascii="Times New Roman" w:hAnsi="Times New Roman" w:cs="Times New Roman"/>
          <w:sz w:val="28"/>
          <w:szCs w:val="28"/>
        </w:rPr>
        <w:t>Денежная компенсация предоставляется специалисту путем в</w:t>
      </w:r>
      <w:r w:rsidR="00AE7079" w:rsidRPr="00730412">
        <w:rPr>
          <w:rFonts w:ascii="Times New Roman" w:hAnsi="Times New Roman" w:cs="Times New Roman"/>
          <w:sz w:val="28"/>
          <w:szCs w:val="28"/>
        </w:rPr>
        <w:t>ы</w:t>
      </w:r>
      <w:r w:rsidR="00AE7079" w:rsidRPr="00730412">
        <w:rPr>
          <w:rFonts w:ascii="Times New Roman" w:hAnsi="Times New Roman" w:cs="Times New Roman"/>
          <w:sz w:val="28"/>
          <w:szCs w:val="28"/>
        </w:rPr>
        <w:t>платы по месту его основной работы.</w:t>
      </w:r>
    </w:p>
    <w:p w:rsidR="00301785" w:rsidRPr="00730412" w:rsidRDefault="00301785" w:rsidP="00730412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730412">
        <w:rPr>
          <w:rFonts w:ascii="Times New Roman" w:hAnsi="Times New Roman" w:cs="Times New Roman"/>
          <w:spacing w:val="-9"/>
          <w:sz w:val="28"/>
          <w:szCs w:val="28"/>
        </w:rPr>
        <w:t xml:space="preserve">3.14. 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Денежная компенсация назначается с месяца обращения 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специ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листа, но не ранее месяца, следующего за месяцем поступления его на </w:t>
      </w:r>
      <w:r w:rsidR="00AE7079" w:rsidRPr="00730412">
        <w:rPr>
          <w:rFonts w:ascii="Times New Roman" w:hAnsi="Times New Roman" w:cs="Times New Roman"/>
          <w:sz w:val="28"/>
          <w:szCs w:val="28"/>
        </w:rPr>
        <w:t>работу в учреждение.</w:t>
      </w:r>
    </w:p>
    <w:p w:rsidR="00301785" w:rsidRPr="00730412" w:rsidRDefault="00301785" w:rsidP="00730412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730412">
        <w:rPr>
          <w:rFonts w:ascii="Times New Roman" w:hAnsi="Times New Roman" w:cs="Times New Roman"/>
          <w:spacing w:val="-9"/>
          <w:sz w:val="28"/>
          <w:szCs w:val="28"/>
        </w:rPr>
        <w:t xml:space="preserve">3.15. </w:t>
      </w:r>
      <w:r w:rsidR="00AE7079" w:rsidRPr="00730412">
        <w:rPr>
          <w:rFonts w:ascii="Times New Roman" w:hAnsi="Times New Roman" w:cs="Times New Roman"/>
          <w:sz w:val="28"/>
          <w:szCs w:val="28"/>
        </w:rPr>
        <w:t>Получатель денежной компенсации в течение 10 рабочих дней с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момента наступления событий, которые влекут за собой уменьшение размера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br/>
      </w:r>
      <w:r w:rsidR="00AE7079" w:rsidRPr="00730412">
        <w:rPr>
          <w:rFonts w:ascii="Times New Roman" w:hAnsi="Times New Roman" w:cs="Times New Roman"/>
          <w:sz w:val="28"/>
          <w:szCs w:val="28"/>
        </w:rPr>
        <w:t>денежной компенсаций, либо прекращение права на ее получение, обязан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представить в учреждение документы, подтверждающие такие события.</w:t>
      </w:r>
    </w:p>
    <w:p w:rsidR="00AE7079" w:rsidRPr="00730412" w:rsidRDefault="00301785" w:rsidP="00730412">
      <w:pPr>
        <w:rPr>
          <w:rFonts w:ascii="Times New Roman" w:hAnsi="Times New Roman" w:cs="Times New Roman"/>
          <w:spacing w:val="-9"/>
          <w:sz w:val="28"/>
          <w:szCs w:val="28"/>
        </w:rPr>
      </w:pPr>
      <w:r w:rsidRPr="00730412">
        <w:rPr>
          <w:rFonts w:ascii="Times New Roman" w:hAnsi="Times New Roman" w:cs="Times New Roman"/>
          <w:spacing w:val="-9"/>
          <w:sz w:val="28"/>
          <w:szCs w:val="28"/>
        </w:rPr>
        <w:t xml:space="preserve">3.16. </w:t>
      </w:r>
      <w:proofErr w:type="gramStart"/>
      <w:r w:rsidR="00AE7079" w:rsidRPr="00730412">
        <w:rPr>
          <w:rFonts w:ascii="Times New Roman" w:hAnsi="Times New Roman" w:cs="Times New Roman"/>
          <w:sz w:val="28"/>
          <w:szCs w:val="28"/>
        </w:rPr>
        <w:t>В случае если получатель денежной компенсации в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установленный срок не представил в учреждение документы,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подтверждающие события, которые влекут за собой уменьшение размера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денежной компенсации, либо прекращение права на ее получение,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необоснованно полученные в качестве денежной компенсация средства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засчитываются в счет будущих выплат, а при отсутствии права на их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получение в последующие месяцы эти средства добровольно возвращаются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получателем денежной компенсации в</w:t>
      </w:r>
      <w:proofErr w:type="gramEnd"/>
      <w:r w:rsidR="00AE7079" w:rsidRPr="00730412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301785" w:rsidRPr="00730412" w:rsidRDefault="00AE7079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При отказе от добровольного возврата указанных средств по иску учреждения взыскиваются в судебном порядке в соответствии с законод</w:t>
      </w:r>
      <w:r w:rsidRPr="00730412">
        <w:rPr>
          <w:rFonts w:ascii="Times New Roman" w:hAnsi="Times New Roman" w:cs="Times New Roman"/>
          <w:sz w:val="28"/>
          <w:szCs w:val="28"/>
        </w:rPr>
        <w:t>а</w:t>
      </w:r>
      <w:r w:rsidRPr="00730412">
        <w:rPr>
          <w:rFonts w:ascii="Times New Roman" w:hAnsi="Times New Roman" w:cs="Times New Roman"/>
          <w:sz w:val="28"/>
          <w:szCs w:val="28"/>
        </w:rPr>
        <w:t>тельством.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3.17. </w:t>
      </w:r>
      <w:r w:rsidR="00AE7079" w:rsidRPr="00730412">
        <w:rPr>
          <w:rFonts w:ascii="Times New Roman" w:hAnsi="Times New Roman" w:cs="Times New Roman"/>
          <w:sz w:val="28"/>
          <w:szCs w:val="28"/>
        </w:rPr>
        <w:t>В случае предоставления денежной компенсации в завышенном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 xml:space="preserve">или заниженном размере вследствие ошибки, допущенной 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учреждения при расчете размера денежной компенсации, излишне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выплаченные средства подлежат возврату в порядке, установленном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настоящим Положением.</w:t>
      </w:r>
    </w:p>
    <w:p w:rsidR="00C17603" w:rsidRPr="00730412" w:rsidRDefault="002412EC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3.18. 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Недополученная денежная компенсация выплачивается специал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сту в </w:t>
      </w:r>
      <w:r w:rsidR="00AE7079" w:rsidRPr="00730412">
        <w:rPr>
          <w:rFonts w:ascii="Times New Roman" w:hAnsi="Times New Roman" w:cs="Times New Roman"/>
          <w:sz w:val="28"/>
          <w:szCs w:val="28"/>
        </w:rPr>
        <w:t>месяце, следующем за месяцем, в котором была обнаружена ошибка.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pacing w:val="-8"/>
          <w:sz w:val="28"/>
          <w:szCs w:val="28"/>
        </w:rPr>
        <w:t>3.19</w:t>
      </w:r>
      <w:r w:rsidR="00AE7079" w:rsidRPr="00730412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AE7079" w:rsidRPr="00730412">
        <w:rPr>
          <w:rFonts w:ascii="Times New Roman" w:hAnsi="Times New Roman" w:cs="Times New Roman"/>
          <w:sz w:val="28"/>
          <w:szCs w:val="28"/>
        </w:rPr>
        <w:tab/>
        <w:t>Предоставление денежной компенсации прекращается на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основании решения Комиссии при следующих обстоятельствах: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- </w:t>
      </w:r>
      <w:r w:rsidR="00AE7079" w:rsidRPr="00730412">
        <w:rPr>
          <w:rFonts w:ascii="Times New Roman" w:hAnsi="Times New Roman" w:cs="Times New Roman"/>
          <w:sz w:val="28"/>
          <w:szCs w:val="28"/>
        </w:rPr>
        <w:t>увольнение с</w:t>
      </w:r>
      <w:r w:rsidRPr="00730412">
        <w:rPr>
          <w:rFonts w:ascii="Times New Roman" w:hAnsi="Times New Roman" w:cs="Times New Roman"/>
          <w:sz w:val="28"/>
          <w:szCs w:val="28"/>
        </w:rPr>
        <w:t>пециалиста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 из учреждения;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- </w:t>
      </w:r>
      <w:r w:rsidR="00AE7079" w:rsidRPr="00730412">
        <w:rPr>
          <w:rFonts w:ascii="Times New Roman" w:hAnsi="Times New Roman" w:cs="Times New Roman"/>
          <w:sz w:val="28"/>
          <w:szCs w:val="28"/>
        </w:rPr>
        <w:t>переход, специалиста на работу в другое учреждение;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- </w:t>
      </w:r>
      <w:r w:rsidR="00AE7079" w:rsidRPr="00730412">
        <w:rPr>
          <w:rFonts w:ascii="Times New Roman" w:hAnsi="Times New Roman" w:cs="Times New Roman"/>
          <w:sz w:val="28"/>
          <w:szCs w:val="28"/>
        </w:rPr>
        <w:t>получение специалистом аналогичных выплат или иных мер социал</w:t>
      </w:r>
      <w:r w:rsidR="00AE7079" w:rsidRPr="00730412">
        <w:rPr>
          <w:rFonts w:ascii="Times New Roman" w:hAnsi="Times New Roman" w:cs="Times New Roman"/>
          <w:sz w:val="28"/>
          <w:szCs w:val="28"/>
        </w:rPr>
        <w:t>ь</w:t>
      </w:r>
      <w:r w:rsidR="00AE7079" w:rsidRPr="00730412">
        <w:rPr>
          <w:rFonts w:ascii="Times New Roman" w:hAnsi="Times New Roman" w:cs="Times New Roman"/>
          <w:sz w:val="28"/>
          <w:szCs w:val="28"/>
        </w:rPr>
        <w:t>ной поддерж</w:t>
      </w:r>
      <w:r w:rsidRPr="00730412">
        <w:rPr>
          <w:rFonts w:ascii="Times New Roman" w:hAnsi="Times New Roman" w:cs="Times New Roman"/>
          <w:sz w:val="28"/>
          <w:szCs w:val="28"/>
        </w:rPr>
        <w:t xml:space="preserve">ки по оплате </w:t>
      </w:r>
      <w:r w:rsidR="00AE7079" w:rsidRPr="00730412">
        <w:rPr>
          <w:rFonts w:ascii="Times New Roman" w:hAnsi="Times New Roman" w:cs="Times New Roman"/>
          <w:sz w:val="28"/>
          <w:szCs w:val="28"/>
        </w:rPr>
        <w:t>коммунальных услуг по другим основаниям;</w:t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 xml:space="preserve">- </w:t>
      </w:r>
      <w:r w:rsidR="00AE7079" w:rsidRPr="00730412">
        <w:rPr>
          <w:rFonts w:ascii="Times New Roman" w:hAnsi="Times New Roman" w:cs="Times New Roman"/>
          <w:sz w:val="28"/>
          <w:szCs w:val="28"/>
        </w:rPr>
        <w:t>обнаружение предоставления заявителем заведомо недостоверной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информации, влияющей на право получения либо на размер денежной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</w:r>
      <w:r w:rsidR="00AE7079" w:rsidRPr="00730412">
        <w:rPr>
          <w:rFonts w:ascii="Times New Roman" w:hAnsi="Times New Roman" w:cs="Times New Roman"/>
          <w:spacing w:val="-5"/>
          <w:sz w:val="28"/>
          <w:szCs w:val="28"/>
        </w:rPr>
        <w:t>компенсации;</w:t>
      </w:r>
      <w:r w:rsidR="00AE7079" w:rsidRPr="00730412">
        <w:rPr>
          <w:rFonts w:ascii="Times New Roman" w:hAnsi="Times New Roman" w:cs="Times New Roman"/>
          <w:sz w:val="28"/>
          <w:szCs w:val="28"/>
        </w:rPr>
        <w:tab/>
      </w:r>
    </w:p>
    <w:p w:rsidR="00AE7079" w:rsidRPr="00730412" w:rsidRDefault="00301785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AE7079" w:rsidRPr="00730412">
        <w:rPr>
          <w:rFonts w:ascii="Times New Roman" w:hAnsi="Times New Roman" w:cs="Times New Roman"/>
          <w:spacing w:val="-1"/>
          <w:sz w:val="28"/>
          <w:szCs w:val="28"/>
        </w:rPr>
        <w:t>смерть специалиста.</w:t>
      </w:r>
    </w:p>
    <w:p w:rsidR="00AE7079" w:rsidRPr="00730412" w:rsidRDefault="00AE7079" w:rsidP="00730412">
      <w:pPr>
        <w:rPr>
          <w:rFonts w:ascii="Times New Roman" w:hAnsi="Times New Roman" w:cs="Times New Roman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Выплата денежной компенсации прекращается с месяца, следующего за месяцем, в котором наступили указанные обстоятельства</w:t>
      </w:r>
      <w:r w:rsidR="00301785" w:rsidRPr="00730412">
        <w:rPr>
          <w:rFonts w:ascii="Times New Roman" w:hAnsi="Times New Roman" w:cs="Times New Roman"/>
          <w:sz w:val="28"/>
          <w:szCs w:val="28"/>
        </w:rPr>
        <w:t>.</w:t>
      </w:r>
    </w:p>
    <w:p w:rsidR="00AE7079" w:rsidRPr="00730412" w:rsidRDefault="00AE7079" w:rsidP="00730412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30412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Решение о прекращении предоставления денежной компенсации </w:t>
      </w:r>
      <w:r w:rsidRPr="00730412">
        <w:rPr>
          <w:rFonts w:ascii="Times New Roman" w:hAnsi="Times New Roman" w:cs="Times New Roman"/>
          <w:sz w:val="28"/>
          <w:szCs w:val="28"/>
        </w:rPr>
        <w:t>дов</w:t>
      </w:r>
      <w:r w:rsidRPr="00730412">
        <w:rPr>
          <w:rFonts w:ascii="Times New Roman" w:hAnsi="Times New Roman" w:cs="Times New Roman"/>
          <w:sz w:val="28"/>
          <w:szCs w:val="28"/>
        </w:rPr>
        <w:t>о</w:t>
      </w:r>
      <w:r w:rsidRPr="00730412">
        <w:rPr>
          <w:rFonts w:ascii="Times New Roman" w:hAnsi="Times New Roman" w:cs="Times New Roman"/>
          <w:sz w:val="28"/>
          <w:szCs w:val="28"/>
        </w:rPr>
        <w:t xml:space="preserve">дится до сведения ее получателя в письменной форме в течение 5 </w:t>
      </w:r>
      <w:r w:rsidRPr="00730412">
        <w:rPr>
          <w:rFonts w:ascii="Times New Roman" w:hAnsi="Times New Roman" w:cs="Times New Roman"/>
          <w:spacing w:val="-1"/>
          <w:sz w:val="28"/>
          <w:szCs w:val="28"/>
        </w:rPr>
        <w:t xml:space="preserve">рабочих дней со дня принятия такого решения с указанием оснований его </w:t>
      </w:r>
      <w:r w:rsidRPr="00730412">
        <w:rPr>
          <w:rFonts w:ascii="Times New Roman" w:hAnsi="Times New Roman" w:cs="Times New Roman"/>
          <w:sz w:val="28"/>
          <w:szCs w:val="28"/>
        </w:rPr>
        <w:t>принятия. Копия решения помещается в персональное дело.</w:t>
      </w:r>
    </w:p>
    <w:p w:rsidR="00AE7079" w:rsidRPr="00730412" w:rsidRDefault="00AE7079" w:rsidP="00730412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Ответственность за соблюдение порядка назначения и выплаты дене</w:t>
      </w:r>
      <w:r w:rsidRPr="00730412">
        <w:rPr>
          <w:rFonts w:ascii="Times New Roman" w:hAnsi="Times New Roman" w:cs="Times New Roman"/>
          <w:sz w:val="28"/>
          <w:szCs w:val="28"/>
        </w:rPr>
        <w:t>ж</w:t>
      </w:r>
      <w:r w:rsidRPr="00730412">
        <w:rPr>
          <w:rFonts w:ascii="Times New Roman" w:hAnsi="Times New Roman" w:cs="Times New Roman"/>
          <w:sz w:val="28"/>
          <w:szCs w:val="28"/>
        </w:rPr>
        <w:t xml:space="preserve">ной компенсации, целевое использование финансовых средств, выделенных на указанные цели, возлагается на </w:t>
      </w:r>
      <w:r w:rsidR="00396E51">
        <w:rPr>
          <w:rFonts w:ascii="Times New Roman" w:hAnsi="Times New Roman" w:cs="Times New Roman"/>
          <w:sz w:val="28"/>
          <w:szCs w:val="28"/>
        </w:rPr>
        <w:t>Комиссию</w:t>
      </w:r>
      <w:r w:rsidRPr="00730412">
        <w:rPr>
          <w:rFonts w:ascii="Times New Roman" w:hAnsi="Times New Roman" w:cs="Times New Roman"/>
          <w:sz w:val="28"/>
          <w:szCs w:val="28"/>
        </w:rPr>
        <w:t>.</w:t>
      </w:r>
    </w:p>
    <w:p w:rsidR="00730412" w:rsidRDefault="00C17603" w:rsidP="00730412">
      <w:pPr>
        <w:rPr>
          <w:rFonts w:ascii="Times New Roman" w:hAnsi="Times New Roman" w:cs="Times New Roman"/>
          <w:spacing w:val="-11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3.22.</w:t>
      </w:r>
      <w:r w:rsidR="00AE7079" w:rsidRPr="00730412">
        <w:rPr>
          <w:rFonts w:ascii="Times New Roman" w:hAnsi="Times New Roman" w:cs="Times New Roman"/>
          <w:sz w:val="28"/>
          <w:szCs w:val="28"/>
        </w:rPr>
        <w:tab/>
        <w:t>Финансирование расходов на предоставление денежных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>компенсаций специалистам, работающим в учреждениях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</w:r>
      <w:r w:rsidRPr="00730412">
        <w:rPr>
          <w:rFonts w:ascii="Times New Roman" w:hAnsi="Times New Roman" w:cs="Times New Roman"/>
          <w:sz w:val="28"/>
          <w:szCs w:val="28"/>
        </w:rPr>
        <w:t>социальной сферы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</w:t>
      </w:r>
      <w:r w:rsidRPr="0073041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AE7079" w:rsidRPr="00730412">
        <w:rPr>
          <w:rFonts w:ascii="Times New Roman" w:hAnsi="Times New Roman" w:cs="Times New Roman"/>
          <w:sz w:val="28"/>
          <w:szCs w:val="28"/>
        </w:rPr>
        <w:t>бюджета</w:t>
      </w:r>
      <w:r w:rsidRPr="00730412">
        <w:rPr>
          <w:rFonts w:ascii="Times New Roman" w:hAnsi="Times New Roman" w:cs="Times New Roman"/>
          <w:sz w:val="28"/>
          <w:szCs w:val="28"/>
        </w:rPr>
        <w:t>.</w:t>
      </w:r>
    </w:p>
    <w:p w:rsidR="000274A8" w:rsidRPr="00730412" w:rsidRDefault="008B5F32" w:rsidP="00730412">
      <w:pPr>
        <w:rPr>
          <w:rFonts w:ascii="Times New Roman" w:hAnsi="Times New Roman" w:cs="Times New Roman"/>
          <w:spacing w:val="-11"/>
          <w:sz w:val="28"/>
          <w:szCs w:val="28"/>
        </w:rPr>
      </w:pPr>
      <w:r w:rsidRPr="00730412">
        <w:rPr>
          <w:rFonts w:ascii="Times New Roman" w:hAnsi="Times New Roman" w:cs="Times New Roman"/>
          <w:sz w:val="28"/>
          <w:szCs w:val="28"/>
        </w:rPr>
        <w:t>3.23</w:t>
      </w:r>
      <w:r w:rsidR="00C17603" w:rsidRPr="007304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079" w:rsidRPr="007304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7079" w:rsidRPr="00730412">
        <w:rPr>
          <w:rFonts w:ascii="Times New Roman" w:hAnsi="Times New Roman" w:cs="Times New Roman"/>
          <w:sz w:val="28"/>
          <w:szCs w:val="28"/>
        </w:rPr>
        <w:t xml:space="preserve"> предоставлением денежных компенсаций</w:t>
      </w:r>
      <w:r w:rsidR="00AE7079" w:rsidRPr="00730412">
        <w:rPr>
          <w:rFonts w:ascii="Times New Roman" w:hAnsi="Times New Roman" w:cs="Times New Roman"/>
          <w:sz w:val="28"/>
          <w:szCs w:val="28"/>
        </w:rPr>
        <w:br/>
        <w:t xml:space="preserve">специалистам </w:t>
      </w:r>
      <w:r w:rsidR="00852EB9" w:rsidRPr="00730412">
        <w:rPr>
          <w:rFonts w:ascii="Times New Roman" w:hAnsi="Times New Roman" w:cs="Times New Roman"/>
          <w:sz w:val="28"/>
          <w:szCs w:val="28"/>
        </w:rPr>
        <w:t>учреждений социальной сферы</w:t>
      </w:r>
      <w:r w:rsidR="00AE7079" w:rsidRPr="0073041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52EB9" w:rsidRPr="00730412">
        <w:rPr>
          <w:rFonts w:ascii="Times New Roman" w:hAnsi="Times New Roman" w:cs="Times New Roman"/>
          <w:sz w:val="28"/>
          <w:szCs w:val="28"/>
        </w:rPr>
        <w:t xml:space="preserve"> в установле</w:t>
      </w:r>
      <w:r w:rsidR="00852EB9" w:rsidRPr="00730412">
        <w:rPr>
          <w:rFonts w:ascii="Times New Roman" w:hAnsi="Times New Roman" w:cs="Times New Roman"/>
          <w:sz w:val="28"/>
          <w:szCs w:val="28"/>
        </w:rPr>
        <w:t>н</w:t>
      </w:r>
      <w:r w:rsidR="00852EB9" w:rsidRPr="00730412">
        <w:rPr>
          <w:rFonts w:ascii="Times New Roman" w:hAnsi="Times New Roman" w:cs="Times New Roman"/>
          <w:sz w:val="28"/>
          <w:szCs w:val="28"/>
        </w:rPr>
        <w:t>ном законом порядке</w:t>
      </w:r>
      <w:r w:rsidR="00AE7079" w:rsidRPr="00852EB9">
        <w:t>.</w:t>
      </w:r>
    </w:p>
    <w:p w:rsid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061991" w:rsidRDefault="00BE1EF4" w:rsidP="00061991">
      <w:pPr>
        <w:shd w:val="clear" w:color="auto" w:fill="FFFFFF"/>
        <w:tabs>
          <w:tab w:val="left" w:pos="2265"/>
        </w:tabs>
        <w:spacing w:before="5"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29C4">
        <w:rPr>
          <w:rFonts w:ascii="Times New Roman" w:hAnsi="Times New Roman" w:cs="Times New Roman"/>
          <w:sz w:val="28"/>
          <w:szCs w:val="28"/>
        </w:rPr>
        <w:t xml:space="preserve">Раздел 4.Предоставление </w:t>
      </w:r>
      <w:r w:rsidR="00061991" w:rsidRPr="004E4ED3">
        <w:rPr>
          <w:rFonts w:ascii="Times New Roman" w:hAnsi="Times New Roman" w:cs="Times New Roman"/>
          <w:sz w:val="28"/>
          <w:szCs w:val="28"/>
        </w:rPr>
        <w:t xml:space="preserve">жилых помещений специализированного жилищного фонда </w:t>
      </w:r>
    </w:p>
    <w:p w:rsidR="00BE1EF4" w:rsidRDefault="00BE1EF4" w:rsidP="00061991">
      <w:pPr>
        <w:shd w:val="clear" w:color="auto" w:fill="FFFFFF"/>
        <w:tabs>
          <w:tab w:val="left" w:pos="2265"/>
        </w:tabs>
        <w:spacing w:before="5"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2EB9" w:rsidRDefault="007229C4" w:rsidP="007229C4">
      <w:pPr>
        <w:shd w:val="clear" w:color="auto" w:fill="FFFFFF"/>
        <w:tabs>
          <w:tab w:val="left" w:pos="1334"/>
        </w:tabs>
        <w:spacing w:before="5" w:line="322" w:lineRule="exact"/>
        <w:ind w:left="10" w:right="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4.1.Молодым специалистам  и  специалистам, привлеченным из других населенных пунктов, районов и городов Алтайского края и субъектов РФ на работу в учреждения социальной сферы  Поспелихинского  района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="00061991" w:rsidRPr="004E4ED3">
        <w:rPr>
          <w:rFonts w:ascii="Times New Roman" w:hAnsi="Times New Roman" w:cs="Times New Roman"/>
          <w:sz w:val="28"/>
          <w:szCs w:val="28"/>
        </w:rPr>
        <w:t>жилы</w:t>
      </w:r>
      <w:r w:rsidR="00061991">
        <w:rPr>
          <w:rFonts w:ascii="Times New Roman" w:hAnsi="Times New Roman" w:cs="Times New Roman"/>
          <w:sz w:val="28"/>
          <w:szCs w:val="28"/>
        </w:rPr>
        <w:t>е</w:t>
      </w:r>
      <w:r w:rsidR="00061991" w:rsidRPr="004E4ED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061991">
        <w:rPr>
          <w:rFonts w:ascii="Times New Roman" w:hAnsi="Times New Roman" w:cs="Times New Roman"/>
          <w:sz w:val="28"/>
          <w:szCs w:val="28"/>
        </w:rPr>
        <w:t>я</w:t>
      </w:r>
      <w:r w:rsidR="00061991" w:rsidRPr="004E4ED3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м</w:t>
      </w:r>
      <w:r w:rsidR="00061991" w:rsidRPr="004E4ED3">
        <w:rPr>
          <w:rFonts w:ascii="Times New Roman" w:hAnsi="Times New Roman" w:cs="Times New Roman"/>
          <w:sz w:val="28"/>
          <w:szCs w:val="28"/>
        </w:rPr>
        <w:t>у</w:t>
      </w:r>
      <w:r w:rsidR="00061991" w:rsidRPr="004E4ED3">
        <w:rPr>
          <w:rFonts w:ascii="Times New Roman" w:hAnsi="Times New Roman" w:cs="Times New Roman"/>
          <w:sz w:val="28"/>
          <w:szCs w:val="28"/>
        </w:rPr>
        <w:t>ниципального образования Поспелихинский район</w:t>
      </w:r>
      <w:r w:rsidR="000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595E">
        <w:rPr>
          <w:rFonts w:ascii="Times New Roman" w:hAnsi="Times New Roman" w:cs="Times New Roman"/>
          <w:sz w:val="28"/>
          <w:szCs w:val="28"/>
        </w:rPr>
        <w:t>Решен</w:t>
      </w:r>
      <w:r w:rsidR="0052595E">
        <w:rPr>
          <w:rFonts w:ascii="Times New Roman" w:hAnsi="Times New Roman" w:cs="Times New Roman"/>
          <w:sz w:val="28"/>
          <w:szCs w:val="28"/>
        </w:rPr>
        <w:t>и</w:t>
      </w:r>
      <w:r w:rsidR="0052595E">
        <w:rPr>
          <w:rFonts w:ascii="Times New Roman" w:hAnsi="Times New Roman" w:cs="Times New Roman"/>
          <w:sz w:val="28"/>
          <w:szCs w:val="28"/>
        </w:rPr>
        <w:t>ем РСНД от 29.10.2015 № 52 «Об утверждении Порядка предоставления ж</w:t>
      </w:r>
      <w:r w:rsidR="0052595E">
        <w:rPr>
          <w:rFonts w:ascii="Times New Roman" w:hAnsi="Times New Roman" w:cs="Times New Roman"/>
          <w:sz w:val="28"/>
          <w:szCs w:val="28"/>
        </w:rPr>
        <w:t>и</w:t>
      </w:r>
      <w:r w:rsidR="0052595E">
        <w:rPr>
          <w:rFonts w:ascii="Times New Roman" w:hAnsi="Times New Roman" w:cs="Times New Roman"/>
          <w:sz w:val="28"/>
          <w:szCs w:val="28"/>
        </w:rPr>
        <w:t>лых помещений муниципального специализированного жилищного фонда муниципального образования Поспелихинский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B66D88" w:rsidRDefault="00B66D88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B66D88" w:rsidRDefault="00B66D88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B66D88" w:rsidRDefault="00B66D88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rPr>
          <w:rFonts w:ascii="Times New Roman" w:hAnsi="Times New Roman" w:cs="Times New Roman"/>
          <w:sz w:val="28"/>
          <w:szCs w:val="28"/>
        </w:rPr>
      </w:pPr>
    </w:p>
    <w:p w:rsidR="00730412" w:rsidRDefault="00730412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</w:pPr>
    </w:p>
    <w:p w:rsidR="006E1820" w:rsidRDefault="006E1820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</w:pPr>
    </w:p>
    <w:p w:rsidR="00730412" w:rsidRDefault="00730412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</w:pPr>
    </w:p>
    <w:p w:rsidR="00730412" w:rsidRDefault="00730412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3F37CE" w:rsidRDefault="003F37C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1E3469" w:rsidRDefault="001E3469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</w:p>
    <w:p w:rsidR="0052595E" w:rsidRDefault="00852EB9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  <w:r w:rsidRPr="002E78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52EB9" w:rsidRDefault="0052595E" w:rsidP="00C456A9">
      <w:pPr>
        <w:shd w:val="clear" w:color="auto" w:fill="FFFFFF"/>
        <w:tabs>
          <w:tab w:val="left" w:pos="1334"/>
        </w:tabs>
        <w:spacing w:before="5" w:line="322" w:lineRule="exact"/>
        <w:ind w:left="4536" w:right="4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52EB9" w:rsidRPr="002E78F9">
        <w:rPr>
          <w:rFonts w:ascii="Times New Roman" w:hAnsi="Times New Roman" w:cs="Times New Roman"/>
          <w:sz w:val="28"/>
          <w:szCs w:val="28"/>
        </w:rPr>
        <w:t>Положению</w:t>
      </w:r>
      <w:r w:rsidR="002E78F9" w:rsidRPr="002E78F9">
        <w:rPr>
          <w:rFonts w:ascii="Times New Roman" w:hAnsi="Times New Roman" w:cs="Times New Roman"/>
          <w:sz w:val="28"/>
          <w:szCs w:val="28"/>
        </w:rPr>
        <w:t xml:space="preserve"> </w:t>
      </w:r>
      <w:r w:rsidR="00852EB9" w:rsidRPr="002E78F9">
        <w:rPr>
          <w:rFonts w:ascii="Times New Roman" w:hAnsi="Times New Roman" w:cs="Times New Roman"/>
          <w:sz w:val="28"/>
          <w:szCs w:val="28"/>
        </w:rPr>
        <w:t xml:space="preserve">«О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2EB9" w:rsidRPr="002E78F9">
        <w:rPr>
          <w:rFonts w:ascii="Times New Roman" w:hAnsi="Times New Roman" w:cs="Times New Roman"/>
          <w:sz w:val="28"/>
          <w:szCs w:val="28"/>
        </w:rPr>
        <w:t>мер социальной поддержки»</w:t>
      </w:r>
    </w:p>
    <w:p w:rsidR="002412EC" w:rsidRDefault="002412EC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5D42" w:rsidRDefault="000D5D42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052FD6" w:rsidRPr="0084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D6" w:rsidRDefault="00052FD6" w:rsidP="000D5D42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D6A">
        <w:rPr>
          <w:rFonts w:ascii="Times New Roman" w:hAnsi="Times New Roman" w:cs="Times New Roman"/>
          <w:sz w:val="28"/>
          <w:szCs w:val="28"/>
        </w:rPr>
        <w:t>по предоставлению мер социальной поддержки</w:t>
      </w:r>
    </w:p>
    <w:p w:rsidR="00052FD6" w:rsidRDefault="00052FD6" w:rsidP="002E78F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3B3" w:rsidRPr="003963B3" w:rsidRDefault="003963B3" w:rsidP="003963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63B3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63B3" w:rsidRPr="003963B3" w:rsidTr="00B57965">
        <w:tc>
          <w:tcPr>
            <w:tcW w:w="4785" w:type="dxa"/>
          </w:tcPr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Гаращенко Светлана Алексеевна</w:t>
            </w:r>
          </w:p>
        </w:tc>
        <w:tc>
          <w:tcPr>
            <w:tcW w:w="4785" w:type="dxa"/>
          </w:tcPr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                                                           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вопросам;</w:t>
            </w:r>
          </w:p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963B3" w:rsidRPr="003963B3" w:rsidRDefault="003963B3" w:rsidP="003963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63B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63B3" w:rsidRPr="003963B3" w:rsidTr="00B57965">
        <w:tc>
          <w:tcPr>
            <w:tcW w:w="4785" w:type="dxa"/>
          </w:tcPr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Елена Геннадьевна</w:t>
            </w:r>
          </w:p>
        </w:tc>
        <w:tc>
          <w:tcPr>
            <w:tcW w:w="4785" w:type="dxa"/>
          </w:tcPr>
          <w:p w:rsidR="003963B3" w:rsidRDefault="003963B3" w:rsidP="003963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                                                </w:t>
            </w:r>
          </w:p>
          <w:p w:rsidR="003963B3" w:rsidRPr="003963B3" w:rsidRDefault="003963B3" w:rsidP="003963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по экономическим вопросам,                      председатель комитета по финансам,    налоговой и кредитной политике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963B3" w:rsidRPr="003963B3" w:rsidRDefault="003963B3" w:rsidP="003963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63B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63B3" w:rsidRPr="003963B3" w:rsidTr="00B57965">
        <w:tc>
          <w:tcPr>
            <w:tcW w:w="4785" w:type="dxa"/>
          </w:tcPr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 </w:t>
            </w:r>
          </w:p>
        </w:tc>
        <w:tc>
          <w:tcPr>
            <w:tcW w:w="4785" w:type="dxa"/>
          </w:tcPr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юридического отдела</w:t>
            </w:r>
            <w:r w:rsidRPr="003963B3">
              <w:rPr>
                <w:rFonts w:ascii="Times New Roman" w:hAnsi="Times New Roman" w:cs="Times New Roman"/>
              </w:rPr>
              <w:t xml:space="preserve"> 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района;</w:t>
            </w:r>
          </w:p>
        </w:tc>
      </w:tr>
    </w:tbl>
    <w:p w:rsidR="003963B3" w:rsidRDefault="003963B3" w:rsidP="003963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963B3" w:rsidRPr="003963B3" w:rsidRDefault="003963B3" w:rsidP="003963B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963B3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63B3" w:rsidRPr="003963B3" w:rsidTr="00B57965">
        <w:tc>
          <w:tcPr>
            <w:tcW w:w="4785" w:type="dxa"/>
          </w:tcPr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Друзенко Юлия Николаевна</w:t>
            </w:r>
          </w:p>
        </w:tc>
        <w:tc>
          <w:tcPr>
            <w:tcW w:w="4785" w:type="dxa"/>
          </w:tcPr>
          <w:p w:rsid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культуре и т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ризму Администрации района;</w:t>
            </w:r>
          </w:p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B3" w:rsidRPr="003963B3" w:rsidTr="00B57965">
        <w:tc>
          <w:tcPr>
            <w:tcW w:w="4785" w:type="dxa"/>
          </w:tcPr>
          <w:p w:rsidR="003963B3" w:rsidRPr="003963B3" w:rsidRDefault="003963B3" w:rsidP="003963B3">
            <w:pPr>
              <w:widowControl/>
              <w:tabs>
                <w:tab w:val="left" w:pos="381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Крысина Любовь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Администрации р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айона;   </w:t>
            </w:r>
          </w:p>
          <w:p w:rsidR="003963B3" w:rsidRPr="003963B3" w:rsidRDefault="003963B3" w:rsidP="003963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3B3" w:rsidRPr="003963B3" w:rsidTr="00B57965">
        <w:tc>
          <w:tcPr>
            <w:tcW w:w="4785" w:type="dxa"/>
          </w:tcPr>
          <w:p w:rsidR="003963B3" w:rsidRPr="003963B3" w:rsidRDefault="003963B3" w:rsidP="00B57965">
            <w:pPr>
              <w:widowControl/>
              <w:tabs>
                <w:tab w:val="left" w:pos="381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3963B3" w:rsidRDefault="003963B3" w:rsidP="00B57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физической культуре и спорту Администрации р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63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963B3" w:rsidRPr="003963B3" w:rsidRDefault="003963B3" w:rsidP="00B57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A9A" w:rsidRPr="00052FD6" w:rsidRDefault="00A22A9A" w:rsidP="00A22A9A">
      <w:pPr>
        <w:pStyle w:val="aff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2412EC" w:rsidRPr="002E78F9" w:rsidRDefault="00052FD6" w:rsidP="00A22A9A">
      <w:pPr>
        <w:shd w:val="clear" w:color="auto" w:fill="FFFFFF"/>
        <w:tabs>
          <w:tab w:val="left" w:pos="1334"/>
        </w:tabs>
        <w:spacing w:line="322" w:lineRule="exact"/>
        <w:ind w:left="10" w:right="4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FD6">
        <w:rPr>
          <w:rFonts w:ascii="Times New Roman" w:hAnsi="Times New Roman" w:cs="Times New Roman"/>
          <w:sz w:val="28"/>
          <w:szCs w:val="28"/>
        </w:rPr>
        <w:t xml:space="preserve">   </w:t>
      </w:r>
      <w:r w:rsidR="004A45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EB9" w:rsidRPr="00852EB9" w:rsidRDefault="00852EB9" w:rsidP="00852EB9">
      <w:pPr>
        <w:shd w:val="clear" w:color="auto" w:fill="FFFFFF"/>
        <w:tabs>
          <w:tab w:val="left" w:pos="1334"/>
        </w:tabs>
        <w:spacing w:before="5" w:line="322" w:lineRule="exact"/>
        <w:ind w:left="10" w:right="4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2EB9" w:rsidRPr="00852EB9" w:rsidSect="00373079">
      <w:pgSz w:w="11907" w:h="16840" w:code="9"/>
      <w:pgMar w:top="1134" w:right="850" w:bottom="1134" w:left="1701" w:header="720" w:footer="720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E4" w:rsidRDefault="006761E4">
      <w:r>
        <w:separator/>
      </w:r>
    </w:p>
  </w:endnote>
  <w:endnote w:type="continuationSeparator" w:id="0">
    <w:p w:rsidR="006761E4" w:rsidRDefault="006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65" w:rsidRDefault="00B57965" w:rsidP="00E53ACE">
    <w:pPr>
      <w:pStyle w:val="afd"/>
      <w:framePr w:wrap="auto" w:vAnchor="text" w:hAnchor="margin" w:xAlign="right" w:y="1"/>
      <w:rPr>
        <w:rStyle w:val="afc"/>
        <w:rFonts w:cs="Arial"/>
      </w:rPr>
    </w:pPr>
  </w:p>
  <w:p w:rsidR="00B57965" w:rsidRDefault="00B57965" w:rsidP="00E53ACE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E4" w:rsidRDefault="006761E4">
      <w:r>
        <w:separator/>
      </w:r>
    </w:p>
  </w:footnote>
  <w:footnote w:type="continuationSeparator" w:id="0">
    <w:p w:rsidR="006761E4" w:rsidRDefault="0067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65" w:rsidRDefault="00B57965" w:rsidP="00D158B0">
    <w:pPr>
      <w:pStyle w:val="afa"/>
      <w:framePr w:wrap="auto" w:vAnchor="text" w:hAnchor="margin" w:xAlign="center" w:y="1"/>
      <w:rPr>
        <w:rStyle w:val="afc"/>
        <w:rFonts w:cs="Arial"/>
      </w:rPr>
    </w:pPr>
  </w:p>
  <w:p w:rsidR="00B57965" w:rsidRDefault="00B57965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45"/>
    <w:multiLevelType w:val="singleLevel"/>
    <w:tmpl w:val="40FA3572"/>
    <w:lvl w:ilvl="0">
      <w:start w:val="2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">
    <w:nsid w:val="05CF11D9"/>
    <w:multiLevelType w:val="multilevel"/>
    <w:tmpl w:val="DC0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37F3"/>
    <w:multiLevelType w:val="hybridMultilevel"/>
    <w:tmpl w:val="7BF4AF6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987B8C"/>
    <w:multiLevelType w:val="singleLevel"/>
    <w:tmpl w:val="F0B2A1F2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61F6F73"/>
    <w:multiLevelType w:val="multilevel"/>
    <w:tmpl w:val="B630D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"/>
        <w:szCs w:val="2"/>
      </w:rPr>
    </w:lvl>
    <w:lvl w:ilvl="1">
      <w:start w:val="1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"/>
        <w:szCs w:val="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"/>
        <w:szCs w:val="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"/>
        <w:szCs w:val="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"/>
        <w:szCs w:val="2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  <w:sz w:val="2"/>
        <w:szCs w:val="2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  <w:sz w:val="2"/>
        <w:szCs w:val="2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  <w:sz w:val="2"/>
        <w:szCs w:val="2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  <w:sz w:val="2"/>
        <w:szCs w:val="2"/>
      </w:rPr>
    </w:lvl>
  </w:abstractNum>
  <w:abstractNum w:abstractNumId="5">
    <w:nsid w:val="384F6F74"/>
    <w:multiLevelType w:val="multilevel"/>
    <w:tmpl w:val="F920DB3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</w:abstractNum>
  <w:abstractNum w:abstractNumId="6">
    <w:nsid w:val="39FA6C42"/>
    <w:multiLevelType w:val="singleLevel"/>
    <w:tmpl w:val="F5C64BA2"/>
    <w:lvl w:ilvl="0">
      <w:start w:val="5"/>
      <w:numFmt w:val="decimal"/>
      <w:lvlText w:val="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7">
    <w:nsid w:val="42E172BE"/>
    <w:multiLevelType w:val="singleLevel"/>
    <w:tmpl w:val="7500E6F2"/>
    <w:lvl w:ilvl="0">
      <w:start w:val="11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8">
    <w:nsid w:val="47554DEF"/>
    <w:multiLevelType w:val="multilevel"/>
    <w:tmpl w:val="F9E67C9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D335419"/>
    <w:multiLevelType w:val="multilevel"/>
    <w:tmpl w:val="F7A8A2D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50482D92"/>
    <w:multiLevelType w:val="hybridMultilevel"/>
    <w:tmpl w:val="EFDED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4C7043"/>
    <w:multiLevelType w:val="hybridMultilevel"/>
    <w:tmpl w:val="0B88A9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5BA784D"/>
    <w:multiLevelType w:val="hybridMultilevel"/>
    <w:tmpl w:val="0DFCF7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53D314B"/>
    <w:multiLevelType w:val="multilevel"/>
    <w:tmpl w:val="70362A7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cs="Times New Roman" w:hint="default"/>
      </w:rPr>
    </w:lvl>
  </w:abstractNum>
  <w:abstractNum w:abstractNumId="15">
    <w:nsid w:val="67E454BF"/>
    <w:multiLevelType w:val="singleLevel"/>
    <w:tmpl w:val="CDC24452"/>
    <w:lvl w:ilvl="0">
      <w:start w:val="5"/>
      <w:numFmt w:val="decimal"/>
      <w:lvlText w:val="4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6">
    <w:nsid w:val="698269EE"/>
    <w:multiLevelType w:val="multilevel"/>
    <w:tmpl w:val="3D52054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8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7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0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9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20"/>
        </w:tabs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1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40"/>
        </w:tabs>
        <w:ind w:left="13240" w:hanging="1800"/>
      </w:pPr>
      <w:rPr>
        <w:rFonts w:cs="Times New Roman" w:hint="default"/>
      </w:rPr>
    </w:lvl>
  </w:abstractNum>
  <w:abstractNum w:abstractNumId="17">
    <w:nsid w:val="6B7C5520"/>
    <w:multiLevelType w:val="singleLevel"/>
    <w:tmpl w:val="E05482CC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8">
    <w:nsid w:val="72A62444"/>
    <w:multiLevelType w:val="multilevel"/>
    <w:tmpl w:val="DA1C0C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940"/>
        </w:tabs>
        <w:ind w:left="8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0"/>
        </w:tabs>
        <w:ind w:left="123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17"/>
  </w:num>
  <w:num w:numId="8">
    <w:abstractNumId w:val="6"/>
  </w:num>
  <w:num w:numId="9">
    <w:abstractNumId w:val="0"/>
  </w:num>
  <w:num w:numId="10">
    <w:abstractNumId w:val="15"/>
  </w:num>
  <w:num w:numId="11">
    <w:abstractNumId w:val="3"/>
  </w:num>
  <w:num w:numId="12">
    <w:abstractNumId w:val="13"/>
  </w:num>
  <w:num w:numId="13">
    <w:abstractNumId w:val="16"/>
  </w:num>
  <w:num w:numId="14">
    <w:abstractNumId w:val="9"/>
  </w:num>
  <w:num w:numId="15">
    <w:abstractNumId w:val="14"/>
  </w:num>
  <w:num w:numId="16">
    <w:abstractNumId w:val="8"/>
  </w:num>
  <w:num w:numId="17">
    <w:abstractNumId w:val="1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6B"/>
    <w:rsid w:val="00000E77"/>
    <w:rsid w:val="00003C9F"/>
    <w:rsid w:val="00005650"/>
    <w:rsid w:val="00007E3A"/>
    <w:rsid w:val="00007E82"/>
    <w:rsid w:val="000274A8"/>
    <w:rsid w:val="00027F3A"/>
    <w:rsid w:val="000303E2"/>
    <w:rsid w:val="000416E7"/>
    <w:rsid w:val="00045AD4"/>
    <w:rsid w:val="000479CB"/>
    <w:rsid w:val="00052A5C"/>
    <w:rsid w:val="00052FD6"/>
    <w:rsid w:val="000549E4"/>
    <w:rsid w:val="00060678"/>
    <w:rsid w:val="00061991"/>
    <w:rsid w:val="0006367B"/>
    <w:rsid w:val="00070F06"/>
    <w:rsid w:val="00077952"/>
    <w:rsid w:val="0009424B"/>
    <w:rsid w:val="00094D8E"/>
    <w:rsid w:val="000A0985"/>
    <w:rsid w:val="000B0C43"/>
    <w:rsid w:val="000B2648"/>
    <w:rsid w:val="000B708E"/>
    <w:rsid w:val="000C367B"/>
    <w:rsid w:val="000C5EDE"/>
    <w:rsid w:val="000D2CCA"/>
    <w:rsid w:val="000D5D42"/>
    <w:rsid w:val="000E286B"/>
    <w:rsid w:val="000E3555"/>
    <w:rsid w:val="00104D8C"/>
    <w:rsid w:val="00105F25"/>
    <w:rsid w:val="001070A2"/>
    <w:rsid w:val="0011450A"/>
    <w:rsid w:val="001149C4"/>
    <w:rsid w:val="00121870"/>
    <w:rsid w:val="00151867"/>
    <w:rsid w:val="00170F21"/>
    <w:rsid w:val="00172281"/>
    <w:rsid w:val="00184085"/>
    <w:rsid w:val="0018753F"/>
    <w:rsid w:val="001955B2"/>
    <w:rsid w:val="001A4648"/>
    <w:rsid w:val="001B6F28"/>
    <w:rsid w:val="001D0033"/>
    <w:rsid w:val="001D0FA3"/>
    <w:rsid w:val="001E3469"/>
    <w:rsid w:val="001E4899"/>
    <w:rsid w:val="001E52E9"/>
    <w:rsid w:val="001E5572"/>
    <w:rsid w:val="001F405B"/>
    <w:rsid w:val="001F4B29"/>
    <w:rsid w:val="00201FB7"/>
    <w:rsid w:val="00202F72"/>
    <w:rsid w:val="00216230"/>
    <w:rsid w:val="00225B27"/>
    <w:rsid w:val="002301EB"/>
    <w:rsid w:val="00232C78"/>
    <w:rsid w:val="002411F5"/>
    <w:rsid w:val="002412EC"/>
    <w:rsid w:val="002539E9"/>
    <w:rsid w:val="002557E5"/>
    <w:rsid w:val="00260D5B"/>
    <w:rsid w:val="00270BC0"/>
    <w:rsid w:val="00270C3C"/>
    <w:rsid w:val="002814A0"/>
    <w:rsid w:val="002A3450"/>
    <w:rsid w:val="002D63E1"/>
    <w:rsid w:val="002E1C16"/>
    <w:rsid w:val="002E77BB"/>
    <w:rsid w:val="002E78F9"/>
    <w:rsid w:val="002E7BFA"/>
    <w:rsid w:val="00301785"/>
    <w:rsid w:val="00301F7D"/>
    <w:rsid w:val="0030498E"/>
    <w:rsid w:val="00305F57"/>
    <w:rsid w:val="00307BE6"/>
    <w:rsid w:val="0031185A"/>
    <w:rsid w:val="0031356E"/>
    <w:rsid w:val="003161E6"/>
    <w:rsid w:val="00320C8B"/>
    <w:rsid w:val="0033125F"/>
    <w:rsid w:val="003317B7"/>
    <w:rsid w:val="0034117F"/>
    <w:rsid w:val="00346E3B"/>
    <w:rsid w:val="0036247A"/>
    <w:rsid w:val="003651FE"/>
    <w:rsid w:val="003657E7"/>
    <w:rsid w:val="00365E48"/>
    <w:rsid w:val="00373079"/>
    <w:rsid w:val="003742F6"/>
    <w:rsid w:val="00377404"/>
    <w:rsid w:val="00380701"/>
    <w:rsid w:val="0039177D"/>
    <w:rsid w:val="0039372A"/>
    <w:rsid w:val="00395F3F"/>
    <w:rsid w:val="003963B3"/>
    <w:rsid w:val="00396956"/>
    <w:rsid w:val="00396E51"/>
    <w:rsid w:val="003B42A1"/>
    <w:rsid w:val="003B56D1"/>
    <w:rsid w:val="003C4BFD"/>
    <w:rsid w:val="003D3E66"/>
    <w:rsid w:val="003D7BA4"/>
    <w:rsid w:val="003E0D70"/>
    <w:rsid w:val="003E580A"/>
    <w:rsid w:val="003E586C"/>
    <w:rsid w:val="003E5F43"/>
    <w:rsid w:val="003E6CA4"/>
    <w:rsid w:val="003F2066"/>
    <w:rsid w:val="003F2290"/>
    <w:rsid w:val="003F37CE"/>
    <w:rsid w:val="00417745"/>
    <w:rsid w:val="004223D1"/>
    <w:rsid w:val="00422521"/>
    <w:rsid w:val="00425735"/>
    <w:rsid w:val="00431537"/>
    <w:rsid w:val="004356D9"/>
    <w:rsid w:val="004357A0"/>
    <w:rsid w:val="00442938"/>
    <w:rsid w:val="00442CDD"/>
    <w:rsid w:val="004530FE"/>
    <w:rsid w:val="004542C6"/>
    <w:rsid w:val="00474288"/>
    <w:rsid w:val="00483917"/>
    <w:rsid w:val="004846D4"/>
    <w:rsid w:val="00486E7C"/>
    <w:rsid w:val="00494F14"/>
    <w:rsid w:val="004A45EE"/>
    <w:rsid w:val="004A7AD0"/>
    <w:rsid w:val="004B2DC2"/>
    <w:rsid w:val="004C298F"/>
    <w:rsid w:val="004C2A6A"/>
    <w:rsid w:val="004D2248"/>
    <w:rsid w:val="004D46EE"/>
    <w:rsid w:val="004D4F09"/>
    <w:rsid w:val="004D5C46"/>
    <w:rsid w:val="004E09DD"/>
    <w:rsid w:val="004E445E"/>
    <w:rsid w:val="004E4EC0"/>
    <w:rsid w:val="004E4ED3"/>
    <w:rsid w:val="004F232A"/>
    <w:rsid w:val="0050079B"/>
    <w:rsid w:val="005059EA"/>
    <w:rsid w:val="0052595E"/>
    <w:rsid w:val="00535A0E"/>
    <w:rsid w:val="00541A2E"/>
    <w:rsid w:val="005445BF"/>
    <w:rsid w:val="0055214C"/>
    <w:rsid w:val="005626D0"/>
    <w:rsid w:val="005639C5"/>
    <w:rsid w:val="00571F44"/>
    <w:rsid w:val="0057380C"/>
    <w:rsid w:val="00573DB6"/>
    <w:rsid w:val="0057522C"/>
    <w:rsid w:val="005948C9"/>
    <w:rsid w:val="00597338"/>
    <w:rsid w:val="005A148D"/>
    <w:rsid w:val="005A2691"/>
    <w:rsid w:val="005A3266"/>
    <w:rsid w:val="005A7679"/>
    <w:rsid w:val="005A7742"/>
    <w:rsid w:val="005B3B82"/>
    <w:rsid w:val="005B3FF4"/>
    <w:rsid w:val="005B4509"/>
    <w:rsid w:val="005B67B6"/>
    <w:rsid w:val="005B7725"/>
    <w:rsid w:val="005C5824"/>
    <w:rsid w:val="005D1A21"/>
    <w:rsid w:val="005D23FC"/>
    <w:rsid w:val="005F0CEF"/>
    <w:rsid w:val="005F5F82"/>
    <w:rsid w:val="00604E66"/>
    <w:rsid w:val="006077C7"/>
    <w:rsid w:val="00610CD7"/>
    <w:rsid w:val="006138D1"/>
    <w:rsid w:val="00613E21"/>
    <w:rsid w:val="00624928"/>
    <w:rsid w:val="006315F1"/>
    <w:rsid w:val="006416D6"/>
    <w:rsid w:val="00652C5C"/>
    <w:rsid w:val="00667E49"/>
    <w:rsid w:val="006761E4"/>
    <w:rsid w:val="00686E3B"/>
    <w:rsid w:val="006A0343"/>
    <w:rsid w:val="006A0C06"/>
    <w:rsid w:val="006A4946"/>
    <w:rsid w:val="006A571B"/>
    <w:rsid w:val="006B1928"/>
    <w:rsid w:val="006C025D"/>
    <w:rsid w:val="006C64DB"/>
    <w:rsid w:val="006D0547"/>
    <w:rsid w:val="006D0D11"/>
    <w:rsid w:val="006D714E"/>
    <w:rsid w:val="006E1820"/>
    <w:rsid w:val="006E3852"/>
    <w:rsid w:val="006E6C19"/>
    <w:rsid w:val="006E6C42"/>
    <w:rsid w:val="006F0343"/>
    <w:rsid w:val="00703718"/>
    <w:rsid w:val="00707494"/>
    <w:rsid w:val="0072008D"/>
    <w:rsid w:val="007229C4"/>
    <w:rsid w:val="007254A6"/>
    <w:rsid w:val="00730412"/>
    <w:rsid w:val="00731E99"/>
    <w:rsid w:val="0074213C"/>
    <w:rsid w:val="00747B07"/>
    <w:rsid w:val="00751DDB"/>
    <w:rsid w:val="007728C2"/>
    <w:rsid w:val="00772D71"/>
    <w:rsid w:val="007745B4"/>
    <w:rsid w:val="007801D6"/>
    <w:rsid w:val="00782206"/>
    <w:rsid w:val="00783FEA"/>
    <w:rsid w:val="007A6382"/>
    <w:rsid w:val="007B4516"/>
    <w:rsid w:val="007B4DC1"/>
    <w:rsid w:val="007E40B0"/>
    <w:rsid w:val="007E6662"/>
    <w:rsid w:val="007F2E1F"/>
    <w:rsid w:val="008167AC"/>
    <w:rsid w:val="00816CA7"/>
    <w:rsid w:val="00817CD5"/>
    <w:rsid w:val="0082238A"/>
    <w:rsid w:val="00822EA3"/>
    <w:rsid w:val="00834C0B"/>
    <w:rsid w:val="008365B4"/>
    <w:rsid w:val="00841284"/>
    <w:rsid w:val="0084320F"/>
    <w:rsid w:val="00847D6A"/>
    <w:rsid w:val="00851720"/>
    <w:rsid w:val="008522CF"/>
    <w:rsid w:val="00852EB9"/>
    <w:rsid w:val="008709B2"/>
    <w:rsid w:val="00873551"/>
    <w:rsid w:val="00886FE0"/>
    <w:rsid w:val="00890AE1"/>
    <w:rsid w:val="008A3D16"/>
    <w:rsid w:val="008A72A7"/>
    <w:rsid w:val="008B5F32"/>
    <w:rsid w:val="008C2DCA"/>
    <w:rsid w:val="008D0037"/>
    <w:rsid w:val="008D186B"/>
    <w:rsid w:val="008D312F"/>
    <w:rsid w:val="008D31BC"/>
    <w:rsid w:val="008E04DB"/>
    <w:rsid w:val="008E5DAD"/>
    <w:rsid w:val="008E5FA6"/>
    <w:rsid w:val="008E78C9"/>
    <w:rsid w:val="008F5D71"/>
    <w:rsid w:val="00910C2C"/>
    <w:rsid w:val="00911950"/>
    <w:rsid w:val="0092745E"/>
    <w:rsid w:val="00947AAD"/>
    <w:rsid w:val="00951A67"/>
    <w:rsid w:val="00955812"/>
    <w:rsid w:val="00956DBA"/>
    <w:rsid w:val="009630A1"/>
    <w:rsid w:val="0096664C"/>
    <w:rsid w:val="00973972"/>
    <w:rsid w:val="009761C8"/>
    <w:rsid w:val="00983947"/>
    <w:rsid w:val="00985F99"/>
    <w:rsid w:val="009868A1"/>
    <w:rsid w:val="00990AD3"/>
    <w:rsid w:val="00992C75"/>
    <w:rsid w:val="0099433F"/>
    <w:rsid w:val="009A4B6A"/>
    <w:rsid w:val="009B52BA"/>
    <w:rsid w:val="009C1384"/>
    <w:rsid w:val="009C616B"/>
    <w:rsid w:val="009D005A"/>
    <w:rsid w:val="009D16E8"/>
    <w:rsid w:val="009F2210"/>
    <w:rsid w:val="009F53F1"/>
    <w:rsid w:val="009F7609"/>
    <w:rsid w:val="00A01744"/>
    <w:rsid w:val="00A22A9A"/>
    <w:rsid w:val="00A32BB5"/>
    <w:rsid w:val="00A56FF8"/>
    <w:rsid w:val="00A572B3"/>
    <w:rsid w:val="00A57B87"/>
    <w:rsid w:val="00A61764"/>
    <w:rsid w:val="00A86240"/>
    <w:rsid w:val="00A8753E"/>
    <w:rsid w:val="00A87DBB"/>
    <w:rsid w:val="00A93013"/>
    <w:rsid w:val="00AA6823"/>
    <w:rsid w:val="00AB0C6B"/>
    <w:rsid w:val="00AB1B28"/>
    <w:rsid w:val="00AB6095"/>
    <w:rsid w:val="00AC427B"/>
    <w:rsid w:val="00AC73B7"/>
    <w:rsid w:val="00AD037E"/>
    <w:rsid w:val="00AD3772"/>
    <w:rsid w:val="00AD45A1"/>
    <w:rsid w:val="00AD684C"/>
    <w:rsid w:val="00AD7FBE"/>
    <w:rsid w:val="00AE7079"/>
    <w:rsid w:val="00AF0C3E"/>
    <w:rsid w:val="00AF4638"/>
    <w:rsid w:val="00B07942"/>
    <w:rsid w:val="00B32299"/>
    <w:rsid w:val="00B36168"/>
    <w:rsid w:val="00B42025"/>
    <w:rsid w:val="00B44532"/>
    <w:rsid w:val="00B46A56"/>
    <w:rsid w:val="00B46DD9"/>
    <w:rsid w:val="00B51EBD"/>
    <w:rsid w:val="00B53B56"/>
    <w:rsid w:val="00B5577B"/>
    <w:rsid w:val="00B57965"/>
    <w:rsid w:val="00B622F1"/>
    <w:rsid w:val="00B64070"/>
    <w:rsid w:val="00B66D88"/>
    <w:rsid w:val="00B67FB1"/>
    <w:rsid w:val="00B718EF"/>
    <w:rsid w:val="00B906EB"/>
    <w:rsid w:val="00BA5A2B"/>
    <w:rsid w:val="00BA7646"/>
    <w:rsid w:val="00BB1542"/>
    <w:rsid w:val="00BB1F63"/>
    <w:rsid w:val="00BB4638"/>
    <w:rsid w:val="00BB4698"/>
    <w:rsid w:val="00BB596B"/>
    <w:rsid w:val="00BC3C92"/>
    <w:rsid w:val="00BC6FA5"/>
    <w:rsid w:val="00BD734A"/>
    <w:rsid w:val="00BE1EF4"/>
    <w:rsid w:val="00BE2317"/>
    <w:rsid w:val="00BE5544"/>
    <w:rsid w:val="00BE7DDC"/>
    <w:rsid w:val="00BF0ACD"/>
    <w:rsid w:val="00BF42B6"/>
    <w:rsid w:val="00BF5738"/>
    <w:rsid w:val="00BF5E85"/>
    <w:rsid w:val="00C1615F"/>
    <w:rsid w:val="00C17603"/>
    <w:rsid w:val="00C2095A"/>
    <w:rsid w:val="00C323EE"/>
    <w:rsid w:val="00C32E22"/>
    <w:rsid w:val="00C35E9B"/>
    <w:rsid w:val="00C456A9"/>
    <w:rsid w:val="00C4748B"/>
    <w:rsid w:val="00C511C3"/>
    <w:rsid w:val="00C536AA"/>
    <w:rsid w:val="00C561C3"/>
    <w:rsid w:val="00C61118"/>
    <w:rsid w:val="00C6116C"/>
    <w:rsid w:val="00C67861"/>
    <w:rsid w:val="00C70915"/>
    <w:rsid w:val="00C74F9C"/>
    <w:rsid w:val="00CA4B8F"/>
    <w:rsid w:val="00CA5F25"/>
    <w:rsid w:val="00CB215F"/>
    <w:rsid w:val="00CC67F8"/>
    <w:rsid w:val="00CD68C2"/>
    <w:rsid w:val="00CE02C6"/>
    <w:rsid w:val="00CE3067"/>
    <w:rsid w:val="00CE578F"/>
    <w:rsid w:val="00CE76E8"/>
    <w:rsid w:val="00CF7228"/>
    <w:rsid w:val="00D158B0"/>
    <w:rsid w:val="00D22213"/>
    <w:rsid w:val="00D24AE5"/>
    <w:rsid w:val="00D24DF8"/>
    <w:rsid w:val="00D27B74"/>
    <w:rsid w:val="00D32345"/>
    <w:rsid w:val="00D32EFD"/>
    <w:rsid w:val="00D6108D"/>
    <w:rsid w:val="00D755A4"/>
    <w:rsid w:val="00D805A1"/>
    <w:rsid w:val="00D8272C"/>
    <w:rsid w:val="00D82D8C"/>
    <w:rsid w:val="00D8337E"/>
    <w:rsid w:val="00D84578"/>
    <w:rsid w:val="00D84E0C"/>
    <w:rsid w:val="00D90EA3"/>
    <w:rsid w:val="00D9204B"/>
    <w:rsid w:val="00DA501D"/>
    <w:rsid w:val="00DB2488"/>
    <w:rsid w:val="00DC1221"/>
    <w:rsid w:val="00DD50D2"/>
    <w:rsid w:val="00DD7052"/>
    <w:rsid w:val="00DE27AE"/>
    <w:rsid w:val="00DE57BA"/>
    <w:rsid w:val="00DE60E6"/>
    <w:rsid w:val="00DF4DC1"/>
    <w:rsid w:val="00DF52FD"/>
    <w:rsid w:val="00DF64AF"/>
    <w:rsid w:val="00DF7B01"/>
    <w:rsid w:val="00E0158B"/>
    <w:rsid w:val="00E11D81"/>
    <w:rsid w:val="00E23BE7"/>
    <w:rsid w:val="00E354AD"/>
    <w:rsid w:val="00E40D83"/>
    <w:rsid w:val="00E51657"/>
    <w:rsid w:val="00E53ACE"/>
    <w:rsid w:val="00E7572B"/>
    <w:rsid w:val="00E76AF3"/>
    <w:rsid w:val="00E83B5B"/>
    <w:rsid w:val="00E85D60"/>
    <w:rsid w:val="00E9765B"/>
    <w:rsid w:val="00E97AF8"/>
    <w:rsid w:val="00ED60C2"/>
    <w:rsid w:val="00ED6C69"/>
    <w:rsid w:val="00EE00E4"/>
    <w:rsid w:val="00EE0F4A"/>
    <w:rsid w:val="00EE2965"/>
    <w:rsid w:val="00EE36FE"/>
    <w:rsid w:val="00EF6FA8"/>
    <w:rsid w:val="00F049B3"/>
    <w:rsid w:val="00F0587E"/>
    <w:rsid w:val="00F13CCF"/>
    <w:rsid w:val="00F268B9"/>
    <w:rsid w:val="00F3187D"/>
    <w:rsid w:val="00F33D28"/>
    <w:rsid w:val="00F34167"/>
    <w:rsid w:val="00F45956"/>
    <w:rsid w:val="00F52C67"/>
    <w:rsid w:val="00F5500C"/>
    <w:rsid w:val="00F55F79"/>
    <w:rsid w:val="00F6716F"/>
    <w:rsid w:val="00F67198"/>
    <w:rsid w:val="00F77B65"/>
    <w:rsid w:val="00F8099C"/>
    <w:rsid w:val="00F8682E"/>
    <w:rsid w:val="00F933AD"/>
    <w:rsid w:val="00F94A1D"/>
    <w:rsid w:val="00F95EC6"/>
    <w:rsid w:val="00FA5F54"/>
    <w:rsid w:val="00FA6692"/>
    <w:rsid w:val="00FB63C1"/>
    <w:rsid w:val="00FE31AF"/>
    <w:rsid w:val="00FE5FF6"/>
    <w:rsid w:val="00FE6F80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af9">
    <w:name w:val="Hyperlink"/>
    <w:basedOn w:val="a0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2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No Spacing"/>
    <w:uiPriority w:val="1"/>
    <w:qFormat/>
    <w:rsid w:val="00F13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af9">
    <w:name w:val="Hyperlink"/>
    <w:basedOn w:val="a0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2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No Spacing"/>
    <w:uiPriority w:val="1"/>
    <w:qFormat/>
    <w:rsid w:val="00F13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2724</Words>
  <Characters>20038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PR manager</cp:lastModifiedBy>
  <cp:revision>3</cp:revision>
  <cp:lastPrinted>2021-12-15T09:00:00Z</cp:lastPrinted>
  <dcterms:created xsi:type="dcterms:W3CDTF">2021-12-24T04:35:00Z</dcterms:created>
  <dcterms:modified xsi:type="dcterms:W3CDTF">2024-10-28T07:54:00Z</dcterms:modified>
</cp:coreProperties>
</file>