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C255D1" w:rsidP="00C255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9A5AC1" w:rsidRPr="0091175B" w:rsidTr="00A91D8F">
        <w:tc>
          <w:tcPr>
            <w:tcW w:w="5210" w:type="dxa"/>
          </w:tcPr>
          <w:p w:rsidR="009A5AC1" w:rsidRPr="0091175B" w:rsidRDefault="00D21C15" w:rsidP="003461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5211" w:type="dxa"/>
          </w:tcPr>
          <w:p w:rsidR="009A5AC1" w:rsidRPr="0091175B" w:rsidRDefault="00D21C15" w:rsidP="003461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600</w:t>
            </w:r>
          </w:p>
        </w:tc>
      </w:tr>
    </w:tbl>
    <w:p w:rsidR="009A5AC1" w:rsidRPr="0091175B" w:rsidRDefault="009A5AC1" w:rsidP="00C255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175B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9A5AC1" w:rsidRPr="0091175B" w:rsidTr="00A91D8F">
        <w:tc>
          <w:tcPr>
            <w:tcW w:w="4608" w:type="dxa"/>
          </w:tcPr>
          <w:p w:rsidR="009A5AC1" w:rsidRPr="0091175B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ление Администрации </w:t>
            </w:r>
            <w:proofErr w:type="spellStart"/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Поспелихи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</w:t>
            </w:r>
            <w:r w:rsidR="00C255D1" w:rsidRPr="0091175B"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255D1" w:rsidRPr="0091175B">
              <w:rPr>
                <w:rFonts w:ascii="Times New Roman" w:hAnsi="Times New Roman" w:cs="Times New Roman"/>
                <w:sz w:val="28"/>
                <w:szCs w:val="28"/>
              </w:rPr>
              <w:t>2 № 899</w:t>
            </w:r>
          </w:p>
          <w:p w:rsidR="009A5AC1" w:rsidRPr="0091175B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A5AC1" w:rsidRPr="0091175B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D76" w:rsidRDefault="00CE5D76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1175B" w:rsidRPr="0091175B">
        <w:rPr>
          <w:rFonts w:ascii="Times New Roman" w:hAnsi="Times New Roman" w:cs="Times New Roman"/>
          <w:sz w:val="28"/>
          <w:szCs w:val="28"/>
        </w:rPr>
        <w:t>сокращения травматизма от дорожно-транспортных происш</w:t>
      </w:r>
      <w:r w:rsidR="0091175B" w:rsidRPr="0091175B">
        <w:rPr>
          <w:rFonts w:ascii="Times New Roman" w:hAnsi="Times New Roman" w:cs="Times New Roman"/>
          <w:sz w:val="28"/>
          <w:szCs w:val="28"/>
        </w:rPr>
        <w:t>е</w:t>
      </w:r>
      <w:r w:rsidR="0091175B" w:rsidRPr="0091175B">
        <w:rPr>
          <w:rFonts w:ascii="Times New Roman" w:hAnsi="Times New Roman" w:cs="Times New Roman"/>
          <w:sz w:val="28"/>
          <w:szCs w:val="28"/>
        </w:rPr>
        <w:t>ствий, сохранения жизни и здоровья участников дорожного движения, сн</w:t>
      </w:r>
      <w:r w:rsidR="0091175B" w:rsidRPr="0091175B">
        <w:rPr>
          <w:rFonts w:ascii="Times New Roman" w:hAnsi="Times New Roman" w:cs="Times New Roman"/>
          <w:sz w:val="28"/>
          <w:szCs w:val="28"/>
        </w:rPr>
        <w:t>и</w:t>
      </w:r>
      <w:r w:rsidR="0091175B" w:rsidRPr="0091175B">
        <w:rPr>
          <w:rFonts w:ascii="Times New Roman" w:hAnsi="Times New Roman" w:cs="Times New Roman"/>
          <w:sz w:val="28"/>
          <w:szCs w:val="28"/>
        </w:rPr>
        <w:t xml:space="preserve">жения аварийности на улицах и дорогах </w:t>
      </w:r>
      <w:proofErr w:type="spellStart"/>
      <w:r w:rsidR="0091175B" w:rsidRPr="0091175B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91175B" w:rsidRPr="0091175B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91175B" w:rsidRPr="00CE5D76">
        <w:rPr>
          <w:rFonts w:ascii="Times New Roman" w:hAnsi="Times New Roman" w:cs="Times New Roman"/>
          <w:sz w:val="28"/>
          <w:szCs w:val="28"/>
        </w:rPr>
        <w:t>повыш</w:t>
      </w:r>
      <w:r w:rsidR="0091175B" w:rsidRPr="00CE5D76">
        <w:rPr>
          <w:rFonts w:ascii="Times New Roman" w:hAnsi="Times New Roman" w:cs="Times New Roman"/>
          <w:sz w:val="28"/>
          <w:szCs w:val="28"/>
        </w:rPr>
        <w:t>е</w:t>
      </w:r>
      <w:r w:rsidR="0091175B" w:rsidRPr="00CE5D76">
        <w:rPr>
          <w:rFonts w:ascii="Times New Roman" w:hAnsi="Times New Roman" w:cs="Times New Roman"/>
          <w:sz w:val="28"/>
          <w:szCs w:val="28"/>
        </w:rPr>
        <w:t xml:space="preserve">ния правосознания и ответственности участников дорожного движения, </w:t>
      </w:r>
      <w:r w:rsidR="00CE5D76">
        <w:rPr>
          <w:rFonts w:ascii="Times New Roman" w:hAnsi="Times New Roman" w:cs="Times New Roman"/>
          <w:sz w:val="28"/>
          <w:szCs w:val="28"/>
        </w:rPr>
        <w:t>на о</w:t>
      </w:r>
      <w:r w:rsidR="00CE5D76" w:rsidRPr="00CE5D76">
        <w:rPr>
          <w:rFonts w:ascii="Times New Roman" w:hAnsi="Times New Roman" w:cs="Times New Roman"/>
          <w:sz w:val="28"/>
          <w:szCs w:val="28"/>
        </w:rPr>
        <w:t>с</w:t>
      </w:r>
      <w:r w:rsidR="00CE5D76">
        <w:rPr>
          <w:rFonts w:ascii="Times New Roman" w:hAnsi="Times New Roman" w:cs="Times New Roman"/>
          <w:sz w:val="28"/>
          <w:szCs w:val="28"/>
        </w:rPr>
        <w:t>новании</w:t>
      </w:r>
      <w:r w:rsidR="00CE5D76" w:rsidRPr="00CE5D7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E5D76">
        <w:rPr>
          <w:rFonts w:ascii="Times New Roman" w:hAnsi="Times New Roman" w:cs="Times New Roman"/>
          <w:sz w:val="28"/>
          <w:szCs w:val="28"/>
        </w:rPr>
        <w:t>ого закона</w:t>
      </w:r>
      <w:r w:rsidR="00CE5D76" w:rsidRPr="00CE5D76">
        <w:rPr>
          <w:rFonts w:ascii="Times New Roman" w:hAnsi="Times New Roman" w:cs="Times New Roman"/>
          <w:sz w:val="28"/>
          <w:szCs w:val="28"/>
        </w:rPr>
        <w:t xml:space="preserve"> от 10 декабря 1995 года № 196-ФЗ «О бе</w:t>
      </w:r>
      <w:r w:rsidR="00CE5D76" w:rsidRPr="00CE5D76">
        <w:rPr>
          <w:rFonts w:ascii="Times New Roman" w:hAnsi="Times New Roman" w:cs="Times New Roman"/>
          <w:sz w:val="28"/>
          <w:szCs w:val="28"/>
        </w:rPr>
        <w:t>з</w:t>
      </w:r>
      <w:r w:rsidR="00CE5D76" w:rsidRPr="00CE5D76">
        <w:rPr>
          <w:rFonts w:ascii="Times New Roman" w:hAnsi="Times New Roman" w:cs="Times New Roman"/>
          <w:sz w:val="28"/>
          <w:szCs w:val="28"/>
        </w:rPr>
        <w:t>опаснос</w:t>
      </w:r>
      <w:r w:rsidR="00CE5D76">
        <w:rPr>
          <w:rFonts w:ascii="Times New Roman" w:hAnsi="Times New Roman" w:cs="Times New Roman"/>
          <w:sz w:val="28"/>
          <w:szCs w:val="28"/>
        </w:rPr>
        <w:t xml:space="preserve">ти дорожного движения», закона </w:t>
      </w:r>
      <w:r w:rsidR="00CE5D76" w:rsidRPr="00CE5D76">
        <w:rPr>
          <w:rFonts w:ascii="Times New Roman" w:hAnsi="Times New Roman" w:cs="Times New Roman"/>
          <w:sz w:val="28"/>
          <w:szCs w:val="28"/>
        </w:rPr>
        <w:t xml:space="preserve">Алтайского края от 16 июля 1996 года № 32-ЗС «О безопасности дорожного движения в Алтайском крае», </w:t>
      </w:r>
      <w:r w:rsidRPr="0091175B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333C18" w:rsidRPr="0091175B" w:rsidRDefault="009A5AC1" w:rsidP="009A5AC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1.</w:t>
      </w:r>
      <w:r w:rsidR="00051E1D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Администрации района </w:t>
      </w:r>
      <w:proofErr w:type="gramStart"/>
      <w:r w:rsidR="00333C18" w:rsidRPr="0091175B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CE5D76">
        <w:rPr>
          <w:rFonts w:ascii="Times New Roman" w:hAnsi="Times New Roman" w:cs="Times New Roman"/>
          <w:sz w:val="28"/>
          <w:szCs w:val="28"/>
        </w:rPr>
        <w:t>27.11.2012 № 899</w:t>
      </w:r>
      <w:r w:rsidR="00333C18" w:rsidRPr="0091175B">
        <w:rPr>
          <w:rFonts w:ascii="Times New Roman" w:hAnsi="Times New Roman" w:cs="Times New Roman"/>
          <w:sz w:val="28"/>
          <w:szCs w:val="28"/>
        </w:rPr>
        <w:t xml:space="preserve"> «</w:t>
      </w:r>
      <w:r w:rsidR="00CE5D76">
        <w:rPr>
          <w:rFonts w:ascii="Times New Roman" w:hAnsi="Times New Roman" w:cs="Times New Roman"/>
          <w:sz w:val="28"/>
          <w:szCs w:val="28"/>
        </w:rPr>
        <w:t xml:space="preserve">Повышения безопасности дорожного движения в </w:t>
      </w:r>
      <w:proofErr w:type="spellStart"/>
      <w:r w:rsidR="00CE5D76">
        <w:rPr>
          <w:rFonts w:ascii="Times New Roman" w:hAnsi="Times New Roman" w:cs="Times New Roman"/>
          <w:sz w:val="28"/>
          <w:szCs w:val="28"/>
        </w:rPr>
        <w:t>Посп</w:t>
      </w:r>
      <w:r w:rsidR="00CE5D76">
        <w:rPr>
          <w:rFonts w:ascii="Times New Roman" w:hAnsi="Times New Roman" w:cs="Times New Roman"/>
          <w:sz w:val="28"/>
          <w:szCs w:val="28"/>
        </w:rPr>
        <w:t>е</w:t>
      </w:r>
      <w:r w:rsidR="00CE5D76">
        <w:rPr>
          <w:rFonts w:ascii="Times New Roman" w:hAnsi="Times New Roman" w:cs="Times New Roman"/>
          <w:sz w:val="28"/>
          <w:szCs w:val="28"/>
        </w:rPr>
        <w:t>лихинском</w:t>
      </w:r>
      <w:proofErr w:type="spellEnd"/>
      <w:r w:rsidR="00CE5D76">
        <w:rPr>
          <w:rFonts w:ascii="Times New Roman" w:hAnsi="Times New Roman" w:cs="Times New Roman"/>
          <w:sz w:val="28"/>
          <w:szCs w:val="28"/>
        </w:rPr>
        <w:t xml:space="preserve"> района на 2013-2020 годы</w:t>
      </w:r>
      <w:r w:rsidR="008D1028" w:rsidRPr="0091175B">
        <w:rPr>
          <w:rFonts w:ascii="Times New Roman" w:hAnsi="Times New Roman" w:cs="Times New Roman"/>
          <w:bCs/>
          <w:sz w:val="28"/>
          <w:szCs w:val="28"/>
        </w:rPr>
        <w:t>»</w:t>
      </w:r>
      <w:r w:rsidR="004F4CB0" w:rsidRPr="0091175B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91175B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1175B">
        <w:rPr>
          <w:rFonts w:ascii="Times New Roman" w:hAnsi="Times New Roman" w:cs="Times New Roman"/>
          <w:sz w:val="28"/>
          <w:szCs w:val="28"/>
        </w:rPr>
        <w:t>Приложение к указанному постановлению Администрации района изложить в новой редакции, согласно приложению к настоящему постано</w:t>
      </w:r>
      <w:r w:rsidRPr="0091175B">
        <w:rPr>
          <w:rFonts w:ascii="Times New Roman" w:hAnsi="Times New Roman" w:cs="Times New Roman"/>
          <w:sz w:val="28"/>
          <w:szCs w:val="28"/>
        </w:rPr>
        <w:t>в</w:t>
      </w:r>
      <w:r w:rsidRPr="0091175B">
        <w:rPr>
          <w:rFonts w:ascii="Times New Roman" w:hAnsi="Times New Roman" w:cs="Times New Roman"/>
          <w:sz w:val="28"/>
          <w:szCs w:val="28"/>
        </w:rPr>
        <w:t>лению.</w:t>
      </w:r>
    </w:p>
    <w:p w:rsidR="00D03CF9" w:rsidRPr="0091175B" w:rsidRDefault="00CE5D76" w:rsidP="00D03CF9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AC1" w:rsidRPr="009117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оперативным вопросам 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1175B">
        <w:rPr>
          <w:rFonts w:ascii="Times New Roman" w:hAnsi="Times New Roman" w:cs="Times New Roman"/>
          <w:color w:val="000000"/>
          <w:sz w:val="28"/>
          <w:szCs w:val="28"/>
        </w:rPr>
        <w:t>Д.В.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9A5AC1" w:rsidRPr="0091175B" w:rsidTr="00A91D8F">
        <w:tc>
          <w:tcPr>
            <w:tcW w:w="5210" w:type="dxa"/>
          </w:tcPr>
          <w:p w:rsidR="009A5AC1" w:rsidRPr="0091175B" w:rsidRDefault="008D1028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91175B" w:rsidRDefault="008D1028" w:rsidP="008D10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Башмаков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1028" w:rsidRPr="0091175B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1DD5" w:rsidRDefault="00E71DD5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1C15" w:rsidRPr="003E6161" w:rsidRDefault="00D21C15" w:rsidP="00D21C1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1C15" w:rsidRPr="00D21C15" w:rsidTr="00182B29">
        <w:tc>
          <w:tcPr>
            <w:tcW w:w="4785" w:type="dxa"/>
          </w:tcPr>
          <w:p w:rsidR="00D21C15" w:rsidRPr="00D21C15" w:rsidRDefault="00D21C15" w:rsidP="00D21C15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21C15" w:rsidRPr="00D21C15" w:rsidRDefault="00D21C15" w:rsidP="00D21C15">
            <w:pPr>
              <w:widowControl/>
              <w:shd w:val="clear" w:color="auto" w:fill="FFFFFF"/>
              <w:autoSpaceDE/>
              <w:autoSpaceDN/>
              <w:ind w:firstLine="187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D21C15" w:rsidRPr="00D21C15" w:rsidRDefault="00D21C15" w:rsidP="00D21C15">
            <w:pPr>
              <w:widowControl/>
              <w:shd w:val="clear" w:color="auto" w:fill="FFFFFF"/>
              <w:autoSpaceDE/>
              <w:autoSpaceDN/>
              <w:ind w:firstLine="187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</w:t>
            </w:r>
          </w:p>
          <w:p w:rsidR="00D21C15" w:rsidRPr="00D21C15" w:rsidRDefault="00D21C15" w:rsidP="00D21C15">
            <w:pPr>
              <w:widowControl/>
              <w:shd w:val="clear" w:color="auto" w:fill="FFFFFF"/>
              <w:autoSpaceDE/>
              <w:autoSpaceDN/>
              <w:ind w:firstLine="187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района</w:t>
            </w:r>
          </w:p>
          <w:p w:rsidR="00D21C15" w:rsidRPr="00D21C15" w:rsidRDefault="00D21C15" w:rsidP="00D21C15">
            <w:pPr>
              <w:widowControl/>
              <w:shd w:val="clear" w:color="auto" w:fill="FFFFFF"/>
              <w:autoSpaceDE/>
              <w:autoSpaceDN/>
              <w:ind w:firstLine="187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30.12.2020 </w:t>
            </w: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  <w:p w:rsidR="00D21C15" w:rsidRPr="00D21C15" w:rsidRDefault="00D21C15" w:rsidP="00D21C15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 ПРОГРАММА</w:t>
      </w: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«ПОВЫШЕНИЕ БЕЗОПАСНОСТИ ДОРОЖНОГО ДВИЖЕНИЯ</w:t>
      </w: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ПОСПЕЛИХИНКОМ РАЙОНЕ НА 2013-2020 ГОДЫ»</w:t>
      </w: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</w:t>
      </w: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«Повышение безопасности</w:t>
      </w: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дорожного движения в </w:t>
      </w:r>
      <w:proofErr w:type="spell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Поспелихинском</w:t>
      </w:r>
      <w:proofErr w:type="spellEnd"/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районе на 2013-2020 годы»</w:t>
      </w: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70" w:type="dxa"/>
        <w:tblInd w:w="-106" w:type="dxa"/>
        <w:tblLook w:val="00A0" w:firstRow="1" w:lastRow="0" w:firstColumn="1" w:lastColumn="0" w:noHBand="0" w:noVBand="0"/>
      </w:tblPr>
      <w:tblGrid>
        <w:gridCol w:w="3049"/>
        <w:gridCol w:w="567"/>
        <w:gridCol w:w="5954"/>
      </w:tblGrid>
      <w:tr w:rsidR="00D21C15" w:rsidRPr="00D21C15" w:rsidTr="00182B29"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района.</w:t>
            </w:r>
          </w:p>
        </w:tc>
      </w:tr>
      <w:tr w:rsidR="00D21C15" w:rsidRPr="00D21C15" w:rsidTr="00182B29">
        <w:trPr>
          <w:trHeight w:val="248"/>
        </w:trPr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1C15" w:rsidRPr="00D21C15" w:rsidTr="00182B29"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МВД России «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(по согл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сованию); отдел по ЖКХ и транспорту Адм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нистрации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района; отдел по строительству и архитектуре Администрации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района; комитет по образ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ванию Администрации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она; Филиал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ГУП ДХ АК «Южное ДСУ» (по согласованию); админ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страции сельсоветов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(по согласованию).</w:t>
            </w:r>
          </w:p>
        </w:tc>
      </w:tr>
      <w:tr w:rsidR="00D21C15" w:rsidRPr="00D21C15" w:rsidTr="00182B29"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1C15" w:rsidRPr="00D21C15" w:rsidTr="00182B29"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района;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МВД России «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(по согл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сованию); Комитет по образованию Админ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страции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района; </w:t>
            </w:r>
          </w:p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ГУП ДХ  АК «</w:t>
            </w:r>
            <w:proofErr w:type="gramStart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Южное</w:t>
            </w:r>
            <w:proofErr w:type="gramEnd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ДСУ» (по согласованию); администрации сельсоветов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(по согласованию).</w:t>
            </w:r>
          </w:p>
        </w:tc>
      </w:tr>
      <w:tr w:rsidR="00D21C15" w:rsidRPr="00D21C15" w:rsidTr="00182B29"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widowControl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D21C15" w:rsidRPr="00D21C15" w:rsidTr="00182B29"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widowControl/>
              <w:shd w:val="clear" w:color="auto" w:fill="FFFFFF"/>
              <w:tabs>
                <w:tab w:val="left" w:pos="178"/>
              </w:tabs>
              <w:autoSpaceDE/>
              <w:autoSpaceDN/>
              <w:adjustRightInd w:val="0"/>
              <w:spacing w:line="320" w:lineRule="exact"/>
              <w:ind w:left="1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аварийности на улицах и дорогах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района; повышение правос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знания и ответственности участников доро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движения.</w:t>
            </w:r>
          </w:p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1C15" w:rsidRPr="00D21C15" w:rsidTr="00182B29"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widowControl/>
              <w:shd w:val="clear" w:color="auto" w:fill="FFFFFF"/>
              <w:tabs>
                <w:tab w:val="left" w:pos="178"/>
              </w:tabs>
              <w:autoSpaceDE/>
              <w:autoSpaceDN/>
              <w:adjustRightInd w:val="0"/>
              <w:spacing w:line="320" w:lineRule="exact"/>
              <w:ind w:left="1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1C15" w:rsidRPr="00D21C15" w:rsidTr="00182B29"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законопослушного поведения участников дорожного движения;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обеспечение безопасности участия детей в дорожном движении и формирование их зак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нопослушного поведения на дорогах;</w:t>
            </w:r>
          </w:p>
          <w:p w:rsidR="00D21C15" w:rsidRPr="00D21C15" w:rsidRDefault="00D21C15" w:rsidP="00D21C15">
            <w:pPr>
              <w:widowControl/>
              <w:suppressAutoHyphens/>
              <w:autoSpaceDE/>
              <w:autoSpaceDN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развитие системы организации движения транспортных средств и пешеходов.</w:t>
            </w:r>
          </w:p>
        </w:tc>
      </w:tr>
      <w:tr w:rsidR="00D21C15" w:rsidRPr="00D21C15" w:rsidTr="00182B29"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1C15" w:rsidRPr="00D21C15" w:rsidTr="00182B29"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Важнейшие целевые индикаторы и показатели программы </w:t>
            </w: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изданных статей, выпусков в СМИ.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Охват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световозвращающими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приспособлени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 в среде дошкольников и учащихся младших 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классов образовательных учреждений.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тематических и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формационно-пропагандистских мероприятий с несовершеннолетними участниками доро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движения.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Оснащение общеобразовательных школ  уго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 безопасности дорожного движения.</w:t>
            </w:r>
          </w:p>
        </w:tc>
      </w:tr>
      <w:tr w:rsidR="00D21C15" w:rsidRPr="00D21C15" w:rsidTr="00182B29"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widowControl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D21C15" w:rsidRPr="00D21C15" w:rsidTr="00182B29"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 – 2020 годы.</w:t>
            </w:r>
          </w:p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1C15" w:rsidRPr="00D21C15" w:rsidTr="00182B29"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widowControl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D21C15" w:rsidRPr="00D21C15" w:rsidTr="00182B29"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 – 2020 годы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1C15" w:rsidRPr="00D21C15" w:rsidTr="00182B29"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widowControl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D21C15" w:rsidRPr="00D21C15" w:rsidTr="00182B29">
        <w:trPr>
          <w:trHeight w:val="1244"/>
        </w:trPr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Исполнители основных мероприятий </w:t>
            </w: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МВД России «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(по согл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сованию); Комитет по образованию Админ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страции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района. </w:t>
            </w:r>
          </w:p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D21C15" w:rsidRPr="00D21C15" w:rsidTr="00182B29"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D21C15" w:rsidRPr="00D21C15" w:rsidTr="00182B29"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и источники финансирования </w:t>
            </w:r>
          </w:p>
          <w:p w:rsidR="00D21C15" w:rsidRPr="00D21C15" w:rsidRDefault="00D21C15" w:rsidP="00D21C15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 по годам </w:t>
            </w: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Районный бюджет: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2013 год – 20,16 тыс. рублей;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2014 год – 170,81 тыс.  рублей;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2015 год – 20,0 тыс. рублей;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2016 год  - 18,8 тыс.  рублей;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2017 год – 2,0 тыс. рублей;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2018 год – 5,0 тыс. рублей;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2019 год – 2,095 тыс. рублей;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2020 год – 5,00 тыс. рублей.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Итого – 243,865 тыс. рублей.</w:t>
            </w:r>
          </w:p>
          <w:p w:rsidR="00D21C15" w:rsidRPr="00D21C15" w:rsidRDefault="00D21C15" w:rsidP="00D21C15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 ежегодно уточняются при формировании районного бюджета на соответствующий финансовый год</w:t>
            </w:r>
          </w:p>
        </w:tc>
      </w:tr>
      <w:tr w:rsidR="00D21C15" w:rsidRPr="00D21C15" w:rsidTr="00182B29"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D21C15" w:rsidRPr="00D21C15" w:rsidTr="00182B29">
        <w:tc>
          <w:tcPr>
            <w:tcW w:w="3049" w:type="dxa"/>
          </w:tcPr>
          <w:p w:rsidR="00D21C15" w:rsidRPr="00D21C15" w:rsidRDefault="00D21C15" w:rsidP="00D21C15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67" w:type="dxa"/>
          </w:tcPr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21C15" w:rsidRPr="00D21C15" w:rsidRDefault="00D21C15" w:rsidP="00D21C15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дисциплины участников дорожн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движения.</w:t>
            </w:r>
          </w:p>
          <w:p w:rsidR="00D21C15" w:rsidRPr="00D21C15" w:rsidRDefault="00D21C15" w:rsidP="00D21C15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уровня детского дорожно-транспортного травматизма.</w:t>
            </w:r>
          </w:p>
          <w:p w:rsidR="00D21C15" w:rsidRPr="00D21C15" w:rsidRDefault="00D21C15" w:rsidP="00D21C15">
            <w:pPr>
              <w:widowControl/>
              <w:suppressAutoHyphens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D21C15" w:rsidRPr="00D21C15" w:rsidRDefault="00D21C15" w:rsidP="00D21C15">
      <w:pPr>
        <w:widowControl/>
        <w:adjustRightInd w:val="0"/>
        <w:ind w:left="36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>1. Общая характеристика сферы реализации муниципальной пр</w:t>
      </w:r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>граммы</w:t>
      </w:r>
    </w:p>
    <w:p w:rsidR="00D21C15" w:rsidRPr="00D21C15" w:rsidRDefault="00D21C15" w:rsidP="00D21C15">
      <w:pPr>
        <w:widowControl/>
        <w:adjustRightInd w:val="0"/>
        <w:ind w:left="36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Безопасность дорожного движения является одной из важных социал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но-экономических и демографических задач Российской Федерации. Ав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рийность на автомобильном транспорте наносит огромный материальный и моральный ущерб как обществу в целом, так и отдельным гражданам. Д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рожно-транспортный травматизм приводит к исключению из сферы прои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водства людей трудоспособного возраста. Гибнут и становятся инвалидами дети.  Ежегодно на улицах и дорогах </w:t>
      </w:r>
      <w:proofErr w:type="spell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района происходит более ста дорожно-транспортных происшествий, в которых за восемь мес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цев 2014 года 2 человека погибло, 29 получили увечья. В ДТП пострадал 1 ребенок. За 2013 год пострадали 3 ребенка.</w:t>
      </w:r>
    </w:p>
    <w:p w:rsidR="00D21C15" w:rsidRPr="00D21C15" w:rsidRDefault="00D21C15" w:rsidP="00D21C15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В результате, обществу наносится невосполнимый ущерб. В динамике последних трех лет установлен рост детского дорожно-транспортного тра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матизма. Вызывает тревогу не уменьшающееся количество водителей, управляющих транспортными средствами в состоянии алкогольного опьян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ния, за восемь месяцев 2014 года сотрудниками ОДПС ГИБДД выявлено 283 водителя, управляющих транспортными средствами в нетрезвом состоянии.</w:t>
      </w:r>
    </w:p>
    <w:p w:rsidR="00D21C15" w:rsidRPr="00D21C15" w:rsidRDefault="00D21C15" w:rsidP="00D21C15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Снижение за последнее время степени защищенности участников д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рожного движения на автомобильных дорогах объясняется рядом факторов, основными из которых являются:</w:t>
      </w:r>
    </w:p>
    <w:p w:rsidR="00D21C15" w:rsidRPr="00D21C15" w:rsidRDefault="00D21C15" w:rsidP="00D21C15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- массовое несоблюдение норм безопасности дорожного движения его участниками;</w:t>
      </w:r>
    </w:p>
    <w:p w:rsidR="00D21C15" w:rsidRPr="00D21C15" w:rsidRDefault="00D21C15" w:rsidP="00D21C15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- недостаточная подготовка водителей в учебных организациях. Каждое второе ДТП происходит по вине водителей со стажем до одного года;</w:t>
      </w:r>
    </w:p>
    <w:p w:rsidR="00D21C15" w:rsidRPr="00D21C15" w:rsidRDefault="00D21C15" w:rsidP="00D21C15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- отсутствие должной ответственности у руководителей всех уровней в сфере транспорта. На большинстве автотранспортных предприятий ликвид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рованы службы безопасности дорожного движения;</w:t>
      </w:r>
    </w:p>
    <w:p w:rsidR="00D21C15" w:rsidRPr="00D21C15" w:rsidRDefault="00D21C15" w:rsidP="00D21C15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- недостаточные объемы и темпы строительства и реконструкции дорог.</w:t>
      </w:r>
    </w:p>
    <w:p w:rsidR="00D21C15" w:rsidRPr="00D21C15" w:rsidRDefault="00D21C15" w:rsidP="00D21C15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В целях улучшения ситуации на улицах и дорогах </w:t>
      </w:r>
      <w:proofErr w:type="spell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необходимо осуществить целый комплекс мер, направленных на п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вышение эффективности обеспечения безопасности дорожного движения, предупреждение опасного поведения участников дорожного движения, с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вершенствование организации движения транспорта и оказания помощи п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страдавшим в ДТП.</w:t>
      </w:r>
    </w:p>
    <w:p w:rsidR="00D21C15" w:rsidRPr="00D21C15" w:rsidRDefault="00D21C15" w:rsidP="00D21C15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>Приоритеты муниципальной политики в сфере реализации муниц</w:t>
      </w:r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пальной программы, цели и задачи, описание </w:t>
      </w:r>
      <w:proofErr w:type="gramStart"/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>основных</w:t>
      </w:r>
      <w:proofErr w:type="gramEnd"/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ожидаемых </w:t>
      </w:r>
    </w:p>
    <w:p w:rsidR="00D21C15" w:rsidRPr="00D21C15" w:rsidRDefault="00D21C15" w:rsidP="00D21C15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конечных результатов муниципальной программы, </w:t>
      </w:r>
    </w:p>
    <w:p w:rsidR="00D21C15" w:rsidRPr="00D21C15" w:rsidRDefault="00D21C15" w:rsidP="00D21C15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>сроков и этапов ее реализации</w:t>
      </w:r>
    </w:p>
    <w:p w:rsidR="00D21C15" w:rsidRPr="00D21C15" w:rsidRDefault="00D21C15" w:rsidP="00D21C15">
      <w:pPr>
        <w:widowControl/>
        <w:adjustRightInd w:val="0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shd w:val="clear" w:color="auto" w:fill="FFFFFF"/>
        <w:tabs>
          <w:tab w:val="left" w:pos="178"/>
        </w:tabs>
        <w:autoSpaceDE/>
        <w:autoSpaceDN/>
        <w:adjustRightInd w:val="0"/>
        <w:spacing w:line="320" w:lineRule="exact"/>
        <w:ind w:left="14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Целью программы является снижение аварийности на улицах и дорогах </w:t>
      </w:r>
      <w:proofErr w:type="spell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района; повышение правосознания и ответственности участников дорожного движения.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Для достижения заявленной цели предполагается решить следующие з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дачи:</w:t>
      </w: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законопослушного поведения участников дорожного движения;</w:t>
      </w: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обеспечение безопасности участия детей в дорожном движении и формирование их законопослушного поведения на дорогах;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- развитие системы организации движения транспортных средств и п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шеходов.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2013 - 2020 годы и направлена на изменение общественного отношения к проблемам безопасности дорожного движения, обеспечение безопасности участия детей в дорожном движении, развитие с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стемы организации движения транспортных средств и пешеходов.</w:t>
      </w:r>
    </w:p>
    <w:p w:rsidR="00D21C15" w:rsidRPr="00D21C15" w:rsidRDefault="00D21C15" w:rsidP="00D21C15">
      <w:pPr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Par155"/>
      <w:bookmarkEnd w:id="1"/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>3. Обобщенная характеристика мероприятий</w:t>
      </w:r>
    </w:p>
    <w:p w:rsidR="00D21C15" w:rsidRPr="00D21C15" w:rsidRDefault="00D21C15" w:rsidP="00D21C15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муниципальной программы</w:t>
      </w:r>
    </w:p>
    <w:p w:rsidR="00D21C15" w:rsidRPr="00D21C15" w:rsidRDefault="00D21C15" w:rsidP="00D21C15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На основе изучения и структурного анализа факторов, вызывающих дорожно-транспортные происшествия, и прогноза аварийности на период до 2020 года определены следующие направления реализации программы: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1. Предупреждение опасного поведения участников дорожного движ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ния. Направление предусматривает формирование знаний и навыков по в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просам безопасного дорожного движения, изучение ситуаций, сопутству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щих дорожно-транспортным происшествиям, повышение культуры на дор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гах, воспитание в обществе нетерпимости к проявлениям пренебрежения с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циально-правовыми нормами и правового нигилизма на дороге, в том числе с использованием средств теле- и радиовещания, социальной рекламы.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2. Обеспечение безопасности участия детей в дорожном движении. Да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ное направление предусматривает обучение детей и подростков, а также р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дителей и </w:t>
      </w:r>
      <w:proofErr w:type="gram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педагогов</w:t>
      </w:r>
      <w:proofErr w:type="gramEnd"/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и дошкольных образовательных организаций основам безопасности дорожного движения в учебно-методических центрах, в том числе с использованием мобильных площадок и оборудования. Для предупреждения наездов на детей в темное время суток планируется их обеспечение (в том числе детей, не посещающих дошкол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ные образовательные организации) </w:t>
      </w:r>
      <w:proofErr w:type="spell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световозвращающими</w:t>
      </w:r>
      <w:proofErr w:type="spellEnd"/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приспособлениями (наклейками, значками, </w:t>
      </w:r>
      <w:proofErr w:type="spell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фликерами</w:t>
      </w:r>
      <w:proofErr w:type="spellEnd"/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другими). Для обучения детей доро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ной грамоте и привития им навыков дорожной культуры предусматривается проведение тематических информационно-пропагандистских мероприятий.</w:t>
      </w:r>
    </w:p>
    <w:p w:rsidR="00D21C15" w:rsidRPr="00D21C15" w:rsidRDefault="00D21C15" w:rsidP="00D21C15">
      <w:pPr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ab/>
        <w:t>3. Развитие системы организации движения транспортных средств и пешеходов.</w:t>
      </w:r>
    </w:p>
    <w:p w:rsidR="00D21C15" w:rsidRPr="00D21C15" w:rsidRDefault="00D21C15" w:rsidP="00D21C15">
      <w:pPr>
        <w:widowControl/>
        <w:adjustRightInd w:val="0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>4. Общий объем финансовых ресурсов,</w:t>
      </w:r>
    </w:p>
    <w:p w:rsidR="00D21C15" w:rsidRPr="00D21C15" w:rsidRDefault="00D21C15" w:rsidP="00D21C15">
      <w:pPr>
        <w:widowControl/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>необходимых</w:t>
      </w:r>
      <w:proofErr w:type="gramEnd"/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реализации программы</w:t>
      </w:r>
    </w:p>
    <w:p w:rsidR="00D21C15" w:rsidRPr="00D21C15" w:rsidRDefault="00D21C15" w:rsidP="00D21C15">
      <w:pPr>
        <w:widowControl/>
        <w:adjustRightInd w:val="0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Объем финансирования программы носит прогнозный характер и по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лежит ежегодному уточнению в установленном порядке при формировании проекта районного бюджета на очередной финансовый год и на плановый период.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программы в 2013 - 2020 годах будет осуществляться за счет средств районного бюджета.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Объем финансирования составляет 243,865 тыс. рублей, в том числе:</w:t>
      </w:r>
    </w:p>
    <w:p w:rsidR="00D21C15" w:rsidRPr="00D21C15" w:rsidRDefault="00D21C15" w:rsidP="00D21C15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2013 год – 20,16 тыс. рублей;</w:t>
      </w:r>
    </w:p>
    <w:p w:rsidR="00D21C15" w:rsidRPr="00D21C15" w:rsidRDefault="00D21C15" w:rsidP="00D21C15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noProof/>
          <w:color w:val="000000"/>
          <w:sz w:val="28"/>
          <w:szCs w:val="28"/>
        </w:rPr>
        <w:t>2014 год – 170,81 тыс.  рублей;</w:t>
      </w:r>
    </w:p>
    <w:p w:rsidR="00D21C15" w:rsidRPr="00D21C15" w:rsidRDefault="00D21C15" w:rsidP="00D21C15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2015 год – 20,0 тыс. рублей;</w:t>
      </w:r>
    </w:p>
    <w:p w:rsidR="00D21C15" w:rsidRPr="00D21C15" w:rsidRDefault="00D21C15" w:rsidP="00D21C15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noProof/>
          <w:color w:val="000000"/>
          <w:sz w:val="28"/>
          <w:szCs w:val="28"/>
        </w:rPr>
        <w:t>2016 год  - 18,8 тыс.  рублей;</w:t>
      </w:r>
    </w:p>
    <w:p w:rsidR="00D21C15" w:rsidRPr="00D21C15" w:rsidRDefault="00D21C15" w:rsidP="00D21C15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noProof/>
          <w:color w:val="000000"/>
          <w:sz w:val="28"/>
          <w:szCs w:val="28"/>
        </w:rPr>
        <w:t>2017 год – 2,0 тыс. рублей;</w:t>
      </w:r>
    </w:p>
    <w:p w:rsidR="00D21C15" w:rsidRPr="00D21C15" w:rsidRDefault="00D21C15" w:rsidP="00D21C15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noProof/>
          <w:color w:val="000000"/>
          <w:sz w:val="28"/>
          <w:szCs w:val="28"/>
        </w:rPr>
        <w:t>2018 год – 5,0 тыс. рублей;</w:t>
      </w:r>
    </w:p>
    <w:p w:rsidR="00D21C15" w:rsidRPr="00D21C15" w:rsidRDefault="00D21C15" w:rsidP="00D21C15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noProof/>
          <w:color w:val="000000"/>
          <w:sz w:val="28"/>
          <w:szCs w:val="28"/>
        </w:rPr>
        <w:t>2019 год – 2,095 тыс. рублей;</w:t>
      </w:r>
    </w:p>
    <w:p w:rsidR="00D21C15" w:rsidRPr="00D21C15" w:rsidRDefault="00D21C15" w:rsidP="00D21C15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noProof/>
          <w:color w:val="000000"/>
          <w:sz w:val="28"/>
          <w:szCs w:val="28"/>
        </w:rPr>
        <w:t>2020 год – 5,00 тыс. рублей.</w:t>
      </w:r>
    </w:p>
    <w:p w:rsidR="00D21C15" w:rsidRPr="00D21C15" w:rsidRDefault="00D21C15" w:rsidP="00D21C15">
      <w:pPr>
        <w:widowControl/>
        <w:shd w:val="clear" w:color="auto" w:fill="FFFFFF"/>
        <w:autoSpaceDE/>
        <w:autoSpaceDN/>
        <w:ind w:firstLine="5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программных мероприятий </w:t>
      </w:r>
      <w:r w:rsidRPr="00D21C1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 изл</w:t>
      </w:r>
      <w:r w:rsidRPr="00D21C15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жен согласно приложению 1. 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Сводные финансовые затраты по мероприятиям программы приведены в приложении 2.</w:t>
      </w: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ab/>
        <w:t>С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оисполнители программы готовят бюджетную заявку на финансир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вание мероприятий программы на очередной финансовый год. Заявка пре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ставляется в комитет Администрации </w:t>
      </w:r>
      <w:proofErr w:type="spell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по финансам, налоговой и кредитной политике для внесения предлож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ний при подготовке проекта закона </w:t>
      </w:r>
      <w:proofErr w:type="spell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района о районном бюджете на очередной финансовый год.</w:t>
      </w: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ab/>
        <w:t>Соисполнители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цию программы, в отдел по социально-экономическому развитию Админ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страции района.</w:t>
      </w: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Организация управления реализацией программы и </w:t>
      </w:r>
    </w:p>
    <w:p w:rsidR="00D21C15" w:rsidRPr="00D21C15" w:rsidRDefault="00D21C15" w:rsidP="00D21C15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ходом ее выполнения</w:t>
      </w:r>
    </w:p>
    <w:p w:rsidR="00D21C15" w:rsidRPr="00D21C15" w:rsidRDefault="00D21C15" w:rsidP="00D21C15">
      <w:pPr>
        <w:widowControl/>
        <w:adjustRightInd w:val="0"/>
        <w:ind w:left="36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контролирует ход выполнения исполнит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лями и соисполнителями мероприятий программы.</w:t>
      </w: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ab/>
        <w:t>Соисполнители программы обеспечивают:</w:t>
      </w: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ab/>
        <w:t>- выполнение мероприятий программы;</w:t>
      </w: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ab/>
        <w:t>- информационно-разъяснительную работу среди населения через п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чатные и электронные средства массовой информации, а также путем пров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дения конференций, семинаров, и «круглых столов»;</w:t>
      </w: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ab/>
        <w:t>- привлечение на конкурсной основе к выполнению отдельных пр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граммных мероприятий подрядчиков (по договору);</w:t>
      </w: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бюджетных заявок на финансирование мероприятий программы;</w:t>
      </w: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обоснований для отбора первоочередных мероприятий, финансируемых в рамках программы, на следующий год.</w:t>
      </w: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21C15" w:rsidRPr="00D21C15" w:rsidRDefault="00D21C15" w:rsidP="00D21C15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b/>
          <w:color w:val="000000"/>
          <w:sz w:val="28"/>
          <w:szCs w:val="28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D21C15" w:rsidRPr="00D21C15" w:rsidRDefault="00D21C15" w:rsidP="00D21C15">
      <w:pPr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тированности достижения предусмотренных в ней конечных результатов.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К рискам, в том числе, относятся: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финансовые риски, связанные с возникновением бюджетного дефицита и вследствие этого  недостаточный уровень бюджетного финансирования.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социальные риски, связанные с экономическими и политическими изм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нениями.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Управление указанными рисками предполагается осуществлять на осн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ве постоянного мониторинга хода реализации государственной программы и разработки при необходимости предложений по ее корректировке.</w:t>
      </w:r>
    </w:p>
    <w:p w:rsidR="00D21C15" w:rsidRPr="00D21C15" w:rsidRDefault="008C7331" w:rsidP="00D21C15">
      <w:pPr>
        <w:autoSpaceDE/>
        <w:autoSpaceDN/>
        <w:ind w:firstLine="567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hyperlink w:anchor="Par1225" w:history="1">
        <w:r w:rsidR="00D21C15" w:rsidRPr="00D21C15">
          <w:rPr>
            <w:rFonts w:ascii="Times New Roman" w:hAnsi="Times New Roman" w:cs="Times New Roman"/>
            <w:color w:val="000000"/>
            <w:kern w:val="1"/>
            <w:sz w:val="28"/>
            <w:szCs w:val="28"/>
            <w:lang w:eastAsia="ar-SA"/>
          </w:rPr>
          <w:t>Методика</w:t>
        </w:r>
      </w:hyperlink>
      <w:r w:rsidR="00D21C15" w:rsidRPr="00D21C15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оценки эффективности государственной программы приведена в приложении 4.</w:t>
      </w: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Default="00D21C15" w:rsidP="00D05DCA">
      <w:pPr>
        <w:ind w:firstLine="0"/>
        <w:rPr>
          <w:rFonts w:ascii="Times New Roman" w:hAnsi="Times New Roman" w:cs="Times New Roman"/>
          <w:sz w:val="28"/>
          <w:szCs w:val="28"/>
        </w:rPr>
        <w:sectPr w:rsidR="00D21C15" w:rsidSect="00C255D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D21C15" w:rsidRPr="00D21C15" w:rsidTr="00182B29">
        <w:tc>
          <w:tcPr>
            <w:tcW w:w="7251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15" w:rsidRPr="00D21C15" w:rsidRDefault="00D21C15" w:rsidP="00D21C15">
            <w:pPr>
              <w:widowControl/>
              <w:tabs>
                <w:tab w:val="left" w:pos="5160"/>
              </w:tabs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52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29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«Повышения безопасности дорожного движения в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Поспелихинском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2013-2020 годы»</w:t>
            </w:r>
          </w:p>
        </w:tc>
      </w:tr>
    </w:tbl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</w:p>
    <w:p w:rsidR="00D21C15" w:rsidRPr="00D21C15" w:rsidRDefault="00D21C15" w:rsidP="00D21C15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программных мероприятий </w:t>
      </w:r>
      <w:r w:rsidRPr="00D21C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программы </w:t>
      </w:r>
    </w:p>
    <w:p w:rsidR="00D21C15" w:rsidRPr="00D21C15" w:rsidRDefault="00D21C15" w:rsidP="00D21C15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«Повышение безопасности дорожного движения в </w:t>
      </w:r>
      <w:proofErr w:type="spellStart"/>
      <w:r w:rsidRPr="00D21C15">
        <w:rPr>
          <w:rFonts w:ascii="Times New Roman" w:hAnsi="Times New Roman" w:cs="Times New Roman"/>
          <w:bCs/>
          <w:color w:val="000000"/>
          <w:sz w:val="28"/>
          <w:szCs w:val="28"/>
        </w:rPr>
        <w:t>Поспелихинском</w:t>
      </w:r>
      <w:proofErr w:type="spellEnd"/>
      <w:r w:rsidRPr="00D21C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районе на 2013-2020 годы»</w:t>
      </w:r>
    </w:p>
    <w:p w:rsidR="00D21C15" w:rsidRPr="00D21C15" w:rsidRDefault="00D21C15" w:rsidP="00D21C15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408"/>
        <w:gridCol w:w="852"/>
        <w:gridCol w:w="1983"/>
        <w:gridCol w:w="853"/>
        <w:gridCol w:w="851"/>
        <w:gridCol w:w="709"/>
        <w:gridCol w:w="709"/>
        <w:gridCol w:w="709"/>
        <w:gridCol w:w="850"/>
        <w:gridCol w:w="851"/>
        <w:gridCol w:w="850"/>
        <w:gridCol w:w="1134"/>
        <w:gridCol w:w="1276"/>
      </w:tblGrid>
      <w:tr w:rsidR="00D21C15" w:rsidRPr="00D21C15" w:rsidTr="00182B29">
        <w:trPr>
          <w:tblHeader/>
        </w:trPr>
        <w:tc>
          <w:tcPr>
            <w:tcW w:w="532" w:type="dxa"/>
            <w:vMerge w:val="restart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21C1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21C15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408" w:type="dxa"/>
            <w:vMerge w:val="restart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Цель, задача,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852" w:type="dxa"/>
            <w:vMerge w:val="restart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реал</w:t>
            </w:r>
            <w:r w:rsidRPr="00D21C15">
              <w:rPr>
                <w:rFonts w:ascii="Times New Roman" w:hAnsi="Times New Roman" w:cs="Times New Roman"/>
                <w:color w:val="000000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</w:rPr>
              <w:t>зации</w:t>
            </w:r>
          </w:p>
        </w:tc>
        <w:tc>
          <w:tcPr>
            <w:tcW w:w="1983" w:type="dxa"/>
            <w:vMerge w:val="restart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7516" w:type="dxa"/>
            <w:gridSpan w:val="9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Сумма расходов, тыс. рублей</w:t>
            </w:r>
          </w:p>
        </w:tc>
        <w:tc>
          <w:tcPr>
            <w:tcW w:w="1276" w:type="dxa"/>
            <w:vMerge w:val="restart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Источники финансир</w:t>
            </w:r>
            <w:r w:rsidRPr="00D21C15">
              <w:rPr>
                <w:rFonts w:ascii="Times New Roman" w:hAnsi="Times New Roman" w:cs="Times New Roman"/>
                <w:color w:val="000000"/>
              </w:rPr>
              <w:t>о</w:t>
            </w:r>
            <w:r w:rsidRPr="00D21C15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</w:tr>
      <w:tr w:rsidR="00D21C15" w:rsidRPr="00D21C15" w:rsidTr="00182B29">
        <w:trPr>
          <w:trHeight w:val="455"/>
          <w:tblHeader/>
        </w:trPr>
        <w:tc>
          <w:tcPr>
            <w:tcW w:w="532" w:type="dxa"/>
            <w:vMerge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 xml:space="preserve">2013 </w:t>
            </w:r>
          </w:p>
        </w:tc>
        <w:tc>
          <w:tcPr>
            <w:tcW w:w="851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2014.</w:t>
            </w:r>
          </w:p>
        </w:tc>
        <w:tc>
          <w:tcPr>
            <w:tcW w:w="709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 xml:space="preserve">2015 </w:t>
            </w:r>
          </w:p>
        </w:tc>
        <w:tc>
          <w:tcPr>
            <w:tcW w:w="709" w:type="dxa"/>
          </w:tcPr>
          <w:p w:rsidR="00D21C15" w:rsidRPr="00D21C15" w:rsidRDefault="00D21C15" w:rsidP="00D21C15">
            <w:pPr>
              <w:widowControl/>
              <w:autoSpaceDE/>
              <w:autoSpaceDN/>
              <w:ind w:left="-63" w:firstLine="6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709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2017.</w:t>
            </w:r>
          </w:p>
        </w:tc>
        <w:tc>
          <w:tcPr>
            <w:tcW w:w="850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851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0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2020.</w:t>
            </w:r>
          </w:p>
        </w:tc>
        <w:tc>
          <w:tcPr>
            <w:tcW w:w="1134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76" w:type="dxa"/>
            <w:vMerge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1C15" w:rsidRPr="00D21C15" w:rsidTr="00182B29">
        <w:trPr>
          <w:tblHeader/>
        </w:trPr>
        <w:tc>
          <w:tcPr>
            <w:tcW w:w="532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8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C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D21C15" w:rsidRPr="00D21C15" w:rsidTr="00182B29">
        <w:tc>
          <w:tcPr>
            <w:tcW w:w="14567" w:type="dxa"/>
            <w:gridSpan w:val="14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Снижение аварийности на улицах и дорогах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района; повышение правосознания и ответственности участников д</w:t>
            </w: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рожного движения</w:t>
            </w:r>
          </w:p>
        </w:tc>
      </w:tr>
      <w:tr w:rsidR="00D21C15" w:rsidRPr="00D21C15" w:rsidTr="00182B29">
        <w:tc>
          <w:tcPr>
            <w:tcW w:w="14567" w:type="dxa"/>
            <w:gridSpan w:val="14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1: Формирование законопослушного поведения участников дорожного движения</w:t>
            </w:r>
          </w:p>
        </w:tc>
      </w:tr>
      <w:tr w:rsidR="00D21C15" w:rsidRPr="00D21C15" w:rsidTr="00182B29">
        <w:tc>
          <w:tcPr>
            <w:tcW w:w="53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408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в печа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средствах масс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вой информации, на местном телевидении специальных темат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ческих рубрик для с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стематического осв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щения проблемных вопросов по безопа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ности дорожного дв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85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2013-2020</w:t>
            </w:r>
          </w:p>
        </w:tc>
        <w:tc>
          <w:tcPr>
            <w:tcW w:w="198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 МВД России «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(по согл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сованию); 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страции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85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1,54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14,82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D21C15" w:rsidRPr="00D21C15" w:rsidTr="00182B29">
        <w:tc>
          <w:tcPr>
            <w:tcW w:w="53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408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изгото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ления наружной соц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альной рекламы, направленной на п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вышение безопасности дорожного движения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2013-2020</w:t>
            </w:r>
          </w:p>
        </w:tc>
        <w:tc>
          <w:tcPr>
            <w:tcW w:w="198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района; 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 МВД России «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(по согл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сованию)</w:t>
            </w:r>
          </w:p>
        </w:tc>
        <w:tc>
          <w:tcPr>
            <w:tcW w:w="85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2,85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17,05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D21C15" w:rsidRPr="00D21C15" w:rsidTr="00182B29">
        <w:tc>
          <w:tcPr>
            <w:tcW w:w="53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408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проп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гандистских акций, мероприятий, напра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ленных на повышение правосознания учас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ников дорожного дв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85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2013-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198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Поспелихинского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 МВД России «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(по согл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сованию);</w:t>
            </w:r>
          </w:p>
        </w:tc>
        <w:tc>
          <w:tcPr>
            <w:tcW w:w="85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Районный 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бюджет</w:t>
            </w:r>
          </w:p>
        </w:tc>
      </w:tr>
      <w:tr w:rsidR="00D21C15" w:rsidRPr="00D21C15" w:rsidTr="00182B29">
        <w:tc>
          <w:tcPr>
            <w:tcW w:w="53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1.4</w:t>
            </w:r>
          </w:p>
        </w:tc>
        <w:tc>
          <w:tcPr>
            <w:tcW w:w="2408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на офиц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альных сайтах адм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нистраций, комитета по образованию, мес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ной газеты информ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ции, направленной на формирование стере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типа законопослушн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 поведения и нег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тивного отношения к правонарушениям в сфере дорожного дв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жения.</w:t>
            </w:r>
          </w:p>
        </w:tc>
        <w:tc>
          <w:tcPr>
            <w:tcW w:w="85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2017-2020</w:t>
            </w:r>
          </w:p>
        </w:tc>
        <w:tc>
          <w:tcPr>
            <w:tcW w:w="198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района;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 МВД России «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(по согл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сованию); 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страции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85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фина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сирования</w:t>
            </w:r>
          </w:p>
        </w:tc>
      </w:tr>
      <w:tr w:rsidR="00D21C15" w:rsidRPr="00D21C15" w:rsidTr="00182B29">
        <w:tc>
          <w:tcPr>
            <w:tcW w:w="53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 по разделу 1</w:t>
            </w:r>
          </w:p>
        </w:tc>
        <w:tc>
          <w:tcPr>
            <w:tcW w:w="852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851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13,94</w:t>
            </w:r>
          </w:p>
        </w:tc>
        <w:tc>
          <w:tcPr>
            <w:tcW w:w="709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709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850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2,85</w:t>
            </w:r>
          </w:p>
        </w:tc>
        <w:tc>
          <w:tcPr>
            <w:tcW w:w="1134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32,47</w:t>
            </w:r>
          </w:p>
        </w:tc>
        <w:tc>
          <w:tcPr>
            <w:tcW w:w="1276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1C15" w:rsidRPr="00D21C15" w:rsidTr="00182B29">
        <w:trPr>
          <w:trHeight w:val="362"/>
        </w:trPr>
        <w:tc>
          <w:tcPr>
            <w:tcW w:w="14567" w:type="dxa"/>
            <w:gridSpan w:val="14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2: Обеспечение безопасности участия детей в дорожном движении и формирование их законопослушного поведения на д</w:t>
            </w:r>
            <w:r w:rsidRPr="00D21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21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рогах</w:t>
            </w:r>
          </w:p>
        </w:tc>
      </w:tr>
      <w:tr w:rsidR="00D21C15" w:rsidRPr="00D21C15" w:rsidTr="00182B29">
        <w:tc>
          <w:tcPr>
            <w:tcW w:w="53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408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Оснащение общеобр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зовательных школ  уголками безопасн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 дорожного движ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2013-2020</w:t>
            </w:r>
          </w:p>
        </w:tc>
        <w:tc>
          <w:tcPr>
            <w:tcW w:w="198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страции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МО МВД России; «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Поспелихинский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фина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сирования</w:t>
            </w:r>
          </w:p>
        </w:tc>
      </w:tr>
      <w:tr w:rsidR="00D21C15" w:rsidRPr="00D21C15" w:rsidTr="00182B29">
        <w:trPr>
          <w:trHeight w:val="1506"/>
        </w:trPr>
        <w:tc>
          <w:tcPr>
            <w:tcW w:w="53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408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провед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тематических 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формационно-пропагандистских м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роприятий с несове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шеннолетними учас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никами дорожного движения, в том числе юными инспекторами движения (приобрет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ние призов, сувени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ной продукции, орг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низация изготовления и распространение п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чатной наглядной аг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тации безопасности дорожного движения)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2013-2020</w:t>
            </w:r>
          </w:p>
        </w:tc>
        <w:tc>
          <w:tcPr>
            <w:tcW w:w="198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страции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района МО МВД России; «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Поспелихинский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D21C15" w:rsidRPr="00D21C15" w:rsidTr="00182B29">
        <w:trPr>
          <w:trHeight w:val="1555"/>
        </w:trPr>
        <w:tc>
          <w:tcPr>
            <w:tcW w:w="53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408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и ра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пространение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свет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возвращающих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способлений в среде дошкольников и уч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щихся младших кла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 образовательных учреждений</w:t>
            </w:r>
          </w:p>
        </w:tc>
        <w:tc>
          <w:tcPr>
            <w:tcW w:w="85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2013-2020</w:t>
            </w:r>
          </w:p>
        </w:tc>
        <w:tc>
          <w:tcPr>
            <w:tcW w:w="198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страции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района МО МВД России; «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Поспелихинский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3,19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12,19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D21C15" w:rsidRPr="00D21C15" w:rsidTr="00182B29">
        <w:trPr>
          <w:trHeight w:val="1885"/>
        </w:trPr>
        <w:tc>
          <w:tcPr>
            <w:tcW w:w="53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2408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провед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районных соре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нований «Безопасное колесо»</w:t>
            </w:r>
          </w:p>
        </w:tc>
        <w:tc>
          <w:tcPr>
            <w:tcW w:w="85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2013-2020</w:t>
            </w:r>
          </w:p>
        </w:tc>
        <w:tc>
          <w:tcPr>
            <w:tcW w:w="198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страции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района МО МВД России; «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Поспелихинский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3,52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0,495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15,015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D21C15" w:rsidRPr="00D21C15" w:rsidTr="00182B29">
        <w:trPr>
          <w:trHeight w:val="1885"/>
        </w:trPr>
        <w:tc>
          <w:tcPr>
            <w:tcW w:w="53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408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дение уроков прав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вых знаний в образ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вательных учрежден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ях</w:t>
            </w:r>
          </w:p>
        </w:tc>
        <w:tc>
          <w:tcPr>
            <w:tcW w:w="85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2017-2020</w:t>
            </w:r>
          </w:p>
        </w:tc>
        <w:tc>
          <w:tcPr>
            <w:tcW w:w="198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страции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района МО МВД России; «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Поспелихинский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фина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сирования</w:t>
            </w:r>
          </w:p>
        </w:tc>
      </w:tr>
      <w:tr w:rsidR="00D21C15" w:rsidRPr="00D21C15" w:rsidTr="00182B29">
        <w:trPr>
          <w:trHeight w:val="1885"/>
        </w:trPr>
        <w:tc>
          <w:tcPr>
            <w:tcW w:w="53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2408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дение в образовател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учреждениях з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нятий, направленных на повышение у участников дорожного движения уровня пр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восознания, в том чи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 стереотипа закон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послушного поведения и негативного отн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шения к правонаруш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ниям в сфере доро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ного движения.</w:t>
            </w:r>
          </w:p>
        </w:tc>
        <w:tc>
          <w:tcPr>
            <w:tcW w:w="85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2017-2020</w:t>
            </w:r>
          </w:p>
        </w:tc>
        <w:tc>
          <w:tcPr>
            <w:tcW w:w="198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страции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района МО МВД России; «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Поспелихинский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фина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сирования</w:t>
            </w:r>
          </w:p>
        </w:tc>
      </w:tr>
      <w:tr w:rsidR="00D21C15" w:rsidRPr="00D21C15" w:rsidTr="00182B29">
        <w:trPr>
          <w:trHeight w:val="1885"/>
        </w:trPr>
        <w:tc>
          <w:tcPr>
            <w:tcW w:w="53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2408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Недофинансирование по причине запрета массовых меропри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тий в школьных и д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школьных учрежден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ях из-за распростран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ния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короновирусной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инфекции</w:t>
            </w:r>
            <w:r w:rsidRPr="00D21C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2,15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2,15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1C15" w:rsidRPr="00D21C15" w:rsidTr="00182B29">
        <w:tc>
          <w:tcPr>
            <w:tcW w:w="53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 по разделу 2</w:t>
            </w:r>
          </w:p>
        </w:tc>
        <w:tc>
          <w:tcPr>
            <w:tcW w:w="852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6,71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0,495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2,15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30,355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1C15" w:rsidRPr="00D21C15" w:rsidTr="00182B29">
        <w:trPr>
          <w:trHeight w:val="425"/>
        </w:trPr>
        <w:tc>
          <w:tcPr>
            <w:tcW w:w="14567" w:type="dxa"/>
            <w:gridSpan w:val="14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3: Развитие системы организации движения транспортных средств и пешеходов</w:t>
            </w:r>
          </w:p>
        </w:tc>
      </w:tr>
      <w:tr w:rsidR="00D21C15" w:rsidRPr="00D21C15" w:rsidTr="00182B29">
        <w:tc>
          <w:tcPr>
            <w:tcW w:w="53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408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инфо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мационных дорожных 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знаков с телефоном доверия полиции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2013</w:t>
            </w:r>
          </w:p>
        </w:tc>
        <w:tc>
          <w:tcPr>
            <w:tcW w:w="198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85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12,17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12,17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D21C15" w:rsidRPr="00D21C15" w:rsidTr="00182B29">
        <w:tc>
          <w:tcPr>
            <w:tcW w:w="53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3.2</w:t>
            </w:r>
          </w:p>
        </w:tc>
        <w:tc>
          <w:tcPr>
            <w:tcW w:w="2408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Оказание услуг по 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готовлению и монтажу информационного ук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зателя «Поспелиха»</w:t>
            </w:r>
          </w:p>
        </w:tc>
        <w:tc>
          <w:tcPr>
            <w:tcW w:w="85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98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85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68,29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68,29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D21C15" w:rsidRPr="00D21C15" w:rsidTr="00182B29">
        <w:tc>
          <w:tcPr>
            <w:tcW w:w="53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2408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Оказание услуг по 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готовлению и монтажу информационного ук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зателя «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85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98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85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88,58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88,580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D21C15" w:rsidRPr="00D21C15" w:rsidTr="00182B29">
        <w:tc>
          <w:tcPr>
            <w:tcW w:w="53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2408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бланков дорожных карт и св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детельств </w:t>
            </w:r>
          </w:p>
        </w:tc>
        <w:tc>
          <w:tcPr>
            <w:tcW w:w="85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98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Поспелихинского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85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D21C15" w:rsidRPr="00D21C15" w:rsidTr="00182B29">
        <w:tc>
          <w:tcPr>
            <w:tcW w:w="53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 по разделу 3</w:t>
            </w:r>
          </w:p>
        </w:tc>
        <w:tc>
          <w:tcPr>
            <w:tcW w:w="852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12,17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156,87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709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181,04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21C15" w:rsidRPr="00D21C15" w:rsidTr="00182B29">
        <w:trPr>
          <w:trHeight w:val="557"/>
        </w:trPr>
        <w:tc>
          <w:tcPr>
            <w:tcW w:w="53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52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2013-2020</w:t>
            </w:r>
          </w:p>
        </w:tc>
        <w:tc>
          <w:tcPr>
            <w:tcW w:w="1983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20,16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170,81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7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2,095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243,865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Районный бюджет</w:t>
            </w:r>
          </w:p>
        </w:tc>
      </w:tr>
    </w:tbl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D21C15" w:rsidRPr="00D21C15" w:rsidTr="00182B29">
        <w:tc>
          <w:tcPr>
            <w:tcW w:w="7251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2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29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«Повышения безопасности дорожного </w:t>
            </w: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движения в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Поспелихинском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2013-2020 годы»</w:t>
            </w:r>
          </w:p>
        </w:tc>
      </w:tr>
    </w:tbl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1C15" w:rsidRPr="00D21C15" w:rsidRDefault="00D21C15" w:rsidP="00D21C15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1C15">
        <w:rPr>
          <w:rFonts w:ascii="Times New Roman" w:hAnsi="Times New Roman" w:cs="Times New Roman"/>
          <w:bCs/>
          <w:sz w:val="28"/>
          <w:szCs w:val="28"/>
        </w:rPr>
        <w:t xml:space="preserve">Сводные финансовые затраты по направлениям муниципальной программы </w:t>
      </w:r>
    </w:p>
    <w:p w:rsidR="00D21C15" w:rsidRPr="00D21C15" w:rsidRDefault="00D21C15" w:rsidP="00D21C15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1C15">
        <w:rPr>
          <w:rFonts w:ascii="Times New Roman" w:hAnsi="Times New Roman" w:cs="Times New Roman"/>
          <w:bCs/>
          <w:sz w:val="28"/>
          <w:szCs w:val="28"/>
        </w:rPr>
        <w:t xml:space="preserve">«Повышение безопасности дорожного движения в </w:t>
      </w:r>
      <w:proofErr w:type="spellStart"/>
      <w:r w:rsidRPr="00D21C15">
        <w:rPr>
          <w:rFonts w:ascii="Times New Roman" w:hAnsi="Times New Roman" w:cs="Times New Roman"/>
          <w:bCs/>
          <w:sz w:val="28"/>
          <w:szCs w:val="28"/>
        </w:rPr>
        <w:t>Поспелихинском</w:t>
      </w:r>
      <w:proofErr w:type="spellEnd"/>
      <w:r w:rsidRPr="00D21C15">
        <w:rPr>
          <w:rFonts w:ascii="Times New Roman" w:hAnsi="Times New Roman" w:cs="Times New Roman"/>
          <w:bCs/>
          <w:sz w:val="28"/>
          <w:szCs w:val="28"/>
        </w:rPr>
        <w:t xml:space="preserve"> районе в 2013-2020 годах»</w:t>
      </w:r>
    </w:p>
    <w:p w:rsidR="00D21C15" w:rsidRPr="00D21C15" w:rsidRDefault="00D21C15" w:rsidP="00D21C15">
      <w:pPr>
        <w:widowControl/>
        <w:shd w:val="clear" w:color="auto" w:fill="FFFFFF"/>
        <w:autoSpaceDE/>
        <w:autoSpaceDN/>
        <w:ind w:firstLine="0"/>
        <w:rPr>
          <w:sz w:val="22"/>
          <w:szCs w:val="22"/>
        </w:rPr>
      </w:pPr>
    </w:p>
    <w:p w:rsidR="00D21C15" w:rsidRPr="00D21C15" w:rsidRDefault="00D21C15" w:rsidP="00D21C15">
      <w:pPr>
        <w:widowControl/>
        <w:shd w:val="clear" w:color="auto" w:fill="FFFFFF"/>
        <w:autoSpaceDE/>
        <w:autoSpaceDN/>
        <w:ind w:firstLine="0"/>
        <w:rPr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1134"/>
        <w:gridCol w:w="1276"/>
        <w:gridCol w:w="1276"/>
        <w:gridCol w:w="1417"/>
        <w:gridCol w:w="1276"/>
        <w:gridCol w:w="1276"/>
        <w:gridCol w:w="1417"/>
        <w:gridCol w:w="1134"/>
        <w:gridCol w:w="1560"/>
      </w:tblGrid>
      <w:tr w:rsidR="00D21C15" w:rsidRPr="00D21C15" w:rsidTr="00182B29">
        <w:tc>
          <w:tcPr>
            <w:tcW w:w="1809" w:type="dxa"/>
            <w:vMerge w:val="restart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11340" w:type="dxa"/>
            <w:gridSpan w:val="9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Финансовые затраты (тыс. рублей)</w:t>
            </w:r>
          </w:p>
        </w:tc>
        <w:tc>
          <w:tcPr>
            <w:tcW w:w="1560" w:type="dxa"/>
            <w:vMerge w:val="restart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D21C15" w:rsidRPr="00D21C15" w:rsidTr="00182B29">
        <w:tc>
          <w:tcPr>
            <w:tcW w:w="1809" w:type="dxa"/>
            <w:vMerge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2018год</w:t>
            </w:r>
          </w:p>
        </w:tc>
        <w:tc>
          <w:tcPr>
            <w:tcW w:w="1417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560" w:type="dxa"/>
            <w:vMerge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21C15" w:rsidRPr="00D21C15" w:rsidTr="00182B29">
        <w:tc>
          <w:tcPr>
            <w:tcW w:w="180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D21C1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D21C1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D21C1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D21C1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D21C1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D21C15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D21C15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D21C15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D21C15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D21C15">
              <w:rPr>
                <w:sz w:val="18"/>
                <w:szCs w:val="18"/>
              </w:rPr>
              <w:t>11</w:t>
            </w:r>
          </w:p>
        </w:tc>
      </w:tr>
      <w:tr w:rsidR="00D21C15" w:rsidRPr="00D21C15" w:rsidTr="00182B29">
        <w:tc>
          <w:tcPr>
            <w:tcW w:w="1809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Всего финанс</w:t>
            </w: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вых затрат,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243,865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20,16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170,81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7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18,8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417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2,095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56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D21C15">
              <w:rPr>
                <w:sz w:val="22"/>
                <w:szCs w:val="22"/>
              </w:rPr>
              <w:t>-</w:t>
            </w:r>
          </w:p>
        </w:tc>
      </w:tr>
      <w:tr w:rsidR="00D21C15" w:rsidRPr="00D21C15" w:rsidTr="00182B29">
        <w:tc>
          <w:tcPr>
            <w:tcW w:w="1809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21C15" w:rsidRPr="00D21C15" w:rsidTr="00182B29">
        <w:tc>
          <w:tcPr>
            <w:tcW w:w="1809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из бюджета ра</w:t>
            </w: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243,865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20,16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170,81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7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18,8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417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2,095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C1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56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D21C15">
              <w:rPr>
                <w:sz w:val="22"/>
                <w:szCs w:val="22"/>
              </w:rPr>
              <w:t>-</w:t>
            </w:r>
          </w:p>
        </w:tc>
      </w:tr>
    </w:tbl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1007"/>
      <w:bookmarkEnd w:id="2"/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D21C15" w:rsidRPr="00D21C15" w:rsidRDefault="00D21C15" w:rsidP="00D21C15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1192" w:tblpY="53"/>
        <w:tblW w:w="0" w:type="auto"/>
        <w:tblLook w:val="04A0" w:firstRow="1" w:lastRow="0" w:firstColumn="1" w:lastColumn="0" w:noHBand="0" w:noVBand="1"/>
      </w:tblPr>
      <w:tblGrid>
        <w:gridCol w:w="5246"/>
      </w:tblGrid>
      <w:tr w:rsidR="00D21C15" w:rsidRPr="00D21C15" w:rsidTr="00182B29">
        <w:trPr>
          <w:trHeight w:val="298"/>
        </w:trPr>
        <w:tc>
          <w:tcPr>
            <w:tcW w:w="5246" w:type="dxa"/>
            <w:vAlign w:val="center"/>
          </w:tcPr>
          <w:p w:rsidR="00D21C15" w:rsidRPr="00D21C15" w:rsidRDefault="00D21C15" w:rsidP="00D21C15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D21C15" w:rsidRPr="00D21C15" w:rsidTr="00182B29">
        <w:trPr>
          <w:trHeight w:val="313"/>
        </w:trPr>
        <w:tc>
          <w:tcPr>
            <w:tcW w:w="5246" w:type="dxa"/>
            <w:vAlign w:val="center"/>
          </w:tcPr>
          <w:p w:rsidR="00D21C15" w:rsidRPr="00D21C15" w:rsidRDefault="00D21C15" w:rsidP="00D21C15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D21C15" w:rsidRPr="00D21C15" w:rsidRDefault="00D21C15" w:rsidP="00D21C15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безопасности дорожного движения </w:t>
            </w:r>
          </w:p>
          <w:p w:rsidR="00D21C15" w:rsidRPr="00D21C15" w:rsidRDefault="00D21C15" w:rsidP="00D21C15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21C15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D21C15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D21C15" w:rsidRPr="00D21C15" w:rsidRDefault="00D21C15" w:rsidP="00D21C15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sz w:val="24"/>
                <w:szCs w:val="24"/>
              </w:rPr>
              <w:t xml:space="preserve"> в 2013 – 2020 годах»</w:t>
            </w:r>
          </w:p>
        </w:tc>
      </w:tr>
    </w:tbl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D21C15" w:rsidRPr="00D21C15" w:rsidRDefault="00D21C15" w:rsidP="00D21C15">
      <w:pPr>
        <w:widowControl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D21C15" w:rsidRPr="00D21C15" w:rsidRDefault="00D21C15" w:rsidP="00D21C15">
      <w:pPr>
        <w:widowControl/>
        <w:autoSpaceDE/>
        <w:autoSpaceDN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21C15" w:rsidRPr="00D21C15" w:rsidRDefault="00D21C15" w:rsidP="00D21C15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21C15" w:rsidRPr="00D21C15" w:rsidRDefault="00D21C15" w:rsidP="00D21C15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1C15">
        <w:rPr>
          <w:rFonts w:ascii="Times New Roman" w:hAnsi="Times New Roman" w:cs="Times New Roman"/>
          <w:sz w:val="28"/>
          <w:szCs w:val="28"/>
        </w:rPr>
        <w:tab/>
      </w:r>
    </w:p>
    <w:p w:rsidR="00D21C15" w:rsidRPr="00D21C15" w:rsidRDefault="00D21C15" w:rsidP="00D21C15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1C15">
        <w:rPr>
          <w:rFonts w:ascii="Times New Roman" w:hAnsi="Times New Roman" w:cs="Times New Roman"/>
          <w:sz w:val="28"/>
          <w:szCs w:val="28"/>
        </w:rPr>
        <w:t>Значения индикаторов и показателей программы по годам ее реализации</w:t>
      </w:r>
    </w:p>
    <w:p w:rsidR="00D21C15" w:rsidRPr="00D21C15" w:rsidRDefault="00D21C15" w:rsidP="00D21C15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143"/>
        <w:gridCol w:w="1134"/>
        <w:gridCol w:w="1559"/>
        <w:gridCol w:w="1276"/>
        <w:gridCol w:w="992"/>
        <w:gridCol w:w="851"/>
        <w:gridCol w:w="992"/>
        <w:gridCol w:w="850"/>
        <w:gridCol w:w="851"/>
        <w:gridCol w:w="992"/>
        <w:gridCol w:w="851"/>
        <w:gridCol w:w="992"/>
        <w:gridCol w:w="967"/>
      </w:tblGrid>
      <w:tr w:rsidR="00D21C15" w:rsidRPr="00D21C15" w:rsidTr="00182B29">
        <w:trPr>
          <w:trHeight w:val="224"/>
        </w:trPr>
        <w:tc>
          <w:tcPr>
            <w:tcW w:w="517" w:type="dxa"/>
            <w:vMerge w:val="restart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3" w:type="dxa"/>
            <w:vMerge w:val="restart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Целевой показатель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(индикатор)</w:t>
            </w:r>
          </w:p>
        </w:tc>
        <w:tc>
          <w:tcPr>
            <w:tcW w:w="1134" w:type="dxa"/>
            <w:vMerge w:val="restart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1173" w:type="dxa"/>
            <w:gridSpan w:val="11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Значение по годам</w:t>
            </w:r>
          </w:p>
        </w:tc>
      </w:tr>
      <w:tr w:rsidR="00D21C15" w:rsidRPr="00D21C15" w:rsidTr="00182B29">
        <w:trPr>
          <w:trHeight w:val="146"/>
        </w:trPr>
        <w:tc>
          <w:tcPr>
            <w:tcW w:w="517" w:type="dxa"/>
            <w:vMerge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3" w:type="dxa"/>
            <w:vMerge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год, предш</w:t>
            </w: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ствующий году разработки м</w:t>
            </w: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ниципальной программы</w:t>
            </w:r>
          </w:p>
        </w:tc>
        <w:tc>
          <w:tcPr>
            <w:tcW w:w="1276" w:type="dxa"/>
            <w:vMerge w:val="restart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год разрабо</w:t>
            </w: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ки муниц</w:t>
            </w: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пальной пр</w:t>
            </w: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8338" w:type="dxa"/>
            <w:gridSpan w:val="9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D21C15" w:rsidRPr="00D21C15" w:rsidTr="00182B29">
        <w:trPr>
          <w:trHeight w:val="989"/>
        </w:trPr>
        <w:tc>
          <w:tcPr>
            <w:tcW w:w="517" w:type="dxa"/>
            <w:vMerge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3" w:type="dxa"/>
            <w:vMerge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67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D21C15" w:rsidRPr="00D21C15" w:rsidTr="00182B29">
        <w:trPr>
          <w:trHeight w:val="264"/>
        </w:trPr>
        <w:tc>
          <w:tcPr>
            <w:tcW w:w="517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Количество изданных статей, выпусков в СМИ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18</w:t>
            </w:r>
          </w:p>
        </w:tc>
      </w:tr>
      <w:tr w:rsidR="00D21C15" w:rsidRPr="00D21C15" w:rsidTr="00182B29">
        <w:trPr>
          <w:trHeight w:val="285"/>
        </w:trPr>
        <w:tc>
          <w:tcPr>
            <w:tcW w:w="517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 xml:space="preserve">Охват </w:t>
            </w:r>
            <w:proofErr w:type="spellStart"/>
            <w:r w:rsidRPr="00D21C15">
              <w:rPr>
                <w:rFonts w:ascii="Times New Roman" w:hAnsi="Times New Roman" w:cs="Times New Roman"/>
              </w:rPr>
              <w:t>световозвр</w:t>
            </w:r>
            <w:r w:rsidRPr="00D21C15">
              <w:rPr>
                <w:rFonts w:ascii="Times New Roman" w:hAnsi="Times New Roman" w:cs="Times New Roman"/>
              </w:rPr>
              <w:t>а</w:t>
            </w:r>
            <w:r w:rsidRPr="00D21C15">
              <w:rPr>
                <w:rFonts w:ascii="Times New Roman" w:hAnsi="Times New Roman" w:cs="Times New Roman"/>
              </w:rPr>
              <w:t>щающими</w:t>
            </w:r>
            <w:proofErr w:type="spellEnd"/>
            <w:r w:rsidRPr="00D21C15">
              <w:rPr>
                <w:rFonts w:ascii="Times New Roman" w:hAnsi="Times New Roman" w:cs="Times New Roman"/>
              </w:rPr>
              <w:t xml:space="preserve"> присп</w:t>
            </w:r>
            <w:r w:rsidRPr="00D21C15">
              <w:rPr>
                <w:rFonts w:ascii="Times New Roman" w:hAnsi="Times New Roman" w:cs="Times New Roman"/>
              </w:rPr>
              <w:t>о</w:t>
            </w:r>
            <w:r w:rsidRPr="00D21C15">
              <w:rPr>
                <w:rFonts w:ascii="Times New Roman" w:hAnsi="Times New Roman" w:cs="Times New Roman"/>
              </w:rPr>
              <w:t>соблениями в среде дошкольников и уч</w:t>
            </w:r>
            <w:r w:rsidRPr="00D21C15">
              <w:rPr>
                <w:rFonts w:ascii="Times New Roman" w:hAnsi="Times New Roman" w:cs="Times New Roman"/>
              </w:rPr>
              <w:t>а</w:t>
            </w:r>
            <w:r w:rsidRPr="00D21C15">
              <w:rPr>
                <w:rFonts w:ascii="Times New Roman" w:hAnsi="Times New Roman" w:cs="Times New Roman"/>
              </w:rPr>
              <w:t>щихся младших кла</w:t>
            </w:r>
            <w:r w:rsidRPr="00D21C15">
              <w:rPr>
                <w:rFonts w:ascii="Times New Roman" w:hAnsi="Times New Roman" w:cs="Times New Roman"/>
              </w:rPr>
              <w:t>с</w:t>
            </w:r>
            <w:r w:rsidRPr="00D21C15">
              <w:rPr>
                <w:rFonts w:ascii="Times New Roman" w:hAnsi="Times New Roman" w:cs="Times New Roman"/>
              </w:rPr>
              <w:t>сов образовательных учреждений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% от п</w:t>
            </w:r>
            <w:r w:rsidRPr="00D21C15">
              <w:rPr>
                <w:rFonts w:ascii="Times New Roman" w:hAnsi="Times New Roman" w:cs="Times New Roman"/>
              </w:rPr>
              <w:t>о</w:t>
            </w:r>
            <w:r w:rsidRPr="00D21C15">
              <w:rPr>
                <w:rFonts w:ascii="Times New Roman" w:hAnsi="Times New Roman" w:cs="Times New Roman"/>
              </w:rPr>
              <w:t>требности (нараст</w:t>
            </w:r>
            <w:r w:rsidRPr="00D21C15">
              <w:rPr>
                <w:rFonts w:ascii="Times New Roman" w:hAnsi="Times New Roman" w:cs="Times New Roman"/>
              </w:rPr>
              <w:t>а</w:t>
            </w:r>
            <w:r w:rsidRPr="00D21C15">
              <w:rPr>
                <w:rFonts w:ascii="Times New Roman" w:hAnsi="Times New Roman" w:cs="Times New Roman"/>
              </w:rPr>
              <w:t>ющим итогом)</w:t>
            </w:r>
          </w:p>
        </w:tc>
        <w:tc>
          <w:tcPr>
            <w:tcW w:w="155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100 %</w:t>
            </w:r>
          </w:p>
        </w:tc>
      </w:tr>
      <w:tr w:rsidR="00D21C15" w:rsidRPr="00D21C15" w:rsidTr="00182B29">
        <w:trPr>
          <w:trHeight w:val="264"/>
        </w:trPr>
        <w:tc>
          <w:tcPr>
            <w:tcW w:w="517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Количество пров</w:t>
            </w:r>
            <w:r w:rsidRPr="00D21C15">
              <w:rPr>
                <w:rFonts w:ascii="Times New Roman" w:hAnsi="Times New Roman" w:cs="Times New Roman"/>
              </w:rPr>
              <w:t>е</w:t>
            </w:r>
            <w:r w:rsidRPr="00D21C15">
              <w:rPr>
                <w:rFonts w:ascii="Times New Roman" w:hAnsi="Times New Roman" w:cs="Times New Roman"/>
              </w:rPr>
              <w:t>денных тематических информационно-пропагандистских мероприятий с нес</w:t>
            </w:r>
            <w:r w:rsidRPr="00D21C15">
              <w:rPr>
                <w:rFonts w:ascii="Times New Roman" w:hAnsi="Times New Roman" w:cs="Times New Roman"/>
              </w:rPr>
              <w:t>о</w:t>
            </w:r>
            <w:r w:rsidRPr="00D21C15">
              <w:rPr>
                <w:rFonts w:ascii="Times New Roman" w:hAnsi="Times New Roman" w:cs="Times New Roman"/>
              </w:rPr>
              <w:t>вершеннолетними участниками доро</w:t>
            </w:r>
            <w:r w:rsidRPr="00D21C15">
              <w:rPr>
                <w:rFonts w:ascii="Times New Roman" w:hAnsi="Times New Roman" w:cs="Times New Roman"/>
              </w:rPr>
              <w:t>ж</w:t>
            </w:r>
            <w:r w:rsidRPr="00D21C15">
              <w:rPr>
                <w:rFonts w:ascii="Times New Roman" w:hAnsi="Times New Roman" w:cs="Times New Roman"/>
              </w:rPr>
              <w:t>ного движения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18</w:t>
            </w:r>
          </w:p>
        </w:tc>
      </w:tr>
      <w:tr w:rsidR="00D21C15" w:rsidRPr="00D21C15" w:rsidTr="00182B29">
        <w:trPr>
          <w:trHeight w:val="424"/>
        </w:trPr>
        <w:tc>
          <w:tcPr>
            <w:tcW w:w="517" w:type="dxa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3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Оснащение общео</w:t>
            </w:r>
            <w:r w:rsidRPr="00D21C15">
              <w:rPr>
                <w:rFonts w:ascii="Times New Roman" w:hAnsi="Times New Roman" w:cs="Times New Roman"/>
              </w:rPr>
              <w:t>б</w:t>
            </w:r>
            <w:r w:rsidRPr="00D21C15">
              <w:rPr>
                <w:rFonts w:ascii="Times New Roman" w:hAnsi="Times New Roman" w:cs="Times New Roman"/>
              </w:rPr>
              <w:t>разовательных школ уголками безопасн</w:t>
            </w:r>
            <w:r w:rsidRPr="00D21C15">
              <w:rPr>
                <w:rFonts w:ascii="Times New Roman" w:hAnsi="Times New Roman" w:cs="Times New Roman"/>
              </w:rPr>
              <w:t>о</w:t>
            </w:r>
            <w:r w:rsidRPr="00D21C15">
              <w:rPr>
                <w:rFonts w:ascii="Times New Roman" w:hAnsi="Times New Roman" w:cs="Times New Roman"/>
              </w:rPr>
              <w:t>сти дорожного дв</w:t>
            </w:r>
            <w:r w:rsidRPr="00D21C15">
              <w:rPr>
                <w:rFonts w:ascii="Times New Roman" w:hAnsi="Times New Roman" w:cs="Times New Roman"/>
              </w:rPr>
              <w:t>и</w:t>
            </w:r>
            <w:r w:rsidRPr="00D21C15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134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6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  <w:vAlign w:val="center"/>
          </w:tcPr>
          <w:p w:rsidR="00D21C15" w:rsidRPr="00D21C15" w:rsidRDefault="00D21C15" w:rsidP="00D21C15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15">
              <w:rPr>
                <w:rFonts w:ascii="Times New Roman" w:hAnsi="Times New Roman" w:cs="Times New Roman"/>
              </w:rPr>
              <w:t>4</w:t>
            </w:r>
          </w:p>
        </w:tc>
      </w:tr>
    </w:tbl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  <w:sectPr w:rsidR="00D21C15" w:rsidRPr="00D21C15" w:rsidSect="0063125F">
          <w:pgSz w:w="16838" w:h="11906" w:orient="landscape"/>
          <w:pgMar w:top="680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1C15" w:rsidRPr="00D21C15" w:rsidTr="00182B29">
        <w:tc>
          <w:tcPr>
            <w:tcW w:w="4785" w:type="dxa"/>
          </w:tcPr>
          <w:p w:rsidR="00D21C15" w:rsidRPr="00D21C15" w:rsidRDefault="00D21C15" w:rsidP="00D21C15">
            <w:pPr>
              <w:adjustRightInd w:val="0"/>
              <w:ind w:firstLine="0"/>
              <w:jc w:val="lef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21C15" w:rsidRPr="00D21C15" w:rsidRDefault="00D21C15" w:rsidP="00D21C15">
            <w:pPr>
              <w:adjustRightInd w:val="0"/>
              <w:ind w:left="885"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  <w:p w:rsidR="00D21C15" w:rsidRPr="00D21C15" w:rsidRDefault="00D21C15" w:rsidP="00D21C15">
            <w:pPr>
              <w:adjustRightInd w:val="0"/>
              <w:ind w:left="88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 программе</w:t>
            </w:r>
          </w:p>
          <w:p w:rsidR="00D21C15" w:rsidRPr="00D21C15" w:rsidRDefault="00D21C15" w:rsidP="00D21C15">
            <w:pPr>
              <w:widowControl/>
              <w:adjustRightInd w:val="0"/>
              <w:ind w:left="88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безопасности доро</w:t>
            </w: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движения в </w:t>
            </w:r>
            <w:proofErr w:type="spellStart"/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Поспелихинском</w:t>
            </w:r>
            <w:proofErr w:type="spellEnd"/>
            <w:r w:rsidRPr="00D2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на 2013-2020 годы»</w:t>
            </w:r>
          </w:p>
          <w:p w:rsidR="00D21C15" w:rsidRPr="00D21C15" w:rsidRDefault="00D21C15" w:rsidP="00D21C15">
            <w:pPr>
              <w:adjustRightInd w:val="0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1C15" w:rsidRPr="00D21C15" w:rsidRDefault="00D21C15" w:rsidP="00D21C15">
      <w:pPr>
        <w:adjustRightInd w:val="0"/>
        <w:ind w:firstLine="0"/>
        <w:jc w:val="lef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D21C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</w:p>
    <w:p w:rsidR="00D21C15" w:rsidRPr="00D21C15" w:rsidRDefault="00D21C15" w:rsidP="00D21C15">
      <w:pPr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1225"/>
      <w:bookmarkEnd w:id="3"/>
    </w:p>
    <w:p w:rsidR="00D21C15" w:rsidRPr="00D21C15" w:rsidRDefault="00D21C15" w:rsidP="00D21C15">
      <w:pPr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МЕТОДИКА</w:t>
      </w:r>
    </w:p>
    <w:p w:rsidR="00D21C15" w:rsidRPr="00D21C15" w:rsidRDefault="00D21C15" w:rsidP="00D21C15">
      <w:pPr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ОЦЕНКИ ЭФФЕКТИВНОСТИ МУНИЦИПАЛЬНОЙ  ПРОГРАММЫ</w:t>
      </w:r>
    </w:p>
    <w:p w:rsidR="00D21C15" w:rsidRPr="00D21C15" w:rsidRDefault="00D21C15" w:rsidP="00D21C15">
      <w:pPr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следования основным принципам бюджетной системы Российской Федерации: эффекти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ности и адресности использования бюджетных средств, их целевому характеру и прозрачности, достоверности бюджета.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1. Комплексная оценка эффективности реализации муниципальной пр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граммы проводится на основе оценок, определяемых по трем критериям: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оценка степени достижения целей и решения задач муниципальной пр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граммы (подпрограммы);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соответствие муниципальной программы запланированному уровню затрат и эффективность использования средств бюджета;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степень реализации мероприятий программы.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1.1. Оценка степени достижения целей и решения задач муниципальной программы производится путем сопоставления фактически достигнутых знач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ний индикаторов государственной программы и их плановых значений по фо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муле</w:t>
      </w:r>
      <w:proofErr w:type="gram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D21C15" w:rsidRPr="00D21C15" w:rsidRDefault="00D21C15" w:rsidP="00D21C15">
      <w:pPr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239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Cel</w:t>
      </w:r>
      <w:proofErr w:type="spellEnd"/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- оценка степени достижения цели, решения задачи муниципальной  программы;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- оценка значения i-</w:t>
      </w:r>
      <w:proofErr w:type="spell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индикатора (показателя) выполнения муниц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пальной программы, отражающего степень достижения цели, решения соотве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ствующей задачи;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m - число показателей, характеризующих степень достижения цели, реш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ния задачи муниципальной программы;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5275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- сумма значений.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Оценка значения i-</w:t>
      </w:r>
      <w:proofErr w:type="spell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индикатора (показателя) муниципальной программы (подпрограммы) производится по формуле:</w:t>
      </w:r>
    </w:p>
    <w:p w:rsidR="00D21C15" w:rsidRPr="00D21C15" w:rsidRDefault="00D21C15" w:rsidP="00D21C15">
      <w:pPr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0967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524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- фактическое значение i-</w:t>
      </w:r>
      <w:proofErr w:type="spell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индикатора (показателя) муниципальной программы;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- плановое значение i-</w:t>
      </w:r>
      <w:proofErr w:type="spell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индикатора (показателя) муниципальной пр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граммы (для индикаторов (показателей), желаемой тенденцией развития кот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рых является рост значений);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или: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09675" cy="21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(для индикаторов (показателей), желаемой тенденц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ей развития которых является снижение значений).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В случае превышения 100% выполнения расчетного значения показателя оно принимается равным 100%).</w:t>
      </w:r>
      <w:proofErr w:type="gramEnd"/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1.2. Оценка степени соответствия запланированному уровню затрат и э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фективности использования средств муниципального  бюджета определяется путем сопоставления фактических и плановых объемов финансирования мун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ципальной программы по формуле:</w:t>
      </w:r>
    </w:p>
    <w:p w:rsidR="00D21C15" w:rsidRPr="00D21C15" w:rsidRDefault="00D21C15" w:rsidP="00D21C15">
      <w:pPr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Fin</w:t>
      </w:r>
      <w:proofErr w:type="spellEnd"/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= K/L x 100%,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Fin</w:t>
      </w:r>
      <w:proofErr w:type="spellEnd"/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- уровень финансирования реализации мероприятий муниципальной программы (подпрограммы);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K - фактический объем финансовых ресурсов, направленных на реализ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цию мероприятий муниципальной программы (подпрограммы);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L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1.3. Оценка степени реализации мероприятий (достижения ожидаемых непосредственных результатов их реализации) муниципальной программы производится по формуле:</w:t>
      </w:r>
    </w:p>
    <w:p w:rsidR="00D21C15" w:rsidRPr="00D21C15" w:rsidRDefault="00D21C15" w:rsidP="00D21C15">
      <w:pPr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28800" cy="457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Mer</w:t>
      </w:r>
      <w:proofErr w:type="spellEnd"/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- оценка степени реализации мероприятий муниципальной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пр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граммы (подпрограммы);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9550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- показатель достижения ожидаемого непосредственного результата j-</w:t>
      </w:r>
      <w:proofErr w:type="spell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муниципальной  программы (подпрограммы), определяемый в случае достижения непосредственного результата в отчетном периоде как "1", а в случае </w:t>
      </w:r>
      <w:proofErr w:type="spellStart"/>
      <w:r w:rsidRPr="00D21C15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непосредственного результата - как "0";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n - количество мероприятий, включенных в муниципальную программу (подпрограмму);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5275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 xml:space="preserve"> - сумма значений.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1.4. Комплексная оценка эффективности реализации муниципальной  пр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граммы (далее - комплексная оценка) производится по следующей формуле:</w:t>
      </w:r>
    </w:p>
    <w:p w:rsidR="00D21C15" w:rsidRPr="00D21C15" w:rsidRDefault="00D21C15" w:rsidP="00D21C15">
      <w:pPr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1C1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(</w:t>
      </w:r>
      <w:proofErr w:type="spellStart"/>
      <w:r w:rsidRPr="00D21C15">
        <w:rPr>
          <w:rFonts w:ascii="Times New Roman" w:hAnsi="Times New Roman" w:cs="Times New Roman"/>
          <w:color w:val="000000"/>
          <w:sz w:val="28"/>
          <w:szCs w:val="28"/>
          <w:lang w:val="en-US"/>
        </w:rPr>
        <w:t>Cel</w:t>
      </w:r>
      <w:proofErr w:type="spellEnd"/>
      <w:r w:rsidRPr="00D21C1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Fin + </w:t>
      </w:r>
      <w:proofErr w:type="spellStart"/>
      <w:r w:rsidRPr="00D21C15">
        <w:rPr>
          <w:rFonts w:ascii="Times New Roman" w:hAnsi="Times New Roman" w:cs="Times New Roman"/>
          <w:color w:val="000000"/>
          <w:sz w:val="28"/>
          <w:szCs w:val="28"/>
          <w:lang w:val="en-US"/>
        </w:rPr>
        <w:t>Mer</w:t>
      </w:r>
      <w:proofErr w:type="spellEnd"/>
      <w:r w:rsidRPr="00D21C1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/ 3, </w:t>
      </w:r>
      <w:r w:rsidRPr="00D21C15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D21C15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О - комплексная оценка.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2. Реализация муниципальной программы характеризуется: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высоким уровнем эффективности;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средним уровнем эффективности;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низким уровнем эффективности.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3. Муниципальная  программа считается реализуемой с высоким уровнем эффективности, если комплексная оценка составляет 80% и более.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Муниципальная 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D21C15" w:rsidRPr="00D21C15" w:rsidRDefault="00D21C15" w:rsidP="00D21C15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21C15">
        <w:rPr>
          <w:rFonts w:ascii="Times New Roman" w:hAnsi="Times New Roman" w:cs="Times New Roman"/>
          <w:color w:val="000000"/>
          <w:sz w:val="28"/>
          <w:szCs w:val="28"/>
        </w:rPr>
        <w:t>Если реализация муниципальной  программы не отвечает приведенным выше диапазонам значений, уровень ее эффективности признается низким.</w:t>
      </w: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Pr="00D21C15" w:rsidRDefault="00D21C15" w:rsidP="00D21C15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15" w:rsidRDefault="00D21C15" w:rsidP="00D21C15">
      <w:pPr>
        <w:adjustRightInd w:val="0"/>
        <w:ind w:firstLine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  <w:sectPr w:rsidR="00D21C15" w:rsidSect="00D21C15">
          <w:headerReference w:type="even" r:id="rId16"/>
          <w:footerReference w:type="first" r:id="rId17"/>
          <w:pgSz w:w="11906" w:h="16838"/>
          <w:pgMar w:top="850" w:right="1134" w:bottom="1701" w:left="1134" w:header="720" w:footer="720" w:gutter="0"/>
          <w:pgNumType w:start="1"/>
          <w:cols w:space="720"/>
          <w:titlePg/>
          <w:docGrid w:linePitch="272"/>
        </w:sectPr>
      </w:pPr>
    </w:p>
    <w:p w:rsidR="00D21C15" w:rsidRPr="00D21C15" w:rsidRDefault="00D21C15" w:rsidP="00D21C15">
      <w:pPr>
        <w:adjustRightInd w:val="0"/>
        <w:ind w:firstLine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E5D76" w:rsidSect="00845DE6">
      <w:pgSz w:w="16838" w:h="11906" w:orient="landscape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7331">
      <w:r>
        <w:separator/>
      </w:r>
    </w:p>
  </w:endnote>
  <w:endnote w:type="continuationSeparator" w:id="0">
    <w:p w:rsidR="00000000" w:rsidRDefault="008C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83C" w:rsidRDefault="008C733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7331">
      <w:r>
        <w:separator/>
      </w:r>
    </w:p>
  </w:footnote>
  <w:footnote w:type="continuationSeparator" w:id="0">
    <w:p w:rsidR="00000000" w:rsidRDefault="008C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5A4" w:rsidRDefault="00D21C15" w:rsidP="004837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55A4" w:rsidRDefault="008C73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51E1D"/>
    <w:rsid w:val="0006170D"/>
    <w:rsid w:val="00091F1F"/>
    <w:rsid w:val="000F68C9"/>
    <w:rsid w:val="00145F11"/>
    <w:rsid w:val="00190185"/>
    <w:rsid w:val="001A68F1"/>
    <w:rsid w:val="001F6807"/>
    <w:rsid w:val="00296798"/>
    <w:rsid w:val="00333C18"/>
    <w:rsid w:val="003461F6"/>
    <w:rsid w:val="003A2826"/>
    <w:rsid w:val="003E38CC"/>
    <w:rsid w:val="004F4CB0"/>
    <w:rsid w:val="00513A73"/>
    <w:rsid w:val="005E08A0"/>
    <w:rsid w:val="00694ED9"/>
    <w:rsid w:val="00735851"/>
    <w:rsid w:val="00745C0E"/>
    <w:rsid w:val="007B3F2D"/>
    <w:rsid w:val="008001F8"/>
    <w:rsid w:val="00833C8C"/>
    <w:rsid w:val="00843C2A"/>
    <w:rsid w:val="00897797"/>
    <w:rsid w:val="008C7331"/>
    <w:rsid w:val="008D1028"/>
    <w:rsid w:val="0091175B"/>
    <w:rsid w:val="00933DF6"/>
    <w:rsid w:val="00991379"/>
    <w:rsid w:val="009978F8"/>
    <w:rsid w:val="009A5AC1"/>
    <w:rsid w:val="009C2743"/>
    <w:rsid w:val="009F7A46"/>
    <w:rsid w:val="00A24C81"/>
    <w:rsid w:val="00A77D26"/>
    <w:rsid w:val="00A91D8F"/>
    <w:rsid w:val="00AE6FAC"/>
    <w:rsid w:val="00B177E2"/>
    <w:rsid w:val="00B404D2"/>
    <w:rsid w:val="00B82DE2"/>
    <w:rsid w:val="00BA1198"/>
    <w:rsid w:val="00C255D1"/>
    <w:rsid w:val="00C7225F"/>
    <w:rsid w:val="00CA7118"/>
    <w:rsid w:val="00CD71FE"/>
    <w:rsid w:val="00CE5D76"/>
    <w:rsid w:val="00D03CF9"/>
    <w:rsid w:val="00D05DCA"/>
    <w:rsid w:val="00D21C15"/>
    <w:rsid w:val="00D35872"/>
    <w:rsid w:val="00D648DB"/>
    <w:rsid w:val="00D6611A"/>
    <w:rsid w:val="00D73134"/>
    <w:rsid w:val="00D874E4"/>
    <w:rsid w:val="00DC7A7F"/>
    <w:rsid w:val="00E70F3C"/>
    <w:rsid w:val="00E71DD5"/>
    <w:rsid w:val="00E83E75"/>
    <w:rsid w:val="00F1208B"/>
    <w:rsid w:val="00F308B2"/>
    <w:rsid w:val="00F72F7E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21C15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21C15"/>
  </w:style>
  <w:style w:type="character" w:styleId="a8">
    <w:name w:val="page number"/>
    <w:basedOn w:val="a0"/>
    <w:rsid w:val="00D21C15"/>
  </w:style>
  <w:style w:type="paragraph" w:styleId="a9">
    <w:name w:val="footer"/>
    <w:basedOn w:val="a"/>
    <w:link w:val="aa"/>
    <w:uiPriority w:val="99"/>
    <w:rsid w:val="00D21C15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D21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21C15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21C15"/>
  </w:style>
  <w:style w:type="character" w:styleId="a8">
    <w:name w:val="page number"/>
    <w:basedOn w:val="a0"/>
    <w:rsid w:val="00D21C15"/>
  </w:style>
  <w:style w:type="paragraph" w:styleId="a9">
    <w:name w:val="footer"/>
    <w:basedOn w:val="a"/>
    <w:link w:val="aa"/>
    <w:uiPriority w:val="99"/>
    <w:rsid w:val="00D21C15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D2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2801</Words>
  <Characters>20391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2019-01-24T09:48:00Z</cp:lastPrinted>
  <dcterms:created xsi:type="dcterms:W3CDTF">2021-01-28T07:50:00Z</dcterms:created>
  <dcterms:modified xsi:type="dcterms:W3CDTF">2024-08-08T07:30:00Z</dcterms:modified>
</cp:coreProperties>
</file>