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BB" w:rsidRDefault="00492BBB">
      <w:pPr>
        <w:spacing w:line="2" w:lineRule="exact"/>
        <w:rPr>
          <w:sz w:val="24"/>
          <w:szCs w:val="24"/>
        </w:rPr>
      </w:pPr>
    </w:p>
    <w:p w:rsidR="00492BBB" w:rsidRDefault="00ED5022">
      <w:pPr>
        <w:ind w:right="-259"/>
        <w:jc w:val="center"/>
        <w:rPr>
          <w:sz w:val="20"/>
          <w:szCs w:val="20"/>
        </w:rPr>
      </w:pPr>
      <w:r>
        <w:rPr>
          <w:rFonts w:eastAsia="Times New Roman"/>
          <w:sz w:val="28"/>
          <w:szCs w:val="28"/>
        </w:rPr>
        <w:t xml:space="preserve">АДМИНИСТРАЦИЯ </w:t>
      </w:r>
      <w:r w:rsidR="008B242B">
        <w:rPr>
          <w:rFonts w:eastAsia="Times New Roman"/>
          <w:sz w:val="28"/>
          <w:szCs w:val="28"/>
        </w:rPr>
        <w:t>ПОСПЕЛИХИНСКОГО</w:t>
      </w:r>
      <w:r>
        <w:rPr>
          <w:rFonts w:eastAsia="Times New Roman"/>
          <w:sz w:val="28"/>
          <w:szCs w:val="28"/>
        </w:rPr>
        <w:t xml:space="preserve"> РАЙОНА</w:t>
      </w:r>
    </w:p>
    <w:p w:rsidR="00492BBB" w:rsidRDefault="00176346">
      <w:pPr>
        <w:ind w:right="-259"/>
        <w:jc w:val="center"/>
        <w:rPr>
          <w:sz w:val="20"/>
          <w:szCs w:val="20"/>
        </w:rPr>
      </w:pPr>
      <w:r>
        <w:rPr>
          <w:rFonts w:eastAsia="Times New Roman"/>
          <w:sz w:val="28"/>
          <w:szCs w:val="28"/>
        </w:rPr>
        <w:t>АЛТАЙСКОГО КРАЯ</w:t>
      </w:r>
    </w:p>
    <w:p w:rsidR="00492BBB" w:rsidRDefault="00492BBB">
      <w:pPr>
        <w:spacing w:line="4" w:lineRule="exact"/>
        <w:rPr>
          <w:sz w:val="24"/>
          <w:szCs w:val="24"/>
        </w:rPr>
      </w:pPr>
    </w:p>
    <w:p w:rsidR="008B242B" w:rsidRDefault="008B242B">
      <w:pPr>
        <w:ind w:right="-259"/>
        <w:jc w:val="center"/>
        <w:rPr>
          <w:rFonts w:eastAsia="Times New Roman"/>
          <w:bCs/>
          <w:sz w:val="28"/>
          <w:szCs w:val="28"/>
        </w:rPr>
      </w:pPr>
    </w:p>
    <w:p w:rsidR="00492BBB" w:rsidRPr="008B242B" w:rsidRDefault="00ED5022">
      <w:pPr>
        <w:ind w:right="-259"/>
        <w:jc w:val="center"/>
        <w:rPr>
          <w:sz w:val="20"/>
          <w:szCs w:val="20"/>
        </w:rPr>
      </w:pPr>
      <w:r w:rsidRPr="008B242B">
        <w:rPr>
          <w:rFonts w:eastAsia="Times New Roman"/>
          <w:bCs/>
          <w:sz w:val="28"/>
          <w:szCs w:val="28"/>
        </w:rPr>
        <w:t>ПОСТАНОВЛЕНИЕ</w:t>
      </w:r>
    </w:p>
    <w:p w:rsidR="00492BBB" w:rsidRDefault="00492BBB">
      <w:pPr>
        <w:spacing w:line="316" w:lineRule="exact"/>
        <w:rPr>
          <w:sz w:val="24"/>
          <w:szCs w:val="24"/>
        </w:rPr>
      </w:pPr>
    </w:p>
    <w:p w:rsidR="00492BBB" w:rsidRDefault="001A195D" w:rsidP="008B242B">
      <w:pPr>
        <w:tabs>
          <w:tab w:val="left" w:pos="9340"/>
        </w:tabs>
        <w:rPr>
          <w:rFonts w:eastAsia="Times New Roman"/>
          <w:sz w:val="28"/>
          <w:szCs w:val="28"/>
        </w:rPr>
      </w:pPr>
      <w:r>
        <w:rPr>
          <w:rFonts w:eastAsia="Times New Roman"/>
          <w:sz w:val="28"/>
          <w:szCs w:val="28"/>
        </w:rPr>
        <w:t>11.11.</w:t>
      </w:r>
      <w:r w:rsidR="008B242B" w:rsidRPr="008B242B">
        <w:rPr>
          <w:rFonts w:eastAsia="Times New Roman"/>
          <w:sz w:val="28"/>
          <w:szCs w:val="28"/>
        </w:rPr>
        <w:t xml:space="preserve"> 2020  </w:t>
      </w:r>
      <w:r w:rsidR="008B242B" w:rsidRPr="008B242B">
        <w:rPr>
          <w:sz w:val="28"/>
          <w:szCs w:val="28"/>
        </w:rPr>
        <w:t xml:space="preserve">   </w:t>
      </w:r>
      <w:r>
        <w:rPr>
          <w:sz w:val="28"/>
          <w:szCs w:val="28"/>
        </w:rPr>
        <w:t xml:space="preserve">                     </w:t>
      </w:r>
      <w:r w:rsidR="008B242B" w:rsidRPr="008B242B">
        <w:rPr>
          <w:sz w:val="28"/>
          <w:szCs w:val="28"/>
        </w:rPr>
        <w:t xml:space="preserve">          </w:t>
      </w:r>
      <w:r w:rsidR="008B242B">
        <w:rPr>
          <w:sz w:val="28"/>
          <w:szCs w:val="28"/>
        </w:rPr>
        <w:t xml:space="preserve">                                                                  </w:t>
      </w:r>
      <w:r w:rsidR="008B242B" w:rsidRPr="008B242B">
        <w:rPr>
          <w:sz w:val="28"/>
          <w:szCs w:val="28"/>
        </w:rPr>
        <w:t xml:space="preserve"> </w:t>
      </w:r>
      <w:r w:rsidR="00ED5022" w:rsidRPr="008B242B">
        <w:rPr>
          <w:rFonts w:eastAsia="Times New Roman"/>
          <w:sz w:val="28"/>
          <w:szCs w:val="28"/>
        </w:rPr>
        <w:t>№</w:t>
      </w:r>
      <w:r w:rsidR="008B242B">
        <w:rPr>
          <w:rFonts w:eastAsia="Times New Roman"/>
          <w:sz w:val="28"/>
          <w:szCs w:val="28"/>
        </w:rPr>
        <w:t xml:space="preserve"> </w:t>
      </w:r>
      <w:r>
        <w:rPr>
          <w:rFonts w:eastAsia="Times New Roman"/>
          <w:sz w:val="28"/>
          <w:szCs w:val="28"/>
        </w:rPr>
        <w:t>498</w:t>
      </w:r>
    </w:p>
    <w:p w:rsidR="008B242B" w:rsidRPr="008B242B" w:rsidRDefault="008B242B">
      <w:pPr>
        <w:tabs>
          <w:tab w:val="left" w:pos="9340"/>
        </w:tabs>
        <w:ind w:left="260"/>
        <w:rPr>
          <w:sz w:val="28"/>
          <w:szCs w:val="28"/>
        </w:rPr>
      </w:pPr>
    </w:p>
    <w:p w:rsidR="00492BBB" w:rsidRPr="008B242B" w:rsidRDefault="00ED5022">
      <w:pPr>
        <w:ind w:right="-259"/>
        <w:jc w:val="center"/>
        <w:rPr>
          <w:sz w:val="28"/>
          <w:szCs w:val="28"/>
        </w:rPr>
      </w:pPr>
      <w:proofErr w:type="gramStart"/>
      <w:r w:rsidRPr="008B242B">
        <w:rPr>
          <w:rFonts w:eastAsia="Times New Roman"/>
          <w:sz w:val="28"/>
          <w:szCs w:val="28"/>
        </w:rPr>
        <w:t>с</w:t>
      </w:r>
      <w:proofErr w:type="gramEnd"/>
      <w:r w:rsidRPr="008B242B">
        <w:rPr>
          <w:rFonts w:eastAsia="Times New Roman"/>
          <w:sz w:val="28"/>
          <w:szCs w:val="28"/>
        </w:rPr>
        <w:t>.</w:t>
      </w:r>
      <w:r w:rsidR="00566BC3">
        <w:rPr>
          <w:rFonts w:eastAsia="Times New Roman"/>
          <w:sz w:val="28"/>
          <w:szCs w:val="28"/>
        </w:rPr>
        <w:t xml:space="preserve"> </w:t>
      </w:r>
      <w:r w:rsidR="008B242B" w:rsidRPr="008B242B">
        <w:rPr>
          <w:rFonts w:eastAsia="Times New Roman"/>
          <w:sz w:val="28"/>
          <w:szCs w:val="28"/>
        </w:rPr>
        <w:t>Поспелиха</w:t>
      </w:r>
    </w:p>
    <w:p w:rsidR="00492BBB" w:rsidRPr="008B242B" w:rsidRDefault="00492BBB">
      <w:pPr>
        <w:spacing w:line="276" w:lineRule="exact"/>
        <w:rPr>
          <w:sz w:val="28"/>
          <w:szCs w:val="28"/>
        </w:rPr>
      </w:pPr>
    </w:p>
    <w:p w:rsidR="00492BBB" w:rsidRDefault="00ED5022" w:rsidP="00270156">
      <w:pPr>
        <w:ind w:right="5100"/>
        <w:jc w:val="both"/>
        <w:rPr>
          <w:sz w:val="28"/>
          <w:szCs w:val="28"/>
        </w:rPr>
      </w:pPr>
      <w:r w:rsidRPr="008B242B">
        <w:rPr>
          <w:rFonts w:eastAsia="Times New Roman"/>
          <w:sz w:val="28"/>
          <w:szCs w:val="28"/>
        </w:rPr>
        <w:t>Об утверждении муниципальной</w:t>
      </w:r>
      <w:r w:rsidR="00270156">
        <w:rPr>
          <w:sz w:val="28"/>
          <w:szCs w:val="28"/>
        </w:rPr>
        <w:t xml:space="preserve"> </w:t>
      </w:r>
      <w:r w:rsidR="00DC3F4E" w:rsidRPr="008B242B">
        <w:rPr>
          <w:rFonts w:eastAsia="Times New Roman"/>
          <w:sz w:val="28"/>
          <w:szCs w:val="28"/>
        </w:rPr>
        <w:t>П</w:t>
      </w:r>
      <w:r w:rsidRPr="008B242B">
        <w:rPr>
          <w:rFonts w:eastAsia="Times New Roman"/>
          <w:sz w:val="28"/>
          <w:szCs w:val="28"/>
        </w:rPr>
        <w:t>рограммы</w:t>
      </w:r>
      <w:r w:rsidR="00DC3F4E">
        <w:rPr>
          <w:sz w:val="28"/>
          <w:szCs w:val="28"/>
        </w:rPr>
        <w:t xml:space="preserve"> </w:t>
      </w:r>
      <w:r w:rsidRPr="008B242B">
        <w:rPr>
          <w:rFonts w:eastAsia="Times New Roman"/>
          <w:sz w:val="28"/>
          <w:szCs w:val="28"/>
        </w:rPr>
        <w:t>«Комплексное развитие</w:t>
      </w:r>
      <w:r w:rsidR="008B242B" w:rsidRPr="008B242B">
        <w:rPr>
          <w:rFonts w:eastAsia="Times New Roman"/>
          <w:sz w:val="28"/>
          <w:szCs w:val="28"/>
        </w:rPr>
        <w:t xml:space="preserve"> </w:t>
      </w:r>
      <w:r w:rsidRPr="008B242B">
        <w:rPr>
          <w:rFonts w:eastAsia="Times New Roman"/>
          <w:sz w:val="28"/>
          <w:szCs w:val="28"/>
        </w:rPr>
        <w:t>сельских</w:t>
      </w:r>
      <w:r w:rsidR="00DC3F4E">
        <w:rPr>
          <w:sz w:val="28"/>
          <w:szCs w:val="28"/>
        </w:rPr>
        <w:t xml:space="preserve"> </w:t>
      </w:r>
      <w:r w:rsidRPr="008B242B">
        <w:rPr>
          <w:rFonts w:eastAsia="Times New Roman"/>
          <w:sz w:val="28"/>
          <w:szCs w:val="28"/>
        </w:rPr>
        <w:t>территорий</w:t>
      </w:r>
      <w:r w:rsidR="008B242B" w:rsidRPr="008B242B">
        <w:rPr>
          <w:sz w:val="28"/>
          <w:szCs w:val="28"/>
        </w:rPr>
        <w:t xml:space="preserve"> </w:t>
      </w:r>
      <w:r w:rsidR="00DC3F4E">
        <w:rPr>
          <w:rFonts w:eastAsia="Times New Roman"/>
          <w:sz w:val="28"/>
          <w:szCs w:val="28"/>
        </w:rPr>
        <w:t>Поспелихинского района Алтайского края»</w:t>
      </w:r>
      <w:r w:rsidR="00A90E9E">
        <w:rPr>
          <w:rFonts w:eastAsia="Times New Roman"/>
          <w:sz w:val="28"/>
          <w:szCs w:val="28"/>
        </w:rPr>
        <w:t xml:space="preserve"> </w:t>
      </w:r>
      <w:r w:rsidR="00DC3F4E">
        <w:rPr>
          <w:rFonts w:eastAsia="Times New Roman"/>
          <w:sz w:val="28"/>
          <w:szCs w:val="28"/>
        </w:rPr>
        <w:t xml:space="preserve"> на </w:t>
      </w:r>
      <w:r w:rsidRPr="008B242B">
        <w:rPr>
          <w:rFonts w:eastAsia="Times New Roman"/>
          <w:sz w:val="28"/>
          <w:szCs w:val="28"/>
        </w:rPr>
        <w:t>2020-2025</w:t>
      </w:r>
      <w:r w:rsidR="00A90E9E">
        <w:rPr>
          <w:rFonts w:eastAsia="Times New Roman"/>
          <w:sz w:val="28"/>
          <w:szCs w:val="28"/>
        </w:rPr>
        <w:t xml:space="preserve"> </w:t>
      </w:r>
      <w:r w:rsidRPr="008B242B">
        <w:rPr>
          <w:rFonts w:eastAsia="Times New Roman"/>
          <w:sz w:val="28"/>
          <w:szCs w:val="28"/>
        </w:rPr>
        <w:t>гг</w:t>
      </w:r>
      <w:r w:rsidR="008B242B" w:rsidRPr="008B242B">
        <w:rPr>
          <w:rFonts w:eastAsia="Times New Roman"/>
          <w:sz w:val="28"/>
          <w:szCs w:val="28"/>
        </w:rPr>
        <w:t>.</w:t>
      </w:r>
    </w:p>
    <w:p w:rsidR="00A9371B" w:rsidRPr="00A9371B" w:rsidRDefault="00A9371B" w:rsidP="00A9371B">
      <w:pPr>
        <w:tabs>
          <w:tab w:val="left" w:pos="1640"/>
        </w:tabs>
        <w:ind w:right="5361"/>
        <w:rPr>
          <w:sz w:val="28"/>
          <w:szCs w:val="28"/>
        </w:rPr>
      </w:pPr>
    </w:p>
    <w:p w:rsidR="00492BBB" w:rsidRDefault="00492BBB">
      <w:pPr>
        <w:spacing w:line="290" w:lineRule="exact"/>
        <w:rPr>
          <w:sz w:val="24"/>
          <w:szCs w:val="24"/>
        </w:rPr>
      </w:pPr>
    </w:p>
    <w:p w:rsidR="00492BBB" w:rsidRPr="008B242B" w:rsidRDefault="008B242B" w:rsidP="00DC3F4E">
      <w:pPr>
        <w:tabs>
          <w:tab w:val="left" w:pos="0"/>
        </w:tabs>
        <w:ind w:firstLine="709"/>
        <w:jc w:val="both"/>
        <w:rPr>
          <w:rFonts w:eastAsia="Times New Roman"/>
          <w:sz w:val="28"/>
          <w:szCs w:val="28"/>
        </w:rPr>
      </w:pPr>
      <w:r w:rsidRPr="008B242B">
        <w:rPr>
          <w:rFonts w:eastAsia="Times New Roman"/>
          <w:sz w:val="28"/>
          <w:szCs w:val="28"/>
        </w:rPr>
        <w:t xml:space="preserve">В </w:t>
      </w:r>
      <w:r w:rsidR="00ED5022" w:rsidRPr="008B242B">
        <w:rPr>
          <w:rFonts w:eastAsia="Times New Roman"/>
          <w:sz w:val="28"/>
          <w:szCs w:val="28"/>
        </w:rPr>
        <w:t>соответствии с государственной программой Алтайского края «Комплексное развитие сельских территорий Алтайского края»</w:t>
      </w:r>
      <w:r w:rsidR="00095087">
        <w:rPr>
          <w:rFonts w:eastAsia="Times New Roman"/>
          <w:sz w:val="28"/>
          <w:szCs w:val="28"/>
        </w:rPr>
        <w:t xml:space="preserve"> утвержденной постановлением правительства Алтайского края от 20.12.2019 г № 530 «Об утверждении государственной программы «Комплексное развитие  сельских территорий Алтайского края»</w:t>
      </w:r>
      <w:r w:rsidR="00ED5022" w:rsidRPr="008B242B">
        <w:rPr>
          <w:rFonts w:eastAsia="Times New Roman"/>
          <w:sz w:val="28"/>
          <w:szCs w:val="28"/>
        </w:rPr>
        <w:t>, а также в целях повышения качества жизни сельского населения, создания благоприятных социально-экономических условий для комплексного и устойчивого развития сельской экономики ПОСТАНОВЛЯЮ:</w:t>
      </w:r>
    </w:p>
    <w:p w:rsidR="00A9371B" w:rsidRDefault="00ED5022" w:rsidP="00A9371B">
      <w:pPr>
        <w:pStyle w:val="aa"/>
        <w:numPr>
          <w:ilvl w:val="0"/>
          <w:numId w:val="23"/>
        </w:numPr>
        <w:tabs>
          <w:tab w:val="left" w:pos="142"/>
        </w:tabs>
        <w:ind w:left="0" w:firstLine="709"/>
        <w:jc w:val="both"/>
        <w:rPr>
          <w:rFonts w:eastAsia="Times New Roman"/>
          <w:sz w:val="28"/>
          <w:szCs w:val="28"/>
        </w:rPr>
      </w:pPr>
      <w:r w:rsidRPr="00A9371B">
        <w:rPr>
          <w:rFonts w:eastAsia="Times New Roman"/>
          <w:sz w:val="28"/>
          <w:szCs w:val="28"/>
        </w:rPr>
        <w:t xml:space="preserve">Утвердить прилагаемую муниципальную программу «Комплексное развитие сельских территорий </w:t>
      </w:r>
      <w:r w:rsidR="008B242B" w:rsidRPr="00A9371B">
        <w:rPr>
          <w:rFonts w:eastAsia="Times New Roman"/>
          <w:sz w:val="28"/>
          <w:szCs w:val="28"/>
        </w:rPr>
        <w:t>Поспелихинского</w:t>
      </w:r>
      <w:r w:rsidRPr="00A9371B">
        <w:rPr>
          <w:rFonts w:eastAsia="Times New Roman"/>
          <w:sz w:val="28"/>
          <w:szCs w:val="28"/>
        </w:rPr>
        <w:t xml:space="preserve"> района Алтайского края» на 2020-2025 годы.</w:t>
      </w:r>
    </w:p>
    <w:p w:rsidR="00A9371B" w:rsidRPr="00A9371B" w:rsidRDefault="00ED5022" w:rsidP="00A9371B">
      <w:pPr>
        <w:pStyle w:val="aa"/>
        <w:numPr>
          <w:ilvl w:val="0"/>
          <w:numId w:val="22"/>
        </w:numPr>
        <w:tabs>
          <w:tab w:val="left" w:pos="142"/>
          <w:tab w:val="left" w:pos="1153"/>
        </w:tabs>
        <w:ind w:left="0" w:firstLine="709"/>
        <w:jc w:val="both"/>
        <w:rPr>
          <w:sz w:val="28"/>
          <w:szCs w:val="28"/>
        </w:rPr>
      </w:pPr>
      <w:r w:rsidRPr="00A9371B">
        <w:rPr>
          <w:rFonts w:eastAsia="Times New Roman"/>
          <w:sz w:val="28"/>
          <w:szCs w:val="28"/>
        </w:rPr>
        <w:t xml:space="preserve">Опубликовать настоящее постановление на официальном сайте </w:t>
      </w:r>
      <w:r w:rsidR="008B242B" w:rsidRPr="00A9371B">
        <w:rPr>
          <w:rFonts w:eastAsia="Times New Roman"/>
          <w:sz w:val="28"/>
          <w:szCs w:val="28"/>
        </w:rPr>
        <w:t>А</w:t>
      </w:r>
      <w:r w:rsidRPr="00A9371B">
        <w:rPr>
          <w:rFonts w:eastAsia="Times New Roman"/>
          <w:sz w:val="28"/>
          <w:szCs w:val="28"/>
        </w:rPr>
        <w:t xml:space="preserve">дминистрации </w:t>
      </w:r>
      <w:r w:rsidR="008B242B" w:rsidRPr="00A9371B">
        <w:rPr>
          <w:rFonts w:eastAsia="Times New Roman"/>
          <w:sz w:val="28"/>
          <w:szCs w:val="28"/>
        </w:rPr>
        <w:t>Поспелихинского</w:t>
      </w:r>
      <w:r w:rsidRPr="00A9371B">
        <w:rPr>
          <w:rFonts w:eastAsia="Times New Roman"/>
          <w:sz w:val="28"/>
          <w:szCs w:val="28"/>
        </w:rPr>
        <w:t xml:space="preserve"> района.</w:t>
      </w:r>
    </w:p>
    <w:p w:rsidR="001F4AFF" w:rsidRPr="00A9371B" w:rsidRDefault="001F4AFF" w:rsidP="00A9371B">
      <w:pPr>
        <w:pStyle w:val="aa"/>
        <w:numPr>
          <w:ilvl w:val="0"/>
          <w:numId w:val="22"/>
        </w:numPr>
        <w:tabs>
          <w:tab w:val="left" w:pos="142"/>
          <w:tab w:val="left" w:pos="1153"/>
        </w:tabs>
        <w:ind w:left="0" w:firstLine="709"/>
        <w:jc w:val="both"/>
        <w:rPr>
          <w:sz w:val="28"/>
          <w:szCs w:val="28"/>
        </w:rPr>
      </w:pPr>
      <w:proofErr w:type="gramStart"/>
      <w:r w:rsidRPr="00A9371B">
        <w:rPr>
          <w:rFonts w:eastAsia="Times New Roman"/>
          <w:sz w:val="28"/>
          <w:szCs w:val="28"/>
        </w:rPr>
        <w:t>Контроль за</w:t>
      </w:r>
      <w:proofErr w:type="gramEnd"/>
      <w:r w:rsidRPr="00A9371B">
        <w:rPr>
          <w:rFonts w:eastAsia="Times New Roman"/>
          <w:sz w:val="28"/>
          <w:szCs w:val="28"/>
        </w:rPr>
        <w:t xml:space="preserve"> исполнением настоящего постановления возложить на заместителя главы Администрации района по</w:t>
      </w:r>
      <w:r w:rsidRPr="00A9371B">
        <w:rPr>
          <w:sz w:val="28"/>
          <w:szCs w:val="28"/>
        </w:rPr>
        <w:t xml:space="preserve"> экономическим вопросам, председатель комитета по финансам, налоговой и кредитной политике</w:t>
      </w:r>
      <w:r w:rsidRPr="00A9371B">
        <w:rPr>
          <w:rFonts w:eastAsia="Times New Roman"/>
          <w:sz w:val="28"/>
          <w:szCs w:val="28"/>
        </w:rPr>
        <w:t xml:space="preserve"> Баскакову Е.Г.</w:t>
      </w:r>
    </w:p>
    <w:p w:rsidR="001F4AFF" w:rsidRDefault="001F4AFF" w:rsidP="001F4AFF">
      <w:pPr>
        <w:tabs>
          <w:tab w:val="left" w:pos="142"/>
          <w:tab w:val="left" w:pos="1153"/>
        </w:tabs>
        <w:rPr>
          <w:sz w:val="28"/>
          <w:szCs w:val="28"/>
        </w:rPr>
      </w:pPr>
    </w:p>
    <w:p w:rsidR="001F4AFF" w:rsidRDefault="001F4AFF" w:rsidP="001F4AFF">
      <w:pPr>
        <w:tabs>
          <w:tab w:val="left" w:pos="142"/>
          <w:tab w:val="left" w:pos="1153"/>
        </w:tabs>
        <w:rPr>
          <w:sz w:val="28"/>
          <w:szCs w:val="28"/>
        </w:rPr>
      </w:pPr>
    </w:p>
    <w:p w:rsidR="001F4AFF" w:rsidRDefault="001F4AFF" w:rsidP="001F4AFF">
      <w:pPr>
        <w:tabs>
          <w:tab w:val="left" w:pos="7000"/>
        </w:tabs>
        <w:rPr>
          <w:sz w:val="28"/>
          <w:szCs w:val="28"/>
        </w:rPr>
      </w:pPr>
      <w:r>
        <w:rPr>
          <w:rFonts w:eastAsia="Times New Roman"/>
          <w:sz w:val="28"/>
          <w:szCs w:val="28"/>
        </w:rPr>
        <w:t xml:space="preserve">Глава района                                                                         </w:t>
      </w:r>
      <w:r w:rsidR="00DC3F4E">
        <w:rPr>
          <w:sz w:val="28"/>
          <w:szCs w:val="28"/>
        </w:rPr>
        <w:t xml:space="preserve">         </w:t>
      </w:r>
      <w:r>
        <w:rPr>
          <w:sz w:val="28"/>
          <w:szCs w:val="28"/>
        </w:rPr>
        <w:t xml:space="preserve">  </w:t>
      </w:r>
      <w:r>
        <w:rPr>
          <w:rFonts w:eastAsia="Times New Roman"/>
          <w:sz w:val="28"/>
          <w:szCs w:val="28"/>
        </w:rPr>
        <w:t>И.А. Башмаков</w:t>
      </w:r>
    </w:p>
    <w:p w:rsidR="001F4AFF" w:rsidRDefault="001F4AFF" w:rsidP="001F4AFF">
      <w:pPr>
        <w:sectPr w:rsidR="001F4AFF" w:rsidSect="00B20A2E">
          <w:pgSz w:w="11900" w:h="16838"/>
          <w:pgMar w:top="1125" w:right="846" w:bottom="1440" w:left="1701" w:header="0" w:footer="0" w:gutter="0"/>
          <w:cols w:space="720"/>
        </w:sectPr>
      </w:pPr>
    </w:p>
    <w:p w:rsidR="001F4AFF" w:rsidRDefault="001F4AFF" w:rsidP="008B242B">
      <w:pPr>
        <w:ind w:left="5670" w:right="95"/>
        <w:rPr>
          <w:rFonts w:eastAsia="Times New Roman"/>
          <w:sz w:val="28"/>
          <w:szCs w:val="28"/>
        </w:rPr>
      </w:pPr>
      <w:bookmarkStart w:id="0" w:name="_GoBack"/>
      <w:bookmarkEnd w:id="0"/>
    </w:p>
    <w:p w:rsidR="001F4AFF" w:rsidRDefault="001F4AFF" w:rsidP="008B242B">
      <w:pPr>
        <w:ind w:left="5670" w:right="95"/>
        <w:rPr>
          <w:rFonts w:eastAsia="Times New Roman"/>
          <w:sz w:val="28"/>
          <w:szCs w:val="28"/>
        </w:rPr>
      </w:pPr>
    </w:p>
    <w:p w:rsidR="001F4AFF" w:rsidRDefault="001F4AFF" w:rsidP="008B242B">
      <w:pPr>
        <w:ind w:left="5670" w:right="95"/>
        <w:rPr>
          <w:rFonts w:eastAsia="Times New Roman"/>
          <w:sz w:val="28"/>
          <w:szCs w:val="28"/>
        </w:rPr>
      </w:pPr>
    </w:p>
    <w:p w:rsidR="001F4AFF" w:rsidRDefault="001F4AFF" w:rsidP="008B242B">
      <w:pPr>
        <w:ind w:left="5670" w:right="95"/>
        <w:rPr>
          <w:rFonts w:eastAsia="Times New Roman"/>
          <w:sz w:val="28"/>
          <w:szCs w:val="28"/>
        </w:rPr>
      </w:pPr>
    </w:p>
    <w:p w:rsidR="00E65277" w:rsidRDefault="00E65277" w:rsidP="008B242B">
      <w:pPr>
        <w:ind w:left="5670" w:right="95"/>
        <w:rPr>
          <w:rFonts w:eastAsia="Times New Roman"/>
          <w:sz w:val="28"/>
          <w:szCs w:val="28"/>
        </w:rPr>
      </w:pPr>
    </w:p>
    <w:p w:rsidR="001F4AFF" w:rsidRDefault="001F4AFF" w:rsidP="008B242B">
      <w:pPr>
        <w:ind w:left="5670" w:right="95"/>
        <w:rPr>
          <w:rFonts w:eastAsia="Times New Roman"/>
          <w:sz w:val="28"/>
          <w:szCs w:val="28"/>
        </w:rPr>
      </w:pPr>
    </w:p>
    <w:p w:rsidR="001F4AFF" w:rsidRDefault="001F4AFF" w:rsidP="008B242B">
      <w:pPr>
        <w:ind w:left="5670" w:right="95"/>
        <w:rPr>
          <w:rFonts w:eastAsia="Times New Roman"/>
          <w:sz w:val="28"/>
          <w:szCs w:val="28"/>
        </w:rPr>
      </w:pPr>
    </w:p>
    <w:p w:rsidR="00C46258" w:rsidRDefault="00C46258" w:rsidP="008B242B">
      <w:pPr>
        <w:ind w:left="5670" w:right="95"/>
        <w:rPr>
          <w:rFonts w:eastAsia="Times New Roman"/>
          <w:sz w:val="28"/>
          <w:szCs w:val="28"/>
        </w:rPr>
      </w:pPr>
    </w:p>
    <w:p w:rsidR="00C46258" w:rsidRDefault="00C46258" w:rsidP="008B242B">
      <w:pPr>
        <w:ind w:left="5670" w:right="95"/>
        <w:rPr>
          <w:rFonts w:eastAsia="Times New Roman"/>
          <w:sz w:val="28"/>
          <w:szCs w:val="28"/>
        </w:rPr>
      </w:pPr>
    </w:p>
    <w:p w:rsidR="00C46258" w:rsidRDefault="00C46258" w:rsidP="008B242B">
      <w:pPr>
        <w:ind w:left="5670" w:right="95"/>
        <w:rPr>
          <w:rFonts w:eastAsia="Times New Roman"/>
          <w:sz w:val="28"/>
          <w:szCs w:val="28"/>
        </w:rPr>
      </w:pPr>
    </w:p>
    <w:p w:rsidR="00C46258" w:rsidRDefault="00C46258" w:rsidP="008B242B">
      <w:pPr>
        <w:ind w:left="5670" w:right="95"/>
        <w:rPr>
          <w:rFonts w:eastAsia="Times New Roman"/>
          <w:sz w:val="28"/>
          <w:szCs w:val="28"/>
        </w:rPr>
      </w:pPr>
    </w:p>
    <w:p w:rsidR="00492BBB" w:rsidRPr="008B242B" w:rsidRDefault="00ED5022" w:rsidP="00270156">
      <w:pPr>
        <w:ind w:left="5387" w:right="-23"/>
        <w:rPr>
          <w:sz w:val="28"/>
          <w:szCs w:val="28"/>
        </w:rPr>
      </w:pPr>
      <w:r w:rsidRPr="008B242B">
        <w:rPr>
          <w:rFonts w:eastAsia="Times New Roman"/>
          <w:sz w:val="28"/>
          <w:szCs w:val="28"/>
        </w:rPr>
        <w:t>Приложение</w:t>
      </w:r>
    </w:p>
    <w:p w:rsidR="00492BBB" w:rsidRPr="008B242B" w:rsidRDefault="00ED5022" w:rsidP="00270156">
      <w:pPr>
        <w:ind w:left="5387" w:right="-23"/>
        <w:rPr>
          <w:sz w:val="28"/>
          <w:szCs w:val="28"/>
        </w:rPr>
      </w:pPr>
      <w:r w:rsidRPr="008B242B">
        <w:rPr>
          <w:rFonts w:eastAsia="Times New Roman"/>
          <w:sz w:val="28"/>
          <w:szCs w:val="28"/>
        </w:rPr>
        <w:t>к  постановлению Администрации</w:t>
      </w:r>
      <w:r w:rsidR="001A195D">
        <w:rPr>
          <w:rFonts w:eastAsia="Times New Roman"/>
          <w:sz w:val="28"/>
          <w:szCs w:val="28"/>
        </w:rPr>
        <w:t xml:space="preserve"> района от 11.11.</w:t>
      </w:r>
      <w:r w:rsidR="008B242B">
        <w:rPr>
          <w:rFonts w:eastAsia="Times New Roman"/>
          <w:sz w:val="28"/>
          <w:szCs w:val="28"/>
        </w:rPr>
        <w:t xml:space="preserve">2020 г № </w:t>
      </w:r>
      <w:r w:rsidR="001A195D">
        <w:rPr>
          <w:rFonts w:eastAsia="Times New Roman"/>
          <w:sz w:val="28"/>
          <w:szCs w:val="28"/>
        </w:rPr>
        <w:t>498</w:t>
      </w:r>
    </w:p>
    <w:p w:rsidR="00492BBB" w:rsidRDefault="00492BBB" w:rsidP="00E65277">
      <w:pPr>
        <w:spacing w:line="200" w:lineRule="exact"/>
        <w:ind w:left="5812" w:right="-23"/>
        <w:rPr>
          <w:sz w:val="20"/>
          <w:szCs w:val="20"/>
        </w:rPr>
      </w:pPr>
    </w:p>
    <w:p w:rsidR="00492BBB" w:rsidRDefault="00492BBB">
      <w:pPr>
        <w:spacing w:line="400" w:lineRule="exact"/>
        <w:rPr>
          <w:sz w:val="20"/>
          <w:szCs w:val="20"/>
        </w:rPr>
      </w:pPr>
    </w:p>
    <w:p w:rsidR="000B4169" w:rsidRDefault="000B4169" w:rsidP="008B242B">
      <w:pPr>
        <w:ind w:right="-47"/>
        <w:jc w:val="center"/>
        <w:rPr>
          <w:rFonts w:eastAsia="Times New Roman"/>
          <w:sz w:val="28"/>
          <w:szCs w:val="28"/>
        </w:rPr>
      </w:pPr>
    </w:p>
    <w:p w:rsidR="00492BBB" w:rsidRDefault="00ED5022" w:rsidP="008B242B">
      <w:pPr>
        <w:ind w:right="-47"/>
        <w:jc w:val="center"/>
        <w:rPr>
          <w:sz w:val="20"/>
          <w:szCs w:val="20"/>
        </w:rPr>
      </w:pPr>
      <w:r>
        <w:rPr>
          <w:rFonts w:eastAsia="Times New Roman"/>
          <w:sz w:val="28"/>
          <w:szCs w:val="28"/>
        </w:rPr>
        <w:t>МУНИЦИПАЛЬНАЯ ПРОГРАММА</w:t>
      </w:r>
    </w:p>
    <w:p w:rsidR="00492BBB" w:rsidRDefault="00492BBB" w:rsidP="008B242B">
      <w:pPr>
        <w:spacing w:line="13" w:lineRule="exact"/>
        <w:ind w:right="-47"/>
        <w:jc w:val="center"/>
        <w:rPr>
          <w:sz w:val="20"/>
          <w:szCs w:val="20"/>
        </w:rPr>
      </w:pPr>
    </w:p>
    <w:p w:rsidR="00492BBB" w:rsidRDefault="00ED5022" w:rsidP="008B242B">
      <w:pPr>
        <w:spacing w:line="234" w:lineRule="auto"/>
        <w:ind w:right="-47"/>
        <w:jc w:val="center"/>
        <w:rPr>
          <w:sz w:val="20"/>
          <w:szCs w:val="20"/>
        </w:rPr>
      </w:pPr>
      <w:r>
        <w:rPr>
          <w:rFonts w:eastAsia="Times New Roman"/>
          <w:sz w:val="28"/>
          <w:szCs w:val="28"/>
        </w:rPr>
        <w:t xml:space="preserve">«Комплексное развитие сельских территорий </w:t>
      </w:r>
      <w:r w:rsidR="008B242B">
        <w:rPr>
          <w:rFonts w:eastAsia="Times New Roman"/>
          <w:sz w:val="28"/>
          <w:szCs w:val="28"/>
        </w:rPr>
        <w:t>Поспелихинского</w:t>
      </w:r>
      <w:r>
        <w:rPr>
          <w:rFonts w:eastAsia="Times New Roman"/>
          <w:sz w:val="28"/>
          <w:szCs w:val="28"/>
        </w:rPr>
        <w:t xml:space="preserve"> района Алтайского края» на 2020-2025 годы</w:t>
      </w:r>
    </w:p>
    <w:p w:rsidR="00492BBB" w:rsidRDefault="00492BBB">
      <w:pPr>
        <w:spacing w:line="323" w:lineRule="exact"/>
        <w:rPr>
          <w:sz w:val="20"/>
          <w:szCs w:val="20"/>
        </w:rPr>
      </w:pPr>
    </w:p>
    <w:p w:rsidR="000B4169" w:rsidRDefault="000B4169" w:rsidP="008B242B">
      <w:pPr>
        <w:ind w:right="-47"/>
        <w:jc w:val="center"/>
        <w:rPr>
          <w:rFonts w:eastAsia="Times New Roman"/>
          <w:sz w:val="28"/>
          <w:szCs w:val="28"/>
        </w:rPr>
      </w:pPr>
    </w:p>
    <w:p w:rsidR="00492BBB" w:rsidRDefault="00ED5022" w:rsidP="008B242B">
      <w:pPr>
        <w:ind w:right="-47"/>
        <w:jc w:val="center"/>
        <w:rPr>
          <w:sz w:val="20"/>
          <w:szCs w:val="20"/>
        </w:rPr>
      </w:pPr>
      <w:r>
        <w:rPr>
          <w:rFonts w:eastAsia="Times New Roman"/>
          <w:sz w:val="28"/>
          <w:szCs w:val="28"/>
        </w:rPr>
        <w:t>ПАСПОРТ</w:t>
      </w:r>
    </w:p>
    <w:p w:rsidR="00492BBB" w:rsidRDefault="00492BBB">
      <w:pPr>
        <w:spacing w:line="13" w:lineRule="exact"/>
        <w:rPr>
          <w:sz w:val="20"/>
          <w:szCs w:val="20"/>
        </w:rPr>
      </w:pPr>
    </w:p>
    <w:p w:rsidR="00492BBB" w:rsidRDefault="00ED5022" w:rsidP="008B242B">
      <w:pPr>
        <w:spacing w:line="235" w:lineRule="auto"/>
        <w:ind w:right="-47"/>
        <w:jc w:val="center"/>
        <w:rPr>
          <w:sz w:val="20"/>
          <w:szCs w:val="20"/>
        </w:rPr>
      </w:pPr>
      <w:r>
        <w:rPr>
          <w:rFonts w:eastAsia="Times New Roman"/>
          <w:sz w:val="28"/>
          <w:szCs w:val="28"/>
        </w:rPr>
        <w:t xml:space="preserve">муниципальной программы «Комплексное развитие сельских территорий </w:t>
      </w:r>
      <w:r w:rsidR="008B242B">
        <w:rPr>
          <w:rFonts w:eastAsia="Times New Roman"/>
          <w:sz w:val="28"/>
          <w:szCs w:val="28"/>
        </w:rPr>
        <w:t>Поспелихинского</w:t>
      </w:r>
      <w:r>
        <w:rPr>
          <w:rFonts w:eastAsia="Times New Roman"/>
          <w:sz w:val="28"/>
          <w:szCs w:val="28"/>
        </w:rPr>
        <w:t xml:space="preserve"> района Алтайского края» на 2020-2025 годы</w:t>
      </w:r>
    </w:p>
    <w:p w:rsidR="00492BBB" w:rsidRDefault="00492BBB">
      <w:pPr>
        <w:spacing w:line="311" w:lineRule="exact"/>
        <w:rPr>
          <w:sz w:val="20"/>
          <w:szCs w:val="20"/>
        </w:rPr>
      </w:pPr>
    </w:p>
    <w:tbl>
      <w:tblPr>
        <w:tblW w:w="928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993"/>
        <w:gridCol w:w="4783"/>
      </w:tblGrid>
      <w:tr w:rsidR="001A53AE" w:rsidRPr="0061483E" w:rsidTr="00270156">
        <w:trPr>
          <w:jc w:val="center"/>
        </w:trPr>
        <w:tc>
          <w:tcPr>
            <w:tcW w:w="3510" w:type="dxa"/>
          </w:tcPr>
          <w:p w:rsidR="001A53AE" w:rsidRPr="0061483E" w:rsidRDefault="001A53AE" w:rsidP="001A53AE">
            <w:pPr>
              <w:suppressAutoHyphens/>
              <w:jc w:val="both"/>
              <w:rPr>
                <w:sz w:val="24"/>
                <w:szCs w:val="24"/>
              </w:rPr>
            </w:pPr>
            <w:r w:rsidRPr="0061483E">
              <w:rPr>
                <w:sz w:val="24"/>
                <w:szCs w:val="24"/>
              </w:rPr>
              <w:t>Ответственный исполнитель</w:t>
            </w:r>
          </w:p>
        </w:tc>
        <w:tc>
          <w:tcPr>
            <w:tcW w:w="993" w:type="dxa"/>
          </w:tcPr>
          <w:p w:rsidR="001A53AE" w:rsidRPr="0061483E" w:rsidRDefault="001A53AE" w:rsidP="001A53AE">
            <w:pPr>
              <w:suppressAutoHyphens/>
              <w:jc w:val="both"/>
              <w:rPr>
                <w:sz w:val="24"/>
                <w:szCs w:val="24"/>
              </w:rPr>
            </w:pPr>
          </w:p>
        </w:tc>
        <w:tc>
          <w:tcPr>
            <w:tcW w:w="4783" w:type="dxa"/>
          </w:tcPr>
          <w:p w:rsidR="001A53AE" w:rsidRPr="0061483E" w:rsidRDefault="001A53AE" w:rsidP="001A53AE">
            <w:pPr>
              <w:suppressAutoHyphens/>
              <w:jc w:val="both"/>
              <w:rPr>
                <w:sz w:val="24"/>
                <w:szCs w:val="24"/>
              </w:rPr>
            </w:pPr>
            <w:r w:rsidRPr="0061483E">
              <w:rPr>
                <w:sz w:val="24"/>
                <w:szCs w:val="24"/>
              </w:rPr>
              <w:t>Администрации Поспелихинского района</w:t>
            </w:r>
          </w:p>
        </w:tc>
      </w:tr>
      <w:tr w:rsidR="001A53AE" w:rsidRPr="0061483E" w:rsidTr="00270156">
        <w:trPr>
          <w:jc w:val="center"/>
        </w:trPr>
        <w:tc>
          <w:tcPr>
            <w:tcW w:w="3510" w:type="dxa"/>
          </w:tcPr>
          <w:p w:rsidR="001A53AE" w:rsidRPr="0061483E" w:rsidRDefault="001A53AE" w:rsidP="001A53AE">
            <w:pPr>
              <w:suppressAutoHyphens/>
              <w:jc w:val="both"/>
              <w:rPr>
                <w:sz w:val="24"/>
                <w:szCs w:val="24"/>
              </w:rPr>
            </w:pPr>
            <w:r w:rsidRPr="0061483E">
              <w:rPr>
                <w:sz w:val="24"/>
                <w:szCs w:val="24"/>
              </w:rPr>
              <w:t>Соисполнители программы</w:t>
            </w:r>
          </w:p>
        </w:tc>
        <w:tc>
          <w:tcPr>
            <w:tcW w:w="993" w:type="dxa"/>
          </w:tcPr>
          <w:p w:rsidR="001A53AE" w:rsidRPr="0061483E" w:rsidRDefault="001A53AE" w:rsidP="001A53AE">
            <w:pPr>
              <w:suppressAutoHyphens/>
              <w:jc w:val="both"/>
              <w:rPr>
                <w:sz w:val="24"/>
                <w:szCs w:val="24"/>
              </w:rPr>
            </w:pPr>
          </w:p>
        </w:tc>
        <w:tc>
          <w:tcPr>
            <w:tcW w:w="4783" w:type="dxa"/>
          </w:tcPr>
          <w:p w:rsidR="001A53AE" w:rsidRPr="0061483E" w:rsidRDefault="001A53AE" w:rsidP="001A53AE">
            <w:pPr>
              <w:pStyle w:val="ConsPlusCell"/>
              <w:jc w:val="both"/>
              <w:rPr>
                <w:rFonts w:ascii="Times New Roman" w:hAnsi="Times New Roman" w:cs="Times New Roman"/>
                <w:sz w:val="24"/>
                <w:szCs w:val="24"/>
              </w:rPr>
            </w:pPr>
            <w:r w:rsidRPr="0061483E">
              <w:rPr>
                <w:rFonts w:ascii="Times New Roman" w:hAnsi="Times New Roman" w:cs="Times New Roman"/>
                <w:sz w:val="24"/>
                <w:szCs w:val="24"/>
              </w:rPr>
              <w:t>Управление сельского хозяйства Администрации Поспелихинского района;</w:t>
            </w:r>
          </w:p>
          <w:p w:rsidR="001A53AE" w:rsidRPr="0061483E" w:rsidRDefault="001A53AE" w:rsidP="001A53AE">
            <w:pPr>
              <w:pStyle w:val="ConsPlusCell"/>
              <w:jc w:val="both"/>
              <w:rPr>
                <w:rFonts w:ascii="Times New Roman" w:hAnsi="Times New Roman" w:cs="Times New Roman"/>
                <w:sz w:val="24"/>
                <w:szCs w:val="24"/>
              </w:rPr>
            </w:pPr>
            <w:r w:rsidRPr="0061483E">
              <w:rPr>
                <w:rFonts w:ascii="Times New Roman" w:hAnsi="Times New Roman" w:cs="Times New Roman"/>
                <w:sz w:val="24"/>
                <w:szCs w:val="24"/>
              </w:rPr>
              <w:t>Комитеты и отделы Администрации Поспелихинского района:</w:t>
            </w:r>
          </w:p>
          <w:p w:rsidR="001A53AE" w:rsidRDefault="001F4AFF" w:rsidP="001A53AE">
            <w:pPr>
              <w:pStyle w:val="ConsPlusCell"/>
              <w:jc w:val="both"/>
              <w:rPr>
                <w:rFonts w:ascii="Times New Roman" w:hAnsi="Times New Roman" w:cs="Times New Roman"/>
                <w:sz w:val="24"/>
                <w:szCs w:val="24"/>
              </w:rPr>
            </w:pPr>
            <w:r>
              <w:rPr>
                <w:rFonts w:ascii="Times New Roman" w:hAnsi="Times New Roman" w:cs="Times New Roman"/>
                <w:sz w:val="24"/>
                <w:szCs w:val="24"/>
              </w:rPr>
              <w:t>о</w:t>
            </w:r>
            <w:r w:rsidR="001A53AE" w:rsidRPr="0061483E">
              <w:rPr>
                <w:rFonts w:ascii="Times New Roman" w:hAnsi="Times New Roman" w:cs="Times New Roman"/>
                <w:sz w:val="24"/>
                <w:szCs w:val="24"/>
              </w:rPr>
              <w:t>тдел по строительству и архитектуре;</w:t>
            </w:r>
          </w:p>
          <w:p w:rsidR="001F4AFF" w:rsidRPr="0061483E" w:rsidRDefault="001F4AFF" w:rsidP="001A53AE">
            <w:pPr>
              <w:pStyle w:val="ConsPlusCell"/>
              <w:jc w:val="both"/>
              <w:rPr>
                <w:rFonts w:ascii="Times New Roman" w:hAnsi="Times New Roman" w:cs="Times New Roman"/>
                <w:sz w:val="24"/>
                <w:szCs w:val="24"/>
              </w:rPr>
            </w:pPr>
            <w:r>
              <w:rPr>
                <w:rFonts w:ascii="Times New Roman" w:hAnsi="Times New Roman" w:cs="Times New Roman"/>
                <w:sz w:val="24"/>
                <w:szCs w:val="24"/>
              </w:rPr>
              <w:t>отдел по ЖКХ и транспорту;</w:t>
            </w:r>
          </w:p>
          <w:p w:rsidR="001A53AE" w:rsidRPr="0061483E" w:rsidRDefault="001A53AE" w:rsidP="001A53AE">
            <w:pPr>
              <w:pStyle w:val="ConsPlusCell"/>
              <w:jc w:val="both"/>
              <w:rPr>
                <w:rFonts w:ascii="Times New Roman" w:hAnsi="Times New Roman" w:cs="Times New Roman"/>
                <w:sz w:val="24"/>
                <w:szCs w:val="24"/>
              </w:rPr>
            </w:pPr>
            <w:r w:rsidRPr="0061483E">
              <w:rPr>
                <w:rFonts w:ascii="Times New Roman" w:hAnsi="Times New Roman" w:cs="Times New Roman"/>
                <w:sz w:val="24"/>
                <w:szCs w:val="24"/>
              </w:rPr>
              <w:t>отдел по социально-экономическому развитию;</w:t>
            </w:r>
          </w:p>
          <w:p w:rsidR="001A53AE" w:rsidRPr="001F4AFF" w:rsidRDefault="001A53AE" w:rsidP="00A9371B">
            <w:pPr>
              <w:pStyle w:val="ConsPlusCell"/>
              <w:jc w:val="both"/>
              <w:rPr>
                <w:rFonts w:ascii="Times New Roman" w:hAnsi="Times New Roman" w:cs="Times New Roman"/>
                <w:sz w:val="24"/>
                <w:szCs w:val="24"/>
              </w:rPr>
            </w:pPr>
            <w:r w:rsidRPr="0061483E">
              <w:rPr>
                <w:rFonts w:ascii="Times New Roman" w:hAnsi="Times New Roman" w:cs="Times New Roman"/>
                <w:sz w:val="24"/>
                <w:szCs w:val="24"/>
              </w:rPr>
              <w:t>отдел по культуре и туризму</w:t>
            </w:r>
            <w:r w:rsidR="00D5059E" w:rsidRPr="0061483E">
              <w:rPr>
                <w:sz w:val="24"/>
                <w:szCs w:val="24"/>
              </w:rPr>
              <w:t>.</w:t>
            </w:r>
          </w:p>
        </w:tc>
      </w:tr>
      <w:tr w:rsidR="001A53AE" w:rsidRPr="0061483E" w:rsidTr="00270156">
        <w:trPr>
          <w:jc w:val="center"/>
        </w:trPr>
        <w:tc>
          <w:tcPr>
            <w:tcW w:w="3510" w:type="dxa"/>
          </w:tcPr>
          <w:p w:rsidR="001A53AE" w:rsidRPr="0061483E" w:rsidRDefault="001A53AE" w:rsidP="001A53AE">
            <w:pPr>
              <w:pStyle w:val="ConsPlusCell"/>
              <w:widowControl/>
              <w:suppressAutoHyphens/>
              <w:jc w:val="both"/>
              <w:rPr>
                <w:rFonts w:ascii="Times New Roman" w:hAnsi="Times New Roman" w:cs="Times New Roman"/>
                <w:sz w:val="24"/>
                <w:szCs w:val="24"/>
              </w:rPr>
            </w:pPr>
            <w:r w:rsidRPr="0061483E">
              <w:rPr>
                <w:rFonts w:ascii="Times New Roman" w:hAnsi="Times New Roman" w:cs="Times New Roman"/>
                <w:sz w:val="24"/>
                <w:szCs w:val="24"/>
              </w:rPr>
              <w:t xml:space="preserve">Участники программы </w:t>
            </w:r>
          </w:p>
        </w:tc>
        <w:tc>
          <w:tcPr>
            <w:tcW w:w="993" w:type="dxa"/>
          </w:tcPr>
          <w:p w:rsidR="001A53AE" w:rsidRPr="0061483E" w:rsidRDefault="001A53AE" w:rsidP="001A53AE">
            <w:pPr>
              <w:suppressAutoHyphens/>
              <w:jc w:val="both"/>
              <w:rPr>
                <w:sz w:val="24"/>
                <w:szCs w:val="24"/>
              </w:rPr>
            </w:pPr>
          </w:p>
        </w:tc>
        <w:tc>
          <w:tcPr>
            <w:tcW w:w="4783" w:type="dxa"/>
          </w:tcPr>
          <w:p w:rsidR="001A53AE" w:rsidRPr="0061483E" w:rsidRDefault="001A53AE" w:rsidP="001A53AE">
            <w:pPr>
              <w:pStyle w:val="ConsPlusCell"/>
              <w:jc w:val="both"/>
              <w:rPr>
                <w:rFonts w:ascii="Times New Roman" w:hAnsi="Times New Roman" w:cs="Times New Roman"/>
                <w:sz w:val="24"/>
                <w:szCs w:val="24"/>
              </w:rPr>
            </w:pPr>
            <w:r w:rsidRPr="0061483E">
              <w:rPr>
                <w:rFonts w:ascii="Times New Roman" w:hAnsi="Times New Roman" w:cs="Times New Roman"/>
                <w:sz w:val="24"/>
                <w:szCs w:val="24"/>
              </w:rPr>
              <w:t>Администрация Поспелихинского района; Управление сельского хозяйства Администрации Поспелихинского района;</w:t>
            </w:r>
          </w:p>
          <w:p w:rsidR="001A53AE" w:rsidRPr="0061483E" w:rsidRDefault="001A53AE" w:rsidP="001A53AE">
            <w:pPr>
              <w:suppressAutoHyphens/>
              <w:jc w:val="both"/>
              <w:rPr>
                <w:sz w:val="24"/>
                <w:szCs w:val="24"/>
              </w:rPr>
            </w:pPr>
            <w:r w:rsidRPr="0061483E">
              <w:rPr>
                <w:sz w:val="24"/>
                <w:szCs w:val="24"/>
              </w:rPr>
              <w:t>Администрации сельсоветов (по согласованию);</w:t>
            </w:r>
          </w:p>
          <w:p w:rsidR="001A53AE" w:rsidRPr="0061483E" w:rsidRDefault="001A53AE" w:rsidP="001A53AE">
            <w:pPr>
              <w:suppressAutoHyphens/>
              <w:jc w:val="both"/>
              <w:rPr>
                <w:sz w:val="24"/>
                <w:szCs w:val="24"/>
              </w:rPr>
            </w:pPr>
            <w:r w:rsidRPr="0061483E">
              <w:rPr>
                <w:sz w:val="24"/>
                <w:szCs w:val="24"/>
              </w:rPr>
              <w:t>юридические лица  и индивидуальные предприниматели, занимающиеся  сельскохозяйственным производством (по согласованию);</w:t>
            </w:r>
          </w:p>
          <w:p w:rsidR="001A53AE" w:rsidRPr="0061483E" w:rsidRDefault="001A53AE" w:rsidP="001A53AE">
            <w:pPr>
              <w:suppressAutoHyphens/>
              <w:jc w:val="both"/>
              <w:rPr>
                <w:sz w:val="24"/>
                <w:szCs w:val="24"/>
              </w:rPr>
            </w:pPr>
            <w:r w:rsidRPr="0061483E">
              <w:rPr>
                <w:sz w:val="24"/>
                <w:szCs w:val="24"/>
              </w:rPr>
              <w:t xml:space="preserve">граждане, проживающие в сельской  местности и их общественные объединения </w:t>
            </w:r>
            <w:r w:rsidRPr="0061483E">
              <w:rPr>
                <w:sz w:val="24"/>
                <w:szCs w:val="24"/>
              </w:rPr>
              <w:lastRenderedPageBreak/>
              <w:t xml:space="preserve">(по согласованию) </w:t>
            </w:r>
          </w:p>
        </w:tc>
      </w:tr>
      <w:tr w:rsidR="001A53AE" w:rsidRPr="0061483E" w:rsidTr="00270156">
        <w:trPr>
          <w:jc w:val="center"/>
        </w:trPr>
        <w:tc>
          <w:tcPr>
            <w:tcW w:w="3510" w:type="dxa"/>
          </w:tcPr>
          <w:p w:rsidR="001A53AE" w:rsidRPr="0061483E" w:rsidRDefault="001A53AE" w:rsidP="001A53AE">
            <w:pPr>
              <w:pStyle w:val="ConsPlusCell"/>
              <w:widowControl/>
              <w:suppressAutoHyphens/>
              <w:jc w:val="both"/>
              <w:rPr>
                <w:rFonts w:ascii="Times New Roman" w:hAnsi="Times New Roman" w:cs="Times New Roman"/>
                <w:sz w:val="24"/>
                <w:szCs w:val="24"/>
              </w:rPr>
            </w:pPr>
            <w:r w:rsidRPr="0061483E">
              <w:rPr>
                <w:rFonts w:ascii="Times New Roman" w:hAnsi="Times New Roman" w:cs="Times New Roman"/>
                <w:sz w:val="24"/>
                <w:szCs w:val="24"/>
              </w:rPr>
              <w:lastRenderedPageBreak/>
              <w:t xml:space="preserve">Цель программы </w:t>
            </w:r>
          </w:p>
        </w:tc>
        <w:tc>
          <w:tcPr>
            <w:tcW w:w="993" w:type="dxa"/>
          </w:tcPr>
          <w:p w:rsidR="001A53AE" w:rsidRPr="0061483E" w:rsidRDefault="001A53AE" w:rsidP="001A53AE">
            <w:pPr>
              <w:suppressAutoHyphens/>
              <w:jc w:val="both"/>
              <w:rPr>
                <w:sz w:val="24"/>
                <w:szCs w:val="24"/>
              </w:rPr>
            </w:pPr>
          </w:p>
        </w:tc>
        <w:tc>
          <w:tcPr>
            <w:tcW w:w="4783" w:type="dxa"/>
          </w:tcPr>
          <w:p w:rsidR="001A53AE" w:rsidRPr="0061483E" w:rsidRDefault="001A53AE" w:rsidP="001A53AE">
            <w:pPr>
              <w:suppressAutoHyphens/>
              <w:jc w:val="both"/>
              <w:rPr>
                <w:rFonts w:eastAsia="Times New Roman"/>
                <w:sz w:val="24"/>
                <w:szCs w:val="24"/>
              </w:rPr>
            </w:pPr>
            <w:r w:rsidRPr="0061483E">
              <w:rPr>
                <w:rFonts w:eastAsia="Times New Roman"/>
                <w:sz w:val="24"/>
                <w:szCs w:val="24"/>
              </w:rPr>
              <w:t>Сохранение доли сельского населения в общей численности населения района;</w:t>
            </w:r>
          </w:p>
          <w:p w:rsidR="001A53AE" w:rsidRPr="0061483E" w:rsidRDefault="001A53AE" w:rsidP="001A53AE">
            <w:pPr>
              <w:suppressAutoHyphens/>
              <w:jc w:val="both"/>
              <w:rPr>
                <w:rFonts w:eastAsia="Times New Roman"/>
                <w:sz w:val="24"/>
                <w:szCs w:val="24"/>
              </w:rPr>
            </w:pPr>
            <w:r w:rsidRPr="0061483E">
              <w:rPr>
                <w:rFonts w:eastAsia="Times New Roman"/>
                <w:sz w:val="24"/>
                <w:szCs w:val="24"/>
              </w:rPr>
              <w:t xml:space="preserve">Увеличение </w:t>
            </w:r>
            <w:proofErr w:type="gramStart"/>
            <w:r w:rsidRPr="0061483E">
              <w:rPr>
                <w:rFonts w:eastAsia="Times New Roman"/>
                <w:sz w:val="24"/>
                <w:szCs w:val="24"/>
              </w:rPr>
              <w:t>среднемесячных</w:t>
            </w:r>
            <w:proofErr w:type="gramEnd"/>
            <w:r w:rsidRPr="0061483E">
              <w:rPr>
                <w:rFonts w:eastAsia="Times New Roman"/>
                <w:sz w:val="24"/>
                <w:szCs w:val="24"/>
              </w:rPr>
              <w:t xml:space="preserve"> располагаемых </w:t>
            </w:r>
          </w:p>
          <w:p w:rsidR="001A53AE" w:rsidRPr="0061483E" w:rsidRDefault="001A53AE" w:rsidP="001A53AE">
            <w:pPr>
              <w:suppressAutoHyphens/>
              <w:jc w:val="both"/>
              <w:rPr>
                <w:rFonts w:eastAsia="Times New Roman"/>
                <w:sz w:val="24"/>
                <w:szCs w:val="24"/>
              </w:rPr>
            </w:pPr>
            <w:r w:rsidRPr="0061483E">
              <w:rPr>
                <w:rFonts w:eastAsia="Times New Roman"/>
                <w:sz w:val="24"/>
                <w:szCs w:val="24"/>
              </w:rPr>
              <w:t>ресурсов сельского населения;</w:t>
            </w:r>
          </w:p>
          <w:p w:rsidR="001A53AE" w:rsidRPr="0061483E" w:rsidRDefault="001A53AE" w:rsidP="001A53AE">
            <w:pPr>
              <w:suppressAutoHyphens/>
              <w:jc w:val="both"/>
              <w:rPr>
                <w:rFonts w:eastAsia="Times New Roman"/>
                <w:sz w:val="24"/>
                <w:szCs w:val="24"/>
              </w:rPr>
            </w:pPr>
            <w:r w:rsidRPr="0061483E">
              <w:rPr>
                <w:rFonts w:eastAsia="Times New Roman"/>
                <w:sz w:val="24"/>
                <w:szCs w:val="24"/>
              </w:rPr>
              <w:t>Развитие жилищного строительства на сельских территориях   и   повышение   уровня   благоустройства домовладений;</w:t>
            </w:r>
          </w:p>
          <w:p w:rsidR="001A53AE" w:rsidRPr="0061483E" w:rsidRDefault="001A53AE" w:rsidP="001A53AE">
            <w:pPr>
              <w:suppressAutoHyphens/>
              <w:jc w:val="both"/>
              <w:rPr>
                <w:rFonts w:eastAsia="Times New Roman"/>
                <w:sz w:val="24"/>
                <w:szCs w:val="24"/>
              </w:rPr>
            </w:pPr>
            <w:r w:rsidRPr="0061483E">
              <w:rPr>
                <w:rFonts w:eastAsia="Times New Roman"/>
                <w:sz w:val="24"/>
                <w:szCs w:val="24"/>
              </w:rPr>
              <w:t>Содействие занятости сельского населения;</w:t>
            </w:r>
          </w:p>
          <w:p w:rsidR="001A53AE" w:rsidRPr="0061483E" w:rsidRDefault="001A53AE" w:rsidP="001A53AE">
            <w:pPr>
              <w:suppressAutoHyphens/>
              <w:jc w:val="both"/>
              <w:rPr>
                <w:rFonts w:eastAsia="Times New Roman"/>
                <w:sz w:val="24"/>
                <w:szCs w:val="24"/>
              </w:rPr>
            </w:pPr>
            <w:r w:rsidRPr="0061483E">
              <w:rPr>
                <w:rFonts w:eastAsia="Times New Roman"/>
                <w:sz w:val="24"/>
                <w:szCs w:val="24"/>
              </w:rPr>
              <w:t>Создание комфортных  условий жизнедеятельности в сельской местности;</w:t>
            </w:r>
          </w:p>
          <w:p w:rsidR="001A53AE" w:rsidRPr="0061483E" w:rsidRDefault="001A53AE" w:rsidP="001A53AE">
            <w:pPr>
              <w:suppressAutoHyphens/>
              <w:jc w:val="both"/>
              <w:rPr>
                <w:rFonts w:eastAsia="Times New Roman"/>
                <w:sz w:val="24"/>
                <w:szCs w:val="24"/>
              </w:rPr>
            </w:pPr>
            <w:r w:rsidRPr="0061483E">
              <w:rPr>
                <w:rFonts w:eastAsia="Times New Roman"/>
                <w:sz w:val="24"/>
                <w:szCs w:val="24"/>
              </w:rPr>
              <w:t>Активизация   участия   граждан   в  реализации инициативных   проектов,   направленных   на  решение приоритетных задач развития сельских территорий;</w:t>
            </w:r>
          </w:p>
          <w:p w:rsidR="001A53AE" w:rsidRPr="0061483E" w:rsidRDefault="001A53AE" w:rsidP="001A53AE">
            <w:pPr>
              <w:suppressAutoHyphens/>
              <w:jc w:val="both"/>
              <w:rPr>
                <w:sz w:val="24"/>
                <w:szCs w:val="24"/>
              </w:rPr>
            </w:pPr>
            <w:r w:rsidRPr="0061483E">
              <w:rPr>
                <w:rFonts w:eastAsia="Times New Roman"/>
                <w:sz w:val="24"/>
                <w:szCs w:val="24"/>
              </w:rPr>
              <w:t xml:space="preserve">Формирование позитивного </w:t>
            </w:r>
            <w:r w:rsidRPr="0061483E">
              <w:rPr>
                <w:rFonts w:eastAsia="Times New Roman"/>
                <w:w w:val="99"/>
                <w:sz w:val="24"/>
                <w:szCs w:val="24"/>
              </w:rPr>
              <w:t xml:space="preserve">отношения к </w:t>
            </w:r>
            <w:r w:rsidRPr="0061483E">
              <w:rPr>
                <w:rFonts w:eastAsia="Times New Roman"/>
                <w:sz w:val="24"/>
                <w:szCs w:val="24"/>
              </w:rPr>
              <w:t>сельской местности и сельскому образу жизни.</w:t>
            </w:r>
          </w:p>
        </w:tc>
      </w:tr>
      <w:tr w:rsidR="001A53AE" w:rsidRPr="0061483E" w:rsidTr="00270156">
        <w:trPr>
          <w:jc w:val="center"/>
        </w:trPr>
        <w:tc>
          <w:tcPr>
            <w:tcW w:w="3510" w:type="dxa"/>
          </w:tcPr>
          <w:p w:rsidR="001A53AE" w:rsidRPr="0061483E" w:rsidRDefault="001A53AE" w:rsidP="001A53AE">
            <w:pPr>
              <w:pStyle w:val="ConsPlusCell"/>
              <w:widowControl/>
              <w:suppressAutoHyphens/>
              <w:jc w:val="both"/>
              <w:rPr>
                <w:rFonts w:ascii="Times New Roman" w:hAnsi="Times New Roman" w:cs="Times New Roman"/>
                <w:sz w:val="24"/>
                <w:szCs w:val="24"/>
              </w:rPr>
            </w:pPr>
            <w:r w:rsidRPr="0061483E">
              <w:rPr>
                <w:rFonts w:ascii="Times New Roman" w:hAnsi="Times New Roman" w:cs="Times New Roman"/>
                <w:sz w:val="24"/>
                <w:szCs w:val="24"/>
              </w:rPr>
              <w:t>Задачи программы</w:t>
            </w:r>
          </w:p>
        </w:tc>
        <w:tc>
          <w:tcPr>
            <w:tcW w:w="993" w:type="dxa"/>
          </w:tcPr>
          <w:p w:rsidR="001A53AE" w:rsidRPr="0061483E" w:rsidRDefault="001A53AE" w:rsidP="001A53AE">
            <w:pPr>
              <w:suppressAutoHyphens/>
              <w:jc w:val="both"/>
              <w:rPr>
                <w:sz w:val="24"/>
                <w:szCs w:val="24"/>
              </w:rPr>
            </w:pPr>
          </w:p>
        </w:tc>
        <w:tc>
          <w:tcPr>
            <w:tcW w:w="4783" w:type="dxa"/>
          </w:tcPr>
          <w:p w:rsidR="001A53AE" w:rsidRPr="0061483E" w:rsidRDefault="001A53AE" w:rsidP="001A53AE">
            <w:pPr>
              <w:suppressAutoHyphens/>
              <w:ind w:hanging="2"/>
              <w:jc w:val="both"/>
              <w:rPr>
                <w:rFonts w:eastAsia="Times New Roman"/>
                <w:sz w:val="24"/>
                <w:szCs w:val="24"/>
              </w:rPr>
            </w:pPr>
            <w:r w:rsidRPr="0061483E">
              <w:rPr>
                <w:rFonts w:eastAsia="Times New Roman"/>
                <w:sz w:val="24"/>
                <w:szCs w:val="24"/>
              </w:rPr>
              <w:t>Создание условий для обеспечения доступным и комфортным жильем сельского населения;</w:t>
            </w:r>
          </w:p>
          <w:p w:rsidR="001A53AE" w:rsidRPr="0061483E" w:rsidRDefault="001A53AE" w:rsidP="001A53AE">
            <w:pPr>
              <w:suppressAutoHyphens/>
              <w:ind w:hanging="2"/>
              <w:jc w:val="both"/>
              <w:rPr>
                <w:rFonts w:eastAsia="Times New Roman"/>
                <w:sz w:val="24"/>
                <w:szCs w:val="24"/>
              </w:rPr>
            </w:pPr>
            <w:r w:rsidRPr="0061483E">
              <w:rPr>
                <w:rFonts w:eastAsia="Times New Roman"/>
                <w:sz w:val="24"/>
                <w:szCs w:val="24"/>
              </w:rPr>
              <w:t xml:space="preserve">Создание   и   развитие   инфраструктуры   </w:t>
            </w:r>
            <w:proofErr w:type="gramStart"/>
            <w:r w:rsidRPr="0061483E">
              <w:rPr>
                <w:rFonts w:eastAsia="Times New Roman"/>
                <w:sz w:val="24"/>
                <w:szCs w:val="24"/>
              </w:rPr>
              <w:t>на</w:t>
            </w:r>
            <w:proofErr w:type="gramEnd"/>
            <w:r w:rsidRPr="0061483E">
              <w:rPr>
                <w:rFonts w:eastAsia="Times New Roman"/>
                <w:sz w:val="24"/>
                <w:szCs w:val="24"/>
              </w:rPr>
              <w:t xml:space="preserve"> </w:t>
            </w:r>
          </w:p>
          <w:p w:rsidR="001A53AE" w:rsidRPr="0061483E" w:rsidRDefault="001A53AE" w:rsidP="001A53AE">
            <w:pPr>
              <w:suppressAutoHyphens/>
              <w:ind w:hanging="2"/>
              <w:jc w:val="both"/>
              <w:rPr>
                <w:rFonts w:eastAsia="Times New Roman"/>
                <w:sz w:val="24"/>
                <w:szCs w:val="24"/>
              </w:rPr>
            </w:pPr>
            <w:r w:rsidRPr="0061483E">
              <w:rPr>
                <w:rFonts w:eastAsia="Times New Roman"/>
                <w:sz w:val="24"/>
                <w:szCs w:val="24"/>
              </w:rPr>
              <w:t xml:space="preserve">сельских </w:t>
            </w:r>
            <w:proofErr w:type="gramStart"/>
            <w:r w:rsidRPr="0061483E">
              <w:rPr>
                <w:rFonts w:eastAsia="Times New Roman"/>
                <w:sz w:val="24"/>
                <w:szCs w:val="24"/>
              </w:rPr>
              <w:t>территориях</w:t>
            </w:r>
            <w:proofErr w:type="gramEnd"/>
            <w:r w:rsidRPr="0061483E">
              <w:rPr>
                <w:rFonts w:eastAsia="Times New Roman"/>
                <w:sz w:val="24"/>
                <w:szCs w:val="24"/>
              </w:rPr>
              <w:t>;</w:t>
            </w:r>
          </w:p>
          <w:p w:rsidR="001A53AE" w:rsidRPr="0061483E" w:rsidRDefault="001A53AE" w:rsidP="001A53AE">
            <w:pPr>
              <w:suppressAutoHyphens/>
              <w:ind w:hanging="2"/>
              <w:jc w:val="both"/>
              <w:rPr>
                <w:sz w:val="24"/>
                <w:szCs w:val="24"/>
              </w:rPr>
            </w:pPr>
            <w:r w:rsidRPr="0061483E">
              <w:rPr>
                <w:rFonts w:eastAsia="Times New Roman"/>
                <w:sz w:val="24"/>
                <w:szCs w:val="24"/>
              </w:rPr>
              <w:t>Придание современного облика сельским территориям</w:t>
            </w:r>
            <w:r w:rsidR="00A9371B">
              <w:rPr>
                <w:rFonts w:eastAsia="Times New Roman"/>
                <w:sz w:val="24"/>
                <w:szCs w:val="24"/>
              </w:rPr>
              <w:t>.</w:t>
            </w:r>
          </w:p>
        </w:tc>
      </w:tr>
      <w:tr w:rsidR="001A53AE" w:rsidRPr="0061483E" w:rsidTr="00270156">
        <w:trPr>
          <w:jc w:val="center"/>
        </w:trPr>
        <w:tc>
          <w:tcPr>
            <w:tcW w:w="3510" w:type="dxa"/>
          </w:tcPr>
          <w:p w:rsidR="001A53AE" w:rsidRPr="0061483E" w:rsidRDefault="001A53AE" w:rsidP="00A9371B">
            <w:pPr>
              <w:pStyle w:val="ConsPlusCell"/>
              <w:widowControl/>
              <w:suppressAutoHyphens/>
              <w:rPr>
                <w:rFonts w:ascii="Times New Roman" w:hAnsi="Times New Roman" w:cs="Times New Roman"/>
                <w:sz w:val="24"/>
                <w:szCs w:val="24"/>
              </w:rPr>
            </w:pPr>
            <w:r w:rsidRPr="0061483E">
              <w:rPr>
                <w:rFonts w:ascii="Times New Roman" w:hAnsi="Times New Roman" w:cs="Times New Roman"/>
                <w:sz w:val="24"/>
                <w:szCs w:val="24"/>
              </w:rPr>
              <w:t xml:space="preserve">Важнейшие целевые индикаторы и показатели программы </w:t>
            </w:r>
          </w:p>
        </w:tc>
        <w:tc>
          <w:tcPr>
            <w:tcW w:w="993" w:type="dxa"/>
          </w:tcPr>
          <w:p w:rsidR="001A53AE" w:rsidRPr="0061483E" w:rsidRDefault="001A53AE" w:rsidP="001A53AE">
            <w:pPr>
              <w:suppressAutoHyphens/>
              <w:jc w:val="both"/>
              <w:rPr>
                <w:sz w:val="24"/>
                <w:szCs w:val="24"/>
              </w:rPr>
            </w:pPr>
          </w:p>
        </w:tc>
        <w:tc>
          <w:tcPr>
            <w:tcW w:w="4783" w:type="dxa"/>
          </w:tcPr>
          <w:p w:rsidR="001A53AE" w:rsidRPr="00A9371B" w:rsidRDefault="001A53AE" w:rsidP="001A53AE">
            <w:pPr>
              <w:jc w:val="both"/>
              <w:rPr>
                <w:rFonts w:eastAsia="Times New Roman"/>
                <w:sz w:val="24"/>
                <w:szCs w:val="24"/>
              </w:rPr>
            </w:pPr>
            <w:r w:rsidRPr="00A9371B">
              <w:rPr>
                <w:rFonts w:eastAsia="Times New Roman"/>
                <w:bCs/>
                <w:sz w:val="24"/>
                <w:szCs w:val="24"/>
              </w:rPr>
              <w:t xml:space="preserve">Количество  </w:t>
            </w:r>
            <w:r w:rsidRPr="00A9371B">
              <w:rPr>
                <w:rFonts w:eastAsia="Times New Roman"/>
                <w:sz w:val="24"/>
                <w:szCs w:val="24"/>
              </w:rPr>
              <w:t xml:space="preserve">семей, проживающих  на  сельских  </w:t>
            </w:r>
            <w:r w:rsidRPr="00A9371B">
              <w:rPr>
                <w:rFonts w:eastAsia="Times New Roman"/>
                <w:w w:val="98"/>
                <w:sz w:val="24"/>
                <w:szCs w:val="24"/>
              </w:rPr>
              <w:t xml:space="preserve">территориях, </w:t>
            </w:r>
            <w:r w:rsidRPr="00A9371B">
              <w:rPr>
                <w:rFonts w:eastAsia="Times New Roman"/>
                <w:sz w:val="24"/>
                <w:szCs w:val="24"/>
              </w:rPr>
              <w:t>улучшивших жилищные условия с использованием программных механизмов;</w:t>
            </w:r>
          </w:p>
          <w:p w:rsidR="001A53AE" w:rsidRPr="00A9371B" w:rsidRDefault="001A53AE" w:rsidP="001A53AE">
            <w:pPr>
              <w:jc w:val="both"/>
              <w:rPr>
                <w:rFonts w:eastAsia="Times New Roman"/>
                <w:sz w:val="24"/>
                <w:szCs w:val="24"/>
              </w:rPr>
            </w:pPr>
            <w:proofErr w:type="gramStart"/>
            <w:r w:rsidRPr="00A9371B">
              <w:rPr>
                <w:rFonts w:eastAsia="Times New Roman"/>
                <w:bCs/>
                <w:sz w:val="24"/>
                <w:szCs w:val="24"/>
              </w:rPr>
              <w:t xml:space="preserve">Ввод </w:t>
            </w:r>
            <w:r w:rsidRPr="00A9371B">
              <w:rPr>
                <w:rFonts w:eastAsia="Times New Roman"/>
                <w:sz w:val="24"/>
                <w:szCs w:val="24"/>
              </w:rPr>
              <w:t>(приобретение)</w:t>
            </w:r>
            <w:r w:rsidRPr="00A9371B">
              <w:rPr>
                <w:rFonts w:eastAsia="Times New Roman"/>
                <w:bCs/>
                <w:sz w:val="24"/>
                <w:szCs w:val="24"/>
              </w:rPr>
              <w:t xml:space="preserve"> </w:t>
            </w:r>
            <w:r w:rsidRPr="00A9371B">
              <w:rPr>
                <w:rFonts w:eastAsia="Times New Roman"/>
                <w:sz w:val="24"/>
                <w:szCs w:val="24"/>
              </w:rPr>
              <w:t>жилых помещений</w:t>
            </w:r>
            <w:r w:rsidRPr="00A9371B">
              <w:rPr>
                <w:rFonts w:eastAsia="Times New Roman"/>
                <w:bCs/>
                <w:sz w:val="24"/>
                <w:szCs w:val="24"/>
              </w:rPr>
              <w:t xml:space="preserve"> </w:t>
            </w:r>
            <w:r w:rsidRPr="00A9371B">
              <w:rPr>
                <w:rFonts w:eastAsia="Times New Roman"/>
                <w:sz w:val="24"/>
                <w:szCs w:val="24"/>
              </w:rPr>
              <w:t>(жилых домов) гражданами, проживающими на сельских территориях,  которые  построили  (приобрели) жилье с использованием программных механизмов;</w:t>
            </w:r>
            <w:proofErr w:type="gramEnd"/>
          </w:p>
          <w:p w:rsidR="001A53AE" w:rsidRPr="00A9371B" w:rsidRDefault="001A53AE" w:rsidP="001A53AE">
            <w:pPr>
              <w:jc w:val="both"/>
              <w:rPr>
                <w:rFonts w:eastAsia="Times New Roman"/>
                <w:sz w:val="24"/>
                <w:szCs w:val="24"/>
              </w:rPr>
            </w:pPr>
            <w:r w:rsidRPr="00A9371B">
              <w:rPr>
                <w:rFonts w:eastAsia="Times New Roman"/>
                <w:bCs/>
                <w:sz w:val="24"/>
                <w:szCs w:val="24"/>
              </w:rPr>
              <w:t xml:space="preserve">Количество </w:t>
            </w:r>
            <w:r w:rsidRPr="00A9371B">
              <w:rPr>
                <w:rFonts w:eastAsia="Times New Roman"/>
                <w:sz w:val="24"/>
                <w:szCs w:val="24"/>
              </w:rPr>
              <w:t>введенных в действие проектов по благоустройству;</w:t>
            </w:r>
          </w:p>
          <w:p w:rsidR="001A53AE" w:rsidRPr="0061483E" w:rsidRDefault="001A53AE" w:rsidP="001A53AE">
            <w:pPr>
              <w:jc w:val="both"/>
              <w:rPr>
                <w:sz w:val="24"/>
                <w:szCs w:val="24"/>
              </w:rPr>
            </w:pPr>
            <w:r w:rsidRPr="00A9371B">
              <w:rPr>
                <w:rFonts w:eastAsia="Times New Roman"/>
                <w:bCs/>
                <w:sz w:val="24"/>
                <w:szCs w:val="24"/>
              </w:rPr>
              <w:t>Количество</w:t>
            </w:r>
            <w:r w:rsidRPr="0061483E">
              <w:rPr>
                <w:rFonts w:eastAsia="Times New Roman"/>
                <w:b/>
                <w:bCs/>
                <w:sz w:val="24"/>
                <w:szCs w:val="24"/>
              </w:rPr>
              <w:t xml:space="preserve">  </w:t>
            </w:r>
            <w:r w:rsidRPr="0061483E">
              <w:rPr>
                <w:rFonts w:eastAsia="Times New Roman"/>
                <w:sz w:val="24"/>
                <w:szCs w:val="24"/>
              </w:rPr>
              <w:t>введенных  в  действие  проектов комплексного развития, учитывающих интересы населения, бизнес сообщества, проживающего и ведущего   свою   деятельность   на   сельских территориях</w:t>
            </w:r>
          </w:p>
        </w:tc>
      </w:tr>
      <w:tr w:rsidR="001A53AE" w:rsidRPr="0061483E" w:rsidTr="00270156">
        <w:trPr>
          <w:jc w:val="center"/>
        </w:trPr>
        <w:tc>
          <w:tcPr>
            <w:tcW w:w="3510" w:type="dxa"/>
          </w:tcPr>
          <w:p w:rsidR="001A53AE" w:rsidRPr="0061483E" w:rsidRDefault="001A53AE" w:rsidP="001A53AE">
            <w:pPr>
              <w:pStyle w:val="ConsPlusCell"/>
              <w:widowControl/>
              <w:suppressAutoHyphens/>
              <w:jc w:val="both"/>
              <w:rPr>
                <w:rFonts w:ascii="Times New Roman" w:hAnsi="Times New Roman" w:cs="Times New Roman"/>
                <w:sz w:val="24"/>
                <w:szCs w:val="24"/>
              </w:rPr>
            </w:pPr>
            <w:r w:rsidRPr="0061483E">
              <w:rPr>
                <w:rFonts w:ascii="Times New Roman" w:hAnsi="Times New Roman" w:cs="Times New Roman"/>
                <w:sz w:val="24"/>
                <w:szCs w:val="24"/>
              </w:rPr>
              <w:t xml:space="preserve">Срок реализации программы </w:t>
            </w:r>
          </w:p>
        </w:tc>
        <w:tc>
          <w:tcPr>
            <w:tcW w:w="993" w:type="dxa"/>
          </w:tcPr>
          <w:p w:rsidR="001A53AE" w:rsidRPr="0061483E" w:rsidRDefault="001A53AE" w:rsidP="001A53AE">
            <w:pPr>
              <w:suppressAutoHyphens/>
              <w:jc w:val="both"/>
              <w:rPr>
                <w:sz w:val="24"/>
                <w:szCs w:val="24"/>
              </w:rPr>
            </w:pPr>
          </w:p>
        </w:tc>
        <w:tc>
          <w:tcPr>
            <w:tcW w:w="4783" w:type="dxa"/>
          </w:tcPr>
          <w:p w:rsidR="001A53AE" w:rsidRPr="0061483E" w:rsidRDefault="001A53AE" w:rsidP="001A53AE">
            <w:pPr>
              <w:suppressAutoHyphens/>
              <w:jc w:val="both"/>
              <w:rPr>
                <w:sz w:val="24"/>
                <w:szCs w:val="24"/>
              </w:rPr>
            </w:pPr>
            <w:r w:rsidRPr="0061483E">
              <w:rPr>
                <w:rFonts w:eastAsia="Times New Roman"/>
                <w:sz w:val="24"/>
                <w:szCs w:val="24"/>
              </w:rPr>
              <w:t>2020-2025 годы</w:t>
            </w:r>
            <w:r w:rsidRPr="0061483E">
              <w:rPr>
                <w:sz w:val="24"/>
                <w:szCs w:val="24"/>
              </w:rPr>
              <w:t xml:space="preserve"> </w:t>
            </w:r>
          </w:p>
        </w:tc>
      </w:tr>
      <w:tr w:rsidR="001A53AE" w:rsidRPr="0061483E" w:rsidTr="00270156">
        <w:trPr>
          <w:jc w:val="center"/>
        </w:trPr>
        <w:tc>
          <w:tcPr>
            <w:tcW w:w="3510" w:type="dxa"/>
          </w:tcPr>
          <w:p w:rsidR="001A53AE" w:rsidRPr="0061483E" w:rsidRDefault="001A53AE" w:rsidP="00A9371B">
            <w:pPr>
              <w:pStyle w:val="ConsPlusCell"/>
              <w:widowControl/>
              <w:suppressAutoHyphens/>
              <w:rPr>
                <w:rFonts w:ascii="Times New Roman" w:hAnsi="Times New Roman" w:cs="Times New Roman"/>
                <w:sz w:val="24"/>
                <w:szCs w:val="24"/>
              </w:rPr>
            </w:pPr>
            <w:r w:rsidRPr="0061483E">
              <w:rPr>
                <w:rFonts w:ascii="Times New Roman" w:hAnsi="Times New Roman" w:cs="Times New Roman"/>
                <w:sz w:val="24"/>
                <w:szCs w:val="24"/>
              </w:rPr>
              <w:t xml:space="preserve">Объемы и источники финансирования </w:t>
            </w:r>
          </w:p>
          <w:p w:rsidR="001A53AE" w:rsidRPr="0061483E" w:rsidRDefault="001A53AE" w:rsidP="001A53AE">
            <w:pPr>
              <w:pStyle w:val="ConsPlusCell"/>
              <w:widowControl/>
              <w:suppressAutoHyphens/>
              <w:jc w:val="both"/>
              <w:rPr>
                <w:rFonts w:ascii="Times New Roman" w:hAnsi="Times New Roman" w:cs="Times New Roman"/>
                <w:sz w:val="24"/>
                <w:szCs w:val="24"/>
              </w:rPr>
            </w:pPr>
            <w:r w:rsidRPr="0061483E">
              <w:rPr>
                <w:rFonts w:ascii="Times New Roman" w:hAnsi="Times New Roman" w:cs="Times New Roman"/>
                <w:sz w:val="24"/>
                <w:szCs w:val="24"/>
              </w:rPr>
              <w:t xml:space="preserve">программы по годам </w:t>
            </w:r>
          </w:p>
        </w:tc>
        <w:tc>
          <w:tcPr>
            <w:tcW w:w="993" w:type="dxa"/>
          </w:tcPr>
          <w:p w:rsidR="001A53AE" w:rsidRPr="0061483E" w:rsidRDefault="001A53AE" w:rsidP="001A53AE">
            <w:pPr>
              <w:suppressAutoHyphens/>
              <w:jc w:val="both"/>
              <w:rPr>
                <w:sz w:val="24"/>
                <w:szCs w:val="24"/>
              </w:rPr>
            </w:pPr>
          </w:p>
        </w:tc>
        <w:tc>
          <w:tcPr>
            <w:tcW w:w="4783" w:type="dxa"/>
          </w:tcPr>
          <w:p w:rsidR="001A53AE" w:rsidRPr="000B4169" w:rsidRDefault="001A53AE" w:rsidP="001A53AE">
            <w:pPr>
              <w:suppressAutoHyphens/>
              <w:jc w:val="both"/>
              <w:rPr>
                <w:sz w:val="24"/>
                <w:szCs w:val="24"/>
              </w:rPr>
            </w:pPr>
            <w:r w:rsidRPr="000B4169">
              <w:rPr>
                <w:sz w:val="24"/>
                <w:szCs w:val="24"/>
              </w:rPr>
              <w:t xml:space="preserve">общий объем финансирования муниципальной программы составляет </w:t>
            </w:r>
            <w:r w:rsidR="00A9371B">
              <w:rPr>
                <w:sz w:val="24"/>
                <w:szCs w:val="24"/>
              </w:rPr>
              <w:t>27 955</w:t>
            </w:r>
            <w:r w:rsidR="000E19EC">
              <w:rPr>
                <w:sz w:val="24"/>
                <w:szCs w:val="24"/>
              </w:rPr>
              <w:t xml:space="preserve"> тыс. руб.:</w:t>
            </w:r>
          </w:p>
          <w:p w:rsidR="001A53AE" w:rsidRPr="000B4169" w:rsidRDefault="001A53AE" w:rsidP="001A53AE">
            <w:pPr>
              <w:pStyle w:val="ConsPlusNormal"/>
              <w:widowControl/>
              <w:ind w:firstLine="0"/>
              <w:jc w:val="both"/>
              <w:rPr>
                <w:sz w:val="24"/>
                <w:szCs w:val="24"/>
              </w:rPr>
            </w:pPr>
            <w:r w:rsidRPr="000B4169">
              <w:rPr>
                <w:sz w:val="24"/>
                <w:szCs w:val="24"/>
              </w:rPr>
              <w:t>средств федерального бюджета –</w:t>
            </w:r>
          </w:p>
          <w:p w:rsidR="001A53AE" w:rsidRPr="000B4169" w:rsidRDefault="00A9371B" w:rsidP="001A53AE">
            <w:pPr>
              <w:pStyle w:val="ConsPlusNormal"/>
              <w:widowControl/>
              <w:ind w:firstLine="0"/>
              <w:jc w:val="both"/>
              <w:rPr>
                <w:sz w:val="24"/>
                <w:szCs w:val="24"/>
              </w:rPr>
            </w:pPr>
            <w:r>
              <w:rPr>
                <w:sz w:val="24"/>
                <w:szCs w:val="24"/>
              </w:rPr>
              <w:t>23 714</w:t>
            </w:r>
            <w:r w:rsidR="001A53AE" w:rsidRPr="000B4169">
              <w:rPr>
                <w:sz w:val="24"/>
                <w:szCs w:val="24"/>
              </w:rPr>
              <w:t> тыс. руб.</w:t>
            </w:r>
            <w:r w:rsidR="000E19EC">
              <w:rPr>
                <w:sz w:val="24"/>
                <w:szCs w:val="24"/>
              </w:rPr>
              <w:t>;</w:t>
            </w:r>
          </w:p>
          <w:p w:rsidR="001A53AE" w:rsidRPr="000B4169" w:rsidRDefault="001A53AE" w:rsidP="001A53AE">
            <w:pPr>
              <w:pStyle w:val="ConsPlusNormal"/>
              <w:widowControl/>
              <w:ind w:firstLine="0"/>
              <w:jc w:val="both"/>
              <w:rPr>
                <w:sz w:val="24"/>
                <w:szCs w:val="24"/>
              </w:rPr>
            </w:pPr>
            <w:r w:rsidRPr="000B4169">
              <w:rPr>
                <w:sz w:val="24"/>
                <w:szCs w:val="24"/>
              </w:rPr>
              <w:t>за счет сре</w:t>
            </w:r>
            <w:proofErr w:type="gramStart"/>
            <w:r w:rsidRPr="000B4169">
              <w:rPr>
                <w:sz w:val="24"/>
                <w:szCs w:val="24"/>
              </w:rPr>
              <w:t>дств кр</w:t>
            </w:r>
            <w:proofErr w:type="gramEnd"/>
            <w:r w:rsidRPr="000B4169">
              <w:rPr>
                <w:sz w:val="24"/>
                <w:szCs w:val="24"/>
              </w:rPr>
              <w:t>аевого бюджета –</w:t>
            </w:r>
          </w:p>
          <w:p w:rsidR="001A53AE" w:rsidRPr="000B4169" w:rsidRDefault="00A9371B" w:rsidP="001A53AE">
            <w:pPr>
              <w:pStyle w:val="ConsPlusNormal"/>
              <w:widowControl/>
              <w:ind w:firstLine="0"/>
              <w:jc w:val="both"/>
              <w:rPr>
                <w:sz w:val="24"/>
                <w:szCs w:val="24"/>
              </w:rPr>
            </w:pPr>
            <w:r>
              <w:rPr>
                <w:sz w:val="24"/>
                <w:szCs w:val="24"/>
              </w:rPr>
              <w:t>11</w:t>
            </w:r>
            <w:r w:rsidR="000E19EC">
              <w:rPr>
                <w:sz w:val="24"/>
                <w:szCs w:val="24"/>
              </w:rPr>
              <w:t xml:space="preserve"> тыс. руб.;</w:t>
            </w:r>
          </w:p>
          <w:p w:rsidR="001A53AE" w:rsidRPr="000B4169" w:rsidRDefault="001A53AE" w:rsidP="001A53AE">
            <w:pPr>
              <w:pStyle w:val="ConsPlusNormal"/>
              <w:widowControl/>
              <w:ind w:firstLine="0"/>
              <w:jc w:val="both"/>
              <w:rPr>
                <w:sz w:val="24"/>
                <w:szCs w:val="24"/>
              </w:rPr>
            </w:pPr>
            <w:r w:rsidRPr="000B4169">
              <w:rPr>
                <w:sz w:val="24"/>
                <w:szCs w:val="24"/>
              </w:rPr>
              <w:lastRenderedPageBreak/>
              <w:t xml:space="preserve">за счет средств местных бюджетов – </w:t>
            </w:r>
          </w:p>
          <w:p w:rsidR="001A53AE" w:rsidRPr="000B4169" w:rsidRDefault="00A9371B" w:rsidP="001A53AE">
            <w:pPr>
              <w:pStyle w:val="ConsPlusNormal"/>
              <w:widowControl/>
              <w:ind w:firstLine="0"/>
              <w:jc w:val="both"/>
              <w:rPr>
                <w:sz w:val="24"/>
                <w:szCs w:val="24"/>
              </w:rPr>
            </w:pPr>
            <w:r>
              <w:rPr>
                <w:sz w:val="24"/>
                <w:szCs w:val="24"/>
              </w:rPr>
              <w:t>1 461</w:t>
            </w:r>
            <w:r w:rsidR="000E19EC">
              <w:rPr>
                <w:sz w:val="24"/>
                <w:szCs w:val="24"/>
              </w:rPr>
              <w:t xml:space="preserve">  тыс. руб.;</w:t>
            </w:r>
          </w:p>
          <w:p w:rsidR="001A53AE" w:rsidRPr="000B4169" w:rsidRDefault="001A53AE" w:rsidP="001A53AE">
            <w:pPr>
              <w:pStyle w:val="ConsPlusNormal"/>
              <w:widowControl/>
              <w:ind w:firstLine="0"/>
              <w:jc w:val="both"/>
              <w:rPr>
                <w:sz w:val="24"/>
                <w:szCs w:val="24"/>
              </w:rPr>
            </w:pPr>
            <w:r w:rsidRPr="000B4169">
              <w:rPr>
                <w:sz w:val="24"/>
                <w:szCs w:val="24"/>
              </w:rPr>
              <w:t xml:space="preserve">внебюджетные источники – </w:t>
            </w:r>
          </w:p>
          <w:p w:rsidR="001A53AE" w:rsidRPr="0061483E" w:rsidRDefault="00A9371B" w:rsidP="001A53AE">
            <w:pPr>
              <w:pStyle w:val="ConsPlusNormal"/>
              <w:widowControl/>
              <w:ind w:firstLine="0"/>
              <w:jc w:val="both"/>
              <w:rPr>
                <w:sz w:val="24"/>
                <w:szCs w:val="24"/>
                <w:highlight w:val="yellow"/>
              </w:rPr>
            </w:pPr>
            <w:r>
              <w:rPr>
                <w:sz w:val="24"/>
                <w:szCs w:val="24"/>
              </w:rPr>
              <w:t>2 769</w:t>
            </w:r>
            <w:r w:rsidR="001A53AE" w:rsidRPr="000B4169">
              <w:rPr>
                <w:sz w:val="24"/>
                <w:szCs w:val="24"/>
              </w:rPr>
              <w:t xml:space="preserve"> тыс. рублей</w:t>
            </w:r>
            <w:r w:rsidR="000E19EC">
              <w:rPr>
                <w:sz w:val="24"/>
                <w:szCs w:val="24"/>
              </w:rPr>
              <w:t>.</w:t>
            </w:r>
          </w:p>
        </w:tc>
      </w:tr>
      <w:tr w:rsidR="001A53AE" w:rsidRPr="0061483E" w:rsidTr="00270156">
        <w:trPr>
          <w:jc w:val="center"/>
        </w:trPr>
        <w:tc>
          <w:tcPr>
            <w:tcW w:w="3510" w:type="dxa"/>
          </w:tcPr>
          <w:p w:rsidR="001A53AE" w:rsidRPr="0061483E" w:rsidRDefault="001A53AE" w:rsidP="000E19EC">
            <w:pPr>
              <w:pStyle w:val="ConsPlusCell"/>
              <w:widowControl/>
              <w:suppressAutoHyphens/>
              <w:rPr>
                <w:rFonts w:ascii="Times New Roman" w:hAnsi="Times New Roman" w:cs="Times New Roman"/>
                <w:sz w:val="24"/>
                <w:szCs w:val="24"/>
              </w:rPr>
            </w:pPr>
            <w:r w:rsidRPr="0061483E">
              <w:rPr>
                <w:rFonts w:ascii="Times New Roman" w:hAnsi="Times New Roman" w:cs="Times New Roman"/>
                <w:sz w:val="24"/>
                <w:szCs w:val="24"/>
              </w:rPr>
              <w:lastRenderedPageBreak/>
              <w:t xml:space="preserve">Ожидаемые конечные результаты реализации программы и показатели социально-экономической эффективности </w:t>
            </w:r>
          </w:p>
        </w:tc>
        <w:tc>
          <w:tcPr>
            <w:tcW w:w="993" w:type="dxa"/>
          </w:tcPr>
          <w:p w:rsidR="001A53AE" w:rsidRPr="0061483E" w:rsidRDefault="001A53AE" w:rsidP="001A53AE">
            <w:pPr>
              <w:suppressAutoHyphens/>
              <w:jc w:val="both"/>
              <w:rPr>
                <w:sz w:val="24"/>
                <w:szCs w:val="24"/>
              </w:rPr>
            </w:pPr>
          </w:p>
        </w:tc>
        <w:tc>
          <w:tcPr>
            <w:tcW w:w="4783" w:type="dxa"/>
          </w:tcPr>
          <w:p w:rsidR="001A53AE" w:rsidRPr="000E19EC" w:rsidRDefault="001A53AE" w:rsidP="001A53AE">
            <w:pPr>
              <w:suppressAutoHyphens/>
              <w:rPr>
                <w:sz w:val="24"/>
                <w:szCs w:val="24"/>
              </w:rPr>
            </w:pPr>
            <w:r w:rsidRPr="000E19EC">
              <w:rPr>
                <w:rFonts w:eastAsia="Times New Roman"/>
                <w:bCs/>
                <w:sz w:val="24"/>
                <w:szCs w:val="24"/>
              </w:rPr>
              <w:t xml:space="preserve">Количество  </w:t>
            </w:r>
            <w:r w:rsidRPr="000E19EC">
              <w:rPr>
                <w:rFonts w:eastAsia="Times New Roman"/>
                <w:sz w:val="24"/>
                <w:szCs w:val="24"/>
              </w:rPr>
              <w:t>семей, проживающих  на  сельских территориях, улучшивших жилищные условия с использование</w:t>
            </w:r>
            <w:r w:rsidR="000E19EC" w:rsidRPr="000E19EC">
              <w:rPr>
                <w:rFonts w:eastAsia="Times New Roman"/>
                <w:sz w:val="24"/>
                <w:szCs w:val="24"/>
              </w:rPr>
              <w:t xml:space="preserve">м программных механизмов </w:t>
            </w:r>
            <w:r w:rsidR="000E19EC" w:rsidRPr="000E19EC">
              <w:rPr>
                <w:rFonts w:eastAsia="Times New Roman"/>
                <w:sz w:val="24"/>
                <w:szCs w:val="24"/>
              </w:rPr>
              <w:br/>
              <w:t>– 11 семей</w:t>
            </w:r>
            <w:r w:rsidRPr="000E19EC">
              <w:rPr>
                <w:rFonts w:eastAsia="Times New Roman"/>
                <w:sz w:val="24"/>
                <w:szCs w:val="24"/>
              </w:rPr>
              <w:t>.</w:t>
            </w:r>
            <w:r w:rsidRPr="000E19EC">
              <w:rPr>
                <w:sz w:val="24"/>
                <w:szCs w:val="24"/>
              </w:rPr>
              <w:t xml:space="preserve"> </w:t>
            </w:r>
          </w:p>
          <w:p w:rsidR="001A53AE" w:rsidRPr="000E19EC" w:rsidRDefault="001A53AE" w:rsidP="001A53AE">
            <w:pPr>
              <w:suppressAutoHyphens/>
              <w:rPr>
                <w:rFonts w:eastAsia="Times New Roman"/>
                <w:w w:val="99"/>
                <w:sz w:val="24"/>
                <w:szCs w:val="24"/>
              </w:rPr>
            </w:pPr>
            <w:proofErr w:type="gramStart"/>
            <w:r w:rsidRPr="000E19EC">
              <w:rPr>
                <w:rFonts w:eastAsia="Times New Roman"/>
                <w:bCs/>
                <w:sz w:val="24"/>
                <w:szCs w:val="24"/>
              </w:rPr>
              <w:t xml:space="preserve">Ввод </w:t>
            </w:r>
            <w:r w:rsidRPr="000E19EC">
              <w:rPr>
                <w:rFonts w:eastAsia="Times New Roman"/>
                <w:sz w:val="24"/>
                <w:szCs w:val="24"/>
              </w:rPr>
              <w:t>(приобретение)</w:t>
            </w:r>
            <w:r w:rsidRPr="000E19EC">
              <w:rPr>
                <w:rFonts w:eastAsia="Times New Roman"/>
                <w:bCs/>
                <w:sz w:val="24"/>
                <w:szCs w:val="24"/>
              </w:rPr>
              <w:t xml:space="preserve"> </w:t>
            </w:r>
            <w:r w:rsidRPr="000E19EC">
              <w:rPr>
                <w:rFonts w:eastAsia="Times New Roman"/>
                <w:sz w:val="24"/>
                <w:szCs w:val="24"/>
              </w:rPr>
              <w:t>жилых помещений</w:t>
            </w:r>
            <w:r w:rsidRPr="000E19EC">
              <w:rPr>
                <w:rFonts w:eastAsia="Times New Roman"/>
                <w:bCs/>
                <w:sz w:val="24"/>
                <w:szCs w:val="24"/>
              </w:rPr>
              <w:t xml:space="preserve"> </w:t>
            </w:r>
            <w:r w:rsidRPr="000E19EC">
              <w:rPr>
                <w:rFonts w:eastAsia="Times New Roman"/>
                <w:sz w:val="24"/>
                <w:szCs w:val="24"/>
              </w:rPr>
              <w:t xml:space="preserve">(жилых домов) гражданами, проживающими на сельских территориях,  которые  построили  (приобрели) жилье с использованием программных </w:t>
            </w:r>
            <w:r w:rsidRPr="000E19EC">
              <w:rPr>
                <w:rFonts w:eastAsia="Times New Roman"/>
                <w:w w:val="99"/>
                <w:sz w:val="24"/>
                <w:szCs w:val="24"/>
              </w:rPr>
              <w:t>механизмов, всего – 520 кв.м.</w:t>
            </w:r>
            <w:proofErr w:type="gramEnd"/>
          </w:p>
          <w:p w:rsidR="000E19EC" w:rsidRPr="000B4169" w:rsidRDefault="001A53AE" w:rsidP="000E19EC">
            <w:pPr>
              <w:suppressAutoHyphens/>
              <w:rPr>
                <w:rFonts w:eastAsia="Times New Roman"/>
                <w:sz w:val="24"/>
                <w:szCs w:val="24"/>
              </w:rPr>
            </w:pPr>
            <w:r w:rsidRPr="000E19EC">
              <w:rPr>
                <w:rFonts w:eastAsia="Times New Roman"/>
                <w:bCs/>
                <w:sz w:val="24"/>
                <w:szCs w:val="24"/>
              </w:rPr>
              <w:t>Количество</w:t>
            </w:r>
            <w:r w:rsidRPr="000E19EC">
              <w:rPr>
                <w:rFonts w:eastAsia="Times New Roman"/>
                <w:b/>
                <w:bCs/>
                <w:sz w:val="24"/>
                <w:szCs w:val="24"/>
              </w:rPr>
              <w:t xml:space="preserve"> </w:t>
            </w:r>
            <w:r w:rsidRPr="000E19EC">
              <w:rPr>
                <w:rFonts w:eastAsia="Times New Roman"/>
                <w:sz w:val="24"/>
                <w:szCs w:val="24"/>
              </w:rPr>
              <w:t xml:space="preserve">введенных в действие проектов по благоустройству – </w:t>
            </w:r>
            <w:r w:rsidR="000E19EC" w:rsidRPr="000E19EC">
              <w:rPr>
                <w:rFonts w:eastAsia="Times New Roman"/>
                <w:sz w:val="24"/>
                <w:szCs w:val="24"/>
              </w:rPr>
              <w:t>9</w:t>
            </w:r>
            <w:r w:rsidRPr="000E19EC">
              <w:rPr>
                <w:rFonts w:eastAsia="Times New Roman"/>
                <w:sz w:val="24"/>
                <w:szCs w:val="24"/>
              </w:rPr>
              <w:t xml:space="preserve"> ед.</w:t>
            </w:r>
          </w:p>
        </w:tc>
      </w:tr>
    </w:tbl>
    <w:p w:rsidR="000B4169" w:rsidRDefault="000B4169" w:rsidP="000B4169">
      <w:pPr>
        <w:tabs>
          <w:tab w:val="left" w:pos="0"/>
        </w:tabs>
        <w:ind w:right="-23"/>
        <w:jc w:val="center"/>
        <w:rPr>
          <w:rFonts w:eastAsia="Times New Roman"/>
          <w:sz w:val="28"/>
          <w:szCs w:val="28"/>
        </w:rPr>
      </w:pPr>
    </w:p>
    <w:p w:rsidR="00182332" w:rsidRPr="00634B42" w:rsidRDefault="00182332" w:rsidP="000B4169">
      <w:pPr>
        <w:pStyle w:val="aa"/>
        <w:numPr>
          <w:ilvl w:val="0"/>
          <w:numId w:val="21"/>
        </w:numPr>
        <w:tabs>
          <w:tab w:val="left" w:pos="0"/>
        </w:tabs>
        <w:ind w:right="-23"/>
        <w:jc w:val="center"/>
        <w:rPr>
          <w:rFonts w:eastAsia="Times New Roman"/>
          <w:sz w:val="28"/>
          <w:szCs w:val="28"/>
        </w:rPr>
      </w:pPr>
      <w:r w:rsidRPr="00634B42">
        <w:rPr>
          <w:rFonts w:eastAsia="Times New Roman"/>
          <w:sz w:val="28"/>
          <w:szCs w:val="28"/>
        </w:rPr>
        <w:t>Общая характеристика сферы р</w:t>
      </w:r>
      <w:r w:rsidR="00ED5022" w:rsidRPr="00634B42">
        <w:rPr>
          <w:rFonts w:eastAsia="Times New Roman"/>
          <w:sz w:val="28"/>
          <w:szCs w:val="28"/>
        </w:rPr>
        <w:t xml:space="preserve">еализации </w:t>
      </w:r>
    </w:p>
    <w:p w:rsidR="00492BBB" w:rsidRPr="00634B42" w:rsidRDefault="00ED5022" w:rsidP="00FC645E">
      <w:pPr>
        <w:tabs>
          <w:tab w:val="left" w:pos="0"/>
        </w:tabs>
        <w:ind w:right="-23"/>
        <w:jc w:val="center"/>
        <w:rPr>
          <w:rFonts w:eastAsia="Times New Roman"/>
          <w:sz w:val="28"/>
          <w:szCs w:val="28"/>
        </w:rPr>
      </w:pPr>
      <w:r w:rsidRPr="00634B42">
        <w:rPr>
          <w:rFonts w:eastAsia="Times New Roman"/>
          <w:sz w:val="28"/>
          <w:szCs w:val="28"/>
        </w:rPr>
        <w:t>государственной программы</w:t>
      </w:r>
    </w:p>
    <w:p w:rsidR="0091655A" w:rsidRPr="00634B42" w:rsidRDefault="0091655A" w:rsidP="00FC645E">
      <w:pPr>
        <w:ind w:right="-23" w:firstLine="709"/>
        <w:jc w:val="both"/>
        <w:rPr>
          <w:rFonts w:eastAsia="Times New Roman"/>
          <w:sz w:val="28"/>
          <w:szCs w:val="28"/>
        </w:rPr>
      </w:pPr>
    </w:p>
    <w:p w:rsidR="0091655A" w:rsidRPr="00634B42" w:rsidRDefault="0091655A" w:rsidP="00F57793">
      <w:pPr>
        <w:pStyle w:val="a8"/>
        <w:suppressAutoHyphens/>
        <w:ind w:firstLine="708"/>
        <w:jc w:val="both"/>
      </w:pPr>
      <w:r w:rsidRPr="00634B42">
        <w:t xml:space="preserve">Поспелихинский район расположен в юго-западной части края и относится к </w:t>
      </w:r>
      <w:proofErr w:type="spellStart"/>
      <w:r w:rsidRPr="00634B42">
        <w:t>Приалейской</w:t>
      </w:r>
      <w:proofErr w:type="spellEnd"/>
      <w:r w:rsidRPr="00634B42">
        <w:t xml:space="preserve"> природно-климатической зоне. Территория района составляет 242,3 тыс. га</w:t>
      </w:r>
      <w:proofErr w:type="gramStart"/>
      <w:r w:rsidRPr="00634B42">
        <w:t xml:space="preserve">., </w:t>
      </w:r>
      <w:proofErr w:type="gramEnd"/>
      <w:r w:rsidRPr="00634B42">
        <w:t>в том числе земли сельскохозяйственного назначения 230,95 тыс. га  (95%). В структуре земель сельскохозяйственного назначения пашня занимает 68 %.</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 xml:space="preserve">На территории района находится 11 сельских советов, 24 населенных пункта, наиболее крупными из которых  являются - пос. им. Мамонтова, села </w:t>
      </w:r>
      <w:proofErr w:type="spellStart"/>
      <w:r w:rsidRPr="00634B42">
        <w:rPr>
          <w:sz w:val="28"/>
          <w:szCs w:val="28"/>
        </w:rPr>
        <w:t>Клепечиха</w:t>
      </w:r>
      <w:proofErr w:type="spellEnd"/>
      <w:r w:rsidRPr="00634B42">
        <w:rPr>
          <w:sz w:val="28"/>
          <w:szCs w:val="28"/>
        </w:rPr>
        <w:t>, Калмыцкие Мысы, Николаевка. Численность населения  в данных селах превышает 1000 человек. Около 21%  населенных пунктов имеет численность жителей до 100 человек, 8,3% - до 10 человек.</w:t>
      </w:r>
    </w:p>
    <w:p w:rsidR="0091655A" w:rsidRPr="00634B42" w:rsidRDefault="0091655A" w:rsidP="00F57793">
      <w:pPr>
        <w:suppressAutoHyphens/>
        <w:ind w:firstLine="708"/>
        <w:jc w:val="both"/>
        <w:rPr>
          <w:sz w:val="28"/>
          <w:szCs w:val="28"/>
        </w:rPr>
      </w:pPr>
      <w:r w:rsidRPr="00634B42">
        <w:rPr>
          <w:sz w:val="28"/>
          <w:szCs w:val="28"/>
        </w:rPr>
        <w:t xml:space="preserve">Граничит с </w:t>
      </w:r>
      <w:proofErr w:type="spellStart"/>
      <w:r w:rsidRPr="00634B42">
        <w:rPr>
          <w:sz w:val="28"/>
          <w:szCs w:val="28"/>
        </w:rPr>
        <w:t>Шипуновским</w:t>
      </w:r>
      <w:proofErr w:type="spellEnd"/>
      <w:r w:rsidRPr="00634B42">
        <w:rPr>
          <w:sz w:val="28"/>
          <w:szCs w:val="28"/>
        </w:rPr>
        <w:t xml:space="preserve">, </w:t>
      </w:r>
      <w:proofErr w:type="spellStart"/>
      <w:r w:rsidRPr="00634B42">
        <w:rPr>
          <w:sz w:val="28"/>
          <w:szCs w:val="28"/>
        </w:rPr>
        <w:t>Новичихинским</w:t>
      </w:r>
      <w:proofErr w:type="spellEnd"/>
      <w:r w:rsidRPr="00634B42">
        <w:rPr>
          <w:sz w:val="28"/>
          <w:szCs w:val="28"/>
        </w:rPr>
        <w:t xml:space="preserve">, </w:t>
      </w:r>
      <w:proofErr w:type="spellStart"/>
      <w:r w:rsidRPr="00634B42">
        <w:rPr>
          <w:sz w:val="28"/>
          <w:szCs w:val="28"/>
        </w:rPr>
        <w:t>Рубцовским</w:t>
      </w:r>
      <w:proofErr w:type="spellEnd"/>
      <w:r w:rsidRPr="00634B42">
        <w:rPr>
          <w:sz w:val="28"/>
          <w:szCs w:val="28"/>
        </w:rPr>
        <w:t xml:space="preserve">, </w:t>
      </w:r>
      <w:proofErr w:type="spellStart"/>
      <w:r w:rsidRPr="00634B42">
        <w:rPr>
          <w:sz w:val="28"/>
          <w:szCs w:val="28"/>
        </w:rPr>
        <w:t>Змеиногорским</w:t>
      </w:r>
      <w:proofErr w:type="spellEnd"/>
      <w:r w:rsidRPr="00634B42">
        <w:rPr>
          <w:sz w:val="28"/>
          <w:szCs w:val="28"/>
        </w:rPr>
        <w:t xml:space="preserve">, </w:t>
      </w:r>
      <w:proofErr w:type="spellStart"/>
      <w:r w:rsidRPr="00634B42">
        <w:rPr>
          <w:sz w:val="28"/>
          <w:szCs w:val="28"/>
        </w:rPr>
        <w:t>Курьинским</w:t>
      </w:r>
      <w:proofErr w:type="spellEnd"/>
      <w:r w:rsidRPr="00634B42">
        <w:rPr>
          <w:sz w:val="28"/>
          <w:szCs w:val="28"/>
        </w:rPr>
        <w:t xml:space="preserve"> районами. Через Поспелихинский район проходят железная дорога, имеющая выход на Республику Казахстан, федеральная автодорога Новосибирск-Семипалатинск, дорога в туристический рудный Алтай - </w:t>
      </w:r>
      <w:proofErr w:type="spellStart"/>
      <w:r w:rsidRPr="00634B42">
        <w:rPr>
          <w:sz w:val="28"/>
          <w:szCs w:val="28"/>
        </w:rPr>
        <w:t>Курьинский</w:t>
      </w:r>
      <w:proofErr w:type="spellEnd"/>
      <w:r w:rsidRPr="00634B42">
        <w:rPr>
          <w:sz w:val="28"/>
          <w:szCs w:val="28"/>
        </w:rPr>
        <w:t xml:space="preserve"> и </w:t>
      </w:r>
      <w:proofErr w:type="spellStart"/>
      <w:r w:rsidRPr="00634B42">
        <w:rPr>
          <w:sz w:val="28"/>
          <w:szCs w:val="28"/>
        </w:rPr>
        <w:t>Змеиногорский</w:t>
      </w:r>
      <w:proofErr w:type="spellEnd"/>
      <w:r w:rsidRPr="00634B42">
        <w:rPr>
          <w:sz w:val="28"/>
          <w:szCs w:val="28"/>
        </w:rPr>
        <w:t xml:space="preserve"> районы, которые в последние годы становятся все более значимыми объектами притяжения </w:t>
      </w:r>
      <w:proofErr w:type="spellStart"/>
      <w:r w:rsidRPr="00634B42">
        <w:rPr>
          <w:sz w:val="28"/>
          <w:szCs w:val="28"/>
        </w:rPr>
        <w:t>рекреантов</w:t>
      </w:r>
      <w:proofErr w:type="spellEnd"/>
      <w:r w:rsidRPr="00634B42">
        <w:rPr>
          <w:sz w:val="28"/>
          <w:szCs w:val="28"/>
        </w:rPr>
        <w:t>. Расстояние от районного центра с</w:t>
      </w:r>
      <w:proofErr w:type="gramStart"/>
      <w:r w:rsidRPr="00634B42">
        <w:rPr>
          <w:sz w:val="28"/>
          <w:szCs w:val="28"/>
        </w:rPr>
        <w:t>.П</w:t>
      </w:r>
      <w:proofErr w:type="gramEnd"/>
      <w:r w:rsidRPr="00634B42">
        <w:rPr>
          <w:sz w:val="28"/>
          <w:szCs w:val="28"/>
        </w:rPr>
        <w:t xml:space="preserve">оспелиха до краевого центра – </w:t>
      </w:r>
      <w:smartTag w:uri="urn:schemas-microsoft-com:office:smarttags" w:element="metricconverter">
        <w:smartTagPr>
          <w:attr w:name="ProductID" w:val="212 км"/>
        </w:smartTagPr>
        <w:r w:rsidRPr="00634B42">
          <w:rPr>
            <w:sz w:val="28"/>
            <w:szCs w:val="28"/>
          </w:rPr>
          <w:t>212 км</w:t>
        </w:r>
      </w:smartTag>
      <w:r w:rsidRPr="00634B42">
        <w:rPr>
          <w:sz w:val="28"/>
          <w:szCs w:val="28"/>
        </w:rPr>
        <w:t>.</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 xml:space="preserve">В последние годы заметно выросла численность занятых в сфере услуг и в малом бизнесе, но при этом сократилась численность занятых в сельскохозяйственном производстве, которое, является  основной отраслью экономики района.  Сельхозпредприятия, которые активно применяют современные технологии, занимаются повышением эффективности производства, продолжают наращивать объемы производства сельскохозяйственной продукции. </w:t>
      </w:r>
    </w:p>
    <w:p w:rsidR="0091655A" w:rsidRPr="00634B42" w:rsidRDefault="0091655A" w:rsidP="00F57793">
      <w:pPr>
        <w:suppressAutoHyphens/>
        <w:ind w:firstLine="708"/>
        <w:jc w:val="both"/>
        <w:rPr>
          <w:sz w:val="28"/>
          <w:szCs w:val="28"/>
        </w:rPr>
      </w:pPr>
      <w:r w:rsidRPr="00634B42">
        <w:rPr>
          <w:sz w:val="28"/>
          <w:szCs w:val="28"/>
        </w:rPr>
        <w:lastRenderedPageBreak/>
        <w:t xml:space="preserve">Промышленное производство сосредоточено на территории Поспелихинского Центрального сельсовета в районном центре </w:t>
      </w:r>
      <w:proofErr w:type="gramStart"/>
      <w:r w:rsidRPr="00634B42">
        <w:rPr>
          <w:sz w:val="28"/>
          <w:szCs w:val="28"/>
        </w:rPr>
        <w:t>с</w:t>
      </w:r>
      <w:proofErr w:type="gramEnd"/>
      <w:r w:rsidRPr="00634B42">
        <w:rPr>
          <w:sz w:val="28"/>
          <w:szCs w:val="28"/>
        </w:rPr>
        <w:t xml:space="preserve">. </w:t>
      </w:r>
      <w:proofErr w:type="gramStart"/>
      <w:r w:rsidRPr="00634B42">
        <w:rPr>
          <w:sz w:val="28"/>
          <w:szCs w:val="28"/>
        </w:rPr>
        <w:t>Поспелиха</w:t>
      </w:r>
      <w:proofErr w:type="gramEnd"/>
      <w:r w:rsidRPr="00634B42">
        <w:rPr>
          <w:sz w:val="28"/>
          <w:szCs w:val="28"/>
        </w:rPr>
        <w:t>, в котором действует 11 предприятий, из них  5 крупные и средние,  6 малые.</w:t>
      </w:r>
      <w:r w:rsidR="001F4AFF">
        <w:rPr>
          <w:sz w:val="28"/>
          <w:szCs w:val="28"/>
        </w:rPr>
        <w:t xml:space="preserve"> В отраслевой структуре промышленности района основою долю занимают </w:t>
      </w:r>
      <w:r w:rsidR="000F2CF6">
        <w:rPr>
          <w:sz w:val="28"/>
          <w:szCs w:val="28"/>
        </w:rPr>
        <w:t>обрабатывающие производства, а именно производство пищевых продуктов.</w:t>
      </w:r>
    </w:p>
    <w:p w:rsidR="00BF6D23" w:rsidRPr="00634B42" w:rsidRDefault="0091655A" w:rsidP="00F57793">
      <w:pPr>
        <w:widowControl w:val="0"/>
        <w:autoSpaceDE w:val="0"/>
        <w:autoSpaceDN w:val="0"/>
        <w:adjustRightInd w:val="0"/>
        <w:ind w:firstLine="708"/>
        <w:jc w:val="both"/>
        <w:rPr>
          <w:sz w:val="28"/>
          <w:szCs w:val="28"/>
        </w:rPr>
      </w:pPr>
      <w:r w:rsidRPr="00634B42">
        <w:rPr>
          <w:sz w:val="28"/>
          <w:szCs w:val="28"/>
        </w:rPr>
        <w:t xml:space="preserve">Несмотря на положительный эффект от реализации целевых программ, выполнения соответствующих мероприятий оказалось недостаточно для эффективного использования экономического потенциала района и повышения качества жизни его жителей. </w:t>
      </w:r>
    </w:p>
    <w:p w:rsidR="00BF6D23" w:rsidRPr="00634B42" w:rsidRDefault="00BF6D23" w:rsidP="00F57793">
      <w:pPr>
        <w:widowControl w:val="0"/>
        <w:autoSpaceDE w:val="0"/>
        <w:autoSpaceDN w:val="0"/>
        <w:adjustRightInd w:val="0"/>
        <w:ind w:firstLine="708"/>
        <w:jc w:val="both"/>
        <w:rPr>
          <w:sz w:val="28"/>
          <w:szCs w:val="28"/>
        </w:rPr>
      </w:pPr>
      <w:r w:rsidRPr="00634B42">
        <w:rPr>
          <w:sz w:val="28"/>
          <w:szCs w:val="28"/>
        </w:rPr>
        <w:t xml:space="preserve">На протяжении 2015-2019 гг. на территории сохраняется миграционная убыль </w:t>
      </w:r>
      <w:proofErr w:type="gramStart"/>
      <w:r w:rsidRPr="00634B42">
        <w:rPr>
          <w:sz w:val="28"/>
          <w:szCs w:val="28"/>
        </w:rPr>
        <w:t>населения</w:t>
      </w:r>
      <w:proofErr w:type="gramEnd"/>
      <w:r w:rsidRPr="00634B42">
        <w:rPr>
          <w:sz w:val="28"/>
          <w:szCs w:val="28"/>
        </w:rPr>
        <w:t xml:space="preserve"> как за счёт естественной убыли, так и за счёт миграционных процессов.</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Без дальнейшего использования программно-целевого метода сложившаяся на территории района  проблемная ситуация усугубится.</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Для дальнейшего развития района необходима государственная поддержка предпринимательства, создание   комфортных условий для проживания – строительство современного жилья, повышение уровня его благоустройства, на проведение работ по модернизации и реконструкции инженерной инфраструктуры и объектов социальной сферы.</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Целесообразность использования программно-целевого метода для решения задач устойчивого развития подкреплена:</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 xml:space="preserve">взаимосвязью целевых установок развития района  с приоритетами </w:t>
      </w:r>
      <w:proofErr w:type="gramStart"/>
      <w:r w:rsidRPr="00634B42">
        <w:rPr>
          <w:sz w:val="28"/>
          <w:szCs w:val="28"/>
        </w:rPr>
        <w:t>социального-экономического</w:t>
      </w:r>
      <w:proofErr w:type="gramEnd"/>
      <w:r w:rsidRPr="00634B42">
        <w:rPr>
          <w:sz w:val="28"/>
          <w:szCs w:val="28"/>
        </w:rPr>
        <w:t xml:space="preserve"> развития Алтайского края  и России  в части повышения уровня и качества жизни на селе, создания социальных основ для экономического роста аграрного и других секторов экономики;</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долгосрочным характером социальных проблем сельских территорий, требующих системного подхода к их решению;</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 xml:space="preserve">высоким уровнем </w:t>
      </w:r>
      <w:proofErr w:type="spellStart"/>
      <w:r w:rsidRPr="00634B42">
        <w:rPr>
          <w:sz w:val="28"/>
          <w:szCs w:val="28"/>
        </w:rPr>
        <w:t>затратности</w:t>
      </w:r>
      <w:proofErr w:type="spellEnd"/>
      <w:r w:rsidRPr="00634B42">
        <w:rPr>
          <w:sz w:val="28"/>
          <w:szCs w:val="28"/>
        </w:rPr>
        <w:t xml:space="preserve"> решения накопившихся проблем села, требующим привлечения средств государственной поддержки.</w:t>
      </w:r>
    </w:p>
    <w:p w:rsidR="00E32D68" w:rsidRPr="00634B42" w:rsidRDefault="00E32D68" w:rsidP="00F57793">
      <w:pPr>
        <w:ind w:right="-23" w:firstLine="708"/>
        <w:jc w:val="both"/>
        <w:rPr>
          <w:rFonts w:eastAsia="Times New Roman"/>
          <w:sz w:val="28"/>
          <w:szCs w:val="28"/>
        </w:rPr>
      </w:pPr>
    </w:p>
    <w:p w:rsidR="00492BBB" w:rsidRPr="00634B42" w:rsidRDefault="00ED5022" w:rsidP="00F57793">
      <w:pPr>
        <w:ind w:right="-23" w:firstLine="708"/>
        <w:jc w:val="center"/>
        <w:rPr>
          <w:sz w:val="28"/>
          <w:szCs w:val="28"/>
        </w:rPr>
      </w:pPr>
      <w:r w:rsidRPr="00634B42">
        <w:rPr>
          <w:rFonts w:eastAsia="Times New Roman"/>
          <w:sz w:val="28"/>
          <w:szCs w:val="28"/>
        </w:rPr>
        <w:t>2.Приоритеты в сфере реализации муниципальной программы, цели и</w:t>
      </w:r>
      <w:r w:rsidR="00270156">
        <w:rPr>
          <w:rFonts w:eastAsia="Times New Roman"/>
          <w:sz w:val="28"/>
          <w:szCs w:val="28"/>
        </w:rPr>
        <w:t xml:space="preserve"> </w:t>
      </w:r>
      <w:r w:rsidRPr="00634B42">
        <w:rPr>
          <w:rFonts w:eastAsia="Times New Roman"/>
          <w:sz w:val="28"/>
          <w:szCs w:val="28"/>
        </w:rPr>
        <w:t>задачи, описание основных ожидаемых конечных результатов муниципальной программы, сроков и этапов ее реализации.</w:t>
      </w:r>
    </w:p>
    <w:p w:rsidR="00E32D68" w:rsidRPr="00634B42" w:rsidRDefault="00E32D68" w:rsidP="00F57793">
      <w:pPr>
        <w:ind w:right="-23" w:firstLine="708"/>
        <w:jc w:val="both"/>
        <w:rPr>
          <w:rFonts w:eastAsia="Times New Roman"/>
          <w:sz w:val="28"/>
          <w:szCs w:val="28"/>
        </w:rPr>
      </w:pPr>
    </w:p>
    <w:p w:rsidR="00492BBB" w:rsidRDefault="00ED5022" w:rsidP="00F57793">
      <w:pPr>
        <w:ind w:right="-23" w:firstLine="708"/>
        <w:jc w:val="both"/>
        <w:rPr>
          <w:rFonts w:eastAsia="Times New Roman"/>
          <w:sz w:val="28"/>
          <w:szCs w:val="28"/>
        </w:rPr>
      </w:pPr>
      <w:r w:rsidRPr="00634B42">
        <w:rPr>
          <w:rFonts w:eastAsia="Times New Roman"/>
          <w:sz w:val="28"/>
          <w:szCs w:val="28"/>
        </w:rPr>
        <w:t>2.1. Приоритеты в сфере реализации муниципальной программы.</w:t>
      </w:r>
    </w:p>
    <w:p w:rsidR="00492BBB" w:rsidRPr="00634B42" w:rsidRDefault="00ED5022" w:rsidP="00F57793">
      <w:pPr>
        <w:ind w:right="-23" w:firstLine="708"/>
        <w:jc w:val="both"/>
        <w:rPr>
          <w:sz w:val="28"/>
          <w:szCs w:val="28"/>
        </w:rPr>
      </w:pPr>
      <w:proofErr w:type="gramStart"/>
      <w:r w:rsidRPr="00634B42">
        <w:rPr>
          <w:rFonts w:eastAsia="Times New Roman"/>
          <w:sz w:val="28"/>
          <w:szCs w:val="28"/>
        </w:rPr>
        <w:t>Муниципальная программа разработана в соответствии со Стратегией устойчивого развития сельских территорий Российской Федерации на период до 2030 года, утвержденной распоряжением Правительства Российской Федерации на период до 2030 года, утвержденной распоряжением</w:t>
      </w:r>
      <w:r w:rsidR="00182332" w:rsidRPr="00634B42">
        <w:rPr>
          <w:sz w:val="28"/>
          <w:szCs w:val="28"/>
        </w:rPr>
        <w:t xml:space="preserve"> </w:t>
      </w:r>
      <w:r w:rsidRPr="00634B42">
        <w:rPr>
          <w:rFonts w:eastAsia="Times New Roman"/>
          <w:sz w:val="28"/>
          <w:szCs w:val="28"/>
        </w:rPr>
        <w:t>Правительства Российской Федерации от 02.02.2015 № 151-р, Государственной программой Российской Федерации «Комплексное</w:t>
      </w:r>
      <w:r w:rsidR="00182332" w:rsidRPr="00634B42">
        <w:rPr>
          <w:rFonts w:eastAsia="Times New Roman"/>
          <w:sz w:val="28"/>
          <w:szCs w:val="28"/>
        </w:rPr>
        <w:t xml:space="preserve"> </w:t>
      </w:r>
      <w:r w:rsidRPr="00634B42">
        <w:rPr>
          <w:rFonts w:eastAsia="Times New Roman"/>
          <w:sz w:val="28"/>
          <w:szCs w:val="28"/>
        </w:rPr>
        <w:t xml:space="preserve">развитие сельских территорий», утвержденной постановлением Правительства Российской Федерации от 31.05.2019 № </w:t>
      </w:r>
      <w:r w:rsidRPr="00634B42">
        <w:rPr>
          <w:rFonts w:eastAsia="Times New Roman"/>
          <w:sz w:val="28"/>
          <w:szCs w:val="28"/>
        </w:rPr>
        <w:lastRenderedPageBreak/>
        <w:t>696, Государственной программой Алтайского края «Комплексное развитие сельских территорий</w:t>
      </w:r>
      <w:proofErr w:type="gramEnd"/>
      <w:r w:rsidRPr="00634B42">
        <w:rPr>
          <w:rFonts w:eastAsia="Times New Roman"/>
          <w:sz w:val="28"/>
          <w:szCs w:val="28"/>
        </w:rPr>
        <w:t xml:space="preserve"> Алтайского края» от 20.12.2019 № 530.</w:t>
      </w:r>
    </w:p>
    <w:p w:rsidR="00492BBB" w:rsidRPr="00634B42" w:rsidRDefault="00ED5022" w:rsidP="00F57793">
      <w:pPr>
        <w:ind w:right="-23" w:firstLine="708"/>
        <w:jc w:val="both"/>
        <w:rPr>
          <w:sz w:val="28"/>
          <w:szCs w:val="28"/>
        </w:rPr>
      </w:pPr>
      <w:r w:rsidRPr="00634B42">
        <w:rPr>
          <w:rFonts w:eastAsia="Times New Roman"/>
          <w:sz w:val="28"/>
          <w:szCs w:val="28"/>
        </w:rPr>
        <w:t xml:space="preserve">Программа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w:t>
      </w:r>
      <w:proofErr w:type="gramStart"/>
      <w:r w:rsidRPr="00634B42">
        <w:rPr>
          <w:rFonts w:eastAsia="Times New Roman"/>
          <w:sz w:val="28"/>
          <w:szCs w:val="28"/>
        </w:rPr>
        <w:t>территорий</w:t>
      </w:r>
      <w:proofErr w:type="gramEnd"/>
      <w:r w:rsidRPr="00634B42">
        <w:rPr>
          <w:rFonts w:eastAsia="Times New Roman"/>
          <w:sz w:val="28"/>
          <w:szCs w:val="28"/>
        </w:rPr>
        <w:t xml:space="preserve"> и обеспечит выполнение ими общенациональных функций – производственной, демографической, </w:t>
      </w:r>
      <w:proofErr w:type="spellStart"/>
      <w:r w:rsidRPr="00634B42">
        <w:rPr>
          <w:rFonts w:eastAsia="Times New Roman"/>
          <w:sz w:val="28"/>
          <w:szCs w:val="28"/>
        </w:rPr>
        <w:t>трудоресурсной</w:t>
      </w:r>
      <w:proofErr w:type="spellEnd"/>
      <w:r w:rsidRPr="00634B42">
        <w:rPr>
          <w:rFonts w:eastAsia="Times New Roman"/>
          <w:sz w:val="28"/>
          <w:szCs w:val="28"/>
        </w:rPr>
        <w:t>.</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Приоритетами муниципальной программы являются повышение уровня</w:t>
      </w:r>
      <w:r w:rsidR="00182332" w:rsidRPr="00634B42">
        <w:rPr>
          <w:rFonts w:eastAsia="Times New Roman"/>
          <w:sz w:val="28"/>
          <w:szCs w:val="28"/>
        </w:rPr>
        <w:t xml:space="preserve"> и </w:t>
      </w:r>
      <w:r w:rsidRPr="00634B42">
        <w:rPr>
          <w:rFonts w:eastAsia="Times New Roman"/>
          <w:sz w:val="28"/>
          <w:szCs w:val="28"/>
        </w:rPr>
        <w:t>качества жизни сельского населения,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492BBB" w:rsidRPr="00634B42" w:rsidRDefault="00ED5022" w:rsidP="00F57793">
      <w:pPr>
        <w:ind w:right="-23" w:firstLine="708"/>
        <w:jc w:val="both"/>
        <w:rPr>
          <w:sz w:val="28"/>
          <w:szCs w:val="28"/>
        </w:rPr>
      </w:pPr>
      <w:r w:rsidRPr="00634B42">
        <w:rPr>
          <w:rFonts w:eastAsia="Times New Roman"/>
          <w:sz w:val="28"/>
          <w:szCs w:val="28"/>
        </w:rPr>
        <w:t>2.2. Цели, задачи муниципальной программы.</w:t>
      </w:r>
    </w:p>
    <w:p w:rsidR="00492BBB" w:rsidRPr="00634B42" w:rsidRDefault="00ED5022" w:rsidP="00F57793">
      <w:pPr>
        <w:ind w:right="-23" w:firstLine="708"/>
        <w:jc w:val="both"/>
        <w:rPr>
          <w:sz w:val="28"/>
          <w:szCs w:val="28"/>
        </w:rPr>
      </w:pPr>
      <w:r w:rsidRPr="00634B42">
        <w:rPr>
          <w:rFonts w:eastAsia="Times New Roman"/>
          <w:sz w:val="28"/>
          <w:szCs w:val="28"/>
        </w:rPr>
        <w:t>Целями муниципальной программы являются:</w:t>
      </w:r>
    </w:p>
    <w:p w:rsidR="00492BBB" w:rsidRPr="00634B42" w:rsidRDefault="00ED5022" w:rsidP="00F57793">
      <w:pPr>
        <w:ind w:right="-23" w:firstLine="708"/>
        <w:jc w:val="both"/>
        <w:rPr>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улучшение условий жизнедеятельности в сельской местности;</w:t>
      </w:r>
    </w:p>
    <w:p w:rsidR="00492BBB" w:rsidRPr="00634B42" w:rsidRDefault="00ED5022" w:rsidP="00F57793">
      <w:pPr>
        <w:ind w:right="-23" w:firstLine="708"/>
        <w:jc w:val="both"/>
        <w:rPr>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сохранение численности сельского населения района;</w:t>
      </w:r>
    </w:p>
    <w:p w:rsidR="00492BBB" w:rsidRPr="00634B42" w:rsidRDefault="00ED5022" w:rsidP="00F57793">
      <w:pPr>
        <w:ind w:right="-23" w:firstLine="708"/>
        <w:jc w:val="both"/>
        <w:rPr>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активизация участия граждан в решении приоритетных задач развития</w:t>
      </w:r>
      <w:r w:rsidR="00F2066C" w:rsidRPr="00634B42">
        <w:rPr>
          <w:rFonts w:eastAsia="Times New Roman"/>
          <w:sz w:val="28"/>
          <w:szCs w:val="28"/>
        </w:rPr>
        <w:t xml:space="preserve"> </w:t>
      </w:r>
      <w:r w:rsidRPr="00634B42">
        <w:rPr>
          <w:rFonts w:eastAsia="Times New Roman"/>
          <w:sz w:val="28"/>
          <w:szCs w:val="28"/>
        </w:rPr>
        <w:t>сельских территорий;</w:t>
      </w:r>
    </w:p>
    <w:p w:rsidR="00492BBB" w:rsidRPr="00634B42" w:rsidRDefault="00ED5022" w:rsidP="00F57793">
      <w:pPr>
        <w:ind w:right="-23" w:firstLine="708"/>
        <w:jc w:val="both"/>
        <w:rPr>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формирование позитивного отношения к сельской местности.</w:t>
      </w:r>
    </w:p>
    <w:p w:rsidR="00492BBB" w:rsidRPr="00634B42" w:rsidRDefault="00ED5022" w:rsidP="00F57793">
      <w:pPr>
        <w:ind w:right="-23" w:firstLine="708"/>
        <w:jc w:val="both"/>
        <w:rPr>
          <w:sz w:val="28"/>
          <w:szCs w:val="28"/>
        </w:rPr>
      </w:pPr>
      <w:r w:rsidRPr="00634B42">
        <w:rPr>
          <w:rFonts w:eastAsia="Times New Roman"/>
          <w:sz w:val="28"/>
          <w:szCs w:val="28"/>
        </w:rPr>
        <w:t>Основные задачи, которые необходимо решить программными методами:</w:t>
      </w:r>
    </w:p>
    <w:p w:rsidR="00492BBB" w:rsidRPr="00634B42" w:rsidRDefault="00ED5022" w:rsidP="00F57793">
      <w:pPr>
        <w:ind w:right="-23" w:firstLine="708"/>
        <w:jc w:val="both"/>
        <w:rPr>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создание условий для обеспечения доступным и комфортным жильем сельского населения;</w:t>
      </w:r>
    </w:p>
    <w:p w:rsidR="00FD79D0" w:rsidRPr="00634B42" w:rsidRDefault="00ED5022" w:rsidP="00F57793">
      <w:pPr>
        <w:ind w:right="-23" w:firstLine="708"/>
        <w:jc w:val="both"/>
        <w:rPr>
          <w:rFonts w:eastAsia="Times New Roman"/>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 xml:space="preserve">развитие рынка труда (кадрового потенциала) на сельских территориях; </w:t>
      </w:r>
    </w:p>
    <w:p w:rsidR="00FD79D0" w:rsidRPr="00634B42" w:rsidRDefault="00ED5022" w:rsidP="00F57793">
      <w:pPr>
        <w:ind w:right="-23" w:firstLine="708"/>
        <w:jc w:val="both"/>
        <w:rPr>
          <w:rFonts w:eastAsia="Times New Roman"/>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 xml:space="preserve">создание и развитие инфраструктуры на сельских территориях; </w:t>
      </w:r>
    </w:p>
    <w:p w:rsidR="00492BBB" w:rsidRPr="00634B42" w:rsidRDefault="00ED5022" w:rsidP="00F57793">
      <w:pPr>
        <w:ind w:right="-23" w:firstLine="708"/>
        <w:jc w:val="both"/>
        <w:rPr>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придание современного облика сельским территориям.</w:t>
      </w:r>
    </w:p>
    <w:p w:rsidR="00492BBB" w:rsidRPr="00634B42" w:rsidRDefault="00ED5022" w:rsidP="00F57793">
      <w:pPr>
        <w:ind w:right="-23" w:firstLine="708"/>
        <w:jc w:val="both"/>
        <w:rPr>
          <w:sz w:val="28"/>
          <w:szCs w:val="28"/>
        </w:rPr>
      </w:pPr>
      <w:r w:rsidRPr="00634B42">
        <w:rPr>
          <w:rFonts w:eastAsia="Times New Roman"/>
          <w:sz w:val="28"/>
          <w:szCs w:val="28"/>
        </w:rPr>
        <w:t>2.3. Ожидаемые конечные результаты реализации</w:t>
      </w:r>
      <w:r w:rsidR="00FD79D0" w:rsidRPr="00634B42">
        <w:rPr>
          <w:rFonts w:eastAsia="Times New Roman"/>
          <w:sz w:val="28"/>
          <w:szCs w:val="28"/>
        </w:rPr>
        <w:t xml:space="preserve"> </w:t>
      </w:r>
      <w:r w:rsidR="00F2066C" w:rsidRPr="00634B42">
        <w:rPr>
          <w:rFonts w:eastAsia="Times New Roman"/>
          <w:sz w:val="28"/>
          <w:szCs w:val="28"/>
        </w:rPr>
        <w:t>муниципальной программы</w:t>
      </w:r>
      <w:r w:rsidRPr="00634B42">
        <w:rPr>
          <w:rFonts w:eastAsia="Times New Roman"/>
          <w:sz w:val="28"/>
          <w:szCs w:val="28"/>
        </w:rPr>
        <w:t>:</w:t>
      </w:r>
    </w:p>
    <w:p w:rsidR="00492BBB" w:rsidRPr="00634B42" w:rsidRDefault="00ED5022" w:rsidP="00F57793">
      <w:pPr>
        <w:ind w:right="-23" w:firstLine="708"/>
        <w:jc w:val="both"/>
        <w:rPr>
          <w:sz w:val="28"/>
          <w:szCs w:val="28"/>
        </w:rPr>
      </w:pPr>
      <w:r w:rsidRPr="00634B42">
        <w:rPr>
          <w:rFonts w:eastAsia="Times New Roman"/>
          <w:sz w:val="28"/>
          <w:szCs w:val="28"/>
        </w:rPr>
        <w:t>-улучшение демографической ситуации на селе;</w:t>
      </w:r>
    </w:p>
    <w:p w:rsidR="00492BBB" w:rsidRPr="00634B42" w:rsidRDefault="00ED5022" w:rsidP="00F57793">
      <w:pPr>
        <w:ind w:right="-23" w:firstLine="708"/>
        <w:jc w:val="both"/>
        <w:rPr>
          <w:sz w:val="28"/>
          <w:szCs w:val="28"/>
        </w:rPr>
      </w:pPr>
      <w:r w:rsidRPr="00634B42">
        <w:rPr>
          <w:rFonts w:eastAsia="Times New Roman"/>
          <w:sz w:val="28"/>
          <w:szCs w:val="28"/>
        </w:rPr>
        <w:t>-улучшение жилищных условий граждан, проживающих в сельской местности;</w:t>
      </w:r>
    </w:p>
    <w:p w:rsidR="00492BBB" w:rsidRPr="00634B42" w:rsidRDefault="00ED5022" w:rsidP="00F57793">
      <w:pPr>
        <w:ind w:right="-23" w:firstLine="708"/>
        <w:jc w:val="both"/>
        <w:rPr>
          <w:sz w:val="28"/>
          <w:szCs w:val="28"/>
        </w:rPr>
      </w:pPr>
      <w:r w:rsidRPr="00634B42">
        <w:rPr>
          <w:rFonts w:eastAsia="Times New Roman"/>
          <w:sz w:val="28"/>
          <w:szCs w:val="28"/>
        </w:rPr>
        <w:t>-повышение гражданской активности жителей села;</w:t>
      </w:r>
    </w:p>
    <w:p w:rsidR="00492BBB" w:rsidRPr="00634B42" w:rsidRDefault="00ED5022" w:rsidP="00F57793">
      <w:pPr>
        <w:ind w:right="-23" w:firstLine="708"/>
        <w:jc w:val="both"/>
        <w:rPr>
          <w:sz w:val="28"/>
          <w:szCs w:val="28"/>
        </w:rPr>
      </w:pPr>
      <w:r w:rsidRPr="00634B42">
        <w:rPr>
          <w:rFonts w:eastAsia="Times New Roman"/>
          <w:sz w:val="28"/>
          <w:szCs w:val="28"/>
        </w:rPr>
        <w:t>-увеличение количества реализованных проектов местных инициатив граждан проживающих на селе.</w:t>
      </w:r>
    </w:p>
    <w:p w:rsidR="00492BBB" w:rsidRPr="00634B42" w:rsidRDefault="00ED5022" w:rsidP="00F57793">
      <w:pPr>
        <w:ind w:right="-23" w:firstLine="708"/>
        <w:jc w:val="both"/>
        <w:rPr>
          <w:sz w:val="28"/>
          <w:szCs w:val="28"/>
        </w:rPr>
      </w:pPr>
      <w:r w:rsidRPr="00634B42">
        <w:rPr>
          <w:rFonts w:eastAsia="Times New Roman"/>
          <w:sz w:val="28"/>
          <w:szCs w:val="28"/>
        </w:rPr>
        <w:t>Сведения об индикаторах муниципальной программы и их значениях приведены в приложении 1.</w:t>
      </w:r>
    </w:p>
    <w:p w:rsidR="00492BBB" w:rsidRPr="00634B42" w:rsidRDefault="00ED5022" w:rsidP="00F57793">
      <w:pPr>
        <w:ind w:right="-23" w:firstLine="708"/>
        <w:jc w:val="both"/>
        <w:rPr>
          <w:sz w:val="28"/>
          <w:szCs w:val="28"/>
        </w:rPr>
      </w:pPr>
      <w:r w:rsidRPr="00634B42">
        <w:rPr>
          <w:rFonts w:eastAsia="Times New Roman"/>
          <w:sz w:val="28"/>
          <w:szCs w:val="28"/>
        </w:rPr>
        <w:t>2.4. Срок реализации муниципальной программы.</w:t>
      </w:r>
    </w:p>
    <w:p w:rsidR="00634B42" w:rsidRDefault="00ED5022" w:rsidP="00F57793">
      <w:pPr>
        <w:ind w:right="-23" w:firstLine="708"/>
        <w:jc w:val="both"/>
        <w:rPr>
          <w:rFonts w:eastAsia="Times New Roman"/>
          <w:sz w:val="28"/>
          <w:szCs w:val="28"/>
        </w:rPr>
      </w:pPr>
      <w:r w:rsidRPr="00634B42">
        <w:rPr>
          <w:rFonts w:eastAsia="Times New Roman"/>
          <w:sz w:val="28"/>
          <w:szCs w:val="28"/>
        </w:rPr>
        <w:t>Реализация муниципальной программы будет осуществляться в 2020-2025 годах.</w:t>
      </w:r>
    </w:p>
    <w:p w:rsidR="00951FF6" w:rsidRPr="00634B42" w:rsidRDefault="00951FF6" w:rsidP="00F57793">
      <w:pPr>
        <w:ind w:right="-23" w:firstLine="708"/>
        <w:jc w:val="both"/>
        <w:rPr>
          <w:rFonts w:eastAsia="Times New Roman"/>
          <w:sz w:val="28"/>
          <w:szCs w:val="28"/>
        </w:rPr>
      </w:pPr>
    </w:p>
    <w:p w:rsidR="00182332" w:rsidRPr="00634B42" w:rsidRDefault="00ED5022" w:rsidP="00F57793">
      <w:pPr>
        <w:numPr>
          <w:ilvl w:val="0"/>
          <w:numId w:val="6"/>
        </w:numPr>
        <w:tabs>
          <w:tab w:val="left" w:pos="1840"/>
        </w:tabs>
        <w:ind w:right="-23" w:firstLine="708"/>
        <w:jc w:val="center"/>
        <w:rPr>
          <w:rFonts w:eastAsia="Times New Roman"/>
          <w:sz w:val="28"/>
          <w:szCs w:val="28"/>
        </w:rPr>
      </w:pPr>
      <w:r w:rsidRPr="00634B42">
        <w:rPr>
          <w:rFonts w:eastAsia="Times New Roman"/>
          <w:sz w:val="28"/>
          <w:szCs w:val="28"/>
        </w:rPr>
        <w:t xml:space="preserve">Обобщенная характеристика мероприятий </w:t>
      </w:r>
    </w:p>
    <w:p w:rsidR="00492BBB" w:rsidRPr="00634B42" w:rsidRDefault="00182332" w:rsidP="00F57793">
      <w:pPr>
        <w:tabs>
          <w:tab w:val="left" w:pos="1840"/>
        </w:tabs>
        <w:ind w:right="-23" w:firstLine="708"/>
        <w:jc w:val="center"/>
        <w:rPr>
          <w:sz w:val="28"/>
          <w:szCs w:val="28"/>
        </w:rPr>
      </w:pPr>
      <w:r w:rsidRPr="00634B42">
        <w:rPr>
          <w:rFonts w:eastAsia="Times New Roman"/>
          <w:sz w:val="28"/>
          <w:szCs w:val="28"/>
        </w:rPr>
        <w:t>м</w:t>
      </w:r>
      <w:r w:rsidR="00ED5022" w:rsidRPr="00634B42">
        <w:rPr>
          <w:rFonts w:eastAsia="Times New Roman"/>
          <w:sz w:val="28"/>
          <w:szCs w:val="28"/>
        </w:rPr>
        <w:t>униципальной</w:t>
      </w:r>
      <w:r w:rsidRPr="00634B42">
        <w:rPr>
          <w:rFonts w:eastAsia="Times New Roman"/>
          <w:sz w:val="28"/>
          <w:szCs w:val="28"/>
        </w:rPr>
        <w:t xml:space="preserve"> </w:t>
      </w:r>
      <w:r w:rsidR="00ED5022" w:rsidRPr="00634B42">
        <w:rPr>
          <w:rFonts w:eastAsia="Times New Roman"/>
          <w:sz w:val="28"/>
          <w:szCs w:val="28"/>
        </w:rPr>
        <w:t>программы.</w:t>
      </w:r>
    </w:p>
    <w:p w:rsidR="00492BBB" w:rsidRPr="00634B42" w:rsidRDefault="00492BBB" w:rsidP="00F57793">
      <w:pPr>
        <w:ind w:right="-23" w:firstLine="708"/>
        <w:jc w:val="both"/>
        <w:rPr>
          <w:sz w:val="28"/>
          <w:szCs w:val="28"/>
        </w:rPr>
      </w:pPr>
    </w:p>
    <w:p w:rsidR="00492BBB" w:rsidRPr="00634B42" w:rsidRDefault="00ED5022" w:rsidP="00F57793">
      <w:pPr>
        <w:ind w:right="-23" w:firstLine="708"/>
        <w:jc w:val="both"/>
        <w:rPr>
          <w:sz w:val="28"/>
          <w:szCs w:val="28"/>
        </w:rPr>
      </w:pPr>
      <w:proofErr w:type="gramStart"/>
      <w:r w:rsidRPr="00634B42">
        <w:rPr>
          <w:rFonts w:eastAsia="Times New Roman"/>
          <w:sz w:val="28"/>
          <w:szCs w:val="28"/>
        </w:rPr>
        <w:lastRenderedPageBreak/>
        <w:t>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 Государственной программой Российской Федерации «Комплексное развитие сельских территорий», Государственной программой Алтайского края «Комплексное развитие сельских территорий Алтайского края», с учетом анализа современного состояния и прогнозов развития сельских</w:t>
      </w:r>
      <w:r w:rsidR="00F2066C" w:rsidRPr="00634B42">
        <w:rPr>
          <w:rFonts w:eastAsia="Times New Roman"/>
          <w:sz w:val="28"/>
          <w:szCs w:val="28"/>
        </w:rPr>
        <w:t xml:space="preserve"> </w:t>
      </w:r>
      <w:r w:rsidRPr="00634B42">
        <w:rPr>
          <w:rFonts w:eastAsia="Times New Roman"/>
          <w:sz w:val="28"/>
          <w:szCs w:val="28"/>
        </w:rPr>
        <w:t xml:space="preserve">территорий </w:t>
      </w:r>
      <w:r w:rsidR="001612B4" w:rsidRPr="00634B42">
        <w:rPr>
          <w:rFonts w:eastAsia="Times New Roman"/>
          <w:sz w:val="28"/>
          <w:szCs w:val="28"/>
        </w:rPr>
        <w:t>Поспелихинского</w:t>
      </w:r>
      <w:r w:rsidRPr="00634B42">
        <w:rPr>
          <w:rFonts w:eastAsia="Times New Roman"/>
          <w:sz w:val="28"/>
          <w:szCs w:val="28"/>
        </w:rPr>
        <w:t xml:space="preserve"> района, возможностей бюджетного софинансирования мероприятий, комплексного подхода к решению</w:t>
      </w:r>
      <w:proofErr w:type="gramEnd"/>
      <w:r w:rsidRPr="00634B42">
        <w:rPr>
          <w:rFonts w:eastAsia="Times New Roman"/>
          <w:sz w:val="28"/>
          <w:szCs w:val="28"/>
        </w:rPr>
        <w:t xml:space="preserve"> социально-экономических проблем развития сельских территорий.</w:t>
      </w:r>
    </w:p>
    <w:p w:rsidR="00492BBB" w:rsidRPr="00634B42" w:rsidRDefault="00ED5022" w:rsidP="00F57793">
      <w:pPr>
        <w:numPr>
          <w:ilvl w:val="0"/>
          <w:numId w:val="7"/>
        </w:numPr>
        <w:tabs>
          <w:tab w:val="left" w:pos="1263"/>
        </w:tabs>
        <w:ind w:right="-23" w:firstLine="708"/>
        <w:jc w:val="both"/>
        <w:rPr>
          <w:rFonts w:eastAsia="Times New Roman"/>
          <w:sz w:val="28"/>
          <w:szCs w:val="28"/>
        </w:rPr>
      </w:pPr>
      <w:r w:rsidRPr="00634B42">
        <w:rPr>
          <w:rFonts w:eastAsia="Times New Roman"/>
          <w:sz w:val="28"/>
          <w:szCs w:val="28"/>
        </w:rPr>
        <w:t xml:space="preserve">муниципальной программе предлагается реализовать </w:t>
      </w:r>
      <w:r w:rsidR="00443F0C" w:rsidRPr="00634B42">
        <w:rPr>
          <w:rFonts w:eastAsia="Times New Roman"/>
          <w:sz w:val="28"/>
          <w:szCs w:val="28"/>
        </w:rPr>
        <w:t xml:space="preserve">два </w:t>
      </w:r>
      <w:r w:rsidRPr="00634B42">
        <w:rPr>
          <w:rFonts w:eastAsia="Times New Roman"/>
          <w:sz w:val="28"/>
          <w:szCs w:val="28"/>
        </w:rPr>
        <w:t>блока мероприятий.</w:t>
      </w:r>
    </w:p>
    <w:p w:rsidR="00492BBB" w:rsidRPr="00634B42" w:rsidRDefault="00ED5022" w:rsidP="00F57793">
      <w:pPr>
        <w:ind w:right="-23" w:firstLine="708"/>
        <w:jc w:val="both"/>
        <w:rPr>
          <w:rFonts w:eastAsia="Times New Roman"/>
          <w:sz w:val="28"/>
          <w:szCs w:val="28"/>
        </w:rPr>
      </w:pPr>
      <w:r w:rsidRPr="000E19EC">
        <w:rPr>
          <w:rFonts w:eastAsia="Times New Roman"/>
          <w:bCs/>
          <w:sz w:val="28"/>
          <w:szCs w:val="28"/>
        </w:rPr>
        <w:t>Первый блок</w:t>
      </w:r>
      <w:r w:rsidRPr="00634B42">
        <w:rPr>
          <w:rFonts w:eastAsia="Times New Roman"/>
          <w:b/>
          <w:bCs/>
          <w:sz w:val="28"/>
          <w:szCs w:val="28"/>
        </w:rPr>
        <w:t xml:space="preserve"> </w:t>
      </w:r>
      <w:r w:rsidRPr="00634B42">
        <w:rPr>
          <w:rFonts w:eastAsia="Times New Roman"/>
          <w:sz w:val="28"/>
          <w:szCs w:val="28"/>
        </w:rPr>
        <w:t>предполагает реализацию мероприятий по созданию</w:t>
      </w:r>
      <w:r w:rsidRPr="00634B42">
        <w:rPr>
          <w:rFonts w:eastAsia="Times New Roman"/>
          <w:b/>
          <w:bCs/>
          <w:sz w:val="28"/>
          <w:szCs w:val="28"/>
        </w:rPr>
        <w:t xml:space="preserve"> </w:t>
      </w:r>
      <w:r w:rsidRPr="00634B42">
        <w:rPr>
          <w:rFonts w:eastAsia="Times New Roman"/>
          <w:sz w:val="28"/>
          <w:szCs w:val="28"/>
        </w:rPr>
        <w:t>условий для обеспечения доступным и комфортным жильем сельского населения.</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Повышение доступности жилья для граждан, проживающих на сельских территориях, предлагается осуществлять следующими способами:</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 xml:space="preserve">предоставление гражданам социальных выплат на строительство </w:t>
      </w:r>
      <w:r w:rsidR="00F2066C" w:rsidRPr="00634B42">
        <w:rPr>
          <w:rFonts w:eastAsia="Times New Roman"/>
          <w:sz w:val="28"/>
          <w:szCs w:val="28"/>
        </w:rPr>
        <w:t>(приобретение) жилья.</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 xml:space="preserve">Реализация </w:t>
      </w:r>
      <w:r w:rsidR="00443F0C" w:rsidRPr="000E19EC">
        <w:rPr>
          <w:rFonts w:eastAsia="Times New Roman"/>
          <w:bCs/>
          <w:sz w:val="28"/>
          <w:szCs w:val="28"/>
        </w:rPr>
        <w:t>второго</w:t>
      </w:r>
      <w:r w:rsidRPr="000E19EC">
        <w:rPr>
          <w:rFonts w:eastAsia="Times New Roman"/>
          <w:bCs/>
          <w:sz w:val="28"/>
          <w:szCs w:val="28"/>
        </w:rPr>
        <w:t xml:space="preserve"> блока</w:t>
      </w:r>
      <w:r w:rsidRPr="00634B42">
        <w:rPr>
          <w:rFonts w:eastAsia="Times New Roman"/>
          <w:sz w:val="28"/>
          <w:szCs w:val="28"/>
        </w:rPr>
        <w:t xml:space="preserve"> мероприятий муниципальной программы направлена на придание современного облика сельс</w:t>
      </w:r>
      <w:r w:rsidR="00443F0C" w:rsidRPr="00634B42">
        <w:rPr>
          <w:rFonts w:eastAsia="Times New Roman"/>
          <w:sz w:val="28"/>
          <w:szCs w:val="28"/>
        </w:rPr>
        <w:t>ким территориям путем разработки и реализации</w:t>
      </w:r>
      <w:r w:rsidRPr="00634B42">
        <w:rPr>
          <w:rFonts w:eastAsia="Times New Roman"/>
          <w:sz w:val="28"/>
          <w:szCs w:val="28"/>
        </w:rPr>
        <w:t xml:space="preserve"> проектов комплексного развития</w:t>
      </w:r>
      <w:r w:rsidR="00443F0C" w:rsidRPr="00634B42">
        <w:rPr>
          <w:rFonts w:eastAsia="Times New Roman"/>
          <w:sz w:val="28"/>
          <w:szCs w:val="28"/>
        </w:rPr>
        <w:t xml:space="preserve"> с </w:t>
      </w:r>
      <w:r w:rsidRPr="00634B42">
        <w:rPr>
          <w:rFonts w:eastAsia="Times New Roman"/>
          <w:sz w:val="28"/>
          <w:szCs w:val="28"/>
        </w:rPr>
        <w:t xml:space="preserve">учетом интересов населения, </w:t>
      </w:r>
      <w:proofErr w:type="gramStart"/>
      <w:r w:rsidRPr="00634B42">
        <w:rPr>
          <w:rFonts w:eastAsia="Times New Roman"/>
          <w:sz w:val="28"/>
          <w:szCs w:val="28"/>
        </w:rPr>
        <w:t>бизнес-сообщества</w:t>
      </w:r>
      <w:proofErr w:type="gramEnd"/>
      <w:r w:rsidRPr="00634B42">
        <w:rPr>
          <w:rFonts w:eastAsia="Times New Roman"/>
          <w:sz w:val="28"/>
          <w:szCs w:val="28"/>
        </w:rPr>
        <w:t>, проживающего и ведущего свою деятельность на сельских территориях.</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 xml:space="preserve">Результатами работы в рамках указанного программного направления мероприятий должны выступать повышение уровня комплексного обустройства населенных пунктов, расположенных в сельской местности, объектами социальной и инженерной инфраструктуры, доведение уровня комфорта жизни сельского населения </w:t>
      </w:r>
      <w:proofErr w:type="gramStart"/>
      <w:r w:rsidRPr="00634B42">
        <w:rPr>
          <w:rFonts w:eastAsia="Times New Roman"/>
          <w:sz w:val="28"/>
          <w:szCs w:val="28"/>
        </w:rPr>
        <w:t>до</w:t>
      </w:r>
      <w:proofErr w:type="gramEnd"/>
      <w:r w:rsidRPr="00634B42">
        <w:rPr>
          <w:rFonts w:eastAsia="Times New Roman"/>
          <w:sz w:val="28"/>
          <w:szCs w:val="28"/>
        </w:rPr>
        <w:t xml:space="preserve"> городского.</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Мероприятия, должны быть направлены на реализацию следующих направлений:</w:t>
      </w:r>
    </w:p>
    <w:p w:rsidR="00492BBB" w:rsidRPr="00634B42" w:rsidRDefault="00ED5022" w:rsidP="00F57793">
      <w:pPr>
        <w:ind w:right="-23" w:firstLine="708"/>
        <w:jc w:val="both"/>
        <w:rPr>
          <w:rFonts w:eastAsia="Times New Roman"/>
          <w:sz w:val="28"/>
          <w:szCs w:val="28"/>
        </w:rPr>
      </w:pPr>
      <w:proofErr w:type="gramStart"/>
      <w:r w:rsidRPr="00634B42">
        <w:rPr>
          <w:rFonts w:eastAsia="Times New Roman"/>
          <w:sz w:val="28"/>
          <w:szCs w:val="28"/>
        </w:rPr>
        <w:t>создание, реконструкцию (модернизацию), капитальный ремонт объектов социальной и культурной сферы (в том числе, дошкольных</w:t>
      </w:r>
      <w:r w:rsidR="00443F0C" w:rsidRPr="00634B42">
        <w:rPr>
          <w:rFonts w:eastAsia="Times New Roman"/>
          <w:sz w:val="28"/>
          <w:szCs w:val="28"/>
        </w:rPr>
        <w:t xml:space="preserve"> о</w:t>
      </w:r>
      <w:r w:rsidRPr="00634B42">
        <w:rPr>
          <w:rFonts w:eastAsia="Times New Roman"/>
          <w:sz w:val="28"/>
          <w:szCs w:val="28"/>
        </w:rPr>
        <w:t>бразовательных и общеобразовательных организаций, медицинских организаций, оказывающих первичную медико-санитарную помощь, объектов в сфере культуры, спортивных сооружений), объектов социального назначения, 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организаций народных художественных промыслов;</w:t>
      </w:r>
      <w:proofErr w:type="gramEnd"/>
    </w:p>
    <w:p w:rsidR="00492BBB" w:rsidRPr="00634B42" w:rsidRDefault="00ED5022" w:rsidP="00F57793">
      <w:pPr>
        <w:ind w:right="-23" w:firstLine="708"/>
        <w:jc w:val="both"/>
        <w:rPr>
          <w:sz w:val="28"/>
          <w:szCs w:val="28"/>
        </w:rPr>
      </w:pPr>
      <w:r w:rsidRPr="00634B42">
        <w:rPr>
          <w:rFonts w:eastAsia="Times New Roman"/>
          <w:sz w:val="28"/>
          <w:szCs w:val="28"/>
        </w:rPr>
        <w:t xml:space="preserve">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автомобильный санитарный транспорт, мобильные </w:t>
      </w:r>
      <w:r w:rsidRPr="00634B42">
        <w:rPr>
          <w:rFonts w:eastAsia="Times New Roman"/>
          <w:sz w:val="28"/>
          <w:szCs w:val="28"/>
        </w:rPr>
        <w:lastRenderedPageBreak/>
        <w:t>медицинские комплексы, оборудование для реализации проектов в области</w:t>
      </w:r>
      <w:r w:rsidR="00FC645E" w:rsidRPr="00634B42">
        <w:rPr>
          <w:rFonts w:eastAsia="Times New Roman"/>
          <w:sz w:val="28"/>
          <w:szCs w:val="28"/>
        </w:rPr>
        <w:t xml:space="preserve"> </w:t>
      </w:r>
      <w:r w:rsidRPr="00634B42">
        <w:rPr>
          <w:rFonts w:eastAsia="Times New Roman"/>
          <w:sz w:val="28"/>
          <w:szCs w:val="28"/>
        </w:rPr>
        <w:t>телемедицинских</w:t>
      </w:r>
      <w:r w:rsidRPr="00634B42">
        <w:rPr>
          <w:sz w:val="28"/>
          <w:szCs w:val="28"/>
        </w:rPr>
        <w:tab/>
      </w:r>
      <w:r w:rsidRPr="00634B42">
        <w:rPr>
          <w:rFonts w:eastAsia="Times New Roman"/>
          <w:sz w:val="28"/>
          <w:szCs w:val="28"/>
        </w:rPr>
        <w:t>технологий,</w:t>
      </w:r>
      <w:r w:rsidRPr="00634B42">
        <w:rPr>
          <w:sz w:val="28"/>
          <w:szCs w:val="28"/>
        </w:rPr>
        <w:tab/>
      </w:r>
      <w:r w:rsidRPr="00634B42">
        <w:rPr>
          <w:rFonts w:eastAsia="Times New Roman"/>
          <w:sz w:val="28"/>
          <w:szCs w:val="28"/>
        </w:rPr>
        <w:t>оборудование</w:t>
      </w:r>
      <w:r w:rsidRPr="00634B42">
        <w:rPr>
          <w:sz w:val="28"/>
          <w:szCs w:val="28"/>
        </w:rPr>
        <w:tab/>
      </w:r>
      <w:r w:rsidRPr="00634B42">
        <w:rPr>
          <w:rFonts w:eastAsia="Times New Roman"/>
          <w:sz w:val="28"/>
          <w:szCs w:val="28"/>
        </w:rPr>
        <w:t>для</w:t>
      </w:r>
      <w:r w:rsidRPr="00634B42">
        <w:rPr>
          <w:sz w:val="28"/>
          <w:szCs w:val="28"/>
        </w:rPr>
        <w:tab/>
      </w:r>
      <w:r w:rsidRPr="00634B42">
        <w:rPr>
          <w:rFonts w:eastAsia="Times New Roman"/>
          <w:sz w:val="28"/>
          <w:szCs w:val="28"/>
        </w:rPr>
        <w:t>предоставления</w:t>
      </w:r>
      <w:r w:rsidR="00FC645E" w:rsidRPr="00634B42">
        <w:rPr>
          <w:rFonts w:eastAsia="Times New Roman"/>
          <w:sz w:val="28"/>
          <w:szCs w:val="28"/>
        </w:rPr>
        <w:t xml:space="preserve"> </w:t>
      </w:r>
      <w:r w:rsidRPr="00634B42">
        <w:rPr>
          <w:rFonts w:eastAsia="Times New Roman"/>
          <w:sz w:val="28"/>
          <w:szCs w:val="28"/>
        </w:rPr>
        <w:t>дистанционных услуг (включая расширение государственных, образовательных, коммерческих услуг);</w:t>
      </w:r>
    </w:p>
    <w:p w:rsidR="00492BBB" w:rsidRPr="00634B42" w:rsidRDefault="00ED5022" w:rsidP="00F57793">
      <w:pPr>
        <w:ind w:right="-23" w:firstLine="708"/>
        <w:jc w:val="both"/>
        <w:rPr>
          <w:sz w:val="28"/>
          <w:szCs w:val="28"/>
        </w:rPr>
      </w:pPr>
      <w:r w:rsidRPr="00634B42">
        <w:rPr>
          <w:rFonts w:eastAsia="Times New Roman"/>
          <w:sz w:val="28"/>
          <w:szCs w:val="28"/>
        </w:rP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492BBB" w:rsidRPr="00634B42" w:rsidRDefault="00ED5022" w:rsidP="00F57793">
      <w:pPr>
        <w:ind w:right="-23" w:firstLine="708"/>
        <w:jc w:val="both"/>
        <w:rPr>
          <w:sz w:val="28"/>
          <w:szCs w:val="28"/>
        </w:rPr>
      </w:pPr>
      <w:r w:rsidRPr="00634B42">
        <w:rPr>
          <w:rFonts w:eastAsia="Times New Roman"/>
          <w:sz w:val="28"/>
          <w:szCs w:val="28"/>
        </w:rPr>
        <w:t>развитие объектов ж</w:t>
      </w:r>
      <w:r w:rsidR="000F2CF6">
        <w:rPr>
          <w:rFonts w:eastAsia="Times New Roman"/>
          <w:sz w:val="28"/>
          <w:szCs w:val="28"/>
        </w:rPr>
        <w:t>илищно-коммунального хозяйства</w:t>
      </w:r>
      <w:r w:rsidRPr="00634B42">
        <w:rPr>
          <w:rFonts w:eastAsia="Times New Roman"/>
          <w:sz w:val="28"/>
          <w:szCs w:val="28"/>
        </w:rPr>
        <w:t>;</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w:t>
      </w:r>
      <w:r w:rsidR="00FC645E" w:rsidRPr="00634B42">
        <w:rPr>
          <w:rFonts w:eastAsia="Times New Roman"/>
          <w:sz w:val="28"/>
          <w:szCs w:val="28"/>
        </w:rPr>
        <w:t xml:space="preserve"> </w:t>
      </w:r>
      <w:r w:rsidRPr="00634B42">
        <w:rPr>
          <w:rFonts w:eastAsia="Times New Roman"/>
          <w:sz w:val="28"/>
          <w:szCs w:val="28"/>
        </w:rPr>
        <w:t>оборудование автономных и возобновляемых источников энергии с применением технологий энергосбережения);</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p>
    <w:p w:rsidR="00492BBB" w:rsidRPr="00634B42" w:rsidRDefault="00ED5022" w:rsidP="00F57793">
      <w:pPr>
        <w:numPr>
          <w:ilvl w:val="1"/>
          <w:numId w:val="9"/>
        </w:numPr>
        <w:tabs>
          <w:tab w:val="left" w:pos="1380"/>
        </w:tabs>
        <w:ind w:right="-23" w:firstLine="708"/>
        <w:jc w:val="both"/>
        <w:rPr>
          <w:rFonts w:eastAsia="Times New Roman"/>
          <w:sz w:val="28"/>
          <w:szCs w:val="28"/>
        </w:rPr>
      </w:pPr>
      <w:r w:rsidRPr="00634B42">
        <w:rPr>
          <w:rFonts w:eastAsia="Times New Roman"/>
          <w:sz w:val="28"/>
          <w:szCs w:val="28"/>
        </w:rPr>
        <w:t>учетом  особенностей  сельских  территорий,  а  также  в  целях</w:t>
      </w:r>
      <w:r w:rsidR="00FC645E" w:rsidRPr="00634B42">
        <w:rPr>
          <w:rFonts w:eastAsia="Times New Roman"/>
          <w:sz w:val="28"/>
          <w:szCs w:val="28"/>
        </w:rPr>
        <w:t xml:space="preserve"> </w:t>
      </w:r>
      <w:r w:rsidRPr="00634B42">
        <w:rPr>
          <w:rFonts w:eastAsia="Times New Roman"/>
          <w:sz w:val="28"/>
          <w:szCs w:val="28"/>
        </w:rPr>
        <w:t>обеспечения эффективного расходования бюджетных средств, предполагается реализовывать социокультурные комплексы, интегрирующие на своей платформе учреждения различной направленности.</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Перечень основных мероприятий муниципальной программы приведен в приложении 2.</w:t>
      </w:r>
    </w:p>
    <w:p w:rsidR="00F2066C" w:rsidRPr="00634B42" w:rsidRDefault="00F2066C" w:rsidP="00F57793">
      <w:pPr>
        <w:ind w:right="-23" w:firstLine="708"/>
        <w:jc w:val="both"/>
        <w:rPr>
          <w:sz w:val="28"/>
          <w:szCs w:val="28"/>
        </w:rPr>
      </w:pPr>
    </w:p>
    <w:p w:rsidR="00492BBB" w:rsidRPr="00634B42" w:rsidRDefault="00ED5022" w:rsidP="00F57793">
      <w:pPr>
        <w:numPr>
          <w:ilvl w:val="0"/>
          <w:numId w:val="10"/>
        </w:numPr>
        <w:tabs>
          <w:tab w:val="left" w:pos="1410"/>
        </w:tabs>
        <w:ind w:right="-23" w:firstLine="708"/>
        <w:jc w:val="center"/>
        <w:rPr>
          <w:rFonts w:eastAsia="Times New Roman"/>
          <w:sz w:val="28"/>
          <w:szCs w:val="28"/>
        </w:rPr>
      </w:pPr>
      <w:r w:rsidRPr="00634B42">
        <w:rPr>
          <w:rFonts w:eastAsia="Times New Roman"/>
          <w:sz w:val="28"/>
          <w:szCs w:val="28"/>
        </w:rPr>
        <w:t xml:space="preserve">Общий объем финансовых ресурсов, </w:t>
      </w:r>
      <w:r w:rsidR="00F2066C" w:rsidRPr="00634B42">
        <w:rPr>
          <w:rFonts w:eastAsia="Times New Roman"/>
          <w:sz w:val="28"/>
          <w:szCs w:val="28"/>
        </w:rPr>
        <w:br/>
      </w:r>
      <w:r w:rsidRPr="00634B42">
        <w:rPr>
          <w:rFonts w:eastAsia="Times New Roman"/>
          <w:sz w:val="28"/>
          <w:szCs w:val="28"/>
        </w:rPr>
        <w:t>необходимых для реализации муниципальной программы.</w:t>
      </w:r>
    </w:p>
    <w:p w:rsidR="00F2066C" w:rsidRPr="00634B42" w:rsidRDefault="00F2066C" w:rsidP="00F57793">
      <w:pPr>
        <w:tabs>
          <w:tab w:val="left" w:pos="1410"/>
        </w:tabs>
        <w:ind w:right="-23" w:firstLine="708"/>
        <w:rPr>
          <w:rFonts w:eastAsia="Times New Roman"/>
          <w:sz w:val="28"/>
          <w:szCs w:val="28"/>
        </w:rPr>
      </w:pPr>
    </w:p>
    <w:p w:rsidR="00492BBB" w:rsidRPr="00634B42" w:rsidRDefault="00ED5022" w:rsidP="00F57793">
      <w:pPr>
        <w:ind w:right="-23" w:firstLine="708"/>
        <w:jc w:val="both"/>
        <w:rPr>
          <w:sz w:val="28"/>
          <w:szCs w:val="28"/>
        </w:rPr>
      </w:pPr>
      <w:r w:rsidRPr="00634B42">
        <w:rPr>
          <w:rFonts w:eastAsia="Times New Roman"/>
          <w:sz w:val="28"/>
          <w:szCs w:val="28"/>
        </w:rPr>
        <w:t>Финансирование муниципальной программы осуществляется за счет средств:</w:t>
      </w:r>
    </w:p>
    <w:p w:rsidR="0075135E" w:rsidRPr="00634B42" w:rsidRDefault="0075135E" w:rsidP="00F57793">
      <w:pPr>
        <w:ind w:right="-23" w:firstLine="708"/>
        <w:jc w:val="both"/>
        <w:rPr>
          <w:rFonts w:eastAsia="Times New Roman"/>
          <w:sz w:val="28"/>
          <w:szCs w:val="28"/>
        </w:rPr>
      </w:pPr>
      <w:r w:rsidRPr="00634B42">
        <w:rPr>
          <w:rFonts w:eastAsia="Times New Roman"/>
          <w:sz w:val="28"/>
          <w:szCs w:val="28"/>
        </w:rPr>
        <w:t>федерального  бюджета  –  в  соответствии  с  федеральным  законом  о федеральном бюджете на очередной финансовый год и на плановый период;</w:t>
      </w:r>
    </w:p>
    <w:p w:rsidR="00492BBB" w:rsidRPr="00634B42" w:rsidRDefault="0075135E" w:rsidP="00F57793">
      <w:pPr>
        <w:ind w:right="-23" w:firstLine="708"/>
        <w:jc w:val="both"/>
        <w:rPr>
          <w:sz w:val="28"/>
          <w:szCs w:val="28"/>
        </w:rPr>
      </w:pPr>
      <w:r w:rsidRPr="00634B42">
        <w:rPr>
          <w:rFonts w:eastAsia="Times New Roman"/>
          <w:sz w:val="28"/>
          <w:szCs w:val="28"/>
        </w:rPr>
        <w:t>к</w:t>
      </w:r>
      <w:r w:rsidR="00ED5022" w:rsidRPr="00634B42">
        <w:rPr>
          <w:rFonts w:eastAsia="Times New Roman"/>
          <w:sz w:val="28"/>
          <w:szCs w:val="28"/>
        </w:rPr>
        <w:t>раевого бюджета – в соответствии с законом Алтайского края о краевом бюджете на соответствующий финансовый год и на плановый</w:t>
      </w:r>
      <w:r w:rsidRPr="00634B42">
        <w:rPr>
          <w:rFonts w:eastAsia="Times New Roman"/>
          <w:sz w:val="28"/>
          <w:szCs w:val="28"/>
        </w:rPr>
        <w:t xml:space="preserve"> </w:t>
      </w:r>
      <w:r w:rsidR="00ED5022" w:rsidRPr="00634B42">
        <w:rPr>
          <w:rFonts w:eastAsia="Times New Roman"/>
          <w:sz w:val="28"/>
          <w:szCs w:val="28"/>
        </w:rPr>
        <w:t>период;</w:t>
      </w:r>
    </w:p>
    <w:p w:rsidR="00492BBB" w:rsidRPr="00634B42" w:rsidRDefault="0075135E" w:rsidP="00F57793">
      <w:pPr>
        <w:ind w:right="-23" w:firstLine="708"/>
        <w:jc w:val="both"/>
        <w:rPr>
          <w:sz w:val="28"/>
          <w:szCs w:val="28"/>
        </w:rPr>
      </w:pPr>
      <w:r w:rsidRPr="00634B42">
        <w:rPr>
          <w:rFonts w:eastAsia="Times New Roman"/>
          <w:sz w:val="28"/>
          <w:szCs w:val="28"/>
        </w:rPr>
        <w:t>м</w:t>
      </w:r>
      <w:r w:rsidR="00ED5022" w:rsidRPr="00634B42">
        <w:rPr>
          <w:rFonts w:eastAsia="Times New Roman"/>
          <w:sz w:val="28"/>
          <w:szCs w:val="28"/>
        </w:rPr>
        <w:t xml:space="preserve">естного бюджета – в соответствии с решением </w:t>
      </w:r>
      <w:r w:rsidR="005D0CCC" w:rsidRPr="00634B42">
        <w:rPr>
          <w:rFonts w:eastAsia="Times New Roman"/>
          <w:sz w:val="28"/>
          <w:szCs w:val="28"/>
        </w:rPr>
        <w:t xml:space="preserve">Поспелихинского </w:t>
      </w:r>
      <w:r w:rsidR="00ED5022" w:rsidRPr="00634B42">
        <w:rPr>
          <w:rFonts w:eastAsia="Times New Roman"/>
          <w:sz w:val="28"/>
          <w:szCs w:val="28"/>
        </w:rPr>
        <w:t>районного</w:t>
      </w:r>
      <w:r w:rsidR="005D0CCC" w:rsidRPr="00634B42">
        <w:rPr>
          <w:rFonts w:eastAsia="Times New Roman"/>
          <w:sz w:val="28"/>
          <w:szCs w:val="28"/>
        </w:rPr>
        <w:t xml:space="preserve"> </w:t>
      </w:r>
      <w:r w:rsidR="00ED5022" w:rsidRPr="00634B42">
        <w:rPr>
          <w:rFonts w:eastAsia="Times New Roman"/>
          <w:sz w:val="28"/>
          <w:szCs w:val="28"/>
        </w:rPr>
        <w:t>Совета депутатов о бюджете муниципального образования на соответствующий финансовый год и на плановый период;</w:t>
      </w:r>
    </w:p>
    <w:p w:rsidR="005D0CCC" w:rsidRPr="00634B42" w:rsidRDefault="0075135E" w:rsidP="00F57793">
      <w:pPr>
        <w:ind w:right="-23" w:firstLine="708"/>
        <w:jc w:val="both"/>
        <w:rPr>
          <w:rFonts w:eastAsia="Times New Roman"/>
          <w:sz w:val="28"/>
          <w:szCs w:val="28"/>
        </w:rPr>
      </w:pPr>
      <w:r w:rsidRPr="00634B42">
        <w:rPr>
          <w:rFonts w:eastAsia="Times New Roman"/>
          <w:sz w:val="28"/>
          <w:szCs w:val="28"/>
        </w:rPr>
        <w:t>в</w:t>
      </w:r>
      <w:r w:rsidR="00ED5022" w:rsidRPr="00634B42">
        <w:rPr>
          <w:rFonts w:eastAsia="Times New Roman"/>
          <w:sz w:val="28"/>
          <w:szCs w:val="28"/>
        </w:rPr>
        <w:t>небюджетных источников – в соотве</w:t>
      </w:r>
      <w:r w:rsidR="005D0CCC" w:rsidRPr="00634B42">
        <w:rPr>
          <w:rFonts w:eastAsia="Times New Roman"/>
          <w:sz w:val="28"/>
          <w:szCs w:val="28"/>
        </w:rPr>
        <w:t>тствии с заявленными проектами.</w:t>
      </w:r>
    </w:p>
    <w:p w:rsidR="00492BBB" w:rsidRPr="00634B42" w:rsidRDefault="00ED5022" w:rsidP="00F57793">
      <w:pPr>
        <w:ind w:right="-23" w:firstLine="708"/>
        <w:jc w:val="both"/>
        <w:rPr>
          <w:sz w:val="28"/>
          <w:szCs w:val="28"/>
        </w:rPr>
      </w:pPr>
      <w:proofErr w:type="gramStart"/>
      <w:r w:rsidRPr="00634B42">
        <w:rPr>
          <w:rFonts w:eastAsia="Times New Roman"/>
          <w:sz w:val="28"/>
          <w:szCs w:val="28"/>
        </w:rPr>
        <w:lastRenderedPageBreak/>
        <w:t>Средства  на  реализацию  программы  из  федерального  и  краевого бюджетов выделяются в пределах бюджетных ассигнований на очередной</w:t>
      </w:r>
      <w:r w:rsidR="0075135E" w:rsidRPr="00634B42">
        <w:rPr>
          <w:rFonts w:eastAsia="Times New Roman"/>
          <w:sz w:val="28"/>
          <w:szCs w:val="28"/>
        </w:rPr>
        <w:t xml:space="preserve"> </w:t>
      </w:r>
      <w:r w:rsidRPr="00634B42">
        <w:rPr>
          <w:rFonts w:eastAsia="Times New Roman"/>
          <w:sz w:val="28"/>
          <w:szCs w:val="28"/>
        </w:rPr>
        <w:t>финансовый год.</w:t>
      </w:r>
      <w:proofErr w:type="gramEnd"/>
    </w:p>
    <w:p w:rsidR="00492BBB" w:rsidRPr="00634B42" w:rsidRDefault="00ED5022" w:rsidP="00F57793">
      <w:pPr>
        <w:ind w:right="-23" w:firstLine="708"/>
        <w:jc w:val="both"/>
        <w:rPr>
          <w:sz w:val="28"/>
          <w:szCs w:val="28"/>
        </w:rPr>
      </w:pPr>
      <w:r w:rsidRPr="00634B42">
        <w:rPr>
          <w:rFonts w:eastAsia="Times New Roman"/>
          <w:sz w:val="28"/>
          <w:szCs w:val="28"/>
        </w:rPr>
        <w:t xml:space="preserve">Сводная информация об объемах финансовых ресурсов, необходимых для реализации муниципальной программы, приведена в приложении </w:t>
      </w:r>
      <w:r w:rsidR="0075135E" w:rsidRPr="00634B42">
        <w:rPr>
          <w:rFonts w:eastAsia="Times New Roman"/>
          <w:sz w:val="28"/>
          <w:szCs w:val="28"/>
        </w:rPr>
        <w:t>2</w:t>
      </w:r>
      <w:r w:rsidRPr="00634B42">
        <w:rPr>
          <w:rFonts w:eastAsia="Times New Roman"/>
          <w:sz w:val="28"/>
          <w:szCs w:val="28"/>
        </w:rPr>
        <w:t>.</w:t>
      </w:r>
    </w:p>
    <w:p w:rsidR="00492BBB" w:rsidRPr="00634B42" w:rsidRDefault="00492BBB" w:rsidP="00F57793">
      <w:pPr>
        <w:ind w:right="-23" w:firstLine="708"/>
        <w:jc w:val="both"/>
        <w:rPr>
          <w:sz w:val="28"/>
          <w:szCs w:val="28"/>
        </w:rPr>
      </w:pPr>
    </w:p>
    <w:p w:rsidR="00492BBB" w:rsidRPr="00634B42" w:rsidRDefault="00ED5022" w:rsidP="00F57793">
      <w:pPr>
        <w:numPr>
          <w:ilvl w:val="0"/>
          <w:numId w:val="11"/>
        </w:numPr>
        <w:tabs>
          <w:tab w:val="left" w:pos="2020"/>
        </w:tabs>
        <w:ind w:right="-23" w:firstLine="708"/>
        <w:jc w:val="center"/>
        <w:rPr>
          <w:rFonts w:eastAsia="Times New Roman"/>
          <w:sz w:val="28"/>
          <w:szCs w:val="28"/>
        </w:rPr>
      </w:pPr>
      <w:r w:rsidRPr="00634B42">
        <w:rPr>
          <w:rFonts w:eastAsia="Times New Roman"/>
          <w:sz w:val="28"/>
          <w:szCs w:val="28"/>
        </w:rPr>
        <w:t>Механизм реализации муниципальной программы.</w:t>
      </w:r>
    </w:p>
    <w:p w:rsidR="00634B42" w:rsidRPr="00634B42" w:rsidRDefault="00634B42" w:rsidP="00F57793">
      <w:pPr>
        <w:ind w:right="-23" w:firstLine="708"/>
        <w:jc w:val="both"/>
        <w:rPr>
          <w:rFonts w:eastAsia="Times New Roman"/>
          <w:sz w:val="28"/>
          <w:szCs w:val="28"/>
          <w:highlight w:val="yellow"/>
        </w:rPr>
      </w:pPr>
    </w:p>
    <w:p w:rsidR="00492BBB" w:rsidRPr="00634B42" w:rsidRDefault="000F2CF6" w:rsidP="00F57793">
      <w:pPr>
        <w:ind w:right="-23" w:firstLine="708"/>
        <w:jc w:val="both"/>
        <w:rPr>
          <w:sz w:val="28"/>
          <w:szCs w:val="28"/>
        </w:rPr>
      </w:pPr>
      <w:r>
        <w:rPr>
          <w:rFonts w:eastAsia="Times New Roman"/>
          <w:sz w:val="28"/>
          <w:szCs w:val="28"/>
        </w:rPr>
        <w:t>Отдел по социально-экономическому развитию</w:t>
      </w:r>
      <w:r w:rsidR="00ED5022" w:rsidRPr="000F2CF6">
        <w:rPr>
          <w:rFonts w:eastAsia="Times New Roman"/>
          <w:sz w:val="28"/>
          <w:szCs w:val="28"/>
        </w:rPr>
        <w:t xml:space="preserve"> Администрации </w:t>
      </w:r>
      <w:r w:rsidR="00EF4316" w:rsidRPr="000F2CF6">
        <w:rPr>
          <w:rFonts w:eastAsia="Times New Roman"/>
          <w:sz w:val="28"/>
          <w:szCs w:val="28"/>
        </w:rPr>
        <w:t>Поспелихинского</w:t>
      </w:r>
      <w:r w:rsidR="00ED5022" w:rsidRPr="000F2CF6">
        <w:rPr>
          <w:rFonts w:eastAsia="Times New Roman"/>
          <w:sz w:val="28"/>
          <w:szCs w:val="28"/>
        </w:rPr>
        <w:t xml:space="preserve"> района Алтайского края</w:t>
      </w:r>
      <w:r w:rsidR="00ED5022" w:rsidRPr="00634B42">
        <w:rPr>
          <w:rFonts w:eastAsia="Times New Roman"/>
          <w:sz w:val="28"/>
          <w:szCs w:val="28"/>
        </w:rPr>
        <w:t>, как ответственный исполнитель и участник программы обеспечивает выполнение мероприятий программы, подготовку предложений по ее корректировке, формирование бюджетных заявок на финансирование мероприятий, представляет отчеты о ходе их реализации.</w:t>
      </w:r>
    </w:p>
    <w:p w:rsidR="00492BBB" w:rsidRPr="00634B42" w:rsidRDefault="00ED5022" w:rsidP="00F57793">
      <w:pPr>
        <w:ind w:right="-23" w:firstLine="708"/>
        <w:jc w:val="both"/>
        <w:rPr>
          <w:sz w:val="28"/>
          <w:szCs w:val="28"/>
        </w:rPr>
      </w:pPr>
      <w:r w:rsidRPr="00634B42">
        <w:rPr>
          <w:rFonts w:eastAsia="Times New Roman"/>
          <w:sz w:val="28"/>
          <w:szCs w:val="28"/>
        </w:rPr>
        <w:t>Мониторинг реализации программы осуществляется ежеквартально. Объектом мониторинга является выполнение мероприятий программы в установленные сроки, сведения о финансировании программы на отчетную дату, степень достижения плановых значений индикаторов программы.</w:t>
      </w:r>
    </w:p>
    <w:p w:rsidR="00492BBB" w:rsidRPr="00634B42" w:rsidRDefault="00092C2E" w:rsidP="00F57793">
      <w:pPr>
        <w:ind w:right="-23" w:firstLine="708"/>
        <w:jc w:val="both"/>
        <w:rPr>
          <w:sz w:val="28"/>
          <w:szCs w:val="28"/>
        </w:rPr>
      </w:pPr>
      <w:r>
        <w:rPr>
          <w:rFonts w:eastAsia="Times New Roman"/>
          <w:sz w:val="28"/>
          <w:szCs w:val="28"/>
        </w:rPr>
        <w:t>Отдел по социально-экономическому развитию</w:t>
      </w:r>
      <w:r w:rsidR="00ED5022" w:rsidRPr="00634B42">
        <w:rPr>
          <w:rFonts w:eastAsia="Times New Roman"/>
          <w:sz w:val="28"/>
          <w:szCs w:val="28"/>
        </w:rPr>
        <w:t xml:space="preserve"> Администрации </w:t>
      </w:r>
      <w:r w:rsidR="00EF4316" w:rsidRPr="00634B42">
        <w:rPr>
          <w:rFonts w:eastAsia="Times New Roman"/>
          <w:sz w:val="28"/>
          <w:szCs w:val="28"/>
        </w:rPr>
        <w:t>Пос</w:t>
      </w:r>
      <w:r w:rsidR="000E19EC">
        <w:rPr>
          <w:rFonts w:eastAsia="Times New Roman"/>
          <w:sz w:val="28"/>
          <w:szCs w:val="28"/>
        </w:rPr>
        <w:t>п</w:t>
      </w:r>
      <w:r w:rsidR="00EF4316" w:rsidRPr="00634B42">
        <w:rPr>
          <w:rFonts w:eastAsia="Times New Roman"/>
          <w:sz w:val="28"/>
          <w:szCs w:val="28"/>
        </w:rPr>
        <w:t>елихинского</w:t>
      </w:r>
      <w:r w:rsidR="00ED5022" w:rsidRPr="00634B42">
        <w:rPr>
          <w:rFonts w:eastAsia="Times New Roman"/>
          <w:sz w:val="28"/>
          <w:szCs w:val="28"/>
        </w:rPr>
        <w:t xml:space="preserve"> района Алтайского края:</w:t>
      </w:r>
    </w:p>
    <w:p w:rsidR="00492BBB" w:rsidRPr="00634B42" w:rsidRDefault="00ED5022" w:rsidP="00F57793">
      <w:pPr>
        <w:ind w:right="-23" w:firstLine="708"/>
        <w:jc w:val="both"/>
        <w:rPr>
          <w:sz w:val="28"/>
          <w:szCs w:val="28"/>
        </w:rPr>
      </w:pPr>
      <w:r w:rsidRPr="00634B42">
        <w:rPr>
          <w:rFonts w:eastAsia="Times New Roman"/>
          <w:sz w:val="28"/>
          <w:szCs w:val="28"/>
        </w:rPr>
        <w:t>организует реализацию программы, принимает решение о внесении изменений в программу в соответствии с установленным порядком и требованиями;</w:t>
      </w:r>
    </w:p>
    <w:p w:rsidR="00492BBB" w:rsidRPr="00634B42" w:rsidRDefault="00ED5022" w:rsidP="00F57793">
      <w:pPr>
        <w:ind w:right="-23" w:firstLine="708"/>
        <w:jc w:val="both"/>
        <w:rPr>
          <w:sz w:val="28"/>
          <w:szCs w:val="28"/>
        </w:rPr>
      </w:pPr>
      <w:r w:rsidRPr="00634B42">
        <w:rPr>
          <w:rFonts w:eastAsia="Times New Roman"/>
          <w:sz w:val="28"/>
          <w:szCs w:val="28"/>
        </w:rPr>
        <w:t xml:space="preserve">контролирует выполнение программных мероприятий, выявляет несоответствие результатов их реализации плановым показателям, устанавливает причины </w:t>
      </w:r>
      <w:proofErr w:type="spellStart"/>
      <w:r w:rsidRPr="00634B42">
        <w:rPr>
          <w:rFonts w:eastAsia="Times New Roman"/>
          <w:sz w:val="28"/>
          <w:szCs w:val="28"/>
        </w:rPr>
        <w:t>недостижения</w:t>
      </w:r>
      <w:proofErr w:type="spellEnd"/>
      <w:r w:rsidRPr="00634B42">
        <w:rPr>
          <w:rFonts w:eastAsia="Times New Roman"/>
          <w:sz w:val="28"/>
          <w:szCs w:val="28"/>
        </w:rPr>
        <w:t xml:space="preserve"> ожидаемых результатов и определяет меры по их устранению;</w:t>
      </w:r>
    </w:p>
    <w:p w:rsidR="00492BBB" w:rsidRPr="00634B42" w:rsidRDefault="00ED5022" w:rsidP="00F57793">
      <w:pPr>
        <w:ind w:right="-23" w:firstLine="708"/>
        <w:jc w:val="both"/>
        <w:rPr>
          <w:sz w:val="28"/>
          <w:szCs w:val="28"/>
        </w:rPr>
      </w:pPr>
      <w:r w:rsidRPr="00634B42">
        <w:rPr>
          <w:rFonts w:eastAsia="Times New Roman"/>
          <w:sz w:val="28"/>
          <w:szCs w:val="28"/>
        </w:rPr>
        <w:t>запрашивает у участников программы информацию, необходимую для проведения мониторинга и подготовки отчета о ходе реализации и оценке эффективности программы;</w:t>
      </w:r>
    </w:p>
    <w:p w:rsidR="00492BBB" w:rsidRPr="00634B42" w:rsidRDefault="00ED5022" w:rsidP="00F57793">
      <w:pPr>
        <w:ind w:right="-23" w:firstLine="708"/>
        <w:jc w:val="both"/>
        <w:rPr>
          <w:sz w:val="28"/>
          <w:szCs w:val="28"/>
        </w:rPr>
      </w:pPr>
      <w:r w:rsidRPr="00634B42">
        <w:rPr>
          <w:rFonts w:eastAsia="Times New Roman"/>
          <w:sz w:val="28"/>
          <w:szCs w:val="28"/>
        </w:rPr>
        <w:t>рекомендует участникам программы осуществлять разработку отдельных мероприятий, планов их реализации;</w:t>
      </w:r>
    </w:p>
    <w:p w:rsidR="00492BBB" w:rsidRPr="00634B42" w:rsidRDefault="00ED5022" w:rsidP="00F57793">
      <w:pPr>
        <w:ind w:right="-23" w:firstLine="708"/>
        <w:jc w:val="both"/>
        <w:rPr>
          <w:sz w:val="28"/>
          <w:szCs w:val="28"/>
        </w:rPr>
      </w:pPr>
      <w:r w:rsidRPr="00634B42">
        <w:rPr>
          <w:rFonts w:eastAsia="Times New Roman"/>
          <w:sz w:val="28"/>
          <w:szCs w:val="28"/>
        </w:rPr>
        <w:t xml:space="preserve">подготавливает </w:t>
      </w:r>
      <w:proofErr w:type="gramStart"/>
      <w:r w:rsidRPr="00634B42">
        <w:rPr>
          <w:rFonts w:eastAsia="Times New Roman"/>
          <w:sz w:val="28"/>
          <w:szCs w:val="28"/>
        </w:rPr>
        <w:t>ежеквартальный</w:t>
      </w:r>
      <w:proofErr w:type="gramEnd"/>
      <w:r w:rsidRPr="00634B42">
        <w:rPr>
          <w:rFonts w:eastAsia="Times New Roman"/>
          <w:sz w:val="28"/>
          <w:szCs w:val="28"/>
        </w:rPr>
        <w:t xml:space="preserve"> и годовой отчеты о ходе реализации программы.</w:t>
      </w:r>
    </w:p>
    <w:p w:rsidR="00492BBB" w:rsidRPr="00634B42" w:rsidRDefault="00ED5022" w:rsidP="00F57793">
      <w:pPr>
        <w:ind w:right="-23" w:firstLine="708"/>
        <w:jc w:val="both"/>
        <w:rPr>
          <w:sz w:val="28"/>
          <w:szCs w:val="28"/>
        </w:rPr>
      </w:pPr>
      <w:r w:rsidRPr="00634B42">
        <w:rPr>
          <w:rFonts w:eastAsia="Times New Roman"/>
          <w:sz w:val="28"/>
          <w:szCs w:val="28"/>
        </w:rPr>
        <w:t>Участники программы:</w:t>
      </w:r>
    </w:p>
    <w:p w:rsidR="00492BBB" w:rsidRPr="00634B42" w:rsidRDefault="00ED5022" w:rsidP="00F57793">
      <w:pPr>
        <w:ind w:right="-23" w:firstLine="708"/>
        <w:jc w:val="both"/>
        <w:rPr>
          <w:sz w:val="28"/>
          <w:szCs w:val="28"/>
        </w:rPr>
      </w:pPr>
      <w:r w:rsidRPr="00634B42">
        <w:rPr>
          <w:rFonts w:eastAsia="Times New Roman"/>
          <w:sz w:val="28"/>
          <w:szCs w:val="28"/>
        </w:rPr>
        <w:t>осуществляют реализацию мероприятий программы, в отношении которых они являются исполнителями или в реализации которых предполагается их участие;</w:t>
      </w:r>
    </w:p>
    <w:p w:rsidR="00492BBB" w:rsidRPr="00634B42" w:rsidRDefault="00ED5022" w:rsidP="00F57793">
      <w:pPr>
        <w:ind w:right="-23" w:firstLine="708"/>
        <w:jc w:val="both"/>
        <w:rPr>
          <w:sz w:val="28"/>
          <w:szCs w:val="28"/>
        </w:rPr>
      </w:pPr>
      <w:r w:rsidRPr="00634B42">
        <w:rPr>
          <w:rFonts w:eastAsia="Times New Roman"/>
          <w:sz w:val="28"/>
          <w:szCs w:val="28"/>
        </w:rPr>
        <w:t>обеспечивают  формирование  бюджетных  заявок  на  финансирование</w:t>
      </w:r>
      <w:r w:rsidR="000E19EC">
        <w:rPr>
          <w:rFonts w:eastAsia="Times New Roman"/>
          <w:sz w:val="28"/>
          <w:szCs w:val="28"/>
        </w:rPr>
        <w:t xml:space="preserve"> </w:t>
      </w:r>
      <w:r w:rsidRPr="00634B42">
        <w:rPr>
          <w:rFonts w:eastAsia="Times New Roman"/>
          <w:sz w:val="28"/>
          <w:szCs w:val="28"/>
        </w:rPr>
        <w:t>мероприятий    программы,    подготовку    обоснований    для    отбора первоочередных проектов, финансируемых в рамках реализации программы; вносят  ответственному  исполнителю  предложения  о  необходимости</w:t>
      </w:r>
      <w:r w:rsidR="00EF4316" w:rsidRPr="00634B42">
        <w:rPr>
          <w:rFonts w:eastAsia="Times New Roman"/>
          <w:sz w:val="28"/>
          <w:szCs w:val="28"/>
        </w:rPr>
        <w:t xml:space="preserve"> в</w:t>
      </w:r>
      <w:r w:rsidRPr="00634B42">
        <w:rPr>
          <w:rFonts w:eastAsia="Times New Roman"/>
          <w:sz w:val="28"/>
          <w:szCs w:val="28"/>
        </w:rPr>
        <w:t>несения изменений в программу;</w:t>
      </w:r>
    </w:p>
    <w:p w:rsidR="00492BBB" w:rsidRPr="00634B42" w:rsidRDefault="00ED5022" w:rsidP="00F57793">
      <w:pPr>
        <w:tabs>
          <w:tab w:val="left" w:pos="2980"/>
          <w:tab w:val="left" w:pos="4880"/>
          <w:tab w:val="left" w:pos="5360"/>
          <w:tab w:val="left" w:pos="6640"/>
          <w:tab w:val="left" w:pos="8620"/>
        </w:tabs>
        <w:ind w:right="-23" w:firstLine="708"/>
        <w:jc w:val="both"/>
        <w:rPr>
          <w:sz w:val="28"/>
          <w:szCs w:val="28"/>
        </w:rPr>
      </w:pPr>
      <w:r w:rsidRPr="00634B42">
        <w:rPr>
          <w:rFonts w:eastAsia="Times New Roman"/>
          <w:sz w:val="28"/>
          <w:szCs w:val="28"/>
        </w:rPr>
        <w:lastRenderedPageBreak/>
        <w:t>обеспечивают</w:t>
      </w:r>
      <w:r w:rsidRPr="00634B42">
        <w:rPr>
          <w:sz w:val="28"/>
          <w:szCs w:val="28"/>
        </w:rPr>
        <w:tab/>
      </w:r>
      <w:r w:rsidRPr="00634B42">
        <w:rPr>
          <w:rFonts w:eastAsia="Times New Roman"/>
          <w:sz w:val="28"/>
          <w:szCs w:val="28"/>
        </w:rPr>
        <w:t>эффективное</w:t>
      </w:r>
      <w:r w:rsidRPr="00634B42">
        <w:rPr>
          <w:sz w:val="28"/>
          <w:szCs w:val="28"/>
        </w:rPr>
        <w:tab/>
      </w:r>
      <w:r w:rsidRPr="00634B42">
        <w:rPr>
          <w:rFonts w:eastAsia="Times New Roman"/>
          <w:sz w:val="28"/>
          <w:szCs w:val="28"/>
        </w:rPr>
        <w:t>и</w:t>
      </w:r>
      <w:r w:rsidRPr="00634B42">
        <w:rPr>
          <w:sz w:val="28"/>
          <w:szCs w:val="28"/>
        </w:rPr>
        <w:tab/>
      </w:r>
      <w:r w:rsidRPr="00634B42">
        <w:rPr>
          <w:rFonts w:eastAsia="Times New Roman"/>
          <w:sz w:val="28"/>
          <w:szCs w:val="28"/>
        </w:rPr>
        <w:t>целевое</w:t>
      </w:r>
      <w:r w:rsidRPr="00634B42">
        <w:rPr>
          <w:sz w:val="28"/>
          <w:szCs w:val="28"/>
        </w:rPr>
        <w:tab/>
      </w:r>
      <w:r w:rsidRPr="00634B42">
        <w:rPr>
          <w:rFonts w:eastAsia="Times New Roman"/>
          <w:sz w:val="28"/>
          <w:szCs w:val="28"/>
        </w:rPr>
        <w:t>расходование</w:t>
      </w:r>
      <w:r w:rsidR="00FC645E" w:rsidRPr="00634B42">
        <w:rPr>
          <w:rFonts w:eastAsia="Times New Roman"/>
          <w:sz w:val="28"/>
          <w:szCs w:val="28"/>
        </w:rPr>
        <w:t xml:space="preserve"> </w:t>
      </w:r>
      <w:r w:rsidRPr="00634B42">
        <w:rPr>
          <w:rFonts w:eastAsia="Times New Roman"/>
          <w:sz w:val="28"/>
          <w:szCs w:val="28"/>
        </w:rPr>
        <w:t>средств,</w:t>
      </w:r>
      <w:r w:rsidR="00FC645E" w:rsidRPr="00634B42">
        <w:rPr>
          <w:rFonts w:eastAsia="Times New Roman"/>
          <w:sz w:val="28"/>
          <w:szCs w:val="28"/>
        </w:rPr>
        <w:t xml:space="preserve"> </w:t>
      </w:r>
      <w:r w:rsidRPr="00634B42">
        <w:rPr>
          <w:rFonts w:eastAsia="Times New Roman"/>
          <w:sz w:val="28"/>
          <w:szCs w:val="28"/>
        </w:rPr>
        <w:t>выделяемых на реализацию программы;</w:t>
      </w:r>
    </w:p>
    <w:p w:rsidR="00492BBB" w:rsidRPr="00634B42" w:rsidRDefault="00ED5022" w:rsidP="00F57793">
      <w:pPr>
        <w:ind w:right="-23" w:firstLine="708"/>
        <w:jc w:val="both"/>
        <w:rPr>
          <w:sz w:val="28"/>
          <w:szCs w:val="28"/>
        </w:rPr>
      </w:pPr>
      <w:r w:rsidRPr="00634B42">
        <w:rPr>
          <w:rFonts w:eastAsia="Times New Roman"/>
          <w:sz w:val="28"/>
          <w:szCs w:val="28"/>
        </w:rPr>
        <w:t>обеспечивают методическое сопр</w:t>
      </w:r>
      <w:r w:rsidR="00FC645E" w:rsidRPr="00634B42">
        <w:rPr>
          <w:rFonts w:eastAsia="Times New Roman"/>
          <w:sz w:val="28"/>
          <w:szCs w:val="28"/>
        </w:rPr>
        <w:t>овождение мероприятий программы;</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непрерывный мониторинг и оценку эффективности реализации программы; разрабатывают нормативные правовые акты, касающиеся реализации</w:t>
      </w:r>
      <w:r w:rsidR="00EF4316" w:rsidRPr="00634B42">
        <w:rPr>
          <w:rFonts w:eastAsia="Times New Roman"/>
          <w:sz w:val="28"/>
          <w:szCs w:val="28"/>
        </w:rPr>
        <w:t xml:space="preserve"> </w:t>
      </w:r>
      <w:r w:rsidRPr="00634B42">
        <w:rPr>
          <w:rFonts w:eastAsia="Times New Roman"/>
          <w:sz w:val="28"/>
          <w:szCs w:val="28"/>
        </w:rPr>
        <w:t>мероприятий программы.</w:t>
      </w:r>
    </w:p>
    <w:p w:rsidR="00FC645E" w:rsidRPr="00634B42" w:rsidRDefault="00FC645E" w:rsidP="00F57793">
      <w:pPr>
        <w:ind w:right="-23" w:firstLine="708"/>
        <w:jc w:val="both"/>
        <w:rPr>
          <w:sz w:val="28"/>
          <w:szCs w:val="28"/>
        </w:rPr>
      </w:pPr>
    </w:p>
    <w:p w:rsidR="00492BBB" w:rsidRPr="00634B42" w:rsidRDefault="00ED5022" w:rsidP="00F57793">
      <w:pPr>
        <w:numPr>
          <w:ilvl w:val="0"/>
          <w:numId w:val="12"/>
        </w:numPr>
        <w:tabs>
          <w:tab w:val="left" w:pos="1442"/>
        </w:tabs>
        <w:ind w:right="-23" w:firstLine="708"/>
        <w:jc w:val="center"/>
        <w:rPr>
          <w:rFonts w:eastAsia="Times New Roman"/>
          <w:sz w:val="28"/>
          <w:szCs w:val="28"/>
        </w:rPr>
      </w:pPr>
      <w:r w:rsidRPr="00634B42">
        <w:rPr>
          <w:rFonts w:eastAsia="Times New Roman"/>
          <w:sz w:val="28"/>
          <w:szCs w:val="28"/>
        </w:rPr>
        <w:t>Анализ рисков реализации муниципальной программы и описание мер управления рисками реализации муниципальной программы.</w:t>
      </w:r>
    </w:p>
    <w:p w:rsidR="00634B42" w:rsidRDefault="00634B42" w:rsidP="00F57793">
      <w:pPr>
        <w:ind w:right="-23" w:firstLine="708"/>
        <w:jc w:val="both"/>
        <w:rPr>
          <w:rFonts w:eastAsia="Times New Roman"/>
          <w:sz w:val="28"/>
          <w:szCs w:val="28"/>
        </w:rPr>
      </w:pPr>
    </w:p>
    <w:p w:rsidR="00492BBB" w:rsidRPr="00634B42" w:rsidRDefault="00ED5022" w:rsidP="00F57793">
      <w:pPr>
        <w:ind w:right="-23" w:firstLine="708"/>
        <w:jc w:val="both"/>
        <w:rPr>
          <w:sz w:val="28"/>
          <w:szCs w:val="28"/>
        </w:rPr>
      </w:pPr>
      <w:r w:rsidRPr="00634B42">
        <w:rPr>
          <w:rFonts w:eastAsia="Times New Roman"/>
          <w:sz w:val="28"/>
          <w:szCs w:val="28"/>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492BBB" w:rsidRPr="00634B42" w:rsidRDefault="00ED5022" w:rsidP="00F57793">
      <w:pPr>
        <w:ind w:right="-23" w:firstLine="708"/>
        <w:jc w:val="both"/>
        <w:rPr>
          <w:sz w:val="28"/>
          <w:szCs w:val="28"/>
        </w:rPr>
      </w:pPr>
      <w:r w:rsidRPr="00634B42">
        <w:rPr>
          <w:rFonts w:eastAsia="Times New Roman"/>
          <w:sz w:val="28"/>
          <w:szCs w:val="28"/>
        </w:rPr>
        <w:t>К рискам, в том числе, относятся:</w:t>
      </w:r>
    </w:p>
    <w:p w:rsidR="00492BBB" w:rsidRPr="00634B42" w:rsidRDefault="00ED5022" w:rsidP="00F57793">
      <w:pPr>
        <w:ind w:right="-23" w:firstLine="708"/>
        <w:jc w:val="both"/>
        <w:rPr>
          <w:sz w:val="28"/>
          <w:szCs w:val="28"/>
        </w:rPr>
      </w:pPr>
      <w:r w:rsidRPr="00634B42">
        <w:rPr>
          <w:rFonts w:eastAsia="Times New Roman"/>
          <w:sz w:val="28"/>
          <w:szCs w:val="28"/>
        </w:rPr>
        <w:t>макроэкономические риски, связанные с возможностью ухудшения внутренней и внешней конъюнктуры, снижением темпов роста экономики и высокой инфляцией;</w:t>
      </w:r>
    </w:p>
    <w:p w:rsidR="00492BBB" w:rsidRPr="00634B42" w:rsidRDefault="00ED5022" w:rsidP="00F57793">
      <w:pPr>
        <w:ind w:right="-23" w:firstLine="708"/>
        <w:jc w:val="both"/>
        <w:rPr>
          <w:rFonts w:eastAsia="Times New Roman"/>
          <w:sz w:val="28"/>
          <w:szCs w:val="28"/>
        </w:rPr>
      </w:pPr>
      <w:proofErr w:type="gramStart"/>
      <w:r w:rsidRPr="00634B42">
        <w:rPr>
          <w:rFonts w:eastAsia="Times New Roman"/>
          <w:sz w:val="28"/>
          <w:szCs w:val="28"/>
        </w:rPr>
        <w:t>финансовые риски, связанные с возникновением бюджетного дефицита</w:t>
      </w:r>
      <w:r w:rsidR="00FC645E" w:rsidRPr="00634B42">
        <w:rPr>
          <w:rFonts w:eastAsia="Times New Roman"/>
          <w:sz w:val="28"/>
          <w:szCs w:val="28"/>
        </w:rPr>
        <w:t xml:space="preserve"> и </w:t>
      </w:r>
      <w:r w:rsidRPr="00634B42">
        <w:rPr>
          <w:rFonts w:eastAsia="Times New Roman"/>
          <w:sz w:val="28"/>
          <w:szCs w:val="28"/>
        </w:rPr>
        <w:t>вследствие этого с недостаточным уровнем бюджетного финансирования, несопоставимого с возможностями бюджетов всех уровней бюджетной системы Российской Федерации ни в среднесрочной, ни в долгосрочной перспективе;</w:t>
      </w:r>
      <w:proofErr w:type="gramEnd"/>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торговые риски, связанные с изменением конъюнктуры мирового рынка продовольствия и возникающими в связи с этим ценовыми колебаниями;</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природные риски, связанные с нахождением большей части сельских территорий в зонах рискованного земледелия, что приводит к существенным потерям объемов производства, ухудшению ценовой ситуации и снижению доходов сельскохозяйственных товаропроизводителей и населения.</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 xml:space="preserve">Методика оценки эффективности муниципальной программы приведена в приложении </w:t>
      </w:r>
      <w:r w:rsidR="0075135E" w:rsidRPr="00634B42">
        <w:rPr>
          <w:rFonts w:eastAsia="Times New Roman"/>
          <w:sz w:val="28"/>
          <w:szCs w:val="28"/>
        </w:rPr>
        <w:t>3</w:t>
      </w:r>
      <w:r w:rsidRPr="00634B42">
        <w:rPr>
          <w:rFonts w:eastAsia="Times New Roman"/>
          <w:sz w:val="28"/>
          <w:szCs w:val="28"/>
        </w:rPr>
        <w:t>.</w:t>
      </w:r>
    </w:p>
    <w:p w:rsidR="00492BBB" w:rsidRDefault="00492BBB">
      <w:pPr>
        <w:sectPr w:rsidR="00492BBB" w:rsidSect="00DC3F4E">
          <w:pgSz w:w="11900" w:h="16838"/>
          <w:pgMar w:top="1440" w:right="1127" w:bottom="875" w:left="1701" w:header="0" w:footer="0" w:gutter="0"/>
          <w:cols w:space="0"/>
        </w:sectPr>
      </w:pPr>
    </w:p>
    <w:p w:rsidR="00492BBB" w:rsidRPr="00634B42" w:rsidRDefault="00ED5022" w:rsidP="00634B42">
      <w:pPr>
        <w:ind w:left="8505"/>
        <w:rPr>
          <w:sz w:val="28"/>
          <w:szCs w:val="28"/>
        </w:rPr>
      </w:pPr>
      <w:r w:rsidRPr="00634B42">
        <w:rPr>
          <w:rFonts w:eastAsia="Times New Roman"/>
          <w:sz w:val="28"/>
          <w:szCs w:val="28"/>
        </w:rPr>
        <w:lastRenderedPageBreak/>
        <w:t>Приложение 1</w:t>
      </w:r>
    </w:p>
    <w:p w:rsidR="00492BBB" w:rsidRPr="00634B42" w:rsidRDefault="00ED5022" w:rsidP="00634B42">
      <w:pPr>
        <w:ind w:left="8505"/>
        <w:rPr>
          <w:sz w:val="28"/>
          <w:szCs w:val="28"/>
        </w:rPr>
      </w:pPr>
      <w:r w:rsidRPr="00634B42">
        <w:rPr>
          <w:rFonts w:eastAsia="Times New Roman"/>
          <w:sz w:val="28"/>
          <w:szCs w:val="28"/>
        </w:rPr>
        <w:t>к  муниципальной программе «Комплексное развитие</w:t>
      </w:r>
      <w:r w:rsidR="00634B42">
        <w:rPr>
          <w:rFonts w:eastAsia="Times New Roman"/>
          <w:sz w:val="28"/>
          <w:szCs w:val="28"/>
        </w:rPr>
        <w:t xml:space="preserve"> </w:t>
      </w:r>
      <w:r w:rsidRPr="00634B42">
        <w:rPr>
          <w:rFonts w:eastAsia="Times New Roman"/>
          <w:sz w:val="28"/>
          <w:szCs w:val="28"/>
        </w:rPr>
        <w:t xml:space="preserve">сельских  территорий </w:t>
      </w:r>
      <w:r w:rsidR="0051064C" w:rsidRPr="00634B42">
        <w:rPr>
          <w:rFonts w:eastAsia="Times New Roman"/>
          <w:sz w:val="28"/>
          <w:szCs w:val="28"/>
        </w:rPr>
        <w:t>Поспелихинского</w:t>
      </w:r>
      <w:r w:rsidRPr="00634B42">
        <w:rPr>
          <w:rFonts w:eastAsia="Times New Roman"/>
          <w:sz w:val="28"/>
          <w:szCs w:val="28"/>
        </w:rPr>
        <w:t xml:space="preserve"> района Алтайского</w:t>
      </w:r>
      <w:r w:rsidR="0051064C" w:rsidRPr="00634B42">
        <w:rPr>
          <w:rFonts w:eastAsia="Times New Roman"/>
          <w:sz w:val="28"/>
          <w:szCs w:val="28"/>
        </w:rPr>
        <w:t xml:space="preserve"> </w:t>
      </w:r>
      <w:r w:rsidRPr="00634B42">
        <w:rPr>
          <w:rFonts w:eastAsia="Times New Roman"/>
          <w:sz w:val="28"/>
          <w:szCs w:val="28"/>
        </w:rPr>
        <w:t>края» на период 2020-2025 годы</w:t>
      </w:r>
    </w:p>
    <w:p w:rsidR="00492BBB" w:rsidRDefault="00492BBB">
      <w:pPr>
        <w:spacing w:line="276" w:lineRule="exact"/>
        <w:rPr>
          <w:sz w:val="20"/>
          <w:szCs w:val="20"/>
        </w:rPr>
      </w:pPr>
    </w:p>
    <w:p w:rsidR="000E19EC" w:rsidRDefault="000E19EC">
      <w:pPr>
        <w:jc w:val="center"/>
        <w:rPr>
          <w:rFonts w:eastAsia="Times New Roman"/>
          <w:sz w:val="28"/>
          <w:szCs w:val="28"/>
        </w:rPr>
      </w:pPr>
    </w:p>
    <w:p w:rsidR="00492BBB" w:rsidRPr="00634B42" w:rsidRDefault="00ED5022">
      <w:pPr>
        <w:jc w:val="center"/>
        <w:rPr>
          <w:sz w:val="28"/>
          <w:szCs w:val="28"/>
        </w:rPr>
      </w:pPr>
      <w:r w:rsidRPr="00634B42">
        <w:rPr>
          <w:rFonts w:eastAsia="Times New Roman"/>
          <w:sz w:val="28"/>
          <w:szCs w:val="28"/>
        </w:rPr>
        <w:t>СВЕДЕНИЯ</w:t>
      </w:r>
    </w:p>
    <w:p w:rsidR="00492BBB" w:rsidRPr="00634B42" w:rsidRDefault="00ED5022">
      <w:pPr>
        <w:ind w:right="-39"/>
        <w:jc w:val="center"/>
        <w:rPr>
          <w:sz w:val="28"/>
          <w:szCs w:val="28"/>
        </w:rPr>
      </w:pPr>
      <w:r w:rsidRPr="00634B42">
        <w:rPr>
          <w:rFonts w:eastAsia="Times New Roman"/>
          <w:sz w:val="28"/>
          <w:szCs w:val="28"/>
        </w:rPr>
        <w:t>об индикаторах муниципальной программы «Комплексное развитие сельских территорий</w:t>
      </w:r>
    </w:p>
    <w:p w:rsidR="00492BBB" w:rsidRPr="00634B42" w:rsidRDefault="0051064C">
      <w:pPr>
        <w:jc w:val="center"/>
        <w:rPr>
          <w:sz w:val="28"/>
          <w:szCs w:val="28"/>
        </w:rPr>
      </w:pPr>
      <w:r w:rsidRPr="00634B42">
        <w:rPr>
          <w:rFonts w:eastAsia="Times New Roman"/>
          <w:sz w:val="28"/>
          <w:szCs w:val="28"/>
        </w:rPr>
        <w:t>Поспелихинского</w:t>
      </w:r>
      <w:r w:rsidR="00ED5022" w:rsidRPr="00634B42">
        <w:rPr>
          <w:rFonts w:eastAsia="Times New Roman"/>
          <w:sz w:val="28"/>
          <w:szCs w:val="28"/>
        </w:rPr>
        <w:t xml:space="preserve"> района Алтайского края» на период 2020-2025 годы</w:t>
      </w:r>
    </w:p>
    <w:p w:rsidR="00492BBB" w:rsidRDefault="00492BBB">
      <w:pPr>
        <w:spacing w:line="262" w:lineRule="exact"/>
        <w:rPr>
          <w:sz w:val="20"/>
          <w:szCs w:val="20"/>
        </w:rPr>
      </w:pPr>
    </w:p>
    <w:tbl>
      <w:tblPr>
        <w:tblW w:w="14520" w:type="dxa"/>
        <w:jc w:val="center"/>
        <w:tblInd w:w="93" w:type="dxa"/>
        <w:tblLook w:val="04A0" w:firstRow="1" w:lastRow="0" w:firstColumn="1" w:lastColumn="0" w:noHBand="0" w:noVBand="1"/>
      </w:tblPr>
      <w:tblGrid>
        <w:gridCol w:w="932"/>
        <w:gridCol w:w="5642"/>
        <w:gridCol w:w="1292"/>
        <w:gridCol w:w="949"/>
        <w:gridCol w:w="949"/>
        <w:gridCol w:w="949"/>
        <w:gridCol w:w="949"/>
        <w:gridCol w:w="949"/>
        <w:gridCol w:w="949"/>
        <w:gridCol w:w="960"/>
      </w:tblGrid>
      <w:tr w:rsidR="00B11B6D" w:rsidRPr="00B11B6D" w:rsidTr="00B11B6D">
        <w:trPr>
          <w:trHeight w:val="315"/>
          <w:jc w:val="center"/>
        </w:trPr>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E19EC" w:rsidRDefault="00B11B6D" w:rsidP="00B11B6D">
            <w:pPr>
              <w:jc w:val="center"/>
              <w:rPr>
                <w:rFonts w:eastAsia="Times New Roman"/>
                <w:color w:val="000000"/>
                <w:sz w:val="24"/>
                <w:szCs w:val="24"/>
              </w:rPr>
            </w:pPr>
            <w:r w:rsidRPr="00B11B6D">
              <w:rPr>
                <w:rFonts w:eastAsia="Times New Roman"/>
                <w:color w:val="000000"/>
                <w:sz w:val="24"/>
                <w:szCs w:val="24"/>
              </w:rPr>
              <w:t xml:space="preserve">№ </w:t>
            </w:r>
          </w:p>
          <w:p w:rsidR="00B11B6D" w:rsidRPr="00B11B6D" w:rsidRDefault="00B11B6D" w:rsidP="00B11B6D">
            <w:pPr>
              <w:jc w:val="center"/>
              <w:rPr>
                <w:rFonts w:eastAsia="Times New Roman"/>
                <w:color w:val="000000"/>
                <w:sz w:val="24"/>
                <w:szCs w:val="24"/>
              </w:rPr>
            </w:pPr>
            <w:proofErr w:type="gramStart"/>
            <w:r w:rsidRPr="00B11B6D">
              <w:rPr>
                <w:rFonts w:eastAsia="Times New Roman"/>
                <w:color w:val="000000"/>
                <w:sz w:val="24"/>
                <w:szCs w:val="24"/>
              </w:rPr>
              <w:t>п</w:t>
            </w:r>
            <w:proofErr w:type="gramEnd"/>
            <w:r w:rsidRPr="00B11B6D">
              <w:rPr>
                <w:rFonts w:eastAsia="Times New Roman"/>
                <w:color w:val="000000"/>
                <w:sz w:val="24"/>
                <w:szCs w:val="24"/>
              </w:rPr>
              <w:t>/п</w:t>
            </w:r>
          </w:p>
        </w:tc>
        <w:tc>
          <w:tcPr>
            <w:tcW w:w="57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Наименование индикатора (показателя)</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Единица измерения</w:t>
            </w:r>
          </w:p>
        </w:tc>
        <w:tc>
          <w:tcPr>
            <w:tcW w:w="5718" w:type="dxa"/>
            <w:gridSpan w:val="6"/>
            <w:tcBorders>
              <w:top w:val="single" w:sz="4" w:space="0" w:color="auto"/>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Значение по годам</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11B6D" w:rsidRPr="00B11B6D" w:rsidRDefault="00B11B6D" w:rsidP="00B11B6D">
            <w:pPr>
              <w:jc w:val="center"/>
              <w:rPr>
                <w:rFonts w:ascii="Calibri" w:eastAsia="Times New Roman" w:hAnsi="Calibri"/>
                <w:color w:val="000000"/>
              </w:rPr>
            </w:pPr>
            <w:r w:rsidRPr="00B11B6D">
              <w:rPr>
                <w:rFonts w:ascii="Calibri" w:eastAsia="Times New Roman" w:hAnsi="Calibri"/>
                <w:color w:val="000000"/>
              </w:rPr>
              <w:t>Итого</w:t>
            </w:r>
          </w:p>
        </w:tc>
      </w:tr>
      <w:tr w:rsidR="00B11B6D" w:rsidRPr="00B11B6D" w:rsidTr="00B11B6D">
        <w:trPr>
          <w:trHeight w:val="315"/>
          <w:jc w:val="center"/>
        </w:trPr>
        <w:tc>
          <w:tcPr>
            <w:tcW w:w="947" w:type="dxa"/>
            <w:vMerge/>
            <w:tcBorders>
              <w:top w:val="single" w:sz="4" w:space="0" w:color="auto"/>
              <w:left w:val="single" w:sz="4" w:space="0" w:color="auto"/>
              <w:bottom w:val="single" w:sz="4" w:space="0" w:color="auto"/>
              <w:right w:val="single" w:sz="4" w:space="0" w:color="auto"/>
            </w:tcBorders>
            <w:vAlign w:val="center"/>
            <w:hideMark/>
          </w:tcPr>
          <w:p w:rsidR="00B11B6D" w:rsidRPr="00B11B6D" w:rsidRDefault="00B11B6D" w:rsidP="00B11B6D">
            <w:pPr>
              <w:rPr>
                <w:rFonts w:eastAsia="Times New Roman"/>
                <w:color w:val="000000"/>
                <w:sz w:val="24"/>
                <w:szCs w:val="24"/>
              </w:rPr>
            </w:pPr>
          </w:p>
        </w:tc>
        <w:tc>
          <w:tcPr>
            <w:tcW w:w="5788" w:type="dxa"/>
            <w:vMerge/>
            <w:tcBorders>
              <w:top w:val="single" w:sz="4" w:space="0" w:color="auto"/>
              <w:left w:val="single" w:sz="4" w:space="0" w:color="auto"/>
              <w:bottom w:val="single" w:sz="4" w:space="0" w:color="auto"/>
              <w:right w:val="single" w:sz="4" w:space="0" w:color="auto"/>
            </w:tcBorders>
            <w:vAlign w:val="center"/>
            <w:hideMark/>
          </w:tcPr>
          <w:p w:rsidR="00B11B6D" w:rsidRPr="00B11B6D" w:rsidRDefault="00B11B6D" w:rsidP="00B11B6D">
            <w:pPr>
              <w:rPr>
                <w:rFonts w:eastAsia="Times New Roman"/>
                <w:color w:val="000000"/>
                <w:sz w:val="24"/>
                <w:szCs w:val="24"/>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B11B6D" w:rsidRPr="00B11B6D" w:rsidRDefault="00B11B6D" w:rsidP="00B11B6D">
            <w:pPr>
              <w:rPr>
                <w:rFonts w:eastAsia="Times New Roman"/>
                <w:color w:val="000000"/>
                <w:sz w:val="24"/>
                <w:szCs w:val="24"/>
              </w:rPr>
            </w:pP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2020г.</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2021г.</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2022г.</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2023г.</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2024г.</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2025г.</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11B6D" w:rsidRPr="00B11B6D" w:rsidRDefault="00B11B6D" w:rsidP="00B11B6D">
            <w:pPr>
              <w:rPr>
                <w:rFonts w:ascii="Calibri" w:eastAsia="Times New Roman" w:hAnsi="Calibri"/>
                <w:color w:val="000000"/>
              </w:rPr>
            </w:pPr>
          </w:p>
        </w:tc>
      </w:tr>
      <w:tr w:rsidR="00B11B6D" w:rsidRPr="00B11B6D" w:rsidTr="00B11B6D">
        <w:trPr>
          <w:trHeight w:val="315"/>
          <w:jc w:val="center"/>
        </w:trPr>
        <w:tc>
          <w:tcPr>
            <w:tcW w:w="947" w:type="dxa"/>
            <w:tcBorders>
              <w:top w:val="nil"/>
              <w:left w:val="single" w:sz="4" w:space="0" w:color="auto"/>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1</w:t>
            </w:r>
          </w:p>
        </w:tc>
        <w:tc>
          <w:tcPr>
            <w:tcW w:w="5788" w:type="dxa"/>
            <w:tcBorders>
              <w:top w:val="single" w:sz="4" w:space="0" w:color="auto"/>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w:t>
            </w:r>
          </w:p>
        </w:tc>
        <w:tc>
          <w:tcPr>
            <w:tcW w:w="1107"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3</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4</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5</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6</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7</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8</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9</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11B6D" w:rsidRPr="00B11B6D" w:rsidRDefault="00B11B6D" w:rsidP="00B11B6D">
            <w:pPr>
              <w:rPr>
                <w:rFonts w:ascii="Calibri" w:eastAsia="Times New Roman" w:hAnsi="Calibri"/>
                <w:color w:val="000000"/>
              </w:rPr>
            </w:pPr>
          </w:p>
        </w:tc>
      </w:tr>
      <w:tr w:rsidR="00B11B6D" w:rsidRPr="00B11B6D" w:rsidTr="000E19EC">
        <w:trPr>
          <w:trHeight w:val="863"/>
          <w:jc w:val="center"/>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1</w:t>
            </w:r>
          </w:p>
        </w:tc>
        <w:tc>
          <w:tcPr>
            <w:tcW w:w="5788" w:type="dxa"/>
            <w:tcBorders>
              <w:top w:val="single" w:sz="4" w:space="0" w:color="auto"/>
              <w:left w:val="nil"/>
              <w:bottom w:val="single" w:sz="4" w:space="0" w:color="auto"/>
              <w:right w:val="single" w:sz="4" w:space="0" w:color="auto"/>
            </w:tcBorders>
            <w:shd w:val="clear" w:color="auto" w:fill="auto"/>
            <w:vAlign w:val="bottom"/>
            <w:hideMark/>
          </w:tcPr>
          <w:p w:rsidR="00B11B6D" w:rsidRPr="00B11B6D" w:rsidRDefault="00B11B6D" w:rsidP="00B11B6D">
            <w:pPr>
              <w:rPr>
                <w:rFonts w:eastAsia="Times New Roman"/>
                <w:color w:val="000000"/>
                <w:sz w:val="24"/>
                <w:szCs w:val="24"/>
              </w:rPr>
            </w:pPr>
            <w:r w:rsidRPr="00B11B6D">
              <w:rPr>
                <w:rFonts w:eastAsia="Times New Roman"/>
                <w:color w:val="000000"/>
                <w:sz w:val="24"/>
                <w:szCs w:val="24"/>
              </w:rPr>
              <w:t>Количество семей, проживающих на сельских территориях, улучшивших   жилищные   условия   с   использованием программных механизмов</w:t>
            </w:r>
          </w:p>
        </w:tc>
        <w:tc>
          <w:tcPr>
            <w:tcW w:w="1107" w:type="dxa"/>
            <w:tcBorders>
              <w:top w:val="nil"/>
              <w:left w:val="nil"/>
              <w:bottom w:val="single" w:sz="4" w:space="0" w:color="auto"/>
              <w:right w:val="single" w:sz="4" w:space="0" w:color="auto"/>
            </w:tcBorders>
            <w:shd w:val="clear" w:color="auto" w:fill="auto"/>
            <w:vAlign w:val="bottom"/>
            <w:hideMark/>
          </w:tcPr>
          <w:p w:rsidR="00B11B6D" w:rsidRPr="00B11B6D" w:rsidRDefault="002E0A5C" w:rsidP="00B11B6D">
            <w:pPr>
              <w:jc w:val="center"/>
              <w:rPr>
                <w:rFonts w:eastAsia="Times New Roman"/>
                <w:color w:val="000000"/>
                <w:sz w:val="24"/>
                <w:szCs w:val="24"/>
              </w:rPr>
            </w:pPr>
            <w:r>
              <w:rPr>
                <w:rFonts w:eastAsia="Times New Roman"/>
                <w:color w:val="000000"/>
                <w:sz w:val="24"/>
                <w:szCs w:val="24"/>
              </w:rPr>
              <w:t>семей</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2</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1</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2</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2</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2</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B11B6D" w:rsidRPr="00B11B6D" w:rsidRDefault="00B11B6D" w:rsidP="00B11B6D">
            <w:pPr>
              <w:jc w:val="right"/>
              <w:rPr>
                <w:rFonts w:ascii="Calibri" w:eastAsia="Times New Roman" w:hAnsi="Calibri"/>
                <w:color w:val="000000"/>
              </w:rPr>
            </w:pPr>
            <w:r w:rsidRPr="00B11B6D">
              <w:rPr>
                <w:rFonts w:ascii="Calibri" w:eastAsia="Times New Roman" w:hAnsi="Calibri"/>
                <w:color w:val="000000"/>
              </w:rPr>
              <w:t>11</w:t>
            </w:r>
          </w:p>
        </w:tc>
      </w:tr>
      <w:tr w:rsidR="00B11B6D" w:rsidRPr="00B11B6D" w:rsidTr="000E19EC">
        <w:trPr>
          <w:trHeight w:val="1131"/>
          <w:jc w:val="center"/>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w:t>
            </w:r>
          </w:p>
        </w:tc>
        <w:tc>
          <w:tcPr>
            <w:tcW w:w="5788" w:type="dxa"/>
            <w:tcBorders>
              <w:top w:val="single" w:sz="4" w:space="0" w:color="auto"/>
              <w:left w:val="nil"/>
              <w:bottom w:val="single" w:sz="4" w:space="0" w:color="auto"/>
              <w:right w:val="single" w:sz="4" w:space="0" w:color="auto"/>
            </w:tcBorders>
            <w:shd w:val="clear" w:color="auto" w:fill="auto"/>
            <w:vAlign w:val="bottom"/>
            <w:hideMark/>
          </w:tcPr>
          <w:p w:rsidR="00B11B6D" w:rsidRPr="00B11B6D" w:rsidRDefault="00B11B6D" w:rsidP="00B11B6D">
            <w:pPr>
              <w:rPr>
                <w:rFonts w:eastAsia="Times New Roman"/>
                <w:color w:val="000000"/>
                <w:sz w:val="24"/>
                <w:szCs w:val="24"/>
              </w:rPr>
            </w:pPr>
            <w:r w:rsidRPr="00B11B6D">
              <w:rPr>
                <w:rFonts w:eastAsia="Times New Roman"/>
                <w:color w:val="000000"/>
                <w:sz w:val="24"/>
                <w:szCs w:val="24"/>
              </w:rPr>
              <w:t>Ввод (приобретение)  жилья гражданами, проживающими на сельских территориях, которые построили (приобрели)  жилье с использованием программных механизмов, всего</w:t>
            </w:r>
          </w:p>
        </w:tc>
        <w:tc>
          <w:tcPr>
            <w:tcW w:w="1107"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кв</w:t>
            </w:r>
            <w:proofErr w:type="gramStart"/>
            <w:r w:rsidRPr="00B11B6D">
              <w:rPr>
                <w:rFonts w:eastAsia="Times New Roman"/>
                <w:color w:val="000000"/>
                <w:sz w:val="24"/>
                <w:szCs w:val="24"/>
              </w:rPr>
              <w:t>.м</w:t>
            </w:r>
            <w:proofErr w:type="gramEnd"/>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66</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90</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96</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96</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87</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87</w:t>
            </w:r>
          </w:p>
        </w:tc>
        <w:tc>
          <w:tcPr>
            <w:tcW w:w="960" w:type="dxa"/>
            <w:tcBorders>
              <w:top w:val="nil"/>
              <w:left w:val="nil"/>
              <w:bottom w:val="single" w:sz="4" w:space="0" w:color="auto"/>
              <w:right w:val="single" w:sz="4" w:space="0" w:color="auto"/>
            </w:tcBorders>
            <w:shd w:val="clear" w:color="auto" w:fill="auto"/>
            <w:noWrap/>
            <w:vAlign w:val="bottom"/>
            <w:hideMark/>
          </w:tcPr>
          <w:p w:rsidR="00B11B6D" w:rsidRPr="00B11B6D" w:rsidRDefault="00B11B6D" w:rsidP="00B11B6D">
            <w:pPr>
              <w:jc w:val="right"/>
              <w:rPr>
                <w:rFonts w:ascii="Calibri" w:eastAsia="Times New Roman" w:hAnsi="Calibri"/>
                <w:color w:val="000000"/>
              </w:rPr>
            </w:pPr>
            <w:r w:rsidRPr="00B11B6D">
              <w:rPr>
                <w:rFonts w:ascii="Calibri" w:eastAsia="Times New Roman" w:hAnsi="Calibri"/>
                <w:color w:val="000000"/>
              </w:rPr>
              <w:t>522</w:t>
            </w:r>
          </w:p>
        </w:tc>
      </w:tr>
      <w:tr w:rsidR="00B11B6D" w:rsidRPr="00B11B6D" w:rsidTr="00B11B6D">
        <w:trPr>
          <w:trHeight w:val="690"/>
          <w:jc w:val="center"/>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3</w:t>
            </w:r>
          </w:p>
        </w:tc>
        <w:tc>
          <w:tcPr>
            <w:tcW w:w="5788" w:type="dxa"/>
            <w:tcBorders>
              <w:top w:val="single" w:sz="4" w:space="0" w:color="auto"/>
              <w:left w:val="nil"/>
              <w:bottom w:val="single" w:sz="4" w:space="0" w:color="auto"/>
              <w:right w:val="single" w:sz="4" w:space="0" w:color="auto"/>
            </w:tcBorders>
            <w:shd w:val="clear" w:color="auto" w:fill="auto"/>
            <w:vAlign w:val="bottom"/>
            <w:hideMark/>
          </w:tcPr>
          <w:p w:rsidR="00B11B6D" w:rsidRPr="00B11B6D" w:rsidRDefault="00B11B6D" w:rsidP="00B11B6D">
            <w:pPr>
              <w:rPr>
                <w:rFonts w:eastAsia="Times New Roman"/>
                <w:color w:val="000000"/>
                <w:sz w:val="24"/>
                <w:szCs w:val="24"/>
              </w:rPr>
            </w:pPr>
            <w:r w:rsidRPr="00B11B6D">
              <w:rPr>
                <w:rFonts w:eastAsia="Times New Roman"/>
                <w:color w:val="000000"/>
                <w:sz w:val="24"/>
                <w:szCs w:val="24"/>
              </w:rPr>
              <w:t>Количество введенных в действие проектов, направленных на благоустройство сельских территорий</w:t>
            </w:r>
          </w:p>
        </w:tc>
        <w:tc>
          <w:tcPr>
            <w:tcW w:w="1107"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единиц</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1</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4</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0</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11B6D" w:rsidRPr="00B11B6D" w:rsidRDefault="00B11B6D" w:rsidP="00B11B6D">
            <w:pPr>
              <w:jc w:val="right"/>
              <w:rPr>
                <w:rFonts w:ascii="Calibri" w:eastAsia="Times New Roman" w:hAnsi="Calibri"/>
                <w:color w:val="000000"/>
              </w:rPr>
            </w:pPr>
            <w:r w:rsidRPr="00B11B6D">
              <w:rPr>
                <w:rFonts w:ascii="Calibri" w:eastAsia="Times New Roman" w:hAnsi="Calibri"/>
                <w:color w:val="000000"/>
              </w:rPr>
              <w:t>9</w:t>
            </w:r>
          </w:p>
        </w:tc>
      </w:tr>
    </w:tbl>
    <w:p w:rsidR="00492BBB" w:rsidRDefault="00492BBB">
      <w:pPr>
        <w:sectPr w:rsidR="00492BBB">
          <w:pgSz w:w="16840" w:h="11906" w:orient="landscape"/>
          <w:pgMar w:top="832" w:right="1018" w:bottom="1440" w:left="1020" w:header="0" w:footer="0" w:gutter="0"/>
          <w:cols w:space="720" w:equalWidth="0">
            <w:col w:w="14800"/>
          </w:cols>
        </w:sectPr>
      </w:pPr>
    </w:p>
    <w:p w:rsidR="00492BBB" w:rsidRPr="00634B42" w:rsidRDefault="00ED5022" w:rsidP="00634B42">
      <w:pPr>
        <w:ind w:left="8505"/>
        <w:rPr>
          <w:sz w:val="28"/>
          <w:szCs w:val="28"/>
        </w:rPr>
      </w:pPr>
      <w:r w:rsidRPr="00634B42">
        <w:rPr>
          <w:rFonts w:eastAsia="Times New Roman"/>
          <w:sz w:val="28"/>
          <w:szCs w:val="28"/>
        </w:rPr>
        <w:lastRenderedPageBreak/>
        <w:t>Приложение 2</w:t>
      </w:r>
    </w:p>
    <w:p w:rsidR="00492BBB" w:rsidRPr="00634B42" w:rsidRDefault="00ED5022" w:rsidP="00634B42">
      <w:pPr>
        <w:ind w:left="8505"/>
        <w:rPr>
          <w:sz w:val="28"/>
          <w:szCs w:val="28"/>
        </w:rPr>
      </w:pPr>
      <w:r w:rsidRPr="00634B42">
        <w:rPr>
          <w:rFonts w:eastAsia="Times New Roman"/>
          <w:sz w:val="28"/>
          <w:szCs w:val="28"/>
        </w:rPr>
        <w:t>к  муниципальной программе «Комплексное развитие</w:t>
      </w:r>
      <w:r w:rsidR="00634B42">
        <w:rPr>
          <w:rFonts w:eastAsia="Times New Roman"/>
          <w:sz w:val="28"/>
          <w:szCs w:val="28"/>
        </w:rPr>
        <w:t xml:space="preserve"> </w:t>
      </w:r>
      <w:r w:rsidRPr="00634B42">
        <w:rPr>
          <w:rFonts w:eastAsia="Times New Roman"/>
          <w:sz w:val="28"/>
          <w:szCs w:val="28"/>
        </w:rPr>
        <w:t xml:space="preserve">сельских  территорий </w:t>
      </w:r>
      <w:r w:rsidR="0051064C" w:rsidRPr="00634B42">
        <w:rPr>
          <w:rFonts w:eastAsia="Times New Roman"/>
          <w:sz w:val="28"/>
          <w:szCs w:val="28"/>
        </w:rPr>
        <w:t>Поспелихинского</w:t>
      </w:r>
      <w:r w:rsidRPr="00634B42">
        <w:rPr>
          <w:rFonts w:eastAsia="Times New Roman"/>
          <w:sz w:val="28"/>
          <w:szCs w:val="28"/>
        </w:rPr>
        <w:t xml:space="preserve"> района Алтайского</w:t>
      </w:r>
      <w:r w:rsidR="0051064C" w:rsidRPr="00634B42">
        <w:rPr>
          <w:rFonts w:eastAsia="Times New Roman"/>
          <w:sz w:val="28"/>
          <w:szCs w:val="28"/>
        </w:rPr>
        <w:t xml:space="preserve"> </w:t>
      </w:r>
      <w:r w:rsidRPr="00634B42">
        <w:rPr>
          <w:rFonts w:eastAsia="Times New Roman"/>
          <w:sz w:val="28"/>
          <w:szCs w:val="28"/>
        </w:rPr>
        <w:t>края» на период 2020-2025 годы</w:t>
      </w:r>
    </w:p>
    <w:p w:rsidR="00492BBB" w:rsidRDefault="00492BBB">
      <w:pPr>
        <w:spacing w:line="276" w:lineRule="exact"/>
        <w:rPr>
          <w:sz w:val="20"/>
          <w:szCs w:val="20"/>
        </w:rPr>
      </w:pPr>
    </w:p>
    <w:p w:rsidR="002E0A5C" w:rsidRDefault="002E0A5C">
      <w:pPr>
        <w:jc w:val="center"/>
        <w:rPr>
          <w:rFonts w:eastAsia="Times New Roman"/>
          <w:sz w:val="28"/>
          <w:szCs w:val="28"/>
        </w:rPr>
      </w:pPr>
    </w:p>
    <w:p w:rsidR="00492BBB" w:rsidRPr="00634B42" w:rsidRDefault="00ED5022">
      <w:pPr>
        <w:jc w:val="center"/>
        <w:rPr>
          <w:sz w:val="28"/>
          <w:szCs w:val="28"/>
        </w:rPr>
      </w:pPr>
      <w:r w:rsidRPr="00634B42">
        <w:rPr>
          <w:rFonts w:eastAsia="Times New Roman"/>
          <w:sz w:val="28"/>
          <w:szCs w:val="28"/>
        </w:rPr>
        <w:t>Перечень мероприятий</w:t>
      </w:r>
    </w:p>
    <w:p w:rsidR="00492BBB" w:rsidRPr="00634B42" w:rsidRDefault="00ED5022">
      <w:pPr>
        <w:jc w:val="center"/>
        <w:rPr>
          <w:sz w:val="28"/>
          <w:szCs w:val="28"/>
        </w:rPr>
      </w:pPr>
      <w:r w:rsidRPr="00634B42">
        <w:rPr>
          <w:rFonts w:eastAsia="Times New Roman"/>
          <w:sz w:val="28"/>
          <w:szCs w:val="28"/>
        </w:rPr>
        <w:t xml:space="preserve">муниципальной программы «Комплексное развитие сельских территорий </w:t>
      </w:r>
      <w:r w:rsidR="0051064C" w:rsidRPr="00634B42">
        <w:rPr>
          <w:rFonts w:eastAsia="Times New Roman"/>
          <w:sz w:val="28"/>
          <w:szCs w:val="28"/>
        </w:rPr>
        <w:t>Поспелихинского</w:t>
      </w:r>
      <w:r w:rsidRPr="00634B42">
        <w:rPr>
          <w:rFonts w:eastAsia="Times New Roman"/>
          <w:sz w:val="28"/>
          <w:szCs w:val="28"/>
        </w:rPr>
        <w:t xml:space="preserve"> района Алтайского края»</w:t>
      </w:r>
    </w:p>
    <w:p w:rsidR="00492BBB" w:rsidRDefault="00ED5022">
      <w:pPr>
        <w:spacing w:line="238" w:lineRule="auto"/>
        <w:jc w:val="center"/>
        <w:rPr>
          <w:rFonts w:eastAsia="Times New Roman"/>
          <w:sz w:val="28"/>
          <w:szCs w:val="28"/>
        </w:rPr>
      </w:pPr>
      <w:r w:rsidRPr="00634B42">
        <w:rPr>
          <w:rFonts w:eastAsia="Times New Roman"/>
          <w:sz w:val="28"/>
          <w:szCs w:val="28"/>
        </w:rPr>
        <w:t>на период 2020-2025 годы</w:t>
      </w:r>
    </w:p>
    <w:tbl>
      <w:tblPr>
        <w:tblW w:w="1568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88"/>
        <w:gridCol w:w="1354"/>
        <w:gridCol w:w="1182"/>
        <w:gridCol w:w="1065"/>
        <w:gridCol w:w="953"/>
        <w:gridCol w:w="953"/>
        <w:gridCol w:w="953"/>
        <w:gridCol w:w="953"/>
        <w:gridCol w:w="953"/>
        <w:gridCol w:w="1025"/>
        <w:gridCol w:w="1641"/>
      </w:tblGrid>
      <w:tr w:rsidR="00B11B6D" w:rsidRPr="00B11B6D" w:rsidTr="00B11B6D">
        <w:trPr>
          <w:trHeight w:val="765"/>
          <w:jc w:val="center"/>
        </w:trPr>
        <w:tc>
          <w:tcPr>
            <w:tcW w:w="960" w:type="dxa"/>
            <w:vMerge w:val="restart"/>
            <w:shd w:val="clear" w:color="auto" w:fill="auto"/>
            <w:noWrap/>
            <w:vAlign w:val="center"/>
            <w:hideMark/>
          </w:tcPr>
          <w:p w:rsidR="00B11B6D" w:rsidRPr="00B11B6D" w:rsidRDefault="00B11B6D" w:rsidP="00B11B6D">
            <w:pPr>
              <w:jc w:val="center"/>
              <w:rPr>
                <w:rFonts w:eastAsia="Times New Roman"/>
                <w:color w:val="000000"/>
              </w:rPr>
            </w:pPr>
            <w:r w:rsidRPr="00B11B6D">
              <w:rPr>
                <w:rFonts w:eastAsia="Times New Roman"/>
                <w:color w:val="000000"/>
              </w:rPr>
              <w:t xml:space="preserve">№ </w:t>
            </w:r>
          </w:p>
          <w:p w:rsidR="00B11B6D" w:rsidRPr="00B11B6D" w:rsidRDefault="00B11B6D" w:rsidP="00B11B6D">
            <w:pPr>
              <w:jc w:val="center"/>
              <w:rPr>
                <w:rFonts w:eastAsia="Times New Roman"/>
                <w:color w:val="000000"/>
              </w:rPr>
            </w:pPr>
            <w:proofErr w:type="gramStart"/>
            <w:r w:rsidRPr="00B11B6D">
              <w:rPr>
                <w:rFonts w:eastAsia="Times New Roman"/>
                <w:color w:val="000000"/>
              </w:rPr>
              <w:t>п</w:t>
            </w:r>
            <w:proofErr w:type="gramEnd"/>
            <w:r w:rsidRPr="00B11B6D">
              <w:rPr>
                <w:rFonts w:eastAsia="Times New Roman"/>
                <w:color w:val="000000"/>
              </w:rPr>
              <w:t>/п</w:t>
            </w:r>
          </w:p>
        </w:tc>
        <w:tc>
          <w:tcPr>
            <w:tcW w:w="3905" w:type="dxa"/>
            <w:vMerge w:val="restart"/>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Цели, задачи, мероприятия</w:t>
            </w:r>
          </w:p>
        </w:tc>
        <w:tc>
          <w:tcPr>
            <w:tcW w:w="1374" w:type="dxa"/>
            <w:vMerge w:val="restart"/>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Срок реализации</w:t>
            </w:r>
          </w:p>
        </w:tc>
        <w:tc>
          <w:tcPr>
            <w:tcW w:w="1131" w:type="dxa"/>
            <w:vMerge w:val="restart"/>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Участник программы</w:t>
            </w:r>
          </w:p>
        </w:tc>
        <w:tc>
          <w:tcPr>
            <w:tcW w:w="6855" w:type="dxa"/>
            <w:gridSpan w:val="7"/>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Сумма расходов, тыс. руб.</w:t>
            </w:r>
          </w:p>
        </w:tc>
        <w:tc>
          <w:tcPr>
            <w:tcW w:w="1455" w:type="dxa"/>
            <w:vMerge w:val="restart"/>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Источники финансирования</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2020г.</w:t>
            </w:r>
          </w:p>
        </w:tc>
        <w:tc>
          <w:tcPr>
            <w:tcW w:w="953" w:type="dxa"/>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2021г.</w:t>
            </w:r>
          </w:p>
        </w:tc>
        <w:tc>
          <w:tcPr>
            <w:tcW w:w="953" w:type="dxa"/>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2022г.</w:t>
            </w:r>
          </w:p>
        </w:tc>
        <w:tc>
          <w:tcPr>
            <w:tcW w:w="953" w:type="dxa"/>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2023г.</w:t>
            </w:r>
          </w:p>
        </w:tc>
        <w:tc>
          <w:tcPr>
            <w:tcW w:w="953" w:type="dxa"/>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2024г.</w:t>
            </w:r>
          </w:p>
        </w:tc>
        <w:tc>
          <w:tcPr>
            <w:tcW w:w="953" w:type="dxa"/>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2025г.</w:t>
            </w:r>
          </w:p>
        </w:tc>
        <w:tc>
          <w:tcPr>
            <w:tcW w:w="1025" w:type="dxa"/>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всего</w:t>
            </w:r>
          </w:p>
        </w:tc>
        <w:tc>
          <w:tcPr>
            <w:tcW w:w="1455" w:type="dxa"/>
            <w:vMerge/>
            <w:vAlign w:val="center"/>
            <w:hideMark/>
          </w:tcPr>
          <w:p w:rsidR="00B11B6D" w:rsidRPr="00B11B6D" w:rsidRDefault="00B11B6D" w:rsidP="00B11B6D">
            <w:pPr>
              <w:rPr>
                <w:rFonts w:eastAsia="Times New Roman"/>
                <w:color w:val="000000"/>
                <w:sz w:val="20"/>
                <w:szCs w:val="20"/>
              </w:rPr>
            </w:pPr>
          </w:p>
        </w:tc>
      </w:tr>
      <w:tr w:rsidR="00B11B6D" w:rsidRPr="00B11B6D" w:rsidTr="00B11B6D">
        <w:trPr>
          <w:trHeight w:val="300"/>
          <w:jc w:val="center"/>
        </w:trPr>
        <w:tc>
          <w:tcPr>
            <w:tcW w:w="960" w:type="dxa"/>
            <w:shd w:val="clear" w:color="auto" w:fill="auto"/>
            <w:noWrap/>
            <w:vAlign w:val="bottom"/>
            <w:hideMark/>
          </w:tcPr>
          <w:p w:rsidR="00B11B6D" w:rsidRPr="00B11B6D" w:rsidRDefault="00B11B6D" w:rsidP="00B11B6D">
            <w:pPr>
              <w:jc w:val="center"/>
              <w:rPr>
                <w:rFonts w:eastAsia="Times New Roman"/>
                <w:color w:val="000000"/>
              </w:rPr>
            </w:pPr>
            <w:r w:rsidRPr="00B11B6D">
              <w:rPr>
                <w:rFonts w:eastAsia="Times New Roman"/>
                <w:color w:val="000000"/>
              </w:rPr>
              <w:t>1</w:t>
            </w:r>
          </w:p>
        </w:tc>
        <w:tc>
          <w:tcPr>
            <w:tcW w:w="390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2</w:t>
            </w:r>
          </w:p>
        </w:tc>
        <w:tc>
          <w:tcPr>
            <w:tcW w:w="1374"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3</w:t>
            </w:r>
          </w:p>
        </w:tc>
        <w:tc>
          <w:tcPr>
            <w:tcW w:w="1131"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4</w:t>
            </w:r>
          </w:p>
        </w:tc>
        <w:tc>
          <w:tcPr>
            <w:tcW w:w="106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5</w:t>
            </w:r>
          </w:p>
        </w:tc>
        <w:tc>
          <w:tcPr>
            <w:tcW w:w="953"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6</w:t>
            </w:r>
          </w:p>
        </w:tc>
        <w:tc>
          <w:tcPr>
            <w:tcW w:w="953"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7</w:t>
            </w:r>
          </w:p>
        </w:tc>
        <w:tc>
          <w:tcPr>
            <w:tcW w:w="953"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8</w:t>
            </w:r>
          </w:p>
        </w:tc>
        <w:tc>
          <w:tcPr>
            <w:tcW w:w="953"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9</w:t>
            </w:r>
          </w:p>
        </w:tc>
        <w:tc>
          <w:tcPr>
            <w:tcW w:w="953"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10</w:t>
            </w:r>
          </w:p>
        </w:tc>
        <w:tc>
          <w:tcPr>
            <w:tcW w:w="102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11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12</w:t>
            </w:r>
          </w:p>
        </w:tc>
      </w:tr>
      <w:tr w:rsidR="00B11B6D" w:rsidRPr="00B11B6D" w:rsidTr="00B11B6D">
        <w:trPr>
          <w:trHeight w:val="345"/>
          <w:jc w:val="center"/>
        </w:trPr>
        <w:tc>
          <w:tcPr>
            <w:tcW w:w="960" w:type="dxa"/>
            <w:vMerge w:val="restart"/>
            <w:shd w:val="clear" w:color="auto" w:fill="auto"/>
            <w:noWrap/>
            <w:vAlign w:val="center"/>
            <w:hideMark/>
          </w:tcPr>
          <w:p w:rsidR="00B11B6D" w:rsidRPr="00B11B6D" w:rsidRDefault="00B11B6D" w:rsidP="00B11B6D">
            <w:pPr>
              <w:jc w:val="center"/>
              <w:rPr>
                <w:rFonts w:eastAsia="Times New Roman"/>
                <w:color w:val="000000"/>
              </w:rPr>
            </w:pPr>
            <w:r w:rsidRPr="00B11B6D">
              <w:rPr>
                <w:rFonts w:eastAsia="Times New Roman"/>
                <w:color w:val="000000"/>
              </w:rPr>
              <w:t>1</w:t>
            </w: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Цели:</w:t>
            </w:r>
            <w:r w:rsidRPr="00B11B6D">
              <w:rPr>
                <w:rFonts w:eastAsia="Times New Roman"/>
                <w:color w:val="000000"/>
                <w:sz w:val="20"/>
                <w:szCs w:val="20"/>
              </w:rPr>
              <w:br/>
              <w:t>- сохранение  доли  сельского  населения  в общей численности населения региона;</w:t>
            </w:r>
            <w:r w:rsidRPr="00B11B6D">
              <w:rPr>
                <w:rFonts w:eastAsia="Times New Roman"/>
                <w:color w:val="000000"/>
                <w:sz w:val="20"/>
                <w:szCs w:val="20"/>
              </w:rPr>
              <w:br/>
              <w:t>- увеличение среднемесячных располагаемых ресурсов сельского населения;</w:t>
            </w:r>
            <w:r w:rsidRPr="00B11B6D">
              <w:rPr>
                <w:rFonts w:eastAsia="Times New Roman"/>
                <w:color w:val="000000"/>
                <w:sz w:val="20"/>
                <w:szCs w:val="20"/>
              </w:rPr>
              <w:br/>
              <w:t>- содействие занятости сельского населения;</w:t>
            </w:r>
            <w:r w:rsidRPr="00B11B6D">
              <w:rPr>
                <w:rFonts w:eastAsia="Times New Roman"/>
                <w:color w:val="000000"/>
                <w:sz w:val="20"/>
                <w:szCs w:val="20"/>
              </w:rPr>
              <w:br/>
              <w:t>- развитие жилищного строительства на сельских территориях и повышение уровня  благоустройства домовладений;</w:t>
            </w:r>
            <w:r w:rsidRPr="00B11B6D">
              <w:rPr>
                <w:rFonts w:eastAsia="Times New Roman"/>
                <w:color w:val="000000"/>
                <w:sz w:val="20"/>
                <w:szCs w:val="20"/>
              </w:rPr>
              <w:br/>
              <w:t>- создание комфортных условий жизнедеятельности в сельской местности;</w:t>
            </w:r>
            <w:r w:rsidRPr="00B11B6D">
              <w:rPr>
                <w:rFonts w:eastAsia="Times New Roman"/>
                <w:color w:val="000000"/>
                <w:sz w:val="20"/>
                <w:szCs w:val="20"/>
              </w:rPr>
              <w:br/>
              <w:t>- формирование позитивного отношения к сельской  местности  и  сельскому  образу жизни.</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3 080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8 955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5 750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27 955</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2 814</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6 840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4 790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4 650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23 714</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255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406</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1 461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1 709</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560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2 769</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2055"/>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w:t>
            </w:r>
          </w:p>
        </w:tc>
        <w:tc>
          <w:tcPr>
            <w:tcW w:w="953" w:type="dxa"/>
            <w:shd w:val="clear" w:color="auto" w:fill="auto"/>
            <w:vAlign w:val="bottom"/>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w:t>
            </w:r>
          </w:p>
        </w:tc>
        <w:tc>
          <w:tcPr>
            <w:tcW w:w="953" w:type="dxa"/>
            <w:shd w:val="clear" w:color="auto" w:fill="auto"/>
            <w:vAlign w:val="bottom"/>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w:t>
            </w:r>
          </w:p>
        </w:tc>
        <w:tc>
          <w:tcPr>
            <w:tcW w:w="953" w:type="dxa"/>
            <w:shd w:val="clear" w:color="auto" w:fill="auto"/>
            <w:vAlign w:val="bottom"/>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w:t>
            </w:r>
          </w:p>
        </w:tc>
        <w:tc>
          <w:tcPr>
            <w:tcW w:w="953" w:type="dxa"/>
            <w:shd w:val="clear" w:color="auto" w:fill="auto"/>
            <w:vAlign w:val="bottom"/>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w:t>
            </w:r>
          </w:p>
        </w:tc>
        <w:tc>
          <w:tcPr>
            <w:tcW w:w="953" w:type="dxa"/>
            <w:shd w:val="clear" w:color="auto" w:fill="auto"/>
            <w:vAlign w:val="bottom"/>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w:t>
            </w:r>
          </w:p>
        </w:tc>
        <w:tc>
          <w:tcPr>
            <w:tcW w:w="1025" w:type="dxa"/>
            <w:shd w:val="clear" w:color="auto" w:fill="auto"/>
            <w:vAlign w:val="bottom"/>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restart"/>
            <w:shd w:val="clear" w:color="auto" w:fill="auto"/>
            <w:noWrap/>
            <w:vAlign w:val="center"/>
            <w:hideMark/>
          </w:tcPr>
          <w:p w:rsidR="00B11B6D" w:rsidRPr="00B11B6D" w:rsidRDefault="00B11B6D" w:rsidP="00B11B6D">
            <w:pPr>
              <w:jc w:val="center"/>
              <w:rPr>
                <w:rFonts w:eastAsia="Times New Roman"/>
                <w:color w:val="000000"/>
              </w:rPr>
            </w:pPr>
            <w:r w:rsidRPr="00B11B6D">
              <w:rPr>
                <w:rFonts w:eastAsia="Times New Roman"/>
                <w:color w:val="000000"/>
              </w:rPr>
              <w:t>2</w:t>
            </w:r>
          </w:p>
        </w:tc>
        <w:tc>
          <w:tcPr>
            <w:tcW w:w="3905" w:type="dxa"/>
            <w:vMerge w:val="restart"/>
            <w:shd w:val="clear" w:color="auto" w:fill="auto"/>
            <w:hideMark/>
          </w:tcPr>
          <w:p w:rsidR="00B11B6D" w:rsidRPr="00B11B6D" w:rsidRDefault="00B11B6D" w:rsidP="00B11B6D">
            <w:pPr>
              <w:rPr>
                <w:rFonts w:eastAsia="Times New Roman"/>
                <w:b/>
                <w:bCs/>
                <w:color w:val="000000"/>
                <w:sz w:val="20"/>
                <w:szCs w:val="20"/>
              </w:rPr>
            </w:pPr>
            <w:r w:rsidRPr="00B11B6D">
              <w:rPr>
                <w:rFonts w:eastAsia="Times New Roman"/>
                <w:b/>
                <w:bCs/>
                <w:color w:val="000000"/>
                <w:sz w:val="20"/>
                <w:szCs w:val="20"/>
              </w:rPr>
              <w:t>Задача 1.Создание условий   для обеспечения доступным и комфортным жильем сельского населения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1 753</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2 390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13 863</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1 753</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2 390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13 863</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3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Мероприятие  1.1.   Улучшение жилищных условий проживающих на сельских территориях граждан путем строительства (приобретения)  жилья с  использованием  социальных выплат.</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1 753</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2 390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13 863</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1 753</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2 390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13 863</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restart"/>
            <w:shd w:val="clear" w:color="auto" w:fill="auto"/>
            <w:noWrap/>
            <w:vAlign w:val="center"/>
            <w:hideMark/>
          </w:tcPr>
          <w:p w:rsidR="00B11B6D" w:rsidRPr="00B11B6D" w:rsidRDefault="00B11B6D" w:rsidP="00B11B6D">
            <w:pPr>
              <w:jc w:val="center"/>
              <w:rPr>
                <w:rFonts w:eastAsia="Times New Roman"/>
                <w:color w:val="000000"/>
              </w:rPr>
            </w:pPr>
            <w:r w:rsidRPr="00B11B6D">
              <w:rPr>
                <w:rFonts w:eastAsia="Times New Roman"/>
                <w:color w:val="000000"/>
              </w:rPr>
              <w:t>3</w:t>
            </w:r>
          </w:p>
        </w:tc>
        <w:tc>
          <w:tcPr>
            <w:tcW w:w="3905" w:type="dxa"/>
            <w:vMerge w:val="restart"/>
            <w:shd w:val="clear" w:color="auto" w:fill="auto"/>
            <w:hideMark/>
          </w:tcPr>
          <w:p w:rsidR="00B11B6D" w:rsidRPr="00B11B6D" w:rsidRDefault="00B11B6D" w:rsidP="00B11B6D">
            <w:pPr>
              <w:rPr>
                <w:rFonts w:eastAsia="Times New Roman"/>
                <w:b/>
                <w:bCs/>
                <w:color w:val="000000"/>
                <w:sz w:val="20"/>
                <w:szCs w:val="20"/>
              </w:rPr>
            </w:pPr>
            <w:r w:rsidRPr="00B11B6D">
              <w:rPr>
                <w:rFonts w:eastAsia="Times New Roman"/>
                <w:b/>
                <w:bCs/>
                <w:color w:val="000000"/>
                <w:sz w:val="20"/>
                <w:szCs w:val="20"/>
              </w:rPr>
              <w:t>Задача  2.  Создание  и  развитие  инфраструктуры на сельских территориях</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1327</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6565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3200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14092</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1061</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4450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2240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2100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9851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255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406</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1461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1709</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560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2769</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Мероприятие 2.1  Реализация проектов, направленных на благоустройство сельских территорий</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1327</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6565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3200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14092</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1061</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4450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2240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2100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9851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255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406</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1461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1709</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560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2769</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Мероприятие 2.1.1  Обустройство площадок временного накопления ТКО в с</w:t>
            </w:r>
            <w:proofErr w:type="gramStart"/>
            <w:r w:rsidRPr="00B11B6D">
              <w:rPr>
                <w:rFonts w:eastAsia="Times New Roman"/>
                <w:color w:val="000000"/>
                <w:sz w:val="20"/>
                <w:szCs w:val="20"/>
              </w:rPr>
              <w:t>.П</w:t>
            </w:r>
            <w:proofErr w:type="gramEnd"/>
            <w:r w:rsidRPr="00B11B6D">
              <w:rPr>
                <w:rFonts w:eastAsia="Times New Roman"/>
                <w:color w:val="000000"/>
                <w:sz w:val="20"/>
                <w:szCs w:val="20"/>
              </w:rPr>
              <w:t>оспелиха Поспелихинского района Алтайского к</w:t>
            </w:r>
            <w:r>
              <w:rPr>
                <w:rFonts w:eastAsia="Times New Roman"/>
                <w:color w:val="000000"/>
                <w:sz w:val="20"/>
                <w:szCs w:val="20"/>
              </w:rPr>
              <w:t>р</w:t>
            </w:r>
            <w:r w:rsidRPr="00B11B6D">
              <w:rPr>
                <w:rFonts w:eastAsia="Times New Roman"/>
                <w:color w:val="000000"/>
                <w:sz w:val="20"/>
                <w:szCs w:val="20"/>
              </w:rPr>
              <w:t>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1327</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1327</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noWrap/>
            <w:vAlign w:val="bottom"/>
            <w:hideMark/>
          </w:tcPr>
          <w:p w:rsidR="00B11B6D" w:rsidRPr="00B11B6D" w:rsidRDefault="00B11B6D" w:rsidP="00B11B6D">
            <w:pPr>
              <w:jc w:val="center"/>
              <w:rPr>
                <w:rFonts w:eastAsia="Times New Roman"/>
                <w:color w:val="000000"/>
              </w:rPr>
            </w:pPr>
            <w:r w:rsidRPr="00B11B6D">
              <w:rPr>
                <w:rFonts w:eastAsia="Times New Roman"/>
                <w:color w:val="00000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1061</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1061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255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255</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xml:space="preserve">Мероприятие 2.1.2  Создание детской площадки в микрорайоне МИС </w:t>
            </w:r>
            <w:proofErr w:type="gramStart"/>
            <w:r w:rsidRPr="00B11B6D">
              <w:rPr>
                <w:rFonts w:eastAsia="Times New Roman"/>
                <w:color w:val="000000"/>
                <w:sz w:val="20"/>
                <w:szCs w:val="20"/>
              </w:rPr>
              <w:t>с</w:t>
            </w:r>
            <w:proofErr w:type="gramEnd"/>
            <w:r w:rsidRPr="00B11B6D">
              <w:rPr>
                <w:rFonts w:eastAsia="Times New Roman"/>
                <w:color w:val="000000"/>
                <w:sz w:val="20"/>
                <w:szCs w:val="20"/>
              </w:rPr>
              <w:t xml:space="preserve">. </w:t>
            </w:r>
            <w:proofErr w:type="gramStart"/>
            <w:r w:rsidRPr="00B11B6D">
              <w:rPr>
                <w:rFonts w:eastAsia="Times New Roman"/>
                <w:color w:val="000000"/>
                <w:sz w:val="20"/>
                <w:szCs w:val="20"/>
              </w:rPr>
              <w:t>Поспелиха</w:t>
            </w:r>
            <w:proofErr w:type="gramEnd"/>
            <w:r w:rsidRPr="00B11B6D">
              <w:rPr>
                <w:rFonts w:eastAsia="Times New Roman"/>
                <w:color w:val="000000"/>
                <w:sz w:val="20"/>
                <w:szCs w:val="20"/>
              </w:rPr>
              <w:t xml:space="preserve"> Поспелихинского района Алтайского края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1 000</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700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700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xml:space="preserve">Мероприятие 2.1.3 Создание детской игровой площадки в микрорайоне </w:t>
            </w:r>
            <w:proofErr w:type="spellStart"/>
            <w:r w:rsidRPr="00B11B6D">
              <w:rPr>
                <w:rFonts w:eastAsia="Times New Roman"/>
                <w:color w:val="000000"/>
                <w:sz w:val="20"/>
                <w:szCs w:val="20"/>
              </w:rPr>
              <w:t>Водстрой</w:t>
            </w:r>
            <w:proofErr w:type="spellEnd"/>
            <w:r w:rsidRPr="00B11B6D">
              <w:rPr>
                <w:rFonts w:eastAsia="Times New Roman"/>
                <w:color w:val="000000"/>
                <w:sz w:val="20"/>
                <w:szCs w:val="20"/>
              </w:rPr>
              <w:t xml:space="preserve"> </w:t>
            </w:r>
            <w:proofErr w:type="gramStart"/>
            <w:r w:rsidRPr="00B11B6D">
              <w:rPr>
                <w:rFonts w:eastAsia="Times New Roman"/>
                <w:color w:val="000000"/>
                <w:sz w:val="20"/>
                <w:szCs w:val="20"/>
              </w:rPr>
              <w:t>с</w:t>
            </w:r>
            <w:proofErr w:type="gramEnd"/>
            <w:r w:rsidRPr="00B11B6D">
              <w:rPr>
                <w:rFonts w:eastAsia="Times New Roman"/>
                <w:color w:val="000000"/>
                <w:sz w:val="20"/>
                <w:szCs w:val="20"/>
              </w:rPr>
              <w:t xml:space="preserve">. </w:t>
            </w:r>
            <w:proofErr w:type="gramStart"/>
            <w:r w:rsidRPr="00B11B6D">
              <w:rPr>
                <w:rFonts w:eastAsia="Times New Roman"/>
                <w:color w:val="000000"/>
                <w:sz w:val="20"/>
                <w:szCs w:val="20"/>
              </w:rPr>
              <w:t>Поспелиха</w:t>
            </w:r>
            <w:proofErr w:type="gramEnd"/>
            <w:r w:rsidRPr="00B11B6D">
              <w:rPr>
                <w:rFonts w:eastAsia="Times New Roman"/>
                <w:color w:val="000000"/>
                <w:sz w:val="20"/>
                <w:szCs w:val="20"/>
              </w:rPr>
              <w:t xml:space="preserve"> Поспелихинского района Алтайского края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1000</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700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700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xml:space="preserve">Мероприятие 2.1.4 Создание хоккейной коробки на ст. </w:t>
            </w:r>
            <w:proofErr w:type="gramStart"/>
            <w:r w:rsidRPr="00B11B6D">
              <w:rPr>
                <w:rFonts w:eastAsia="Times New Roman"/>
                <w:color w:val="000000"/>
                <w:sz w:val="20"/>
                <w:szCs w:val="20"/>
              </w:rPr>
              <w:t>Озимая</w:t>
            </w:r>
            <w:proofErr w:type="gramEnd"/>
            <w:r w:rsidRPr="00B11B6D">
              <w:rPr>
                <w:rFonts w:eastAsia="Times New Roman"/>
                <w:color w:val="000000"/>
                <w:sz w:val="20"/>
                <w:szCs w:val="20"/>
              </w:rPr>
              <w:t xml:space="preserve"> Поспелихинского района Алтайского края </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1 500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1 500</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1 050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1 050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350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Мероприятие 2.1.5 Создание спортивной площадки в п. Хлебороб Поспелихинского района Алтайского края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3 065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3 065</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2 000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106</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106</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959</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959</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xml:space="preserve">Мероприятие 2.1.6 Создание детской </w:t>
            </w:r>
            <w:r w:rsidRPr="00B11B6D">
              <w:rPr>
                <w:rFonts w:eastAsia="Times New Roman"/>
                <w:color w:val="000000"/>
                <w:sz w:val="20"/>
                <w:szCs w:val="20"/>
              </w:rPr>
              <w:lastRenderedPageBreak/>
              <w:t xml:space="preserve">площадки в микрорайоне ул. </w:t>
            </w:r>
            <w:proofErr w:type="spellStart"/>
            <w:r w:rsidRPr="00B11B6D">
              <w:rPr>
                <w:rFonts w:eastAsia="Times New Roman"/>
                <w:color w:val="000000"/>
                <w:sz w:val="20"/>
                <w:szCs w:val="20"/>
              </w:rPr>
              <w:t>Киразаводская</w:t>
            </w:r>
            <w:proofErr w:type="spellEnd"/>
            <w:r w:rsidRPr="00B11B6D">
              <w:rPr>
                <w:rFonts w:eastAsia="Times New Roman"/>
                <w:color w:val="000000"/>
                <w:sz w:val="20"/>
                <w:szCs w:val="20"/>
              </w:rPr>
              <w:t xml:space="preserve"> </w:t>
            </w:r>
            <w:proofErr w:type="gramStart"/>
            <w:r w:rsidRPr="00B11B6D">
              <w:rPr>
                <w:rFonts w:eastAsia="Times New Roman"/>
                <w:color w:val="000000"/>
                <w:sz w:val="20"/>
                <w:szCs w:val="20"/>
              </w:rPr>
              <w:t>с</w:t>
            </w:r>
            <w:proofErr w:type="gramEnd"/>
            <w:r w:rsidRPr="00B11B6D">
              <w:rPr>
                <w:rFonts w:eastAsia="Times New Roman"/>
                <w:color w:val="000000"/>
                <w:sz w:val="20"/>
                <w:szCs w:val="20"/>
              </w:rPr>
              <w:t xml:space="preserve">. </w:t>
            </w:r>
            <w:proofErr w:type="gramStart"/>
            <w:r w:rsidRPr="00B11B6D">
              <w:rPr>
                <w:rFonts w:eastAsia="Times New Roman"/>
                <w:color w:val="000000"/>
                <w:sz w:val="20"/>
                <w:szCs w:val="20"/>
              </w:rPr>
              <w:t>Поспелиха</w:t>
            </w:r>
            <w:proofErr w:type="gramEnd"/>
            <w:r w:rsidRPr="00B11B6D">
              <w:rPr>
                <w:rFonts w:eastAsia="Times New Roman"/>
                <w:color w:val="000000"/>
                <w:sz w:val="20"/>
                <w:szCs w:val="20"/>
              </w:rPr>
              <w:t xml:space="preserve"> Поспелихинского района Алтайского края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lastRenderedPageBreak/>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2 000</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1 400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xml:space="preserve">Мероприятие 2.1.7 Создание детской игровой площадки на ст. </w:t>
            </w:r>
            <w:proofErr w:type="gramStart"/>
            <w:r w:rsidRPr="00B11B6D">
              <w:rPr>
                <w:rFonts w:eastAsia="Times New Roman"/>
                <w:color w:val="000000"/>
                <w:sz w:val="20"/>
                <w:szCs w:val="20"/>
              </w:rPr>
              <w:t>Озимая</w:t>
            </w:r>
            <w:proofErr w:type="gramEnd"/>
            <w:r w:rsidRPr="00B11B6D">
              <w:rPr>
                <w:rFonts w:eastAsia="Times New Roman"/>
                <w:color w:val="000000"/>
                <w:sz w:val="20"/>
                <w:szCs w:val="20"/>
              </w:rPr>
              <w:t xml:space="preserve"> Поспелихинского района Алтайского края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1 200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1 200</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840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840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260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260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xml:space="preserve">Мероприятие 2.1.8 Создание детской площадки в микрорайоне пос. </w:t>
            </w:r>
            <w:proofErr w:type="gramStart"/>
            <w:r w:rsidRPr="00B11B6D">
              <w:rPr>
                <w:rFonts w:eastAsia="Times New Roman"/>
                <w:color w:val="000000"/>
                <w:sz w:val="20"/>
                <w:szCs w:val="20"/>
              </w:rPr>
              <w:t>Солнечный</w:t>
            </w:r>
            <w:proofErr w:type="gramEnd"/>
            <w:r w:rsidRPr="00B11B6D">
              <w:rPr>
                <w:rFonts w:eastAsia="Times New Roman"/>
                <w:color w:val="000000"/>
                <w:sz w:val="20"/>
                <w:szCs w:val="20"/>
              </w:rPr>
              <w:t xml:space="preserve"> Поспелихинского района Алтайского края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2 000</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1 400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Pr>
                <w:rFonts w:eastAsia="Times New Roman"/>
                <w:color w:val="000000"/>
                <w:sz w:val="20"/>
                <w:szCs w:val="20"/>
              </w:rPr>
              <w:t>Мероприятие 2.1.9 Наружно</w:t>
            </w:r>
            <w:r w:rsidRPr="00B11B6D">
              <w:rPr>
                <w:rFonts w:eastAsia="Times New Roman"/>
                <w:color w:val="000000"/>
                <w:sz w:val="20"/>
                <w:szCs w:val="20"/>
              </w:rPr>
              <w:t xml:space="preserve">е </w:t>
            </w:r>
            <w:r>
              <w:rPr>
                <w:rFonts w:eastAsia="Times New Roman"/>
                <w:color w:val="000000"/>
                <w:sz w:val="20"/>
                <w:szCs w:val="20"/>
              </w:rPr>
              <w:t>о</w:t>
            </w:r>
            <w:r w:rsidRPr="00B11B6D">
              <w:rPr>
                <w:rFonts w:eastAsia="Times New Roman"/>
                <w:color w:val="000000"/>
                <w:sz w:val="20"/>
                <w:szCs w:val="20"/>
              </w:rPr>
              <w:t xml:space="preserve">свещение улиц  ст. </w:t>
            </w:r>
            <w:proofErr w:type="gramStart"/>
            <w:r w:rsidRPr="00B11B6D">
              <w:rPr>
                <w:rFonts w:eastAsia="Times New Roman"/>
                <w:color w:val="000000"/>
                <w:sz w:val="20"/>
                <w:szCs w:val="20"/>
              </w:rPr>
              <w:t>Озимая</w:t>
            </w:r>
            <w:proofErr w:type="gramEnd"/>
            <w:r w:rsidRPr="00B11B6D">
              <w:rPr>
                <w:rFonts w:eastAsia="Times New Roman"/>
                <w:color w:val="000000"/>
                <w:sz w:val="20"/>
                <w:szCs w:val="20"/>
              </w:rPr>
              <w:t xml:space="preserve"> Поспелихинского района Алтайского края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1 000</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700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700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bl>
    <w:p w:rsidR="00B11B6D" w:rsidRDefault="00B11B6D">
      <w:pPr>
        <w:spacing w:line="238" w:lineRule="auto"/>
        <w:jc w:val="center"/>
        <w:rPr>
          <w:rFonts w:eastAsia="Times New Roman"/>
          <w:sz w:val="28"/>
          <w:szCs w:val="28"/>
        </w:rPr>
      </w:pPr>
    </w:p>
    <w:p w:rsidR="00B11B6D" w:rsidRDefault="00B11B6D">
      <w:pPr>
        <w:spacing w:line="238" w:lineRule="auto"/>
        <w:jc w:val="center"/>
        <w:rPr>
          <w:rFonts w:eastAsia="Times New Roman"/>
          <w:sz w:val="28"/>
          <w:szCs w:val="28"/>
        </w:rPr>
      </w:pPr>
    </w:p>
    <w:p w:rsidR="00B11B6D" w:rsidRDefault="00B11B6D">
      <w:pPr>
        <w:spacing w:line="238" w:lineRule="auto"/>
        <w:jc w:val="center"/>
        <w:rPr>
          <w:rFonts w:eastAsia="Times New Roman"/>
          <w:sz w:val="28"/>
          <w:szCs w:val="28"/>
        </w:rPr>
      </w:pPr>
    </w:p>
    <w:p w:rsidR="00492BBB" w:rsidRDefault="00492BBB">
      <w:pPr>
        <w:sectPr w:rsidR="00492BBB">
          <w:pgSz w:w="16840" w:h="11906" w:orient="landscape"/>
          <w:pgMar w:top="844" w:right="938" w:bottom="1440" w:left="1120" w:header="0" w:footer="0" w:gutter="0"/>
          <w:cols w:space="720" w:equalWidth="0">
            <w:col w:w="14780"/>
          </w:cols>
        </w:sectPr>
      </w:pPr>
    </w:p>
    <w:p w:rsidR="00FC7A4C" w:rsidRPr="00634B42" w:rsidRDefault="00FC7A4C" w:rsidP="00634B42">
      <w:pPr>
        <w:ind w:left="5245"/>
        <w:rPr>
          <w:sz w:val="28"/>
          <w:szCs w:val="28"/>
        </w:rPr>
      </w:pPr>
      <w:r w:rsidRPr="00634B42">
        <w:rPr>
          <w:sz w:val="28"/>
          <w:szCs w:val="28"/>
        </w:rPr>
        <w:lastRenderedPageBreak/>
        <w:t xml:space="preserve">Приложение </w:t>
      </w:r>
      <w:r w:rsidR="000B4169" w:rsidRPr="00634B42">
        <w:rPr>
          <w:sz w:val="28"/>
          <w:szCs w:val="28"/>
        </w:rPr>
        <w:t>3</w:t>
      </w:r>
    </w:p>
    <w:p w:rsidR="00FC7A4C" w:rsidRPr="00634B42" w:rsidRDefault="00FC7A4C" w:rsidP="00634B42">
      <w:pPr>
        <w:ind w:left="5245"/>
        <w:rPr>
          <w:sz w:val="28"/>
          <w:szCs w:val="28"/>
        </w:rPr>
      </w:pPr>
      <w:r w:rsidRPr="00634B42">
        <w:rPr>
          <w:sz w:val="28"/>
          <w:szCs w:val="28"/>
        </w:rPr>
        <w:t>к муниципальной программе «Комплексное развитие сельских территорий Поспелихинского района Алтайского края</w:t>
      </w:r>
      <w:r w:rsidR="004D7CEC" w:rsidRPr="00634B42">
        <w:rPr>
          <w:sz w:val="28"/>
          <w:szCs w:val="28"/>
        </w:rPr>
        <w:t>»</w:t>
      </w:r>
      <w:r w:rsidRPr="00634B42">
        <w:rPr>
          <w:sz w:val="28"/>
          <w:szCs w:val="28"/>
        </w:rPr>
        <w:t xml:space="preserve"> </w:t>
      </w:r>
      <w:r w:rsidR="004D7CEC" w:rsidRPr="00634B42">
        <w:rPr>
          <w:sz w:val="28"/>
          <w:szCs w:val="28"/>
        </w:rPr>
        <w:br/>
      </w:r>
      <w:r w:rsidRPr="00634B42">
        <w:rPr>
          <w:sz w:val="28"/>
          <w:szCs w:val="28"/>
        </w:rPr>
        <w:t xml:space="preserve">на </w:t>
      </w:r>
      <w:r w:rsidR="004D7CEC" w:rsidRPr="00634B42">
        <w:rPr>
          <w:sz w:val="28"/>
          <w:szCs w:val="28"/>
        </w:rPr>
        <w:t xml:space="preserve">период </w:t>
      </w:r>
      <w:r w:rsidRPr="00634B42">
        <w:rPr>
          <w:sz w:val="28"/>
          <w:szCs w:val="28"/>
        </w:rPr>
        <w:t>2020-2025 годы</w:t>
      </w:r>
    </w:p>
    <w:p w:rsidR="00492BBB" w:rsidRPr="00634B42" w:rsidRDefault="00492BBB">
      <w:pPr>
        <w:spacing w:line="200" w:lineRule="exact"/>
        <w:rPr>
          <w:sz w:val="28"/>
          <w:szCs w:val="28"/>
        </w:rPr>
      </w:pPr>
    </w:p>
    <w:p w:rsidR="00492BBB" w:rsidRPr="00634B42" w:rsidRDefault="00492BBB">
      <w:pPr>
        <w:spacing w:line="347" w:lineRule="exact"/>
        <w:rPr>
          <w:sz w:val="28"/>
          <w:szCs w:val="28"/>
        </w:rPr>
      </w:pPr>
    </w:p>
    <w:p w:rsidR="00492BBB" w:rsidRPr="00634B42" w:rsidRDefault="00ED5022">
      <w:pPr>
        <w:ind w:right="-259"/>
        <w:jc w:val="center"/>
        <w:rPr>
          <w:sz w:val="28"/>
          <w:szCs w:val="28"/>
        </w:rPr>
      </w:pPr>
      <w:r w:rsidRPr="00634B42">
        <w:rPr>
          <w:rFonts w:eastAsia="Times New Roman"/>
          <w:sz w:val="28"/>
          <w:szCs w:val="28"/>
        </w:rPr>
        <w:t>МЕТОДИКА</w:t>
      </w:r>
    </w:p>
    <w:p w:rsidR="00492BBB" w:rsidRPr="00634B42" w:rsidRDefault="00ED5022">
      <w:pPr>
        <w:spacing w:line="222" w:lineRule="auto"/>
        <w:ind w:right="-259"/>
        <w:jc w:val="center"/>
        <w:rPr>
          <w:sz w:val="28"/>
          <w:szCs w:val="28"/>
        </w:rPr>
      </w:pPr>
      <w:r w:rsidRPr="00634B42">
        <w:rPr>
          <w:rFonts w:eastAsia="Times New Roman"/>
          <w:sz w:val="28"/>
          <w:szCs w:val="28"/>
        </w:rPr>
        <w:t>оценки эффективности муниципальной программы</w:t>
      </w:r>
    </w:p>
    <w:p w:rsidR="00492BBB" w:rsidRPr="00634B42" w:rsidRDefault="00492BBB">
      <w:pPr>
        <w:spacing w:line="316" w:lineRule="exact"/>
        <w:rPr>
          <w:sz w:val="28"/>
          <w:szCs w:val="28"/>
        </w:rPr>
      </w:pPr>
    </w:p>
    <w:p w:rsidR="00492BBB" w:rsidRPr="00634B42" w:rsidRDefault="00ED5022" w:rsidP="00F57793">
      <w:pPr>
        <w:spacing w:line="238" w:lineRule="auto"/>
        <w:ind w:firstLine="709"/>
        <w:jc w:val="both"/>
        <w:rPr>
          <w:sz w:val="28"/>
          <w:szCs w:val="28"/>
        </w:rPr>
      </w:pPr>
      <w:r w:rsidRPr="00634B42">
        <w:rPr>
          <w:rFonts w:eastAsia="Times New Roman"/>
          <w:sz w:val="28"/>
          <w:szCs w:val="28"/>
        </w:rPr>
        <w:t>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следования основным принципам бюджетной системы Российской Федерации: эффективность и адресность использования бюджетных средств, их целевой характер и прозрачность, достоверность бюджета.</w:t>
      </w:r>
    </w:p>
    <w:p w:rsidR="00492BBB" w:rsidRPr="00634B42" w:rsidRDefault="00492BBB" w:rsidP="00F57793">
      <w:pPr>
        <w:spacing w:line="17" w:lineRule="exact"/>
        <w:ind w:firstLine="709"/>
        <w:rPr>
          <w:sz w:val="28"/>
          <w:szCs w:val="28"/>
        </w:rPr>
      </w:pPr>
    </w:p>
    <w:p w:rsidR="00492BBB" w:rsidRPr="00634B42" w:rsidRDefault="00ED5022" w:rsidP="00F57793">
      <w:pPr>
        <w:numPr>
          <w:ilvl w:val="0"/>
          <w:numId w:val="14"/>
        </w:numPr>
        <w:tabs>
          <w:tab w:val="left" w:pos="1188"/>
        </w:tabs>
        <w:spacing w:line="235" w:lineRule="auto"/>
        <w:ind w:firstLine="709"/>
        <w:rPr>
          <w:rFonts w:eastAsia="Times New Roman"/>
          <w:sz w:val="28"/>
          <w:szCs w:val="28"/>
        </w:rPr>
      </w:pPr>
      <w:r w:rsidRPr="00634B42">
        <w:rPr>
          <w:rFonts w:eastAsia="Times New Roman"/>
          <w:sz w:val="28"/>
          <w:szCs w:val="28"/>
        </w:rPr>
        <w:t>Комплексная оценка эффективности реализации муниципальной программы проводится на основе трех критериев:</w:t>
      </w:r>
    </w:p>
    <w:p w:rsidR="00492BBB" w:rsidRPr="00634B42" w:rsidRDefault="00492BBB" w:rsidP="00F57793">
      <w:pPr>
        <w:spacing w:line="15" w:lineRule="exact"/>
        <w:ind w:firstLine="709"/>
        <w:rPr>
          <w:rFonts w:eastAsia="Times New Roman"/>
          <w:sz w:val="28"/>
          <w:szCs w:val="28"/>
        </w:rPr>
      </w:pPr>
    </w:p>
    <w:p w:rsidR="00492BBB" w:rsidRPr="00634B42" w:rsidRDefault="00ED5022" w:rsidP="00F57793">
      <w:pPr>
        <w:spacing w:line="234" w:lineRule="auto"/>
        <w:ind w:firstLine="709"/>
        <w:rPr>
          <w:rFonts w:eastAsia="Times New Roman"/>
          <w:sz w:val="28"/>
          <w:szCs w:val="28"/>
        </w:rPr>
      </w:pPr>
      <w:r w:rsidRPr="00634B42">
        <w:rPr>
          <w:rFonts w:eastAsia="Times New Roman"/>
          <w:sz w:val="28"/>
          <w:szCs w:val="28"/>
        </w:rPr>
        <w:t>оценка степени достижения целей и решения задач муниципальной программы (подпрограммы);</w:t>
      </w:r>
    </w:p>
    <w:p w:rsidR="00492BBB" w:rsidRPr="00634B42" w:rsidRDefault="00492BBB" w:rsidP="00F57793">
      <w:pPr>
        <w:spacing w:line="15" w:lineRule="exact"/>
        <w:ind w:firstLine="709"/>
        <w:rPr>
          <w:rFonts w:eastAsia="Times New Roman"/>
          <w:sz w:val="28"/>
          <w:szCs w:val="28"/>
        </w:rPr>
      </w:pPr>
    </w:p>
    <w:p w:rsidR="00492BBB" w:rsidRPr="00634B42" w:rsidRDefault="00ED5022" w:rsidP="00F57793">
      <w:pPr>
        <w:spacing w:line="234" w:lineRule="auto"/>
        <w:ind w:firstLine="709"/>
        <w:rPr>
          <w:rFonts w:eastAsia="Times New Roman"/>
          <w:sz w:val="28"/>
          <w:szCs w:val="28"/>
        </w:rPr>
      </w:pPr>
      <w:r w:rsidRPr="00634B42">
        <w:rPr>
          <w:rFonts w:eastAsia="Times New Roman"/>
          <w:sz w:val="28"/>
          <w:szCs w:val="28"/>
        </w:rPr>
        <w:t>соответствие муниципальной программы запланированному уровню затрат и эффективность использования сре</w:t>
      </w:r>
      <w:proofErr w:type="gramStart"/>
      <w:r w:rsidRPr="00634B42">
        <w:rPr>
          <w:rFonts w:eastAsia="Times New Roman"/>
          <w:sz w:val="28"/>
          <w:szCs w:val="28"/>
        </w:rPr>
        <w:t>дств кр</w:t>
      </w:r>
      <w:proofErr w:type="gramEnd"/>
      <w:r w:rsidRPr="00634B42">
        <w:rPr>
          <w:rFonts w:eastAsia="Times New Roman"/>
          <w:sz w:val="28"/>
          <w:szCs w:val="28"/>
        </w:rPr>
        <w:t>аевого бюджета;</w:t>
      </w:r>
    </w:p>
    <w:p w:rsidR="00492BBB" w:rsidRPr="00634B42" w:rsidRDefault="00492BBB" w:rsidP="00F57793">
      <w:pPr>
        <w:spacing w:line="2" w:lineRule="exact"/>
        <w:ind w:firstLine="709"/>
        <w:rPr>
          <w:rFonts w:eastAsia="Times New Roman"/>
          <w:sz w:val="28"/>
          <w:szCs w:val="28"/>
        </w:rPr>
      </w:pPr>
    </w:p>
    <w:p w:rsidR="00492BBB" w:rsidRPr="00634B42" w:rsidRDefault="00ED5022" w:rsidP="00F57793">
      <w:pPr>
        <w:ind w:firstLine="709"/>
        <w:rPr>
          <w:rFonts w:eastAsia="Times New Roman"/>
          <w:sz w:val="28"/>
          <w:szCs w:val="28"/>
        </w:rPr>
      </w:pPr>
      <w:r w:rsidRPr="00634B42">
        <w:rPr>
          <w:rFonts w:eastAsia="Times New Roman"/>
          <w:sz w:val="28"/>
          <w:szCs w:val="28"/>
        </w:rPr>
        <w:t>степень реализации мероприятий муниципальной программы.</w:t>
      </w:r>
    </w:p>
    <w:p w:rsidR="00492BBB" w:rsidRPr="00634B42" w:rsidRDefault="00492BBB" w:rsidP="00F57793">
      <w:pPr>
        <w:spacing w:line="12" w:lineRule="exact"/>
        <w:ind w:firstLine="709"/>
        <w:rPr>
          <w:rFonts w:eastAsia="Times New Roman"/>
          <w:sz w:val="28"/>
          <w:szCs w:val="28"/>
        </w:rPr>
      </w:pPr>
    </w:p>
    <w:p w:rsidR="00492BBB" w:rsidRPr="00634B42" w:rsidRDefault="00ED5022" w:rsidP="00F57793">
      <w:pPr>
        <w:numPr>
          <w:ilvl w:val="0"/>
          <w:numId w:val="15"/>
        </w:numPr>
        <w:tabs>
          <w:tab w:val="left" w:pos="1265"/>
        </w:tabs>
        <w:spacing w:line="237" w:lineRule="auto"/>
        <w:ind w:firstLine="709"/>
        <w:jc w:val="both"/>
        <w:rPr>
          <w:rFonts w:eastAsia="Times New Roman"/>
          <w:sz w:val="28"/>
          <w:szCs w:val="28"/>
        </w:rPr>
      </w:pPr>
      <w:r w:rsidRPr="00634B42">
        <w:rPr>
          <w:rFonts w:eastAsia="Times New Roman"/>
          <w:sz w:val="28"/>
          <w:szCs w:val="28"/>
        </w:rPr>
        <w:t>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w:t>
      </w:r>
    </w:p>
    <w:p w:rsidR="00492BBB" w:rsidRPr="00634B42" w:rsidRDefault="00492BBB" w:rsidP="00F57793">
      <w:pPr>
        <w:spacing w:line="280" w:lineRule="exact"/>
        <w:ind w:firstLine="709"/>
        <w:rPr>
          <w:sz w:val="28"/>
          <w:szCs w:val="28"/>
        </w:rPr>
      </w:pPr>
    </w:p>
    <w:p w:rsidR="004E221A" w:rsidRPr="00634B42" w:rsidRDefault="00FC7A4C" w:rsidP="00F57793">
      <w:pPr>
        <w:ind w:firstLine="709"/>
        <w:jc w:val="center"/>
        <w:rPr>
          <w:i/>
          <w:sz w:val="28"/>
          <w:szCs w:val="28"/>
          <w:lang w:val="en-US"/>
        </w:rPr>
      </w:pPr>
      <m:oMathPara>
        <m:oMath>
          <m:r>
            <w:rPr>
              <w:rFonts w:ascii="Cambria Math" w:hAnsi="Cambria Math"/>
              <w:sz w:val="28"/>
              <w:szCs w:val="28"/>
              <w:lang w:val="en-US"/>
            </w:rPr>
            <m:t>Cel</m:t>
          </m:r>
          <m:r>
            <w:rPr>
              <w:rFonts w:ascii="Cambria Math"/>
              <w:sz w:val="28"/>
              <w:szCs w:val="28"/>
              <w:lang w:val="en-US"/>
            </w:rPr>
            <m:t>=</m:t>
          </m:r>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sz w:val="28"/>
                      <w:szCs w:val="28"/>
                      <w:lang w:val="en-US"/>
                    </w:rPr>
                    <m:t>1</m:t>
                  </m:r>
                </m:num>
                <m:den>
                  <m:r>
                    <w:rPr>
                      <w:rFonts w:ascii="Cambria Math" w:hAnsi="Cambria Math"/>
                      <w:sz w:val="28"/>
                      <w:szCs w:val="28"/>
                      <w:lang w:val="en-US"/>
                    </w:rPr>
                    <m:t>m</m:t>
                  </m:r>
                </m:den>
              </m:f>
            </m:e>
          </m:d>
          <m:r>
            <w:rPr>
              <w:rFonts w:hAnsi="Cambria Math"/>
              <w:sz w:val="28"/>
              <w:szCs w:val="28"/>
              <w:lang w:val="en-US"/>
            </w:rPr>
            <m:t>*</m:t>
          </m:r>
          <m:r>
            <w:rPr>
              <w:rFonts w:ascii="Cambria Math"/>
              <w:sz w:val="28"/>
              <w:szCs w:val="28"/>
              <w:lang w:val="en-US"/>
            </w:rPr>
            <m:t xml:space="preserve"> </m:t>
          </m:r>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sz w:val="28"/>
                  <w:szCs w:val="28"/>
                  <w:lang w:val="en-US"/>
                </w:rPr>
                <m:t>=1</m:t>
              </m:r>
            </m:sub>
            <m:sup>
              <m:r>
                <w:rPr>
                  <w:rFonts w:ascii="Cambria Math" w:hAnsi="Cambria Math"/>
                  <w:sz w:val="28"/>
                  <w:szCs w:val="28"/>
                  <w:lang w:val="en-US"/>
                </w:rPr>
                <m:t>m</m:t>
              </m:r>
            </m:sup>
            <m:e>
              <m:d>
                <m:dPr>
                  <m:ctrlPr>
                    <w:rPr>
                      <w:rFonts w:ascii="Cambria Math" w:hAnsi="Cambria Math"/>
                      <w:i/>
                      <w:sz w:val="28"/>
                      <w:szCs w:val="28"/>
                      <w:lang w:val="en-US"/>
                    </w:rPr>
                  </m:ctrlPr>
                </m:dPr>
                <m:e>
                  <m:r>
                    <w:rPr>
                      <w:rFonts w:ascii="Cambria Math" w:hAnsi="Cambria Math"/>
                      <w:sz w:val="28"/>
                      <w:szCs w:val="28"/>
                      <w:lang w:val="en-US"/>
                    </w:rPr>
                    <m:t>Si</m:t>
                  </m:r>
                </m:e>
              </m:d>
            </m:e>
          </m:nary>
        </m:oMath>
      </m:oMathPara>
    </w:p>
    <w:p w:rsidR="00492BBB" w:rsidRPr="00634B42" w:rsidRDefault="00ED5022" w:rsidP="00F57793">
      <w:pPr>
        <w:ind w:firstLine="709"/>
        <w:rPr>
          <w:sz w:val="28"/>
          <w:szCs w:val="28"/>
        </w:rPr>
      </w:pPr>
      <w:r w:rsidRPr="00634B42">
        <w:rPr>
          <w:rFonts w:eastAsia="Times New Roman"/>
          <w:sz w:val="28"/>
          <w:szCs w:val="28"/>
        </w:rPr>
        <w:t>где:</w:t>
      </w:r>
    </w:p>
    <w:p w:rsidR="00492BBB" w:rsidRPr="00634B42" w:rsidRDefault="00492BBB" w:rsidP="00F57793">
      <w:pPr>
        <w:spacing w:line="13" w:lineRule="exact"/>
        <w:ind w:firstLine="709"/>
        <w:rPr>
          <w:sz w:val="28"/>
          <w:szCs w:val="28"/>
        </w:rPr>
      </w:pPr>
    </w:p>
    <w:p w:rsidR="00492BBB" w:rsidRPr="00634B42" w:rsidRDefault="00ED5022" w:rsidP="00F57793">
      <w:pPr>
        <w:spacing w:line="234" w:lineRule="auto"/>
        <w:ind w:firstLine="709"/>
        <w:jc w:val="both"/>
        <w:rPr>
          <w:sz w:val="28"/>
          <w:szCs w:val="28"/>
        </w:rPr>
      </w:pPr>
      <w:proofErr w:type="spellStart"/>
      <w:r w:rsidRPr="00634B42">
        <w:rPr>
          <w:rFonts w:eastAsia="Times New Roman"/>
          <w:sz w:val="28"/>
          <w:szCs w:val="28"/>
        </w:rPr>
        <w:t>Cel</w:t>
      </w:r>
      <w:proofErr w:type="spellEnd"/>
      <w:r w:rsidRPr="00634B42">
        <w:rPr>
          <w:rFonts w:eastAsia="Times New Roman"/>
          <w:sz w:val="28"/>
          <w:szCs w:val="28"/>
        </w:rPr>
        <w:t xml:space="preserve"> - оценка степени достижения цели, решения задачи муниципальной программы;</w:t>
      </w:r>
    </w:p>
    <w:p w:rsidR="00492BBB" w:rsidRPr="00634B42" w:rsidRDefault="00492BBB" w:rsidP="00F57793">
      <w:pPr>
        <w:spacing w:line="16" w:lineRule="exact"/>
        <w:ind w:firstLine="709"/>
        <w:rPr>
          <w:sz w:val="28"/>
          <w:szCs w:val="28"/>
        </w:rPr>
      </w:pPr>
    </w:p>
    <w:p w:rsidR="00492BBB" w:rsidRPr="00634B42" w:rsidRDefault="00ED5022" w:rsidP="00F57793">
      <w:pPr>
        <w:spacing w:line="237" w:lineRule="auto"/>
        <w:ind w:firstLine="709"/>
        <w:jc w:val="both"/>
        <w:rPr>
          <w:sz w:val="28"/>
          <w:szCs w:val="28"/>
        </w:rPr>
      </w:pPr>
      <w:proofErr w:type="spellStart"/>
      <w:r w:rsidRPr="00634B42">
        <w:rPr>
          <w:rFonts w:eastAsia="Times New Roman"/>
          <w:sz w:val="28"/>
          <w:szCs w:val="28"/>
        </w:rPr>
        <w:t>Si</w:t>
      </w:r>
      <w:proofErr w:type="spellEnd"/>
      <w:r w:rsidRPr="00634B42">
        <w:rPr>
          <w:rFonts w:eastAsia="Times New Roman"/>
          <w:sz w:val="28"/>
          <w:szCs w:val="28"/>
        </w:rPr>
        <w:t xml:space="preserve"> - оценка значения i-го индикатора (показателя) выполнения муниципальной программы, отражающего степень достижения цели, решения соответствующей задачи;</w:t>
      </w:r>
    </w:p>
    <w:p w:rsidR="00492BBB" w:rsidRPr="00634B42" w:rsidRDefault="00492BBB" w:rsidP="00F57793">
      <w:pPr>
        <w:spacing w:line="13" w:lineRule="exact"/>
        <w:ind w:firstLine="709"/>
        <w:rPr>
          <w:sz w:val="28"/>
          <w:szCs w:val="28"/>
        </w:rPr>
      </w:pPr>
    </w:p>
    <w:p w:rsidR="00492BBB" w:rsidRPr="00634B42" w:rsidRDefault="00ED5022" w:rsidP="00F57793">
      <w:pPr>
        <w:spacing w:line="234" w:lineRule="auto"/>
        <w:ind w:firstLine="709"/>
        <w:jc w:val="both"/>
        <w:rPr>
          <w:sz w:val="28"/>
          <w:szCs w:val="28"/>
        </w:rPr>
      </w:pPr>
      <w:r w:rsidRPr="00634B42">
        <w:rPr>
          <w:rFonts w:eastAsia="Times New Roman"/>
          <w:sz w:val="28"/>
          <w:szCs w:val="28"/>
        </w:rPr>
        <w:t>m - число показателей, характеризующих степень достижения цели, решения задачи муниципальной программы;</w:t>
      </w:r>
    </w:p>
    <w:p w:rsidR="00492BBB" w:rsidRPr="00634B42" w:rsidRDefault="00492BBB" w:rsidP="00F57793">
      <w:pPr>
        <w:spacing w:line="2" w:lineRule="exact"/>
        <w:ind w:firstLine="709"/>
        <w:rPr>
          <w:sz w:val="28"/>
          <w:szCs w:val="28"/>
        </w:rPr>
      </w:pPr>
    </w:p>
    <w:p w:rsidR="00492BBB" w:rsidRPr="00634B42" w:rsidRDefault="00ED5022" w:rsidP="00F57793">
      <w:pPr>
        <w:numPr>
          <w:ilvl w:val="0"/>
          <w:numId w:val="16"/>
        </w:numPr>
        <w:tabs>
          <w:tab w:val="left" w:pos="980"/>
        </w:tabs>
        <w:ind w:firstLine="709"/>
        <w:rPr>
          <w:rFonts w:eastAsia="Times New Roman"/>
          <w:sz w:val="28"/>
          <w:szCs w:val="28"/>
        </w:rPr>
      </w:pPr>
      <w:r w:rsidRPr="00634B42">
        <w:rPr>
          <w:rFonts w:eastAsia="Times New Roman"/>
          <w:sz w:val="28"/>
          <w:szCs w:val="28"/>
        </w:rPr>
        <w:t>сумма значений.</w:t>
      </w:r>
    </w:p>
    <w:p w:rsidR="00492BBB" w:rsidRPr="00634B42" w:rsidRDefault="00492BBB" w:rsidP="00F57793">
      <w:pPr>
        <w:spacing w:line="13" w:lineRule="exact"/>
        <w:ind w:firstLine="709"/>
        <w:rPr>
          <w:sz w:val="28"/>
          <w:szCs w:val="28"/>
        </w:rPr>
      </w:pPr>
    </w:p>
    <w:p w:rsidR="00492BBB" w:rsidRPr="00634B42" w:rsidRDefault="00ED5022" w:rsidP="00F57793">
      <w:pPr>
        <w:spacing w:line="234" w:lineRule="auto"/>
        <w:ind w:firstLine="709"/>
        <w:rPr>
          <w:sz w:val="28"/>
          <w:szCs w:val="28"/>
        </w:rPr>
      </w:pPr>
      <w:r w:rsidRPr="00634B42">
        <w:rPr>
          <w:rFonts w:eastAsia="Times New Roman"/>
          <w:sz w:val="28"/>
          <w:szCs w:val="28"/>
        </w:rPr>
        <w:t>Оценка значения i-го индикатора (показателя) муниципальной программы (подпрограммы) производится по формуле:</w:t>
      </w:r>
    </w:p>
    <w:p w:rsidR="00492BBB" w:rsidRPr="00634B42" w:rsidRDefault="00492BBB" w:rsidP="00F57793">
      <w:pPr>
        <w:ind w:firstLine="709"/>
        <w:rPr>
          <w:sz w:val="28"/>
          <w:szCs w:val="28"/>
        </w:rPr>
        <w:sectPr w:rsidR="00492BBB" w:rsidRPr="00634B42" w:rsidSect="00DC3F4E">
          <w:pgSz w:w="11900" w:h="16838"/>
          <w:pgMar w:top="1328" w:right="846" w:bottom="725" w:left="1701" w:header="0" w:footer="0" w:gutter="0"/>
          <w:cols w:space="720" w:equalWidth="0">
            <w:col w:w="9359"/>
          </w:cols>
        </w:sectPr>
      </w:pPr>
    </w:p>
    <w:p w:rsidR="00492BBB" w:rsidRPr="00634B42" w:rsidRDefault="00492BBB" w:rsidP="00F57793">
      <w:pPr>
        <w:spacing w:line="9" w:lineRule="exact"/>
        <w:ind w:firstLine="709"/>
        <w:rPr>
          <w:sz w:val="28"/>
          <w:szCs w:val="28"/>
        </w:rPr>
      </w:pPr>
    </w:p>
    <w:p w:rsidR="00492BBB" w:rsidRPr="00634B42" w:rsidRDefault="00ED5022" w:rsidP="00F57793">
      <w:pPr>
        <w:ind w:right="-259" w:firstLine="709"/>
        <w:jc w:val="center"/>
        <w:rPr>
          <w:sz w:val="28"/>
          <w:szCs w:val="28"/>
        </w:rPr>
      </w:pPr>
      <w:proofErr w:type="spellStart"/>
      <w:r w:rsidRPr="00634B42">
        <w:rPr>
          <w:rFonts w:eastAsia="Times New Roman"/>
          <w:sz w:val="28"/>
          <w:szCs w:val="28"/>
        </w:rPr>
        <w:t>Si</w:t>
      </w:r>
      <w:proofErr w:type="spellEnd"/>
      <w:r w:rsidRPr="00634B42">
        <w:rPr>
          <w:rFonts w:eastAsia="Times New Roman"/>
          <w:sz w:val="28"/>
          <w:szCs w:val="28"/>
        </w:rPr>
        <w:t xml:space="preserve"> = (</w:t>
      </w:r>
      <w:proofErr w:type="spellStart"/>
      <w:r w:rsidRPr="00634B42">
        <w:rPr>
          <w:rFonts w:eastAsia="Times New Roman"/>
          <w:sz w:val="28"/>
          <w:szCs w:val="28"/>
        </w:rPr>
        <w:t>Fi</w:t>
      </w:r>
      <w:proofErr w:type="spellEnd"/>
      <w:r w:rsidRPr="00634B42">
        <w:rPr>
          <w:rFonts w:eastAsia="Times New Roman"/>
          <w:sz w:val="28"/>
          <w:szCs w:val="28"/>
        </w:rPr>
        <w:t xml:space="preserve"> / </w:t>
      </w:r>
      <w:proofErr w:type="spellStart"/>
      <w:r w:rsidRPr="00634B42">
        <w:rPr>
          <w:rFonts w:eastAsia="Times New Roman"/>
          <w:sz w:val="28"/>
          <w:szCs w:val="28"/>
        </w:rPr>
        <w:t>Pi</w:t>
      </w:r>
      <w:proofErr w:type="spellEnd"/>
      <w:r w:rsidRPr="00634B42">
        <w:rPr>
          <w:rFonts w:eastAsia="Times New Roman"/>
          <w:sz w:val="28"/>
          <w:szCs w:val="28"/>
        </w:rPr>
        <w:t>) x 100%,</w:t>
      </w:r>
    </w:p>
    <w:p w:rsidR="00492BBB" w:rsidRPr="00634B42" w:rsidRDefault="00ED5022" w:rsidP="00F57793">
      <w:pPr>
        <w:ind w:firstLine="709"/>
        <w:rPr>
          <w:sz w:val="28"/>
          <w:szCs w:val="28"/>
        </w:rPr>
      </w:pPr>
      <w:r w:rsidRPr="00634B42">
        <w:rPr>
          <w:rFonts w:eastAsia="Times New Roman"/>
          <w:sz w:val="28"/>
          <w:szCs w:val="28"/>
        </w:rPr>
        <w:t>где:</w:t>
      </w:r>
    </w:p>
    <w:p w:rsidR="00492BBB" w:rsidRPr="00634B42" w:rsidRDefault="00492BBB" w:rsidP="00F57793">
      <w:pPr>
        <w:spacing w:line="13" w:lineRule="exact"/>
        <w:ind w:firstLine="709"/>
        <w:rPr>
          <w:sz w:val="28"/>
          <w:szCs w:val="28"/>
        </w:rPr>
      </w:pPr>
    </w:p>
    <w:p w:rsidR="00492BBB" w:rsidRPr="00634B42" w:rsidRDefault="00ED5022" w:rsidP="00F57793">
      <w:pPr>
        <w:spacing w:line="234" w:lineRule="auto"/>
        <w:ind w:firstLine="709"/>
        <w:jc w:val="both"/>
        <w:rPr>
          <w:sz w:val="28"/>
          <w:szCs w:val="28"/>
        </w:rPr>
      </w:pPr>
      <w:proofErr w:type="spellStart"/>
      <w:r w:rsidRPr="00634B42">
        <w:rPr>
          <w:rFonts w:eastAsia="Times New Roman"/>
          <w:sz w:val="28"/>
          <w:szCs w:val="28"/>
        </w:rPr>
        <w:t>Fi</w:t>
      </w:r>
      <w:proofErr w:type="spellEnd"/>
      <w:r w:rsidRPr="00634B42">
        <w:rPr>
          <w:rFonts w:eastAsia="Times New Roman"/>
          <w:sz w:val="28"/>
          <w:szCs w:val="28"/>
        </w:rPr>
        <w:t xml:space="preserve"> - фактическое значение i-го индикатора (показателя) муниципальной программы;</w:t>
      </w:r>
    </w:p>
    <w:p w:rsidR="00492BBB" w:rsidRPr="00634B42" w:rsidRDefault="00492BBB" w:rsidP="00F57793">
      <w:pPr>
        <w:spacing w:line="15" w:lineRule="exact"/>
        <w:ind w:firstLine="709"/>
        <w:rPr>
          <w:sz w:val="28"/>
          <w:szCs w:val="28"/>
        </w:rPr>
      </w:pPr>
    </w:p>
    <w:p w:rsidR="00492BBB" w:rsidRPr="00634B42" w:rsidRDefault="00ED5022" w:rsidP="00F57793">
      <w:pPr>
        <w:spacing w:line="237" w:lineRule="auto"/>
        <w:ind w:firstLine="709"/>
        <w:jc w:val="both"/>
        <w:rPr>
          <w:sz w:val="28"/>
          <w:szCs w:val="28"/>
        </w:rPr>
      </w:pPr>
      <w:proofErr w:type="spellStart"/>
      <w:r w:rsidRPr="00634B42">
        <w:rPr>
          <w:rFonts w:eastAsia="Times New Roman"/>
          <w:sz w:val="28"/>
          <w:szCs w:val="28"/>
        </w:rPr>
        <w:t>Pi</w:t>
      </w:r>
      <w:proofErr w:type="spellEnd"/>
      <w:r w:rsidRPr="00634B42">
        <w:rPr>
          <w:rFonts w:eastAsia="Times New Roman"/>
          <w:sz w:val="28"/>
          <w:szCs w:val="28"/>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w:t>
      </w:r>
    </w:p>
    <w:p w:rsidR="00492BBB" w:rsidRPr="00634B42" w:rsidRDefault="00ED5022" w:rsidP="00F57793">
      <w:pPr>
        <w:ind w:firstLine="709"/>
        <w:rPr>
          <w:sz w:val="28"/>
          <w:szCs w:val="28"/>
        </w:rPr>
      </w:pPr>
      <w:r w:rsidRPr="00634B42">
        <w:rPr>
          <w:rFonts w:eastAsia="Times New Roman"/>
          <w:sz w:val="28"/>
          <w:szCs w:val="28"/>
        </w:rPr>
        <w:t>или:</w:t>
      </w:r>
    </w:p>
    <w:p w:rsidR="00492BBB" w:rsidRPr="00634B42" w:rsidRDefault="00492BBB" w:rsidP="00F57793">
      <w:pPr>
        <w:spacing w:line="13" w:lineRule="exact"/>
        <w:ind w:firstLine="709"/>
        <w:rPr>
          <w:sz w:val="28"/>
          <w:szCs w:val="28"/>
        </w:rPr>
      </w:pPr>
    </w:p>
    <w:p w:rsidR="00492BBB" w:rsidRPr="00634B42" w:rsidRDefault="00ED5022" w:rsidP="00F57793">
      <w:pPr>
        <w:spacing w:line="234" w:lineRule="auto"/>
        <w:ind w:firstLine="709"/>
        <w:jc w:val="both"/>
        <w:rPr>
          <w:sz w:val="28"/>
          <w:szCs w:val="28"/>
        </w:rPr>
      </w:pPr>
      <w:proofErr w:type="spellStart"/>
      <w:r w:rsidRPr="00634B42">
        <w:rPr>
          <w:rFonts w:eastAsia="Times New Roman"/>
          <w:sz w:val="28"/>
          <w:szCs w:val="28"/>
        </w:rPr>
        <w:t>Si</w:t>
      </w:r>
      <w:proofErr w:type="spellEnd"/>
      <w:r w:rsidRPr="00634B42">
        <w:rPr>
          <w:rFonts w:eastAsia="Times New Roman"/>
          <w:sz w:val="28"/>
          <w:szCs w:val="28"/>
        </w:rPr>
        <w:t xml:space="preserve"> = (</w:t>
      </w:r>
      <w:proofErr w:type="spellStart"/>
      <w:r w:rsidRPr="00634B42">
        <w:rPr>
          <w:rFonts w:eastAsia="Times New Roman"/>
          <w:sz w:val="28"/>
          <w:szCs w:val="28"/>
        </w:rPr>
        <w:t>Pi</w:t>
      </w:r>
      <w:proofErr w:type="spellEnd"/>
      <w:r w:rsidRPr="00634B42">
        <w:rPr>
          <w:rFonts w:eastAsia="Times New Roman"/>
          <w:sz w:val="28"/>
          <w:szCs w:val="28"/>
        </w:rPr>
        <w:t xml:space="preserve"> / </w:t>
      </w:r>
      <w:proofErr w:type="spellStart"/>
      <w:r w:rsidRPr="00634B42">
        <w:rPr>
          <w:rFonts w:eastAsia="Times New Roman"/>
          <w:sz w:val="28"/>
          <w:szCs w:val="28"/>
        </w:rPr>
        <w:t>Fi</w:t>
      </w:r>
      <w:proofErr w:type="spellEnd"/>
      <w:r w:rsidRPr="00634B42">
        <w:rPr>
          <w:rFonts w:eastAsia="Times New Roman"/>
          <w:sz w:val="28"/>
          <w:szCs w:val="28"/>
        </w:rPr>
        <w:t>) x 100%, (для индикаторов (показателей), желаемой тенденцией развития которых является снижение значений).</w:t>
      </w:r>
    </w:p>
    <w:p w:rsidR="00492BBB" w:rsidRPr="00634B42" w:rsidRDefault="00492BBB" w:rsidP="00F57793">
      <w:pPr>
        <w:spacing w:line="15" w:lineRule="exact"/>
        <w:ind w:firstLine="709"/>
        <w:rPr>
          <w:sz w:val="28"/>
          <w:szCs w:val="28"/>
        </w:rPr>
      </w:pPr>
    </w:p>
    <w:p w:rsidR="00492BBB" w:rsidRPr="00634B42" w:rsidRDefault="00ED5022" w:rsidP="00F57793">
      <w:pPr>
        <w:numPr>
          <w:ilvl w:val="0"/>
          <w:numId w:val="17"/>
        </w:numPr>
        <w:tabs>
          <w:tab w:val="left" w:pos="1016"/>
        </w:tabs>
        <w:spacing w:line="234" w:lineRule="auto"/>
        <w:ind w:firstLine="709"/>
        <w:rPr>
          <w:rFonts w:eastAsia="Times New Roman"/>
          <w:sz w:val="28"/>
          <w:szCs w:val="28"/>
        </w:rPr>
      </w:pPr>
      <w:r w:rsidRPr="00634B42">
        <w:rPr>
          <w:rFonts w:eastAsia="Times New Roman"/>
          <w:sz w:val="28"/>
          <w:szCs w:val="28"/>
        </w:rPr>
        <w:t xml:space="preserve">случае превышения 100% выполнения расчетного значения показателя оно принимается </w:t>
      </w:r>
      <w:proofErr w:type="gramStart"/>
      <w:r w:rsidRPr="00634B42">
        <w:rPr>
          <w:rFonts w:eastAsia="Times New Roman"/>
          <w:sz w:val="28"/>
          <w:szCs w:val="28"/>
        </w:rPr>
        <w:t>равным</w:t>
      </w:r>
      <w:proofErr w:type="gramEnd"/>
      <w:r w:rsidRPr="00634B42">
        <w:rPr>
          <w:rFonts w:eastAsia="Times New Roman"/>
          <w:sz w:val="28"/>
          <w:szCs w:val="28"/>
        </w:rPr>
        <w:t xml:space="preserve"> 100%.</w:t>
      </w:r>
    </w:p>
    <w:p w:rsidR="00492BBB" w:rsidRPr="00634B42" w:rsidRDefault="00492BBB" w:rsidP="00F57793">
      <w:pPr>
        <w:spacing w:line="17" w:lineRule="exact"/>
        <w:ind w:firstLine="709"/>
        <w:rPr>
          <w:rFonts w:eastAsia="Times New Roman"/>
          <w:sz w:val="28"/>
          <w:szCs w:val="28"/>
        </w:rPr>
      </w:pPr>
    </w:p>
    <w:p w:rsidR="00492BBB" w:rsidRPr="00634B42" w:rsidRDefault="00ED5022" w:rsidP="00F57793">
      <w:pPr>
        <w:spacing w:line="237" w:lineRule="auto"/>
        <w:ind w:firstLine="709"/>
        <w:jc w:val="both"/>
        <w:rPr>
          <w:rFonts w:eastAsia="Times New Roman"/>
          <w:sz w:val="28"/>
          <w:szCs w:val="28"/>
        </w:rPr>
      </w:pPr>
      <w:r w:rsidRPr="00634B42">
        <w:rPr>
          <w:rFonts w:eastAsia="Times New Roman"/>
          <w:sz w:val="28"/>
          <w:szCs w:val="28"/>
        </w:rPr>
        <w:t>1.2. Оценка степени соответствия запланированному уровню затрат и эффективности использования сре</w:t>
      </w:r>
      <w:proofErr w:type="gramStart"/>
      <w:r w:rsidRPr="00634B42">
        <w:rPr>
          <w:rFonts w:eastAsia="Times New Roman"/>
          <w:sz w:val="28"/>
          <w:szCs w:val="28"/>
        </w:rPr>
        <w:t>дств кр</w:t>
      </w:r>
      <w:proofErr w:type="gramEnd"/>
      <w:r w:rsidRPr="00634B42">
        <w:rPr>
          <w:rFonts w:eastAsia="Times New Roman"/>
          <w:sz w:val="28"/>
          <w:szCs w:val="28"/>
        </w:rPr>
        <w:t>аевого бюджета определяется путем сопоставления фактических и плановых объемов финансирования муниципальной программы по формуле:</w:t>
      </w:r>
    </w:p>
    <w:p w:rsidR="00492BBB" w:rsidRPr="00634B42" w:rsidRDefault="00492BBB" w:rsidP="00F57793">
      <w:pPr>
        <w:spacing w:line="323" w:lineRule="exact"/>
        <w:ind w:firstLine="709"/>
        <w:rPr>
          <w:sz w:val="28"/>
          <w:szCs w:val="28"/>
        </w:rPr>
      </w:pPr>
    </w:p>
    <w:p w:rsidR="00492BBB" w:rsidRPr="00634B42" w:rsidRDefault="00ED5022" w:rsidP="00F57793">
      <w:pPr>
        <w:ind w:right="-259" w:firstLine="709"/>
        <w:jc w:val="center"/>
        <w:rPr>
          <w:sz w:val="28"/>
          <w:szCs w:val="28"/>
        </w:rPr>
      </w:pPr>
      <w:proofErr w:type="spellStart"/>
      <w:r w:rsidRPr="00634B42">
        <w:rPr>
          <w:rFonts w:eastAsia="Times New Roman"/>
          <w:sz w:val="28"/>
          <w:szCs w:val="28"/>
        </w:rPr>
        <w:t>Fin</w:t>
      </w:r>
      <w:proofErr w:type="spellEnd"/>
      <w:r w:rsidRPr="00634B42">
        <w:rPr>
          <w:rFonts w:eastAsia="Times New Roman"/>
          <w:sz w:val="28"/>
          <w:szCs w:val="28"/>
        </w:rPr>
        <w:t xml:space="preserve"> = K / L x 100%,</w:t>
      </w:r>
    </w:p>
    <w:p w:rsidR="00492BBB" w:rsidRPr="00634B42" w:rsidRDefault="00ED5022" w:rsidP="00F57793">
      <w:pPr>
        <w:ind w:firstLine="709"/>
        <w:rPr>
          <w:sz w:val="28"/>
          <w:szCs w:val="28"/>
        </w:rPr>
      </w:pPr>
      <w:r w:rsidRPr="00634B42">
        <w:rPr>
          <w:rFonts w:eastAsia="Times New Roman"/>
          <w:sz w:val="28"/>
          <w:szCs w:val="28"/>
        </w:rPr>
        <w:t>где:</w:t>
      </w:r>
    </w:p>
    <w:p w:rsidR="00492BBB" w:rsidRPr="00634B42" w:rsidRDefault="00492BBB" w:rsidP="00F57793">
      <w:pPr>
        <w:spacing w:line="15" w:lineRule="exact"/>
        <w:ind w:firstLine="709"/>
        <w:rPr>
          <w:sz w:val="28"/>
          <w:szCs w:val="28"/>
        </w:rPr>
      </w:pPr>
    </w:p>
    <w:p w:rsidR="00492BBB" w:rsidRPr="00634B42" w:rsidRDefault="00ED5022" w:rsidP="00F57793">
      <w:pPr>
        <w:spacing w:line="234" w:lineRule="auto"/>
        <w:ind w:firstLine="709"/>
        <w:jc w:val="both"/>
        <w:rPr>
          <w:sz w:val="28"/>
          <w:szCs w:val="28"/>
        </w:rPr>
      </w:pPr>
      <w:proofErr w:type="spellStart"/>
      <w:r w:rsidRPr="00634B42">
        <w:rPr>
          <w:rFonts w:eastAsia="Times New Roman"/>
          <w:sz w:val="28"/>
          <w:szCs w:val="28"/>
        </w:rPr>
        <w:t>Fin</w:t>
      </w:r>
      <w:proofErr w:type="spellEnd"/>
      <w:r w:rsidRPr="00634B42">
        <w:rPr>
          <w:rFonts w:eastAsia="Times New Roman"/>
          <w:sz w:val="28"/>
          <w:szCs w:val="28"/>
        </w:rPr>
        <w:t xml:space="preserve"> - уровень финансирования реализации мероприятий муниципальной программы (подпрограммы);</w:t>
      </w:r>
    </w:p>
    <w:p w:rsidR="00492BBB" w:rsidRPr="00634B42" w:rsidRDefault="00492BBB" w:rsidP="00F57793">
      <w:pPr>
        <w:spacing w:line="15" w:lineRule="exact"/>
        <w:ind w:firstLine="709"/>
        <w:rPr>
          <w:sz w:val="28"/>
          <w:szCs w:val="28"/>
        </w:rPr>
      </w:pPr>
    </w:p>
    <w:p w:rsidR="00492BBB" w:rsidRPr="00634B42" w:rsidRDefault="00ED5022" w:rsidP="00F57793">
      <w:pPr>
        <w:spacing w:line="234" w:lineRule="auto"/>
        <w:ind w:firstLine="709"/>
        <w:jc w:val="both"/>
        <w:rPr>
          <w:sz w:val="28"/>
          <w:szCs w:val="28"/>
        </w:rPr>
      </w:pPr>
      <w:r w:rsidRPr="00634B42">
        <w:rPr>
          <w:rFonts w:eastAsia="Times New Roman"/>
          <w:sz w:val="28"/>
          <w:szCs w:val="28"/>
        </w:rPr>
        <w:t>K - фактический объем финансовых ресурсов, направленных на реализацию мероприятий муниципальной программы (подпрограммы);</w:t>
      </w:r>
    </w:p>
    <w:p w:rsidR="00492BBB" w:rsidRPr="00634B42" w:rsidRDefault="00492BBB" w:rsidP="00F57793">
      <w:pPr>
        <w:spacing w:line="15" w:lineRule="exact"/>
        <w:ind w:firstLine="709"/>
        <w:rPr>
          <w:sz w:val="28"/>
          <w:szCs w:val="28"/>
        </w:rPr>
      </w:pPr>
    </w:p>
    <w:p w:rsidR="00492BBB" w:rsidRPr="00634B42" w:rsidRDefault="00ED5022" w:rsidP="00F57793">
      <w:pPr>
        <w:spacing w:line="237" w:lineRule="auto"/>
        <w:ind w:firstLine="709"/>
        <w:jc w:val="both"/>
        <w:rPr>
          <w:sz w:val="28"/>
          <w:szCs w:val="28"/>
        </w:rPr>
      </w:pPr>
      <w:r w:rsidRPr="00634B42">
        <w:rPr>
          <w:rFonts w:eastAsia="Times New Roman"/>
          <w:sz w:val="28"/>
          <w:szCs w:val="28"/>
        </w:rPr>
        <w:t>L - плановый объем финансовых ресурсов на реализацию муниципальной программы (подпрограммы) на соответствующий отчетный период.</w:t>
      </w:r>
    </w:p>
    <w:p w:rsidR="00492BBB" w:rsidRPr="00634B42" w:rsidRDefault="00492BBB" w:rsidP="00F57793">
      <w:pPr>
        <w:spacing w:line="14" w:lineRule="exact"/>
        <w:ind w:firstLine="709"/>
        <w:rPr>
          <w:sz w:val="28"/>
          <w:szCs w:val="28"/>
        </w:rPr>
      </w:pPr>
    </w:p>
    <w:p w:rsidR="00492BBB" w:rsidRPr="00634B42" w:rsidRDefault="00ED5022" w:rsidP="00F57793">
      <w:pPr>
        <w:spacing w:line="236" w:lineRule="auto"/>
        <w:ind w:firstLine="709"/>
        <w:jc w:val="both"/>
        <w:rPr>
          <w:sz w:val="28"/>
          <w:szCs w:val="28"/>
        </w:rPr>
      </w:pPr>
      <w:r w:rsidRPr="00634B42">
        <w:rPr>
          <w:rFonts w:eastAsia="Times New Roman"/>
          <w:sz w:val="28"/>
          <w:szCs w:val="28"/>
        </w:rPr>
        <w:t>1.3. Оценка степени реализации мероприятий (достижения ожидаемых непосредственных результатов их реализации) муниципальной программы производится по формуле:</w:t>
      </w:r>
    </w:p>
    <w:p w:rsidR="00492BBB" w:rsidRPr="00634B42" w:rsidRDefault="00492BBB" w:rsidP="00F57793">
      <w:pPr>
        <w:spacing w:line="209" w:lineRule="auto"/>
        <w:ind w:right="-259" w:firstLine="709"/>
        <w:jc w:val="center"/>
        <w:rPr>
          <w:rFonts w:eastAsia="Times New Roman"/>
          <w:sz w:val="28"/>
          <w:szCs w:val="28"/>
        </w:rPr>
      </w:pPr>
    </w:p>
    <w:p w:rsidR="0061483E" w:rsidRPr="00634B42" w:rsidRDefault="0061483E" w:rsidP="00F57793">
      <w:pPr>
        <w:ind w:right="-261" w:firstLine="709"/>
        <w:jc w:val="center"/>
        <w:rPr>
          <w:sz w:val="28"/>
          <w:szCs w:val="28"/>
        </w:rPr>
      </w:pPr>
      <m:oMathPara>
        <m:oMath>
          <m:r>
            <w:rPr>
              <w:rFonts w:ascii="Cambria Math" w:hAnsi="Cambria Math"/>
              <w:sz w:val="28"/>
              <w:szCs w:val="28"/>
            </w:rPr>
            <m:t>Mer</m:t>
          </m:r>
          <m:r>
            <w:rPr>
              <w:rFonts w:asci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sz w:val="28"/>
                      <w:szCs w:val="28"/>
                    </w:rPr>
                    <m:t>1</m:t>
                  </m:r>
                </m:num>
                <m:den>
                  <m:r>
                    <w:rPr>
                      <w:rFonts w:ascii="Cambria Math" w:hAnsi="Cambria Math"/>
                      <w:sz w:val="28"/>
                      <w:szCs w:val="28"/>
                    </w:rPr>
                    <m:t>n</m:t>
                  </m:r>
                </m:den>
              </m:f>
            </m:e>
          </m:d>
          <m:r>
            <w:rPr>
              <w:rFonts w:hAnsi="Cambria Math"/>
              <w:sz w:val="28"/>
              <w:szCs w:val="28"/>
            </w:rPr>
            <m:t>*</m:t>
          </m:r>
          <m:r>
            <w:rPr>
              <w:rFonts w:ascii="Cambria Math"/>
              <w:sz w:val="28"/>
              <w:szCs w:val="28"/>
            </w:rPr>
            <m:t xml:space="preserve"> </m:t>
          </m:r>
          <m:nary>
            <m:naryPr>
              <m:chr m:val="∑"/>
              <m:limLoc m:val="undOvr"/>
              <m:ctrlPr>
                <w:rPr>
                  <w:rFonts w:ascii="Cambria Math" w:hAnsi="Cambria Math"/>
                  <w:i/>
                  <w:sz w:val="28"/>
                  <w:szCs w:val="28"/>
                </w:rPr>
              </m:ctrlPr>
            </m:naryPr>
            <m:sub>
              <m:r>
                <w:rPr>
                  <w:rFonts w:ascii="Cambria Math" w:hAnsi="Cambria Math"/>
                  <w:sz w:val="28"/>
                  <w:szCs w:val="28"/>
                </w:rPr>
                <m:t>i</m:t>
              </m:r>
              <m:r>
                <w:rPr>
                  <w:rFonts w:ascii="Cambria Math"/>
                  <w:sz w:val="28"/>
                  <w:szCs w:val="28"/>
                </w:rPr>
                <m:t>=1</m:t>
              </m:r>
            </m:sub>
            <m:sup>
              <m:r>
                <w:rPr>
                  <w:rFonts w:ascii="Cambria Math" w:hAnsi="Cambria Math"/>
                  <w:sz w:val="28"/>
                  <w:szCs w:val="28"/>
                </w:rPr>
                <m:t>n</m:t>
              </m:r>
            </m:sup>
            <m:e>
              <m:r>
                <w:rPr>
                  <w:rFonts w:ascii="Cambria Math"/>
                  <w:sz w:val="28"/>
                  <w:szCs w:val="28"/>
                </w:rPr>
                <m:t>(</m:t>
              </m:r>
              <m:r>
                <w:rPr>
                  <w:rFonts w:ascii="Cambria Math" w:hAnsi="Cambria Math"/>
                  <w:sz w:val="28"/>
                  <w:szCs w:val="28"/>
                </w:rPr>
                <m:t>Ri</m:t>
              </m:r>
              <m:r>
                <w:rPr>
                  <w:rFonts w:hAnsi="Cambria Math"/>
                  <w:sz w:val="28"/>
                  <w:szCs w:val="28"/>
                </w:rPr>
                <m:t>*</m:t>
              </m:r>
              <m:r>
                <w:rPr>
                  <w:rFonts w:ascii="Cambria Math"/>
                  <w:sz w:val="28"/>
                  <w:szCs w:val="28"/>
                </w:rPr>
                <m:t>100%)</m:t>
              </m:r>
            </m:e>
          </m:nary>
        </m:oMath>
      </m:oMathPara>
    </w:p>
    <w:p w:rsidR="00492BBB" w:rsidRPr="00634B42" w:rsidRDefault="00492BBB" w:rsidP="00F57793">
      <w:pPr>
        <w:spacing w:line="323" w:lineRule="exact"/>
        <w:ind w:firstLine="709"/>
        <w:rPr>
          <w:sz w:val="28"/>
          <w:szCs w:val="28"/>
          <w:lang w:val="en-US"/>
        </w:rPr>
      </w:pPr>
    </w:p>
    <w:p w:rsidR="00492BBB" w:rsidRPr="00634B42" w:rsidRDefault="00ED5022" w:rsidP="00F57793">
      <w:pPr>
        <w:ind w:firstLine="709"/>
        <w:rPr>
          <w:sz w:val="28"/>
          <w:szCs w:val="28"/>
        </w:rPr>
      </w:pPr>
      <w:r w:rsidRPr="00634B42">
        <w:rPr>
          <w:rFonts w:eastAsia="Times New Roman"/>
          <w:sz w:val="28"/>
          <w:szCs w:val="28"/>
        </w:rPr>
        <w:t>где:</w:t>
      </w:r>
    </w:p>
    <w:p w:rsidR="00492BBB" w:rsidRPr="00634B42" w:rsidRDefault="00492BBB" w:rsidP="00F57793">
      <w:pPr>
        <w:spacing w:line="13" w:lineRule="exact"/>
        <w:ind w:firstLine="709"/>
        <w:rPr>
          <w:sz w:val="28"/>
          <w:szCs w:val="28"/>
        </w:rPr>
      </w:pPr>
    </w:p>
    <w:p w:rsidR="00492BBB" w:rsidRPr="00634B42" w:rsidRDefault="00ED5022" w:rsidP="00F57793">
      <w:pPr>
        <w:spacing w:line="235" w:lineRule="auto"/>
        <w:ind w:firstLine="709"/>
        <w:jc w:val="both"/>
        <w:rPr>
          <w:sz w:val="28"/>
          <w:szCs w:val="28"/>
        </w:rPr>
      </w:pPr>
      <w:proofErr w:type="spellStart"/>
      <w:r w:rsidRPr="00634B42">
        <w:rPr>
          <w:rFonts w:eastAsia="Times New Roman"/>
          <w:sz w:val="28"/>
          <w:szCs w:val="28"/>
        </w:rPr>
        <w:t>Mer</w:t>
      </w:r>
      <w:proofErr w:type="spellEnd"/>
      <w:r w:rsidRPr="00634B42">
        <w:rPr>
          <w:rFonts w:eastAsia="Times New Roman"/>
          <w:sz w:val="28"/>
          <w:szCs w:val="28"/>
        </w:rPr>
        <w:t xml:space="preserve"> - оценка степени реализации мероприятий муниципальной программы (подпрограммы);</w:t>
      </w:r>
    </w:p>
    <w:p w:rsidR="00492BBB" w:rsidRPr="00634B42" w:rsidRDefault="00492BBB" w:rsidP="00F57793">
      <w:pPr>
        <w:spacing w:line="13" w:lineRule="exact"/>
        <w:ind w:firstLine="709"/>
        <w:rPr>
          <w:sz w:val="28"/>
          <w:szCs w:val="28"/>
        </w:rPr>
      </w:pPr>
    </w:p>
    <w:p w:rsidR="00492BBB" w:rsidRPr="00634B42" w:rsidRDefault="00ED5022" w:rsidP="00F57793">
      <w:pPr>
        <w:spacing w:line="234" w:lineRule="auto"/>
        <w:ind w:firstLine="709"/>
        <w:jc w:val="both"/>
        <w:rPr>
          <w:sz w:val="28"/>
          <w:szCs w:val="28"/>
        </w:rPr>
      </w:pPr>
      <w:r w:rsidRPr="00634B42">
        <w:rPr>
          <w:rFonts w:eastAsia="Times New Roman"/>
          <w:sz w:val="28"/>
          <w:szCs w:val="28"/>
        </w:rPr>
        <w:t>Rj - показатель достижения ожидаемого непосредственного результата j-го мероприятия муниципальной программы (подпрограммы), определяемый</w:t>
      </w:r>
    </w:p>
    <w:p w:rsidR="00492BBB" w:rsidRPr="00634B42" w:rsidRDefault="00492BBB" w:rsidP="00F57793">
      <w:pPr>
        <w:spacing w:line="18" w:lineRule="exact"/>
        <w:ind w:firstLine="709"/>
        <w:rPr>
          <w:sz w:val="28"/>
          <w:szCs w:val="28"/>
        </w:rPr>
      </w:pPr>
    </w:p>
    <w:p w:rsidR="00492BBB" w:rsidRPr="00634B42" w:rsidRDefault="00ED5022" w:rsidP="00F57793">
      <w:pPr>
        <w:numPr>
          <w:ilvl w:val="0"/>
          <w:numId w:val="18"/>
        </w:numPr>
        <w:tabs>
          <w:tab w:val="left" w:pos="493"/>
        </w:tabs>
        <w:spacing w:line="234" w:lineRule="auto"/>
        <w:ind w:firstLine="709"/>
        <w:rPr>
          <w:rFonts w:eastAsia="Times New Roman"/>
          <w:sz w:val="28"/>
          <w:szCs w:val="28"/>
        </w:rPr>
      </w:pPr>
      <w:proofErr w:type="gramStart"/>
      <w:r w:rsidRPr="00634B42">
        <w:rPr>
          <w:rFonts w:eastAsia="Times New Roman"/>
          <w:sz w:val="28"/>
          <w:szCs w:val="28"/>
        </w:rPr>
        <w:t>случае</w:t>
      </w:r>
      <w:proofErr w:type="gramEnd"/>
      <w:r w:rsidRPr="00634B42">
        <w:rPr>
          <w:rFonts w:eastAsia="Times New Roman"/>
          <w:sz w:val="28"/>
          <w:szCs w:val="28"/>
        </w:rPr>
        <w:t xml:space="preserve"> достижения непосредственного результата в отчетном периоде как "1", а в случае недостижения непосредственного результата - как "0";</w:t>
      </w:r>
    </w:p>
    <w:p w:rsidR="00492BBB" w:rsidRPr="00634B42" w:rsidRDefault="00492BBB" w:rsidP="00F57793">
      <w:pPr>
        <w:spacing w:line="15" w:lineRule="exact"/>
        <w:ind w:firstLine="709"/>
        <w:rPr>
          <w:rFonts w:eastAsia="Times New Roman"/>
          <w:sz w:val="28"/>
          <w:szCs w:val="28"/>
        </w:rPr>
      </w:pPr>
    </w:p>
    <w:p w:rsidR="00492BBB" w:rsidRPr="00634B42" w:rsidRDefault="00ED5022" w:rsidP="00F57793">
      <w:pPr>
        <w:spacing w:line="234" w:lineRule="auto"/>
        <w:ind w:firstLine="709"/>
        <w:rPr>
          <w:rFonts w:eastAsia="Times New Roman"/>
          <w:sz w:val="28"/>
          <w:szCs w:val="28"/>
        </w:rPr>
      </w:pPr>
      <w:r w:rsidRPr="00634B42">
        <w:rPr>
          <w:rFonts w:eastAsia="Times New Roman"/>
          <w:sz w:val="28"/>
          <w:szCs w:val="28"/>
        </w:rPr>
        <w:t>n - количество мероприятий, включенных в муниципальную программу (подпрограмму);</w:t>
      </w:r>
    </w:p>
    <w:p w:rsidR="00492BBB" w:rsidRPr="00634B42" w:rsidRDefault="00492BBB" w:rsidP="00F57793">
      <w:pPr>
        <w:spacing w:line="2" w:lineRule="exact"/>
        <w:ind w:firstLine="709"/>
        <w:rPr>
          <w:rFonts w:eastAsia="Times New Roman"/>
          <w:sz w:val="28"/>
          <w:szCs w:val="28"/>
        </w:rPr>
      </w:pPr>
    </w:p>
    <w:p w:rsidR="00492BBB" w:rsidRPr="00634B42" w:rsidRDefault="00ED5022" w:rsidP="00F57793">
      <w:pPr>
        <w:numPr>
          <w:ilvl w:val="1"/>
          <w:numId w:val="18"/>
        </w:numPr>
        <w:tabs>
          <w:tab w:val="left" w:pos="980"/>
        </w:tabs>
        <w:ind w:firstLine="709"/>
        <w:rPr>
          <w:rFonts w:eastAsia="Times New Roman"/>
          <w:sz w:val="28"/>
          <w:szCs w:val="28"/>
        </w:rPr>
      </w:pPr>
      <w:r w:rsidRPr="00634B42">
        <w:rPr>
          <w:rFonts w:eastAsia="Times New Roman"/>
          <w:sz w:val="28"/>
          <w:szCs w:val="28"/>
        </w:rPr>
        <w:t>сумма значений.</w:t>
      </w:r>
    </w:p>
    <w:p w:rsidR="00492BBB" w:rsidRPr="00634B42" w:rsidRDefault="00492BBB" w:rsidP="00F57793">
      <w:pPr>
        <w:ind w:firstLine="709"/>
        <w:rPr>
          <w:sz w:val="28"/>
          <w:szCs w:val="28"/>
        </w:rPr>
        <w:sectPr w:rsidR="00492BBB" w:rsidRPr="00634B42" w:rsidSect="00DC3F4E">
          <w:pgSz w:w="11900" w:h="16838"/>
          <w:pgMar w:top="1440" w:right="846" w:bottom="667" w:left="1701" w:header="0" w:footer="0" w:gutter="0"/>
          <w:cols w:space="720" w:equalWidth="0">
            <w:col w:w="9359"/>
          </w:cols>
        </w:sectPr>
      </w:pPr>
    </w:p>
    <w:p w:rsidR="00492BBB" w:rsidRPr="00634B42" w:rsidRDefault="00ED5022" w:rsidP="00F57793">
      <w:pPr>
        <w:spacing w:line="237" w:lineRule="auto"/>
        <w:ind w:firstLine="709"/>
        <w:jc w:val="both"/>
        <w:rPr>
          <w:sz w:val="28"/>
          <w:szCs w:val="28"/>
        </w:rPr>
      </w:pPr>
      <w:r w:rsidRPr="00634B42">
        <w:rPr>
          <w:rFonts w:eastAsia="Times New Roman"/>
          <w:sz w:val="28"/>
          <w:szCs w:val="28"/>
        </w:rPr>
        <w:lastRenderedPageBreak/>
        <w:t>1.4. Комплексная оценка эффективности реализации муниципальной программы (далее - "комплексная оценка") производится по следующей формуле:</w:t>
      </w:r>
    </w:p>
    <w:p w:rsidR="00492BBB" w:rsidRPr="00634B42" w:rsidRDefault="00492BBB" w:rsidP="00F57793">
      <w:pPr>
        <w:spacing w:line="322" w:lineRule="exact"/>
        <w:ind w:firstLine="709"/>
        <w:rPr>
          <w:sz w:val="28"/>
          <w:szCs w:val="28"/>
        </w:rPr>
      </w:pPr>
    </w:p>
    <w:p w:rsidR="00492BBB" w:rsidRPr="00634B42" w:rsidRDefault="00ED5022" w:rsidP="00F57793">
      <w:pPr>
        <w:numPr>
          <w:ilvl w:val="0"/>
          <w:numId w:val="19"/>
        </w:numPr>
        <w:tabs>
          <w:tab w:val="left" w:pos="3740"/>
        </w:tabs>
        <w:ind w:firstLine="709"/>
        <w:rPr>
          <w:rFonts w:eastAsia="Times New Roman"/>
          <w:sz w:val="28"/>
          <w:szCs w:val="28"/>
        </w:rPr>
      </w:pPr>
      <w:r w:rsidRPr="00634B42">
        <w:rPr>
          <w:rFonts w:eastAsia="Times New Roman"/>
          <w:sz w:val="28"/>
          <w:szCs w:val="28"/>
        </w:rPr>
        <w:t>= (Cel + Fin + Mer) / 3,</w:t>
      </w:r>
    </w:p>
    <w:p w:rsidR="00492BBB" w:rsidRPr="00634B42" w:rsidRDefault="00ED5022" w:rsidP="00F57793">
      <w:pPr>
        <w:ind w:firstLine="709"/>
        <w:rPr>
          <w:sz w:val="28"/>
          <w:szCs w:val="28"/>
        </w:rPr>
      </w:pPr>
      <w:r w:rsidRPr="00634B42">
        <w:rPr>
          <w:rFonts w:eastAsia="Times New Roman"/>
          <w:sz w:val="28"/>
          <w:szCs w:val="28"/>
        </w:rPr>
        <w:t>где:</w:t>
      </w:r>
    </w:p>
    <w:p w:rsidR="00492BBB" w:rsidRPr="00634B42" w:rsidRDefault="00ED5022" w:rsidP="00F57793">
      <w:pPr>
        <w:ind w:firstLine="709"/>
        <w:rPr>
          <w:sz w:val="28"/>
          <w:szCs w:val="28"/>
        </w:rPr>
      </w:pPr>
      <w:r w:rsidRPr="00634B42">
        <w:rPr>
          <w:rFonts w:eastAsia="Times New Roman"/>
          <w:sz w:val="28"/>
          <w:szCs w:val="28"/>
        </w:rPr>
        <w:t>О - комплексная оценка.</w:t>
      </w:r>
    </w:p>
    <w:p w:rsidR="00492BBB" w:rsidRPr="00634B42" w:rsidRDefault="00492BBB" w:rsidP="00F57793">
      <w:pPr>
        <w:spacing w:line="15" w:lineRule="exact"/>
        <w:ind w:firstLine="709"/>
        <w:rPr>
          <w:sz w:val="28"/>
          <w:szCs w:val="28"/>
        </w:rPr>
      </w:pPr>
    </w:p>
    <w:p w:rsidR="00492BBB" w:rsidRPr="00634B42" w:rsidRDefault="00ED5022" w:rsidP="00F57793">
      <w:pPr>
        <w:numPr>
          <w:ilvl w:val="0"/>
          <w:numId w:val="20"/>
        </w:numPr>
        <w:tabs>
          <w:tab w:val="left" w:pos="1021"/>
        </w:tabs>
        <w:ind w:right="1740" w:firstLine="709"/>
        <w:rPr>
          <w:rFonts w:eastAsia="Times New Roman"/>
          <w:sz w:val="28"/>
          <w:szCs w:val="28"/>
        </w:rPr>
      </w:pPr>
      <w:r w:rsidRPr="00634B42">
        <w:rPr>
          <w:rFonts w:eastAsia="Times New Roman"/>
          <w:sz w:val="28"/>
          <w:szCs w:val="28"/>
        </w:rPr>
        <w:t>Реализация муниципальной программы характеризуется: высоким уровнем эффективности; средним уровнем эффективности; низким уровнем эффективности.</w:t>
      </w:r>
    </w:p>
    <w:p w:rsidR="00492BBB" w:rsidRPr="00634B42" w:rsidRDefault="00ED5022" w:rsidP="00F57793">
      <w:pPr>
        <w:numPr>
          <w:ilvl w:val="0"/>
          <w:numId w:val="20"/>
        </w:numPr>
        <w:tabs>
          <w:tab w:val="left" w:pos="1102"/>
        </w:tabs>
        <w:spacing w:line="234" w:lineRule="auto"/>
        <w:ind w:firstLine="709"/>
        <w:rPr>
          <w:rFonts w:eastAsia="Times New Roman"/>
          <w:sz w:val="28"/>
          <w:szCs w:val="28"/>
        </w:rPr>
      </w:pPr>
      <w:r w:rsidRPr="00634B42">
        <w:rPr>
          <w:rFonts w:eastAsia="Times New Roman"/>
          <w:sz w:val="28"/>
          <w:szCs w:val="28"/>
        </w:rPr>
        <w:t>Муниципальная программа считается реализуемой с высоким уровнем эффективности, если комплексная оценка составляет 80% и более.</w:t>
      </w:r>
    </w:p>
    <w:p w:rsidR="00492BBB" w:rsidRPr="00634B42" w:rsidRDefault="00492BBB" w:rsidP="00F57793">
      <w:pPr>
        <w:spacing w:line="17" w:lineRule="exact"/>
        <w:ind w:firstLine="709"/>
        <w:rPr>
          <w:rFonts w:eastAsia="Times New Roman"/>
          <w:sz w:val="28"/>
          <w:szCs w:val="28"/>
        </w:rPr>
      </w:pPr>
    </w:p>
    <w:p w:rsidR="00492BBB" w:rsidRPr="00634B42" w:rsidRDefault="00ED5022" w:rsidP="00F57793">
      <w:pPr>
        <w:spacing w:line="235" w:lineRule="auto"/>
        <w:ind w:firstLine="709"/>
        <w:jc w:val="both"/>
        <w:rPr>
          <w:rFonts w:eastAsia="Times New Roman"/>
          <w:sz w:val="28"/>
          <w:szCs w:val="28"/>
        </w:rPr>
      </w:pPr>
      <w:r w:rsidRPr="00634B42">
        <w:rPr>
          <w:rFonts w:eastAsia="Times New Roman"/>
          <w:sz w:val="28"/>
          <w:szCs w:val="28"/>
        </w:rPr>
        <w:t>Муниципальная программа считается реализуемой со средним уровнем эффективности, если комплексная оценка находится в интервале от 40% до</w:t>
      </w:r>
      <w:r w:rsidR="00634B42">
        <w:rPr>
          <w:rFonts w:eastAsia="Times New Roman"/>
          <w:sz w:val="28"/>
          <w:szCs w:val="28"/>
        </w:rPr>
        <w:t xml:space="preserve"> </w:t>
      </w:r>
      <w:r w:rsidRPr="00634B42">
        <w:rPr>
          <w:rFonts w:eastAsia="Times New Roman"/>
          <w:sz w:val="28"/>
          <w:szCs w:val="28"/>
        </w:rPr>
        <w:t>80%.</w:t>
      </w:r>
    </w:p>
    <w:p w:rsidR="00492BBB" w:rsidRPr="00634B42" w:rsidRDefault="00492BBB" w:rsidP="00F57793">
      <w:pPr>
        <w:spacing w:line="12" w:lineRule="exact"/>
        <w:ind w:firstLine="709"/>
        <w:rPr>
          <w:rFonts w:eastAsia="Times New Roman"/>
          <w:sz w:val="28"/>
          <w:szCs w:val="28"/>
        </w:rPr>
      </w:pPr>
    </w:p>
    <w:p w:rsidR="00492BBB" w:rsidRDefault="00ED5022" w:rsidP="00F57793">
      <w:pPr>
        <w:spacing w:line="234" w:lineRule="auto"/>
        <w:ind w:firstLine="709"/>
        <w:rPr>
          <w:rFonts w:eastAsia="Times New Roman"/>
          <w:sz w:val="28"/>
          <w:szCs w:val="28"/>
        </w:rPr>
      </w:pPr>
      <w:r w:rsidRPr="00634B42">
        <w:rPr>
          <w:rFonts w:eastAsia="Times New Roman"/>
          <w:sz w:val="28"/>
          <w:szCs w:val="28"/>
        </w:rPr>
        <w:t>Если реализация муниципальной программы не отвечает приведенным выше диапазонам значений, уровень ее эффективности признается низким.</w:t>
      </w: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tbl>
      <w:tblPr>
        <w:tblW w:w="4124" w:type="dxa"/>
        <w:tblInd w:w="6345" w:type="dxa"/>
        <w:tblLook w:val="04A0" w:firstRow="1" w:lastRow="0" w:firstColumn="1" w:lastColumn="0" w:noHBand="0" w:noVBand="1"/>
      </w:tblPr>
      <w:tblGrid>
        <w:gridCol w:w="4124"/>
      </w:tblGrid>
      <w:tr w:rsidR="00337AE1" w:rsidRPr="00920007" w:rsidTr="006A5033">
        <w:trPr>
          <w:trHeight w:val="752"/>
        </w:trPr>
        <w:tc>
          <w:tcPr>
            <w:tcW w:w="4124" w:type="dxa"/>
            <w:shd w:val="clear" w:color="auto" w:fill="auto"/>
          </w:tcPr>
          <w:p w:rsidR="00337AE1" w:rsidRPr="002F39C2" w:rsidRDefault="00337AE1" w:rsidP="008A5570">
            <w:pPr>
              <w:pStyle w:val="ab"/>
              <w:rPr>
                <w:sz w:val="28"/>
                <w:szCs w:val="28"/>
              </w:rPr>
            </w:pPr>
            <w:r w:rsidRPr="002F39C2">
              <w:rPr>
                <w:sz w:val="28"/>
                <w:szCs w:val="28"/>
              </w:rPr>
              <w:lastRenderedPageBreak/>
              <w:t xml:space="preserve">Приложение </w:t>
            </w:r>
            <w:r w:rsidR="006A5033">
              <w:rPr>
                <w:sz w:val="28"/>
                <w:szCs w:val="28"/>
              </w:rPr>
              <w:t>4</w:t>
            </w:r>
          </w:p>
          <w:p w:rsidR="00337AE1" w:rsidRPr="00920007" w:rsidRDefault="006A5033" w:rsidP="008A5570">
            <w:pPr>
              <w:pStyle w:val="ab"/>
            </w:pPr>
            <w:r w:rsidRPr="00634B42">
              <w:rPr>
                <w:sz w:val="28"/>
                <w:szCs w:val="28"/>
              </w:rPr>
              <w:t xml:space="preserve">к муниципальной программе «Комплексное развитие сельских территорий Поспелихинского района Алтайского края» </w:t>
            </w:r>
            <w:r w:rsidRPr="00634B42">
              <w:rPr>
                <w:sz w:val="28"/>
                <w:szCs w:val="28"/>
              </w:rPr>
              <w:br/>
              <w:t>на период 2020-2025 год</w:t>
            </w:r>
          </w:p>
        </w:tc>
      </w:tr>
    </w:tbl>
    <w:p w:rsidR="00337AE1" w:rsidRPr="00920007" w:rsidRDefault="00337AE1" w:rsidP="00337AE1">
      <w:pPr>
        <w:widowControl w:val="0"/>
        <w:autoSpaceDE w:val="0"/>
        <w:autoSpaceDN w:val="0"/>
        <w:adjustRightInd w:val="0"/>
        <w:jc w:val="right"/>
        <w:rPr>
          <w:sz w:val="24"/>
          <w:szCs w:val="24"/>
        </w:rPr>
      </w:pPr>
    </w:p>
    <w:p w:rsidR="00337AE1" w:rsidRPr="00920007" w:rsidRDefault="00337AE1" w:rsidP="00337AE1">
      <w:pPr>
        <w:widowControl w:val="0"/>
        <w:autoSpaceDE w:val="0"/>
        <w:autoSpaceDN w:val="0"/>
        <w:adjustRightInd w:val="0"/>
        <w:jc w:val="center"/>
        <w:rPr>
          <w:sz w:val="28"/>
          <w:szCs w:val="28"/>
        </w:rPr>
      </w:pPr>
      <w:r w:rsidRPr="00920007">
        <w:rPr>
          <w:sz w:val="28"/>
          <w:szCs w:val="28"/>
        </w:rPr>
        <w:t>Объем</w:t>
      </w:r>
    </w:p>
    <w:p w:rsidR="00337AE1" w:rsidRPr="00920007" w:rsidRDefault="00337AE1" w:rsidP="00337AE1">
      <w:pPr>
        <w:widowControl w:val="0"/>
        <w:autoSpaceDE w:val="0"/>
        <w:autoSpaceDN w:val="0"/>
        <w:adjustRightInd w:val="0"/>
        <w:jc w:val="center"/>
        <w:rPr>
          <w:sz w:val="28"/>
          <w:szCs w:val="28"/>
        </w:rPr>
      </w:pPr>
      <w:r w:rsidRPr="00920007">
        <w:rPr>
          <w:sz w:val="28"/>
          <w:szCs w:val="28"/>
        </w:rPr>
        <w:t xml:space="preserve">финансовых ресурсов, необходимых для реализации муниципальной программы </w:t>
      </w:r>
    </w:p>
    <w:p w:rsidR="00337AE1" w:rsidRDefault="00337AE1" w:rsidP="00337AE1">
      <w:pPr>
        <w:widowControl w:val="0"/>
        <w:autoSpaceDE w:val="0"/>
        <w:autoSpaceDN w:val="0"/>
        <w:adjustRightInd w:val="0"/>
        <w:jc w:val="center"/>
        <w:rPr>
          <w:sz w:val="28"/>
          <w:szCs w:val="28"/>
        </w:rPr>
      </w:pPr>
      <w:r w:rsidRPr="00920007">
        <w:rPr>
          <w:sz w:val="24"/>
          <w:szCs w:val="24"/>
        </w:rPr>
        <w:t>"</w:t>
      </w:r>
      <w:r w:rsidRPr="00920007">
        <w:rPr>
          <w:sz w:val="28"/>
          <w:szCs w:val="28"/>
        </w:rPr>
        <w:t>«Устойчивое развитие поселений Поспелихинского района» на 2013–2020 годы</w:t>
      </w:r>
    </w:p>
    <w:p w:rsidR="00337AE1" w:rsidRDefault="00337AE1" w:rsidP="00337AE1">
      <w:pPr>
        <w:widowControl w:val="0"/>
        <w:autoSpaceDE w:val="0"/>
        <w:autoSpaceDN w:val="0"/>
        <w:adjustRightInd w:val="0"/>
        <w:jc w:val="center"/>
        <w:rPr>
          <w:sz w:val="28"/>
          <w:szCs w:val="28"/>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3261"/>
        <w:gridCol w:w="992"/>
        <w:gridCol w:w="992"/>
        <w:gridCol w:w="851"/>
        <w:gridCol w:w="992"/>
        <w:gridCol w:w="992"/>
        <w:gridCol w:w="992"/>
        <w:gridCol w:w="1134"/>
      </w:tblGrid>
      <w:tr w:rsidR="008B33C8" w:rsidRPr="003E606F" w:rsidTr="008B33C8">
        <w:trPr>
          <w:gridAfter w:val="7"/>
          <w:wAfter w:w="6945" w:type="dxa"/>
          <w:trHeight w:val="287"/>
          <w:tblCellSpacing w:w="5" w:type="nil"/>
        </w:trPr>
        <w:tc>
          <w:tcPr>
            <w:tcW w:w="3261" w:type="dxa"/>
            <w:vMerge w:val="restart"/>
            <w:tcBorders>
              <w:top w:val="single" w:sz="8" w:space="0" w:color="auto"/>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pPr>
            <w:r w:rsidRPr="003E606F">
              <w:t xml:space="preserve">Источники и направления  расходов  </w:t>
            </w:r>
          </w:p>
        </w:tc>
      </w:tr>
      <w:tr w:rsidR="008B33C8" w:rsidRPr="003E606F" w:rsidTr="008B33C8">
        <w:trPr>
          <w:trHeight w:val="287"/>
          <w:tblCellSpacing w:w="5" w:type="nil"/>
        </w:trPr>
        <w:tc>
          <w:tcPr>
            <w:tcW w:w="3261" w:type="dxa"/>
            <w:vMerge/>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both"/>
            </w:pPr>
          </w:p>
        </w:tc>
        <w:tc>
          <w:tcPr>
            <w:tcW w:w="992" w:type="dxa"/>
            <w:tcBorders>
              <w:left w:val="single" w:sz="4"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t>2020 г</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t>2021 г</w:t>
            </w: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t>2022 г</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t>2023 г</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t>2024 г</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t>2025 г</w:t>
            </w:r>
          </w:p>
        </w:tc>
        <w:tc>
          <w:tcPr>
            <w:tcW w:w="1134" w:type="dxa"/>
            <w:tcBorders>
              <w:left w:val="single" w:sz="8" w:space="0" w:color="auto"/>
              <w:bottom w:val="single" w:sz="8" w:space="0" w:color="auto"/>
              <w:right w:val="single" w:sz="8" w:space="0" w:color="auto"/>
            </w:tcBorders>
            <w:shd w:val="clear" w:color="auto" w:fill="auto"/>
          </w:tcPr>
          <w:p w:rsidR="008B33C8" w:rsidRPr="003E606F" w:rsidRDefault="008B33C8" w:rsidP="008A5570">
            <w:pPr>
              <w:widowControl w:val="0"/>
              <w:autoSpaceDE w:val="0"/>
              <w:autoSpaceDN w:val="0"/>
              <w:adjustRightInd w:val="0"/>
              <w:jc w:val="center"/>
              <w:rPr>
                <w:b/>
              </w:rPr>
            </w:pPr>
            <w:r>
              <w:rPr>
                <w:b/>
              </w:rPr>
              <w:t>ВСЕГО</w:t>
            </w:r>
          </w:p>
        </w:tc>
      </w:tr>
      <w:tr w:rsidR="008B33C8" w:rsidRPr="003E606F" w:rsidTr="008B33C8">
        <w:trPr>
          <w:tblCellSpacing w:w="5" w:type="nil"/>
        </w:trPr>
        <w:tc>
          <w:tcPr>
            <w:tcW w:w="326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rsidRPr="003E606F">
              <w:t>1</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rsidRPr="003E606F">
              <w:t>2</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rsidRPr="003E606F">
              <w:t>3</w:t>
            </w: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rsidRPr="003E606F">
              <w:t>4</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rsidRPr="003E606F">
              <w:t>5</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rsidRPr="003E606F">
              <w:t>6</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rPr>
                <w:b/>
              </w:rPr>
            </w:pPr>
            <w:r w:rsidRPr="003E606F">
              <w:rPr>
                <w:b/>
              </w:rPr>
              <w:t>7</w:t>
            </w:r>
          </w:p>
        </w:tc>
        <w:tc>
          <w:tcPr>
            <w:tcW w:w="1134" w:type="dxa"/>
            <w:tcBorders>
              <w:left w:val="single" w:sz="8" w:space="0" w:color="auto"/>
              <w:bottom w:val="single" w:sz="8" w:space="0" w:color="auto"/>
              <w:right w:val="single" w:sz="8" w:space="0" w:color="auto"/>
            </w:tcBorders>
            <w:shd w:val="clear" w:color="auto" w:fill="auto"/>
          </w:tcPr>
          <w:p w:rsidR="008B33C8" w:rsidRPr="003E606F" w:rsidRDefault="008B33C8" w:rsidP="008A5570">
            <w:pPr>
              <w:widowControl w:val="0"/>
              <w:autoSpaceDE w:val="0"/>
              <w:autoSpaceDN w:val="0"/>
              <w:adjustRightInd w:val="0"/>
              <w:jc w:val="center"/>
            </w:pPr>
            <w:r w:rsidRPr="003E606F">
              <w:t>8</w:t>
            </w:r>
          </w:p>
        </w:tc>
      </w:tr>
      <w:tr w:rsidR="008B33C8" w:rsidRPr="003E606F" w:rsidTr="008B33C8">
        <w:trPr>
          <w:trHeight w:val="510"/>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rPr>
                <w:b/>
              </w:rPr>
            </w:pPr>
            <w:r w:rsidRPr="003E606F">
              <w:rPr>
                <w:b/>
              </w:rPr>
              <w:t>Всего  финансовых  затрат (тыс. руб.)</w:t>
            </w:r>
          </w:p>
        </w:tc>
        <w:tc>
          <w:tcPr>
            <w:tcW w:w="992" w:type="dxa"/>
            <w:tcBorders>
              <w:left w:val="single" w:sz="8" w:space="0" w:color="auto"/>
              <w:bottom w:val="single" w:sz="8" w:space="0" w:color="auto"/>
              <w:right w:val="single" w:sz="8" w:space="0" w:color="auto"/>
            </w:tcBorders>
          </w:tcPr>
          <w:p w:rsidR="008B33C8" w:rsidRPr="003E606F" w:rsidRDefault="0073683F" w:rsidP="008A5570">
            <w:pPr>
              <w:widowControl w:val="0"/>
              <w:autoSpaceDE w:val="0"/>
              <w:autoSpaceDN w:val="0"/>
              <w:adjustRightInd w:val="0"/>
              <w:jc w:val="right"/>
              <w:rPr>
                <w:b/>
              </w:rPr>
            </w:pPr>
            <w:r>
              <w:rPr>
                <w:b/>
              </w:rPr>
              <w:t>3080</w:t>
            </w:r>
          </w:p>
        </w:tc>
        <w:tc>
          <w:tcPr>
            <w:tcW w:w="992" w:type="dxa"/>
            <w:tcBorders>
              <w:left w:val="single" w:sz="8" w:space="0" w:color="auto"/>
              <w:bottom w:val="single" w:sz="8" w:space="0" w:color="auto"/>
              <w:right w:val="single" w:sz="8" w:space="0" w:color="auto"/>
            </w:tcBorders>
          </w:tcPr>
          <w:p w:rsidR="008B33C8" w:rsidRPr="003E606F" w:rsidRDefault="0073683F" w:rsidP="008A5570">
            <w:pPr>
              <w:widowControl w:val="0"/>
              <w:autoSpaceDE w:val="0"/>
              <w:autoSpaceDN w:val="0"/>
              <w:adjustRightInd w:val="0"/>
              <w:jc w:val="right"/>
              <w:rPr>
                <w:b/>
              </w:rPr>
            </w:pPr>
            <w:r>
              <w:rPr>
                <w:b/>
              </w:rPr>
              <w:t>8955</w:t>
            </w:r>
          </w:p>
        </w:tc>
        <w:tc>
          <w:tcPr>
            <w:tcW w:w="851" w:type="dxa"/>
            <w:tcBorders>
              <w:left w:val="single" w:sz="8" w:space="0" w:color="auto"/>
              <w:bottom w:val="single" w:sz="8" w:space="0" w:color="auto"/>
              <w:right w:val="single" w:sz="8" w:space="0" w:color="auto"/>
            </w:tcBorders>
          </w:tcPr>
          <w:p w:rsidR="008B33C8" w:rsidRPr="003E606F" w:rsidRDefault="0073683F" w:rsidP="008A5570">
            <w:pPr>
              <w:widowControl w:val="0"/>
              <w:autoSpaceDE w:val="0"/>
              <w:autoSpaceDN w:val="0"/>
              <w:adjustRightInd w:val="0"/>
              <w:jc w:val="right"/>
              <w:rPr>
                <w:b/>
              </w:rPr>
            </w:pPr>
            <w:r>
              <w:rPr>
                <w:b/>
              </w:rPr>
              <w:t>5750</w:t>
            </w:r>
          </w:p>
        </w:tc>
        <w:tc>
          <w:tcPr>
            <w:tcW w:w="992" w:type="dxa"/>
            <w:tcBorders>
              <w:left w:val="single" w:sz="8" w:space="0" w:color="auto"/>
              <w:bottom w:val="single" w:sz="8" w:space="0" w:color="auto"/>
              <w:right w:val="single" w:sz="8" w:space="0" w:color="auto"/>
            </w:tcBorders>
          </w:tcPr>
          <w:p w:rsidR="008B33C8" w:rsidRPr="003E606F" w:rsidRDefault="0073683F" w:rsidP="008A5570">
            <w:pPr>
              <w:widowControl w:val="0"/>
              <w:autoSpaceDE w:val="0"/>
              <w:autoSpaceDN w:val="0"/>
              <w:adjustRightInd w:val="0"/>
              <w:jc w:val="right"/>
              <w:rPr>
                <w:b/>
              </w:rPr>
            </w:pPr>
            <w:r>
              <w:rPr>
                <w:b/>
              </w:rPr>
              <w:t>5550</w:t>
            </w:r>
          </w:p>
        </w:tc>
        <w:tc>
          <w:tcPr>
            <w:tcW w:w="992" w:type="dxa"/>
            <w:tcBorders>
              <w:left w:val="single" w:sz="8" w:space="0" w:color="auto"/>
              <w:bottom w:val="single" w:sz="8" w:space="0" w:color="auto"/>
              <w:right w:val="single" w:sz="8" w:space="0" w:color="auto"/>
            </w:tcBorders>
          </w:tcPr>
          <w:p w:rsidR="008B33C8" w:rsidRPr="003E606F" w:rsidRDefault="0073683F" w:rsidP="008A5570">
            <w:pPr>
              <w:widowControl w:val="0"/>
              <w:autoSpaceDE w:val="0"/>
              <w:autoSpaceDN w:val="0"/>
              <w:adjustRightInd w:val="0"/>
              <w:jc w:val="right"/>
              <w:rPr>
                <w:b/>
              </w:rPr>
            </w:pPr>
            <w:r>
              <w:rPr>
                <w:b/>
              </w:rPr>
              <w:t>2310</w:t>
            </w:r>
          </w:p>
        </w:tc>
        <w:tc>
          <w:tcPr>
            <w:tcW w:w="992" w:type="dxa"/>
            <w:tcBorders>
              <w:left w:val="single" w:sz="8" w:space="0" w:color="auto"/>
              <w:bottom w:val="single" w:sz="8" w:space="0" w:color="auto"/>
              <w:right w:val="single" w:sz="8" w:space="0" w:color="auto"/>
            </w:tcBorders>
          </w:tcPr>
          <w:p w:rsidR="008B33C8" w:rsidRPr="003E606F" w:rsidRDefault="0073683F" w:rsidP="008A5570">
            <w:pPr>
              <w:widowControl w:val="0"/>
              <w:autoSpaceDE w:val="0"/>
              <w:autoSpaceDN w:val="0"/>
              <w:adjustRightInd w:val="0"/>
              <w:jc w:val="right"/>
              <w:rPr>
                <w:b/>
              </w:rPr>
            </w:pPr>
            <w:r>
              <w:rPr>
                <w:b/>
              </w:rPr>
              <w:t>2310</w:t>
            </w:r>
          </w:p>
        </w:tc>
        <w:tc>
          <w:tcPr>
            <w:tcW w:w="1134" w:type="dxa"/>
            <w:tcBorders>
              <w:left w:val="single" w:sz="8" w:space="0" w:color="auto"/>
              <w:bottom w:val="single" w:sz="8" w:space="0" w:color="auto"/>
              <w:right w:val="single" w:sz="8" w:space="0" w:color="auto"/>
            </w:tcBorders>
            <w:shd w:val="clear" w:color="auto" w:fill="auto"/>
          </w:tcPr>
          <w:p w:rsidR="008B33C8" w:rsidRPr="003E606F" w:rsidRDefault="0073683F" w:rsidP="008A5570">
            <w:pPr>
              <w:widowControl w:val="0"/>
              <w:autoSpaceDE w:val="0"/>
              <w:autoSpaceDN w:val="0"/>
              <w:adjustRightInd w:val="0"/>
              <w:jc w:val="right"/>
              <w:rPr>
                <w:b/>
              </w:rPr>
            </w:pPr>
            <w:r>
              <w:rPr>
                <w:b/>
              </w:rPr>
              <w:t>27955</w:t>
            </w:r>
          </w:p>
        </w:tc>
      </w:tr>
      <w:tr w:rsidR="008B33C8" w:rsidRPr="003E606F" w:rsidTr="008B33C8">
        <w:trPr>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в том числе</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rPr>
                <w:b/>
              </w:rPr>
            </w:pPr>
          </w:p>
        </w:tc>
        <w:tc>
          <w:tcPr>
            <w:tcW w:w="1134" w:type="dxa"/>
            <w:tcBorders>
              <w:left w:val="single" w:sz="8" w:space="0" w:color="auto"/>
              <w:bottom w:val="single" w:sz="8" w:space="0" w:color="auto"/>
              <w:right w:val="single" w:sz="8" w:space="0" w:color="auto"/>
            </w:tcBorders>
            <w:shd w:val="clear" w:color="auto" w:fill="auto"/>
          </w:tcPr>
          <w:p w:rsidR="008B33C8" w:rsidRPr="003E606F" w:rsidRDefault="008B33C8" w:rsidP="008A5570">
            <w:pPr>
              <w:widowControl w:val="0"/>
              <w:autoSpaceDE w:val="0"/>
              <w:autoSpaceDN w:val="0"/>
              <w:adjustRightInd w:val="0"/>
              <w:jc w:val="right"/>
            </w:pPr>
          </w:p>
        </w:tc>
      </w:tr>
      <w:tr w:rsidR="008B33C8" w:rsidRPr="003E606F" w:rsidTr="008B33C8">
        <w:trPr>
          <w:trHeight w:val="381"/>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федерального бюджета (на условиях   софинансирования)</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2814</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6840</w:t>
            </w:r>
          </w:p>
        </w:tc>
        <w:tc>
          <w:tcPr>
            <w:tcW w:w="851"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4790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4650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2310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2310</w:t>
            </w: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73683F" w:rsidP="0073683F">
            <w:pPr>
              <w:widowControl w:val="0"/>
              <w:autoSpaceDE w:val="0"/>
              <w:autoSpaceDN w:val="0"/>
              <w:adjustRightInd w:val="0"/>
              <w:jc w:val="center"/>
            </w:pPr>
            <w:r>
              <w:t>23714</w:t>
            </w:r>
          </w:p>
        </w:tc>
      </w:tr>
      <w:tr w:rsidR="008B33C8" w:rsidRPr="003E606F" w:rsidTr="008B33C8">
        <w:trPr>
          <w:trHeight w:val="375"/>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краевого бюджета</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11</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851"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73683F" w:rsidP="0073683F">
            <w:pPr>
              <w:widowControl w:val="0"/>
              <w:autoSpaceDE w:val="0"/>
              <w:autoSpaceDN w:val="0"/>
              <w:adjustRightInd w:val="0"/>
              <w:jc w:val="center"/>
            </w:pPr>
            <w:r>
              <w:t>11</w:t>
            </w:r>
          </w:p>
        </w:tc>
      </w:tr>
      <w:tr w:rsidR="008B33C8" w:rsidRPr="003E606F" w:rsidTr="008B33C8">
        <w:trPr>
          <w:trHeight w:val="409"/>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местного бюджета</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255</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406</w:t>
            </w:r>
          </w:p>
        </w:tc>
        <w:tc>
          <w:tcPr>
            <w:tcW w:w="851"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400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400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73683F" w:rsidP="0073683F">
            <w:pPr>
              <w:widowControl w:val="0"/>
              <w:autoSpaceDE w:val="0"/>
              <w:autoSpaceDN w:val="0"/>
              <w:adjustRightInd w:val="0"/>
              <w:jc w:val="center"/>
            </w:pPr>
            <w:r>
              <w:t>1461</w:t>
            </w:r>
          </w:p>
        </w:tc>
      </w:tr>
      <w:tr w:rsidR="008B33C8" w:rsidRPr="003E606F" w:rsidTr="008B33C8">
        <w:trPr>
          <w:trHeight w:val="415"/>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внебюджетных  источников</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1709</w:t>
            </w:r>
          </w:p>
        </w:tc>
        <w:tc>
          <w:tcPr>
            <w:tcW w:w="851"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560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500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73683F" w:rsidP="0073683F">
            <w:pPr>
              <w:widowControl w:val="0"/>
              <w:autoSpaceDE w:val="0"/>
              <w:autoSpaceDN w:val="0"/>
              <w:adjustRightInd w:val="0"/>
              <w:jc w:val="center"/>
            </w:pPr>
            <w:r>
              <w:t>2769</w:t>
            </w:r>
          </w:p>
        </w:tc>
      </w:tr>
      <w:tr w:rsidR="0073683F" w:rsidRPr="003E606F" w:rsidTr="008B33C8">
        <w:trPr>
          <w:trHeight w:val="299"/>
          <w:tblCellSpacing w:w="5" w:type="nil"/>
        </w:trPr>
        <w:tc>
          <w:tcPr>
            <w:tcW w:w="3261" w:type="dxa"/>
            <w:tcBorders>
              <w:left w:val="single" w:sz="8" w:space="0" w:color="auto"/>
              <w:bottom w:val="single" w:sz="8" w:space="0" w:color="auto"/>
              <w:right w:val="single" w:sz="8" w:space="0" w:color="auto"/>
            </w:tcBorders>
            <w:vAlign w:val="center"/>
          </w:tcPr>
          <w:p w:rsidR="0073683F" w:rsidRPr="003E606F" w:rsidRDefault="0073683F" w:rsidP="008A5570">
            <w:pPr>
              <w:widowControl w:val="0"/>
              <w:autoSpaceDE w:val="0"/>
              <w:autoSpaceDN w:val="0"/>
              <w:adjustRightInd w:val="0"/>
              <w:rPr>
                <w:b/>
              </w:rPr>
            </w:pPr>
            <w:r w:rsidRPr="003E606F">
              <w:rPr>
                <w:b/>
              </w:rPr>
              <w:t>Капитальные  вложения (тыс. руб.)</w:t>
            </w:r>
          </w:p>
        </w:tc>
        <w:tc>
          <w:tcPr>
            <w:tcW w:w="992" w:type="dxa"/>
            <w:tcBorders>
              <w:left w:val="single" w:sz="8" w:space="0" w:color="auto"/>
              <w:bottom w:val="single" w:sz="8" w:space="0" w:color="auto"/>
              <w:right w:val="single" w:sz="8" w:space="0" w:color="auto"/>
            </w:tcBorders>
          </w:tcPr>
          <w:p w:rsidR="0073683F" w:rsidRPr="0073683F" w:rsidRDefault="0073683F" w:rsidP="0073683F">
            <w:pPr>
              <w:jc w:val="center"/>
              <w:rPr>
                <w:b/>
              </w:rPr>
            </w:pPr>
            <w:r w:rsidRPr="0073683F">
              <w:rPr>
                <w:b/>
              </w:rPr>
              <w:t>3080</w:t>
            </w:r>
          </w:p>
        </w:tc>
        <w:tc>
          <w:tcPr>
            <w:tcW w:w="992" w:type="dxa"/>
            <w:tcBorders>
              <w:left w:val="single" w:sz="8" w:space="0" w:color="auto"/>
              <w:bottom w:val="single" w:sz="8" w:space="0" w:color="auto"/>
              <w:right w:val="single" w:sz="8" w:space="0" w:color="auto"/>
            </w:tcBorders>
          </w:tcPr>
          <w:p w:rsidR="0073683F" w:rsidRPr="0073683F" w:rsidRDefault="0073683F" w:rsidP="0073683F">
            <w:pPr>
              <w:jc w:val="center"/>
              <w:rPr>
                <w:b/>
              </w:rPr>
            </w:pPr>
            <w:r w:rsidRPr="0073683F">
              <w:rPr>
                <w:b/>
              </w:rPr>
              <w:t>8955</w:t>
            </w:r>
          </w:p>
        </w:tc>
        <w:tc>
          <w:tcPr>
            <w:tcW w:w="851" w:type="dxa"/>
            <w:tcBorders>
              <w:left w:val="single" w:sz="8" w:space="0" w:color="auto"/>
              <w:bottom w:val="single" w:sz="8" w:space="0" w:color="auto"/>
              <w:right w:val="single" w:sz="8" w:space="0" w:color="auto"/>
            </w:tcBorders>
          </w:tcPr>
          <w:p w:rsidR="0073683F" w:rsidRPr="0073683F" w:rsidRDefault="0073683F" w:rsidP="0073683F">
            <w:pPr>
              <w:jc w:val="center"/>
              <w:rPr>
                <w:b/>
              </w:rPr>
            </w:pPr>
            <w:r w:rsidRPr="0073683F">
              <w:rPr>
                <w:b/>
              </w:rPr>
              <w:t>5750</w:t>
            </w:r>
          </w:p>
        </w:tc>
        <w:tc>
          <w:tcPr>
            <w:tcW w:w="992" w:type="dxa"/>
            <w:tcBorders>
              <w:left w:val="single" w:sz="8" w:space="0" w:color="auto"/>
              <w:bottom w:val="single" w:sz="8" w:space="0" w:color="auto"/>
              <w:right w:val="single" w:sz="8" w:space="0" w:color="auto"/>
            </w:tcBorders>
          </w:tcPr>
          <w:p w:rsidR="0073683F" w:rsidRPr="0073683F" w:rsidRDefault="0073683F" w:rsidP="0073683F">
            <w:pPr>
              <w:jc w:val="center"/>
              <w:rPr>
                <w:b/>
              </w:rPr>
            </w:pPr>
            <w:r w:rsidRPr="0073683F">
              <w:rPr>
                <w:b/>
              </w:rPr>
              <w:t>5550</w:t>
            </w:r>
          </w:p>
        </w:tc>
        <w:tc>
          <w:tcPr>
            <w:tcW w:w="992" w:type="dxa"/>
            <w:tcBorders>
              <w:left w:val="single" w:sz="8" w:space="0" w:color="auto"/>
              <w:bottom w:val="single" w:sz="8" w:space="0" w:color="auto"/>
              <w:right w:val="single" w:sz="8" w:space="0" w:color="auto"/>
            </w:tcBorders>
          </w:tcPr>
          <w:p w:rsidR="0073683F" w:rsidRPr="0073683F" w:rsidRDefault="0073683F" w:rsidP="0073683F">
            <w:pPr>
              <w:jc w:val="center"/>
              <w:rPr>
                <w:b/>
              </w:rPr>
            </w:pPr>
            <w:r w:rsidRPr="0073683F">
              <w:rPr>
                <w:b/>
              </w:rPr>
              <w:t>2310</w:t>
            </w:r>
          </w:p>
        </w:tc>
        <w:tc>
          <w:tcPr>
            <w:tcW w:w="992" w:type="dxa"/>
            <w:tcBorders>
              <w:left w:val="single" w:sz="8" w:space="0" w:color="auto"/>
              <w:bottom w:val="single" w:sz="8" w:space="0" w:color="auto"/>
              <w:right w:val="single" w:sz="8" w:space="0" w:color="auto"/>
            </w:tcBorders>
          </w:tcPr>
          <w:p w:rsidR="0073683F" w:rsidRPr="0073683F" w:rsidRDefault="0073683F" w:rsidP="0073683F">
            <w:pPr>
              <w:jc w:val="center"/>
              <w:rPr>
                <w:b/>
              </w:rPr>
            </w:pPr>
            <w:r w:rsidRPr="0073683F">
              <w:rPr>
                <w:b/>
              </w:rPr>
              <w:t>2310</w:t>
            </w:r>
          </w:p>
        </w:tc>
        <w:tc>
          <w:tcPr>
            <w:tcW w:w="1134" w:type="dxa"/>
            <w:tcBorders>
              <w:left w:val="single" w:sz="8" w:space="0" w:color="auto"/>
              <w:bottom w:val="single" w:sz="8" w:space="0" w:color="auto"/>
              <w:right w:val="single" w:sz="8" w:space="0" w:color="auto"/>
            </w:tcBorders>
            <w:shd w:val="clear" w:color="auto" w:fill="auto"/>
          </w:tcPr>
          <w:p w:rsidR="0073683F" w:rsidRPr="0073683F" w:rsidRDefault="0073683F" w:rsidP="0073683F">
            <w:pPr>
              <w:jc w:val="center"/>
              <w:rPr>
                <w:b/>
              </w:rPr>
            </w:pPr>
            <w:r w:rsidRPr="0073683F">
              <w:rPr>
                <w:b/>
              </w:rPr>
              <w:t>27955</w:t>
            </w:r>
          </w:p>
        </w:tc>
      </w:tr>
      <w:tr w:rsidR="0073683F" w:rsidRPr="003E606F" w:rsidTr="008B33C8">
        <w:trPr>
          <w:tblCellSpacing w:w="5" w:type="nil"/>
        </w:trPr>
        <w:tc>
          <w:tcPr>
            <w:tcW w:w="3261" w:type="dxa"/>
            <w:tcBorders>
              <w:left w:val="single" w:sz="8" w:space="0" w:color="auto"/>
              <w:bottom w:val="single" w:sz="8" w:space="0" w:color="auto"/>
              <w:right w:val="single" w:sz="8" w:space="0" w:color="auto"/>
            </w:tcBorders>
            <w:vAlign w:val="center"/>
          </w:tcPr>
          <w:p w:rsidR="0073683F" w:rsidRPr="003E606F" w:rsidRDefault="0073683F" w:rsidP="008A5570">
            <w:pPr>
              <w:widowControl w:val="0"/>
              <w:autoSpaceDE w:val="0"/>
              <w:autoSpaceDN w:val="0"/>
              <w:adjustRightInd w:val="0"/>
            </w:pPr>
            <w:r w:rsidRPr="003E606F">
              <w:t>в том числе</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p>
        </w:tc>
        <w:tc>
          <w:tcPr>
            <w:tcW w:w="851" w:type="dxa"/>
            <w:tcBorders>
              <w:left w:val="single" w:sz="8" w:space="0" w:color="auto"/>
              <w:bottom w:val="single" w:sz="8" w:space="0" w:color="auto"/>
              <w:right w:val="single" w:sz="8" w:space="0" w:color="auto"/>
            </w:tcBorders>
          </w:tcPr>
          <w:p w:rsidR="0073683F" w:rsidRPr="00A36585" w:rsidRDefault="0073683F" w:rsidP="0073683F">
            <w:pPr>
              <w:jc w:val="center"/>
            </w:pP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p>
        </w:tc>
        <w:tc>
          <w:tcPr>
            <w:tcW w:w="1134" w:type="dxa"/>
            <w:tcBorders>
              <w:left w:val="single" w:sz="8" w:space="0" w:color="auto"/>
              <w:bottom w:val="single" w:sz="8" w:space="0" w:color="auto"/>
              <w:right w:val="single" w:sz="8" w:space="0" w:color="auto"/>
            </w:tcBorders>
            <w:shd w:val="clear" w:color="auto" w:fill="auto"/>
          </w:tcPr>
          <w:p w:rsidR="0073683F" w:rsidRPr="00A36585" w:rsidRDefault="0073683F" w:rsidP="0073683F">
            <w:pPr>
              <w:jc w:val="center"/>
            </w:pPr>
          </w:p>
        </w:tc>
      </w:tr>
      <w:tr w:rsidR="0073683F" w:rsidRPr="003E606F" w:rsidTr="008B33C8">
        <w:trPr>
          <w:trHeight w:val="774"/>
          <w:tblCellSpacing w:w="5" w:type="nil"/>
        </w:trPr>
        <w:tc>
          <w:tcPr>
            <w:tcW w:w="3261" w:type="dxa"/>
            <w:tcBorders>
              <w:left w:val="single" w:sz="8" w:space="0" w:color="auto"/>
              <w:bottom w:val="single" w:sz="8" w:space="0" w:color="auto"/>
              <w:right w:val="single" w:sz="8" w:space="0" w:color="auto"/>
            </w:tcBorders>
            <w:vAlign w:val="center"/>
          </w:tcPr>
          <w:p w:rsidR="0073683F" w:rsidRPr="003E606F" w:rsidRDefault="0073683F" w:rsidP="008A5570">
            <w:pPr>
              <w:widowControl w:val="0"/>
              <w:autoSpaceDE w:val="0"/>
              <w:autoSpaceDN w:val="0"/>
              <w:adjustRightInd w:val="0"/>
            </w:pPr>
            <w:r w:rsidRPr="003E606F">
              <w:t>из федерального бюджета (на условиях   софинансирования)</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2814</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6840</w:t>
            </w:r>
          </w:p>
        </w:tc>
        <w:tc>
          <w:tcPr>
            <w:tcW w:w="851"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4790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4650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2310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2310</w:t>
            </w:r>
          </w:p>
        </w:tc>
        <w:tc>
          <w:tcPr>
            <w:tcW w:w="1134" w:type="dxa"/>
            <w:tcBorders>
              <w:left w:val="single" w:sz="8" w:space="0" w:color="auto"/>
              <w:bottom w:val="single" w:sz="8" w:space="0" w:color="auto"/>
              <w:right w:val="single" w:sz="8" w:space="0" w:color="auto"/>
            </w:tcBorders>
            <w:shd w:val="clear" w:color="auto" w:fill="auto"/>
          </w:tcPr>
          <w:p w:rsidR="0073683F" w:rsidRPr="00A36585" w:rsidRDefault="0073683F" w:rsidP="0073683F">
            <w:pPr>
              <w:jc w:val="center"/>
            </w:pPr>
            <w:r w:rsidRPr="00A36585">
              <w:t>23714</w:t>
            </w:r>
          </w:p>
        </w:tc>
      </w:tr>
      <w:tr w:rsidR="0073683F" w:rsidRPr="003E606F" w:rsidTr="008B33C8">
        <w:trPr>
          <w:trHeight w:val="519"/>
          <w:tblCellSpacing w:w="5" w:type="nil"/>
        </w:trPr>
        <w:tc>
          <w:tcPr>
            <w:tcW w:w="3261" w:type="dxa"/>
            <w:tcBorders>
              <w:left w:val="single" w:sz="8" w:space="0" w:color="auto"/>
              <w:bottom w:val="single" w:sz="8" w:space="0" w:color="auto"/>
              <w:right w:val="single" w:sz="8" w:space="0" w:color="auto"/>
            </w:tcBorders>
            <w:vAlign w:val="center"/>
          </w:tcPr>
          <w:p w:rsidR="0073683F" w:rsidRPr="003E606F" w:rsidRDefault="0073683F" w:rsidP="008A5570">
            <w:pPr>
              <w:widowControl w:val="0"/>
              <w:autoSpaceDE w:val="0"/>
              <w:autoSpaceDN w:val="0"/>
              <w:adjustRightInd w:val="0"/>
            </w:pPr>
            <w:r w:rsidRPr="003E606F">
              <w:t>из  краевого бюджета</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11</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0</w:t>
            </w:r>
          </w:p>
        </w:tc>
        <w:tc>
          <w:tcPr>
            <w:tcW w:w="851"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0</w:t>
            </w:r>
          </w:p>
        </w:tc>
        <w:tc>
          <w:tcPr>
            <w:tcW w:w="1134" w:type="dxa"/>
            <w:tcBorders>
              <w:left w:val="single" w:sz="8" w:space="0" w:color="auto"/>
              <w:bottom w:val="single" w:sz="8" w:space="0" w:color="auto"/>
              <w:right w:val="single" w:sz="8" w:space="0" w:color="auto"/>
            </w:tcBorders>
            <w:shd w:val="clear" w:color="auto" w:fill="auto"/>
          </w:tcPr>
          <w:p w:rsidR="0073683F" w:rsidRPr="00A36585" w:rsidRDefault="0073683F" w:rsidP="0073683F">
            <w:pPr>
              <w:jc w:val="center"/>
            </w:pPr>
            <w:r w:rsidRPr="00A36585">
              <w:t>11</w:t>
            </w:r>
          </w:p>
        </w:tc>
      </w:tr>
      <w:tr w:rsidR="0073683F" w:rsidRPr="003E606F" w:rsidTr="008B33C8">
        <w:trPr>
          <w:trHeight w:val="403"/>
          <w:tblCellSpacing w:w="5" w:type="nil"/>
        </w:trPr>
        <w:tc>
          <w:tcPr>
            <w:tcW w:w="3261" w:type="dxa"/>
            <w:tcBorders>
              <w:left w:val="single" w:sz="8" w:space="0" w:color="auto"/>
              <w:bottom w:val="single" w:sz="8" w:space="0" w:color="auto"/>
              <w:right w:val="single" w:sz="8" w:space="0" w:color="auto"/>
            </w:tcBorders>
            <w:vAlign w:val="center"/>
          </w:tcPr>
          <w:p w:rsidR="0073683F" w:rsidRPr="003E606F" w:rsidRDefault="0073683F" w:rsidP="008A5570">
            <w:pPr>
              <w:widowControl w:val="0"/>
              <w:autoSpaceDE w:val="0"/>
              <w:autoSpaceDN w:val="0"/>
              <w:adjustRightInd w:val="0"/>
            </w:pPr>
            <w:r w:rsidRPr="003E606F">
              <w:t>из  местного бюджета</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255</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406</w:t>
            </w:r>
          </w:p>
        </w:tc>
        <w:tc>
          <w:tcPr>
            <w:tcW w:w="851"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400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400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0</w:t>
            </w:r>
          </w:p>
        </w:tc>
        <w:tc>
          <w:tcPr>
            <w:tcW w:w="1134" w:type="dxa"/>
            <w:tcBorders>
              <w:left w:val="single" w:sz="8" w:space="0" w:color="auto"/>
              <w:bottom w:val="single" w:sz="8" w:space="0" w:color="auto"/>
              <w:right w:val="single" w:sz="8" w:space="0" w:color="auto"/>
            </w:tcBorders>
            <w:shd w:val="clear" w:color="auto" w:fill="auto"/>
          </w:tcPr>
          <w:p w:rsidR="0073683F" w:rsidRPr="00A36585" w:rsidRDefault="0073683F" w:rsidP="0073683F">
            <w:pPr>
              <w:jc w:val="center"/>
            </w:pPr>
            <w:r w:rsidRPr="00A36585">
              <w:t>1461</w:t>
            </w:r>
          </w:p>
        </w:tc>
      </w:tr>
      <w:tr w:rsidR="0073683F" w:rsidRPr="003E606F" w:rsidTr="008B33C8">
        <w:trPr>
          <w:trHeight w:val="501"/>
          <w:tblCellSpacing w:w="5" w:type="nil"/>
        </w:trPr>
        <w:tc>
          <w:tcPr>
            <w:tcW w:w="3261" w:type="dxa"/>
            <w:tcBorders>
              <w:left w:val="single" w:sz="8" w:space="0" w:color="auto"/>
              <w:bottom w:val="single" w:sz="4" w:space="0" w:color="auto"/>
              <w:right w:val="single" w:sz="8" w:space="0" w:color="auto"/>
            </w:tcBorders>
            <w:vAlign w:val="center"/>
          </w:tcPr>
          <w:p w:rsidR="0073683F" w:rsidRPr="003E606F" w:rsidRDefault="0073683F" w:rsidP="008A5570">
            <w:pPr>
              <w:widowControl w:val="0"/>
              <w:autoSpaceDE w:val="0"/>
              <w:autoSpaceDN w:val="0"/>
              <w:adjustRightInd w:val="0"/>
            </w:pPr>
            <w:r w:rsidRPr="003E606F">
              <w:t>из     внебюджетных  источников</w:t>
            </w:r>
          </w:p>
        </w:tc>
        <w:tc>
          <w:tcPr>
            <w:tcW w:w="992" w:type="dxa"/>
            <w:tcBorders>
              <w:left w:val="single" w:sz="8" w:space="0" w:color="auto"/>
              <w:bottom w:val="single" w:sz="4" w:space="0" w:color="auto"/>
              <w:right w:val="single" w:sz="8" w:space="0" w:color="auto"/>
            </w:tcBorders>
          </w:tcPr>
          <w:p w:rsidR="0073683F" w:rsidRPr="00A36585" w:rsidRDefault="0073683F" w:rsidP="0073683F">
            <w:pPr>
              <w:jc w:val="center"/>
            </w:pPr>
            <w:r w:rsidRPr="00A36585">
              <w:t>0</w:t>
            </w:r>
          </w:p>
        </w:tc>
        <w:tc>
          <w:tcPr>
            <w:tcW w:w="992" w:type="dxa"/>
            <w:tcBorders>
              <w:left w:val="single" w:sz="8" w:space="0" w:color="auto"/>
              <w:bottom w:val="single" w:sz="4" w:space="0" w:color="auto"/>
              <w:right w:val="single" w:sz="8" w:space="0" w:color="auto"/>
            </w:tcBorders>
          </w:tcPr>
          <w:p w:rsidR="0073683F" w:rsidRPr="00A36585" w:rsidRDefault="0073683F" w:rsidP="0073683F">
            <w:pPr>
              <w:jc w:val="center"/>
            </w:pPr>
            <w:r w:rsidRPr="00A36585">
              <w:t>1709</w:t>
            </w:r>
          </w:p>
        </w:tc>
        <w:tc>
          <w:tcPr>
            <w:tcW w:w="851" w:type="dxa"/>
            <w:tcBorders>
              <w:left w:val="single" w:sz="8" w:space="0" w:color="auto"/>
              <w:bottom w:val="single" w:sz="4" w:space="0" w:color="auto"/>
              <w:right w:val="single" w:sz="8" w:space="0" w:color="auto"/>
            </w:tcBorders>
          </w:tcPr>
          <w:p w:rsidR="0073683F" w:rsidRPr="00A36585" w:rsidRDefault="0073683F" w:rsidP="0073683F">
            <w:pPr>
              <w:jc w:val="center"/>
            </w:pPr>
            <w:r w:rsidRPr="00A36585">
              <w:t>560</w:t>
            </w:r>
          </w:p>
        </w:tc>
        <w:tc>
          <w:tcPr>
            <w:tcW w:w="992" w:type="dxa"/>
            <w:tcBorders>
              <w:left w:val="single" w:sz="8" w:space="0" w:color="auto"/>
              <w:bottom w:val="single" w:sz="4" w:space="0" w:color="auto"/>
              <w:right w:val="single" w:sz="8" w:space="0" w:color="auto"/>
            </w:tcBorders>
          </w:tcPr>
          <w:p w:rsidR="0073683F" w:rsidRPr="00A36585" w:rsidRDefault="0073683F" w:rsidP="0073683F">
            <w:pPr>
              <w:jc w:val="center"/>
            </w:pPr>
            <w:r w:rsidRPr="00A36585">
              <w:t>500</w:t>
            </w:r>
          </w:p>
        </w:tc>
        <w:tc>
          <w:tcPr>
            <w:tcW w:w="992" w:type="dxa"/>
            <w:tcBorders>
              <w:left w:val="single" w:sz="8" w:space="0" w:color="auto"/>
              <w:bottom w:val="single" w:sz="4" w:space="0" w:color="auto"/>
              <w:right w:val="single" w:sz="8" w:space="0" w:color="auto"/>
            </w:tcBorders>
          </w:tcPr>
          <w:p w:rsidR="0073683F" w:rsidRPr="00A36585" w:rsidRDefault="0073683F" w:rsidP="0073683F">
            <w:pPr>
              <w:jc w:val="center"/>
            </w:pPr>
            <w:r w:rsidRPr="00A36585">
              <w:t>0</w:t>
            </w:r>
          </w:p>
        </w:tc>
        <w:tc>
          <w:tcPr>
            <w:tcW w:w="992" w:type="dxa"/>
            <w:tcBorders>
              <w:left w:val="single" w:sz="8" w:space="0" w:color="auto"/>
              <w:bottom w:val="single" w:sz="4" w:space="0" w:color="auto"/>
              <w:right w:val="single" w:sz="8" w:space="0" w:color="auto"/>
            </w:tcBorders>
          </w:tcPr>
          <w:p w:rsidR="0073683F" w:rsidRPr="00A36585" w:rsidRDefault="0073683F" w:rsidP="0073683F">
            <w:pPr>
              <w:jc w:val="center"/>
            </w:pPr>
            <w:r w:rsidRPr="00A36585">
              <w:t>0</w:t>
            </w:r>
          </w:p>
        </w:tc>
        <w:tc>
          <w:tcPr>
            <w:tcW w:w="1134" w:type="dxa"/>
            <w:tcBorders>
              <w:left w:val="single" w:sz="8" w:space="0" w:color="auto"/>
              <w:bottom w:val="single" w:sz="4" w:space="0" w:color="auto"/>
              <w:right w:val="single" w:sz="8" w:space="0" w:color="auto"/>
            </w:tcBorders>
            <w:shd w:val="clear" w:color="auto" w:fill="auto"/>
          </w:tcPr>
          <w:p w:rsidR="0073683F" w:rsidRDefault="0073683F" w:rsidP="0073683F">
            <w:pPr>
              <w:jc w:val="center"/>
            </w:pPr>
            <w:r w:rsidRPr="00A36585">
              <w:t>2769</w:t>
            </w:r>
          </w:p>
        </w:tc>
      </w:tr>
      <w:tr w:rsidR="008B33C8" w:rsidRPr="003E606F" w:rsidTr="008B33C8">
        <w:trPr>
          <w:trHeight w:val="404"/>
          <w:tblCellSpacing w:w="5" w:type="nil"/>
        </w:trPr>
        <w:tc>
          <w:tcPr>
            <w:tcW w:w="3261" w:type="dxa"/>
            <w:tcBorders>
              <w:top w:val="single" w:sz="4" w:space="0" w:color="auto"/>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rPr>
                <w:b/>
              </w:rPr>
            </w:pPr>
            <w:r w:rsidRPr="003E606F">
              <w:rPr>
                <w:b/>
              </w:rPr>
              <w:t>Прочие  расходы</w:t>
            </w:r>
          </w:p>
        </w:tc>
        <w:tc>
          <w:tcPr>
            <w:tcW w:w="992" w:type="dxa"/>
            <w:tcBorders>
              <w:top w:val="single" w:sz="4" w:space="0" w:color="auto"/>
              <w:left w:val="single" w:sz="8" w:space="0" w:color="auto"/>
              <w:bottom w:val="single" w:sz="8" w:space="0" w:color="auto"/>
              <w:right w:val="single" w:sz="8" w:space="0" w:color="auto"/>
            </w:tcBorders>
          </w:tcPr>
          <w:p w:rsidR="008B33C8" w:rsidRPr="003E606F" w:rsidRDefault="008B33C8" w:rsidP="0073683F">
            <w:pPr>
              <w:widowControl w:val="0"/>
              <w:autoSpaceDE w:val="0"/>
              <w:autoSpaceDN w:val="0"/>
              <w:adjustRightInd w:val="0"/>
              <w:jc w:val="center"/>
              <w:rPr>
                <w:b/>
              </w:rPr>
            </w:pPr>
          </w:p>
        </w:tc>
        <w:tc>
          <w:tcPr>
            <w:tcW w:w="992" w:type="dxa"/>
            <w:tcBorders>
              <w:top w:val="single" w:sz="4" w:space="0" w:color="auto"/>
              <w:left w:val="single" w:sz="8" w:space="0" w:color="auto"/>
              <w:bottom w:val="single" w:sz="8" w:space="0" w:color="auto"/>
              <w:right w:val="single" w:sz="8" w:space="0" w:color="auto"/>
            </w:tcBorders>
          </w:tcPr>
          <w:p w:rsidR="008B33C8" w:rsidRPr="003E606F" w:rsidRDefault="008B33C8" w:rsidP="0073683F">
            <w:pPr>
              <w:widowControl w:val="0"/>
              <w:autoSpaceDE w:val="0"/>
              <w:autoSpaceDN w:val="0"/>
              <w:adjustRightInd w:val="0"/>
              <w:jc w:val="center"/>
              <w:rPr>
                <w:b/>
              </w:rPr>
            </w:pPr>
          </w:p>
        </w:tc>
        <w:tc>
          <w:tcPr>
            <w:tcW w:w="851" w:type="dxa"/>
            <w:tcBorders>
              <w:top w:val="single" w:sz="4" w:space="0" w:color="auto"/>
              <w:left w:val="single" w:sz="8" w:space="0" w:color="auto"/>
              <w:bottom w:val="single" w:sz="8" w:space="0" w:color="auto"/>
              <w:right w:val="single" w:sz="8" w:space="0" w:color="auto"/>
            </w:tcBorders>
          </w:tcPr>
          <w:p w:rsidR="008B33C8" w:rsidRPr="003E606F" w:rsidRDefault="008B33C8" w:rsidP="0073683F">
            <w:pPr>
              <w:widowControl w:val="0"/>
              <w:autoSpaceDE w:val="0"/>
              <w:autoSpaceDN w:val="0"/>
              <w:adjustRightInd w:val="0"/>
              <w:jc w:val="center"/>
              <w:rPr>
                <w:b/>
              </w:rPr>
            </w:pPr>
          </w:p>
        </w:tc>
        <w:tc>
          <w:tcPr>
            <w:tcW w:w="992" w:type="dxa"/>
            <w:tcBorders>
              <w:top w:val="single" w:sz="4" w:space="0" w:color="auto"/>
              <w:left w:val="single" w:sz="8" w:space="0" w:color="auto"/>
              <w:bottom w:val="single" w:sz="8" w:space="0" w:color="auto"/>
              <w:right w:val="single" w:sz="8" w:space="0" w:color="auto"/>
            </w:tcBorders>
          </w:tcPr>
          <w:p w:rsidR="008B33C8" w:rsidRPr="003E606F" w:rsidRDefault="008B33C8" w:rsidP="0073683F">
            <w:pPr>
              <w:widowControl w:val="0"/>
              <w:autoSpaceDE w:val="0"/>
              <w:autoSpaceDN w:val="0"/>
              <w:adjustRightInd w:val="0"/>
              <w:jc w:val="center"/>
              <w:rPr>
                <w:b/>
              </w:rPr>
            </w:pPr>
          </w:p>
        </w:tc>
        <w:tc>
          <w:tcPr>
            <w:tcW w:w="992" w:type="dxa"/>
            <w:tcBorders>
              <w:top w:val="single" w:sz="4" w:space="0" w:color="auto"/>
              <w:left w:val="single" w:sz="8" w:space="0" w:color="auto"/>
              <w:bottom w:val="single" w:sz="8" w:space="0" w:color="auto"/>
              <w:right w:val="single" w:sz="8" w:space="0" w:color="auto"/>
            </w:tcBorders>
          </w:tcPr>
          <w:p w:rsidR="008B33C8" w:rsidRPr="003E606F" w:rsidRDefault="008B33C8" w:rsidP="0073683F">
            <w:pPr>
              <w:widowControl w:val="0"/>
              <w:autoSpaceDE w:val="0"/>
              <w:autoSpaceDN w:val="0"/>
              <w:adjustRightInd w:val="0"/>
              <w:jc w:val="center"/>
              <w:rPr>
                <w:b/>
              </w:rPr>
            </w:pPr>
          </w:p>
        </w:tc>
        <w:tc>
          <w:tcPr>
            <w:tcW w:w="992" w:type="dxa"/>
            <w:tcBorders>
              <w:top w:val="single" w:sz="4" w:space="0" w:color="auto"/>
              <w:left w:val="single" w:sz="8" w:space="0" w:color="auto"/>
              <w:bottom w:val="single" w:sz="8" w:space="0" w:color="auto"/>
              <w:right w:val="single" w:sz="8" w:space="0" w:color="auto"/>
            </w:tcBorders>
          </w:tcPr>
          <w:p w:rsidR="008B33C8" w:rsidRPr="003E606F" w:rsidRDefault="008B33C8" w:rsidP="0073683F">
            <w:pPr>
              <w:widowControl w:val="0"/>
              <w:autoSpaceDE w:val="0"/>
              <w:autoSpaceDN w:val="0"/>
              <w:adjustRightInd w:val="0"/>
              <w:jc w:val="center"/>
              <w:rPr>
                <w:b/>
              </w:rPr>
            </w:pPr>
          </w:p>
        </w:tc>
        <w:tc>
          <w:tcPr>
            <w:tcW w:w="1134" w:type="dxa"/>
            <w:tcBorders>
              <w:top w:val="single" w:sz="4" w:space="0" w:color="auto"/>
              <w:left w:val="single" w:sz="8" w:space="0" w:color="auto"/>
              <w:bottom w:val="single" w:sz="8" w:space="0" w:color="auto"/>
              <w:right w:val="single" w:sz="8" w:space="0" w:color="auto"/>
            </w:tcBorders>
            <w:shd w:val="clear" w:color="auto" w:fill="auto"/>
          </w:tcPr>
          <w:p w:rsidR="008B33C8" w:rsidRPr="003E606F" w:rsidRDefault="008B33C8" w:rsidP="0073683F">
            <w:pPr>
              <w:widowControl w:val="0"/>
              <w:autoSpaceDE w:val="0"/>
              <w:autoSpaceDN w:val="0"/>
              <w:adjustRightInd w:val="0"/>
              <w:jc w:val="center"/>
              <w:rPr>
                <w:b/>
              </w:rPr>
            </w:pPr>
          </w:p>
        </w:tc>
      </w:tr>
      <w:tr w:rsidR="008B33C8" w:rsidRPr="003E606F" w:rsidTr="008B33C8">
        <w:trPr>
          <w:trHeight w:val="415"/>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в том числе</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rPr>
                <w:b/>
              </w:rPr>
            </w:pPr>
          </w:p>
        </w:tc>
        <w:tc>
          <w:tcPr>
            <w:tcW w:w="1134" w:type="dxa"/>
            <w:tcBorders>
              <w:left w:val="single" w:sz="8" w:space="0" w:color="auto"/>
              <w:bottom w:val="single" w:sz="8" w:space="0" w:color="auto"/>
              <w:right w:val="single" w:sz="8" w:space="0" w:color="auto"/>
            </w:tcBorders>
            <w:shd w:val="clear" w:color="auto" w:fill="auto"/>
          </w:tcPr>
          <w:p w:rsidR="008B33C8" w:rsidRPr="003E606F" w:rsidRDefault="008B33C8" w:rsidP="008A5570">
            <w:pPr>
              <w:widowControl w:val="0"/>
              <w:autoSpaceDE w:val="0"/>
              <w:autoSpaceDN w:val="0"/>
              <w:adjustRightInd w:val="0"/>
              <w:jc w:val="right"/>
              <w:rPr>
                <w:b/>
              </w:rPr>
            </w:pPr>
          </w:p>
        </w:tc>
      </w:tr>
      <w:tr w:rsidR="008B33C8" w:rsidRPr="003E606F" w:rsidTr="008B33C8">
        <w:trPr>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федерального бюджета  (на условиях   софинансирования)</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rPr>
                <w:b/>
              </w:rPr>
            </w:pP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8B33C8" w:rsidP="008A5570">
            <w:pPr>
              <w:widowControl w:val="0"/>
              <w:autoSpaceDE w:val="0"/>
              <w:autoSpaceDN w:val="0"/>
              <w:adjustRightInd w:val="0"/>
              <w:jc w:val="right"/>
            </w:pPr>
          </w:p>
        </w:tc>
      </w:tr>
      <w:tr w:rsidR="008B33C8" w:rsidRPr="003E606F" w:rsidTr="008B33C8">
        <w:trPr>
          <w:trHeight w:val="542"/>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краевого бюджета</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rPr>
                <w:b/>
              </w:rPr>
            </w:pP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8B33C8" w:rsidP="008A5570">
            <w:pPr>
              <w:widowControl w:val="0"/>
              <w:autoSpaceDE w:val="0"/>
              <w:autoSpaceDN w:val="0"/>
              <w:adjustRightInd w:val="0"/>
              <w:jc w:val="right"/>
            </w:pPr>
          </w:p>
        </w:tc>
      </w:tr>
      <w:tr w:rsidR="008B33C8" w:rsidRPr="003E606F" w:rsidTr="008B33C8">
        <w:trPr>
          <w:trHeight w:val="467"/>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местного бюджета</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rPr>
                <w:b/>
              </w:rPr>
            </w:pP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8B33C8" w:rsidP="008A5570">
            <w:pPr>
              <w:widowControl w:val="0"/>
              <w:autoSpaceDE w:val="0"/>
              <w:autoSpaceDN w:val="0"/>
              <w:adjustRightInd w:val="0"/>
              <w:jc w:val="right"/>
            </w:pPr>
          </w:p>
        </w:tc>
      </w:tr>
      <w:tr w:rsidR="008B33C8" w:rsidRPr="003E606F" w:rsidTr="008B33C8">
        <w:trPr>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внебюджетных  источников</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8B33C8" w:rsidP="008A5570">
            <w:pPr>
              <w:widowControl w:val="0"/>
              <w:autoSpaceDE w:val="0"/>
              <w:autoSpaceDN w:val="0"/>
              <w:adjustRightInd w:val="0"/>
              <w:jc w:val="right"/>
            </w:pPr>
          </w:p>
        </w:tc>
      </w:tr>
    </w:tbl>
    <w:p w:rsidR="00337AE1" w:rsidRPr="00920007" w:rsidRDefault="00337AE1" w:rsidP="00337AE1">
      <w:pPr>
        <w:tabs>
          <w:tab w:val="left" w:pos="315"/>
        </w:tabs>
        <w:suppressAutoHyphens/>
        <w:snapToGrid w:val="0"/>
        <w:spacing w:line="240" w:lineRule="exact"/>
        <w:ind w:left="720"/>
        <w:rPr>
          <w:rFonts w:eastAsia="Times New Roman"/>
          <w:sz w:val="28"/>
          <w:szCs w:val="28"/>
        </w:rPr>
      </w:pPr>
    </w:p>
    <w:p w:rsidR="00337AE1" w:rsidRPr="00920007" w:rsidRDefault="00337AE1" w:rsidP="00337AE1">
      <w:pPr>
        <w:rPr>
          <w:sz w:val="28"/>
          <w:szCs w:val="28"/>
        </w:rPr>
      </w:pPr>
    </w:p>
    <w:p w:rsidR="00337AE1" w:rsidRDefault="00337AE1" w:rsidP="00337AE1">
      <w:pPr>
        <w:widowControl w:val="0"/>
        <w:autoSpaceDE w:val="0"/>
        <w:autoSpaceDN w:val="0"/>
        <w:adjustRightInd w:val="0"/>
        <w:jc w:val="right"/>
        <w:outlineLvl w:val="1"/>
        <w:rPr>
          <w:sz w:val="28"/>
          <w:szCs w:val="28"/>
        </w:rPr>
      </w:pPr>
    </w:p>
    <w:p w:rsidR="00337AE1" w:rsidRDefault="00337AE1" w:rsidP="00337AE1">
      <w:pPr>
        <w:widowControl w:val="0"/>
        <w:autoSpaceDE w:val="0"/>
        <w:autoSpaceDN w:val="0"/>
        <w:adjustRightInd w:val="0"/>
        <w:jc w:val="right"/>
        <w:outlineLvl w:val="1"/>
        <w:rPr>
          <w:sz w:val="28"/>
          <w:szCs w:val="28"/>
        </w:rPr>
        <w:sectPr w:rsidR="00337AE1" w:rsidSect="00337AE1">
          <w:pgSz w:w="11906" w:h="16838" w:code="9"/>
          <w:pgMar w:top="1134" w:right="567" w:bottom="1134" w:left="1134" w:header="709" w:footer="709" w:gutter="0"/>
          <w:cols w:space="708"/>
          <w:titlePg/>
          <w:docGrid w:linePitch="360"/>
        </w:sectPr>
      </w:pPr>
    </w:p>
    <w:p w:rsidR="00337AE1" w:rsidRPr="00634B42" w:rsidRDefault="00337AE1" w:rsidP="00F57793">
      <w:pPr>
        <w:spacing w:line="234" w:lineRule="auto"/>
        <w:ind w:firstLine="709"/>
        <w:rPr>
          <w:rFonts w:eastAsia="Times New Roman"/>
          <w:sz w:val="28"/>
          <w:szCs w:val="28"/>
        </w:rPr>
      </w:pPr>
    </w:p>
    <w:sectPr w:rsidR="00337AE1" w:rsidRPr="00634B42" w:rsidSect="00DC3F4E">
      <w:pgSz w:w="11900" w:h="16838"/>
      <w:pgMar w:top="1138" w:right="846" w:bottom="1440" w:left="1701" w:header="0" w:footer="0" w:gutter="0"/>
      <w:cols w:space="720" w:equalWidth="0">
        <w:col w:w="93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E3027F6A"/>
    <w:lvl w:ilvl="0" w:tplc="91607710">
      <w:start w:val="1"/>
      <w:numFmt w:val="decimal"/>
      <w:lvlText w:val="%1."/>
      <w:lvlJc w:val="left"/>
    </w:lvl>
    <w:lvl w:ilvl="1" w:tplc="12E8BAD2">
      <w:numFmt w:val="decimal"/>
      <w:lvlText w:val=""/>
      <w:lvlJc w:val="left"/>
    </w:lvl>
    <w:lvl w:ilvl="2" w:tplc="B12C6524">
      <w:numFmt w:val="decimal"/>
      <w:lvlText w:val=""/>
      <w:lvlJc w:val="left"/>
    </w:lvl>
    <w:lvl w:ilvl="3" w:tplc="AA6C802E">
      <w:numFmt w:val="decimal"/>
      <w:lvlText w:val=""/>
      <w:lvlJc w:val="left"/>
    </w:lvl>
    <w:lvl w:ilvl="4" w:tplc="08BA1096">
      <w:numFmt w:val="decimal"/>
      <w:lvlText w:val=""/>
      <w:lvlJc w:val="left"/>
    </w:lvl>
    <w:lvl w:ilvl="5" w:tplc="9FFC14A4">
      <w:numFmt w:val="decimal"/>
      <w:lvlText w:val=""/>
      <w:lvlJc w:val="left"/>
    </w:lvl>
    <w:lvl w:ilvl="6" w:tplc="3A809104">
      <w:numFmt w:val="decimal"/>
      <w:lvlText w:val=""/>
      <w:lvlJc w:val="left"/>
    </w:lvl>
    <w:lvl w:ilvl="7" w:tplc="B4D2693A">
      <w:numFmt w:val="decimal"/>
      <w:lvlText w:val=""/>
      <w:lvlJc w:val="left"/>
    </w:lvl>
    <w:lvl w:ilvl="8" w:tplc="35B0F31C">
      <w:numFmt w:val="decimal"/>
      <w:lvlText w:val=""/>
      <w:lvlJc w:val="left"/>
    </w:lvl>
  </w:abstractNum>
  <w:abstractNum w:abstractNumId="1">
    <w:nsid w:val="00000124"/>
    <w:multiLevelType w:val="hybridMultilevel"/>
    <w:tmpl w:val="12688FEC"/>
    <w:lvl w:ilvl="0" w:tplc="DF463944">
      <w:start w:val="1"/>
      <w:numFmt w:val="bullet"/>
      <w:lvlText w:val="С"/>
      <w:lvlJc w:val="left"/>
    </w:lvl>
    <w:lvl w:ilvl="1" w:tplc="4474A3EE">
      <w:numFmt w:val="decimal"/>
      <w:lvlText w:val=""/>
      <w:lvlJc w:val="left"/>
    </w:lvl>
    <w:lvl w:ilvl="2" w:tplc="67161D3C">
      <w:numFmt w:val="decimal"/>
      <w:lvlText w:val=""/>
      <w:lvlJc w:val="left"/>
    </w:lvl>
    <w:lvl w:ilvl="3" w:tplc="C660CF32">
      <w:numFmt w:val="decimal"/>
      <w:lvlText w:val=""/>
      <w:lvlJc w:val="left"/>
    </w:lvl>
    <w:lvl w:ilvl="4" w:tplc="6276AE34">
      <w:numFmt w:val="decimal"/>
      <w:lvlText w:val=""/>
      <w:lvlJc w:val="left"/>
    </w:lvl>
    <w:lvl w:ilvl="5" w:tplc="9D069E18">
      <w:numFmt w:val="decimal"/>
      <w:lvlText w:val=""/>
      <w:lvlJc w:val="left"/>
    </w:lvl>
    <w:lvl w:ilvl="6" w:tplc="8CC0354E">
      <w:numFmt w:val="decimal"/>
      <w:lvlText w:val=""/>
      <w:lvlJc w:val="left"/>
    </w:lvl>
    <w:lvl w:ilvl="7" w:tplc="6F08F72C">
      <w:numFmt w:val="decimal"/>
      <w:lvlText w:val=""/>
      <w:lvlJc w:val="left"/>
    </w:lvl>
    <w:lvl w:ilvl="8" w:tplc="FCFACC14">
      <w:numFmt w:val="decimal"/>
      <w:lvlText w:val=""/>
      <w:lvlJc w:val="left"/>
    </w:lvl>
  </w:abstractNum>
  <w:abstractNum w:abstractNumId="2">
    <w:nsid w:val="0000074D"/>
    <w:multiLevelType w:val="hybridMultilevel"/>
    <w:tmpl w:val="9A204AF4"/>
    <w:lvl w:ilvl="0" w:tplc="D0526506">
      <w:start w:val="1"/>
      <w:numFmt w:val="bullet"/>
      <w:lvlText w:val="и"/>
      <w:lvlJc w:val="left"/>
    </w:lvl>
    <w:lvl w:ilvl="1" w:tplc="1E40D95A">
      <w:numFmt w:val="decimal"/>
      <w:lvlText w:val=""/>
      <w:lvlJc w:val="left"/>
    </w:lvl>
    <w:lvl w:ilvl="2" w:tplc="FE20AE1E">
      <w:numFmt w:val="decimal"/>
      <w:lvlText w:val=""/>
      <w:lvlJc w:val="left"/>
    </w:lvl>
    <w:lvl w:ilvl="3" w:tplc="420C49F8">
      <w:numFmt w:val="decimal"/>
      <w:lvlText w:val=""/>
      <w:lvlJc w:val="left"/>
    </w:lvl>
    <w:lvl w:ilvl="4" w:tplc="11A66132">
      <w:numFmt w:val="decimal"/>
      <w:lvlText w:val=""/>
      <w:lvlJc w:val="left"/>
    </w:lvl>
    <w:lvl w:ilvl="5" w:tplc="19E00AD4">
      <w:numFmt w:val="decimal"/>
      <w:lvlText w:val=""/>
      <w:lvlJc w:val="left"/>
    </w:lvl>
    <w:lvl w:ilvl="6" w:tplc="A484DE16">
      <w:numFmt w:val="decimal"/>
      <w:lvlText w:val=""/>
      <w:lvlJc w:val="left"/>
    </w:lvl>
    <w:lvl w:ilvl="7" w:tplc="925446BE">
      <w:numFmt w:val="decimal"/>
      <w:lvlText w:val=""/>
      <w:lvlJc w:val="left"/>
    </w:lvl>
    <w:lvl w:ilvl="8" w:tplc="572821EA">
      <w:numFmt w:val="decimal"/>
      <w:lvlText w:val=""/>
      <w:lvlJc w:val="left"/>
    </w:lvl>
  </w:abstractNum>
  <w:abstractNum w:abstractNumId="3">
    <w:nsid w:val="00000F3E"/>
    <w:multiLevelType w:val="hybridMultilevel"/>
    <w:tmpl w:val="14BCDB82"/>
    <w:lvl w:ilvl="0" w:tplc="A9EC5C46">
      <w:start w:val="2"/>
      <w:numFmt w:val="decimal"/>
      <w:lvlText w:val="%1."/>
      <w:lvlJc w:val="left"/>
    </w:lvl>
    <w:lvl w:ilvl="1" w:tplc="85102EEC">
      <w:start w:val="1"/>
      <w:numFmt w:val="bullet"/>
      <w:lvlText w:val="В"/>
      <w:lvlJc w:val="left"/>
    </w:lvl>
    <w:lvl w:ilvl="2" w:tplc="80E688EC">
      <w:numFmt w:val="decimal"/>
      <w:lvlText w:val=""/>
      <w:lvlJc w:val="left"/>
    </w:lvl>
    <w:lvl w:ilvl="3" w:tplc="51BC2408">
      <w:numFmt w:val="decimal"/>
      <w:lvlText w:val=""/>
      <w:lvlJc w:val="left"/>
    </w:lvl>
    <w:lvl w:ilvl="4" w:tplc="A48C2616">
      <w:numFmt w:val="decimal"/>
      <w:lvlText w:val=""/>
      <w:lvlJc w:val="left"/>
    </w:lvl>
    <w:lvl w:ilvl="5" w:tplc="9FECB636">
      <w:numFmt w:val="decimal"/>
      <w:lvlText w:val=""/>
      <w:lvlJc w:val="left"/>
    </w:lvl>
    <w:lvl w:ilvl="6" w:tplc="AEA0ABCC">
      <w:numFmt w:val="decimal"/>
      <w:lvlText w:val=""/>
      <w:lvlJc w:val="left"/>
    </w:lvl>
    <w:lvl w:ilvl="7" w:tplc="33D83A4E">
      <w:numFmt w:val="decimal"/>
      <w:lvlText w:val=""/>
      <w:lvlJc w:val="left"/>
    </w:lvl>
    <w:lvl w:ilvl="8" w:tplc="329E32F8">
      <w:numFmt w:val="decimal"/>
      <w:lvlText w:val=""/>
      <w:lvlJc w:val="left"/>
    </w:lvl>
  </w:abstractNum>
  <w:abstractNum w:abstractNumId="4">
    <w:nsid w:val="00001547"/>
    <w:multiLevelType w:val="hybridMultilevel"/>
    <w:tmpl w:val="F4AE6F4A"/>
    <w:lvl w:ilvl="0" w:tplc="037AE16E">
      <w:start w:val="1"/>
      <w:numFmt w:val="bullet"/>
      <w:lvlText w:val="и"/>
      <w:lvlJc w:val="left"/>
    </w:lvl>
    <w:lvl w:ilvl="1" w:tplc="FD2E6A06">
      <w:start w:val="1"/>
      <w:numFmt w:val="bullet"/>
      <w:lvlText w:val="С"/>
      <w:lvlJc w:val="left"/>
    </w:lvl>
    <w:lvl w:ilvl="2" w:tplc="F0904C26">
      <w:numFmt w:val="decimal"/>
      <w:lvlText w:val=""/>
      <w:lvlJc w:val="left"/>
    </w:lvl>
    <w:lvl w:ilvl="3" w:tplc="B1488ED2">
      <w:numFmt w:val="decimal"/>
      <w:lvlText w:val=""/>
      <w:lvlJc w:val="left"/>
    </w:lvl>
    <w:lvl w:ilvl="4" w:tplc="957C548C">
      <w:numFmt w:val="decimal"/>
      <w:lvlText w:val=""/>
      <w:lvlJc w:val="left"/>
    </w:lvl>
    <w:lvl w:ilvl="5" w:tplc="E95897C4">
      <w:numFmt w:val="decimal"/>
      <w:lvlText w:val=""/>
      <w:lvlJc w:val="left"/>
    </w:lvl>
    <w:lvl w:ilvl="6" w:tplc="A21C758C">
      <w:numFmt w:val="decimal"/>
      <w:lvlText w:val=""/>
      <w:lvlJc w:val="left"/>
    </w:lvl>
    <w:lvl w:ilvl="7" w:tplc="EAAA387E">
      <w:numFmt w:val="decimal"/>
      <w:lvlText w:val=""/>
      <w:lvlJc w:val="left"/>
    </w:lvl>
    <w:lvl w:ilvl="8" w:tplc="9AD8F556">
      <w:numFmt w:val="decimal"/>
      <w:lvlText w:val=""/>
      <w:lvlJc w:val="left"/>
    </w:lvl>
  </w:abstractNum>
  <w:abstractNum w:abstractNumId="5">
    <w:nsid w:val="000026A6"/>
    <w:multiLevelType w:val="hybridMultilevel"/>
    <w:tmpl w:val="326A76C2"/>
    <w:lvl w:ilvl="0" w:tplc="53DA513A">
      <w:start w:val="1"/>
      <w:numFmt w:val="bullet"/>
      <w:lvlText w:val="в"/>
      <w:lvlJc w:val="left"/>
    </w:lvl>
    <w:lvl w:ilvl="1" w:tplc="6D70E4BE">
      <w:start w:val="1"/>
      <w:numFmt w:val="bullet"/>
      <w:lvlText w:val="-"/>
      <w:lvlJc w:val="left"/>
    </w:lvl>
    <w:lvl w:ilvl="2" w:tplc="E4006A5A">
      <w:numFmt w:val="decimal"/>
      <w:lvlText w:val=""/>
      <w:lvlJc w:val="left"/>
    </w:lvl>
    <w:lvl w:ilvl="3" w:tplc="89A4D6F4">
      <w:numFmt w:val="decimal"/>
      <w:lvlText w:val=""/>
      <w:lvlJc w:val="left"/>
    </w:lvl>
    <w:lvl w:ilvl="4" w:tplc="0576C234">
      <w:numFmt w:val="decimal"/>
      <w:lvlText w:val=""/>
      <w:lvlJc w:val="left"/>
    </w:lvl>
    <w:lvl w:ilvl="5" w:tplc="F4E461E8">
      <w:numFmt w:val="decimal"/>
      <w:lvlText w:val=""/>
      <w:lvlJc w:val="left"/>
    </w:lvl>
    <w:lvl w:ilvl="6" w:tplc="73503912">
      <w:numFmt w:val="decimal"/>
      <w:lvlText w:val=""/>
      <w:lvlJc w:val="left"/>
    </w:lvl>
    <w:lvl w:ilvl="7" w:tplc="CAB87862">
      <w:numFmt w:val="decimal"/>
      <w:lvlText w:val=""/>
      <w:lvlJc w:val="left"/>
    </w:lvl>
    <w:lvl w:ilvl="8" w:tplc="D4380FAE">
      <w:numFmt w:val="decimal"/>
      <w:lvlText w:val=""/>
      <w:lvlJc w:val="left"/>
    </w:lvl>
  </w:abstractNum>
  <w:abstractNum w:abstractNumId="6">
    <w:nsid w:val="00002D12"/>
    <w:multiLevelType w:val="hybridMultilevel"/>
    <w:tmpl w:val="E38294EC"/>
    <w:lvl w:ilvl="0" w:tplc="8D8A8282">
      <w:start w:val="6"/>
      <w:numFmt w:val="decimal"/>
      <w:lvlText w:val="%1."/>
      <w:lvlJc w:val="left"/>
    </w:lvl>
    <w:lvl w:ilvl="1" w:tplc="18CE1106">
      <w:numFmt w:val="decimal"/>
      <w:lvlText w:val=""/>
      <w:lvlJc w:val="left"/>
    </w:lvl>
    <w:lvl w:ilvl="2" w:tplc="746E0D24">
      <w:numFmt w:val="decimal"/>
      <w:lvlText w:val=""/>
      <w:lvlJc w:val="left"/>
    </w:lvl>
    <w:lvl w:ilvl="3" w:tplc="9D2E9CEA">
      <w:numFmt w:val="decimal"/>
      <w:lvlText w:val=""/>
      <w:lvlJc w:val="left"/>
    </w:lvl>
    <w:lvl w:ilvl="4" w:tplc="4E463278">
      <w:numFmt w:val="decimal"/>
      <w:lvlText w:val=""/>
      <w:lvlJc w:val="left"/>
    </w:lvl>
    <w:lvl w:ilvl="5" w:tplc="99421984">
      <w:numFmt w:val="decimal"/>
      <w:lvlText w:val=""/>
      <w:lvlJc w:val="left"/>
    </w:lvl>
    <w:lvl w:ilvl="6" w:tplc="5634A032">
      <w:numFmt w:val="decimal"/>
      <w:lvlText w:val=""/>
      <w:lvlJc w:val="left"/>
    </w:lvl>
    <w:lvl w:ilvl="7" w:tplc="0D886C94">
      <w:numFmt w:val="decimal"/>
      <w:lvlText w:val=""/>
      <w:lvlJc w:val="left"/>
    </w:lvl>
    <w:lvl w:ilvl="8" w:tplc="C14AB588">
      <w:numFmt w:val="decimal"/>
      <w:lvlText w:val=""/>
      <w:lvlJc w:val="left"/>
    </w:lvl>
  </w:abstractNum>
  <w:abstractNum w:abstractNumId="7">
    <w:nsid w:val="0000305E"/>
    <w:multiLevelType w:val="hybridMultilevel"/>
    <w:tmpl w:val="95820A86"/>
    <w:lvl w:ilvl="0" w:tplc="FD765662">
      <w:start w:val="1"/>
      <w:numFmt w:val="bullet"/>
      <w:lvlText w:val="В"/>
      <w:lvlJc w:val="left"/>
    </w:lvl>
    <w:lvl w:ilvl="1" w:tplc="86FAB32C">
      <w:numFmt w:val="decimal"/>
      <w:lvlText w:val=""/>
      <w:lvlJc w:val="left"/>
    </w:lvl>
    <w:lvl w:ilvl="2" w:tplc="1A86D64C">
      <w:numFmt w:val="decimal"/>
      <w:lvlText w:val=""/>
      <w:lvlJc w:val="left"/>
    </w:lvl>
    <w:lvl w:ilvl="3" w:tplc="D5B4079E">
      <w:numFmt w:val="decimal"/>
      <w:lvlText w:val=""/>
      <w:lvlJc w:val="left"/>
    </w:lvl>
    <w:lvl w:ilvl="4" w:tplc="AC66343E">
      <w:numFmt w:val="decimal"/>
      <w:lvlText w:val=""/>
      <w:lvlJc w:val="left"/>
    </w:lvl>
    <w:lvl w:ilvl="5" w:tplc="792ABD8C">
      <w:numFmt w:val="decimal"/>
      <w:lvlText w:val=""/>
      <w:lvlJc w:val="left"/>
    </w:lvl>
    <w:lvl w:ilvl="6" w:tplc="2FDC7D54">
      <w:numFmt w:val="decimal"/>
      <w:lvlText w:val=""/>
      <w:lvlJc w:val="left"/>
    </w:lvl>
    <w:lvl w:ilvl="7" w:tplc="A3E89508">
      <w:numFmt w:val="decimal"/>
      <w:lvlText w:val=""/>
      <w:lvlJc w:val="left"/>
    </w:lvl>
    <w:lvl w:ilvl="8" w:tplc="C32E489C">
      <w:numFmt w:val="decimal"/>
      <w:lvlText w:val=""/>
      <w:lvlJc w:val="left"/>
    </w:lvl>
  </w:abstractNum>
  <w:abstractNum w:abstractNumId="8">
    <w:nsid w:val="000039B3"/>
    <w:multiLevelType w:val="hybridMultilevel"/>
    <w:tmpl w:val="19821540"/>
    <w:lvl w:ilvl="0" w:tplc="9FEEE370">
      <w:start w:val="5"/>
      <w:numFmt w:val="decimal"/>
      <w:lvlText w:val="%1."/>
      <w:lvlJc w:val="left"/>
    </w:lvl>
    <w:lvl w:ilvl="1" w:tplc="CE066C84">
      <w:numFmt w:val="decimal"/>
      <w:lvlText w:val=""/>
      <w:lvlJc w:val="left"/>
    </w:lvl>
    <w:lvl w:ilvl="2" w:tplc="7B084FE4">
      <w:numFmt w:val="decimal"/>
      <w:lvlText w:val=""/>
      <w:lvlJc w:val="left"/>
    </w:lvl>
    <w:lvl w:ilvl="3" w:tplc="30E67728">
      <w:numFmt w:val="decimal"/>
      <w:lvlText w:val=""/>
      <w:lvlJc w:val="left"/>
    </w:lvl>
    <w:lvl w:ilvl="4" w:tplc="94C0FB56">
      <w:numFmt w:val="decimal"/>
      <w:lvlText w:val=""/>
      <w:lvlJc w:val="left"/>
    </w:lvl>
    <w:lvl w:ilvl="5" w:tplc="CA70E3CE">
      <w:numFmt w:val="decimal"/>
      <w:lvlText w:val=""/>
      <w:lvlJc w:val="left"/>
    </w:lvl>
    <w:lvl w:ilvl="6" w:tplc="1376D560">
      <w:numFmt w:val="decimal"/>
      <w:lvlText w:val=""/>
      <w:lvlJc w:val="left"/>
    </w:lvl>
    <w:lvl w:ilvl="7" w:tplc="7B525D4A">
      <w:numFmt w:val="decimal"/>
      <w:lvlText w:val=""/>
      <w:lvlJc w:val="left"/>
    </w:lvl>
    <w:lvl w:ilvl="8" w:tplc="45368DD6">
      <w:numFmt w:val="decimal"/>
      <w:lvlText w:val=""/>
      <w:lvlJc w:val="left"/>
    </w:lvl>
  </w:abstractNum>
  <w:abstractNum w:abstractNumId="9">
    <w:nsid w:val="0000428B"/>
    <w:multiLevelType w:val="hybridMultilevel"/>
    <w:tmpl w:val="BAA83292"/>
    <w:lvl w:ilvl="0" w:tplc="5824DF5E">
      <w:start w:val="1"/>
      <w:numFmt w:val="bullet"/>
      <w:lvlText w:val="В"/>
      <w:lvlJc w:val="left"/>
    </w:lvl>
    <w:lvl w:ilvl="1" w:tplc="DAC43602">
      <w:numFmt w:val="decimal"/>
      <w:lvlText w:val=""/>
      <w:lvlJc w:val="left"/>
    </w:lvl>
    <w:lvl w:ilvl="2" w:tplc="37BA236C">
      <w:numFmt w:val="decimal"/>
      <w:lvlText w:val=""/>
      <w:lvlJc w:val="left"/>
    </w:lvl>
    <w:lvl w:ilvl="3" w:tplc="3342BAA6">
      <w:numFmt w:val="decimal"/>
      <w:lvlText w:val=""/>
      <w:lvlJc w:val="left"/>
    </w:lvl>
    <w:lvl w:ilvl="4" w:tplc="2C262478">
      <w:numFmt w:val="decimal"/>
      <w:lvlText w:val=""/>
      <w:lvlJc w:val="left"/>
    </w:lvl>
    <w:lvl w:ilvl="5" w:tplc="55260396">
      <w:numFmt w:val="decimal"/>
      <w:lvlText w:val=""/>
      <w:lvlJc w:val="left"/>
    </w:lvl>
    <w:lvl w:ilvl="6" w:tplc="EFCACBBC">
      <w:numFmt w:val="decimal"/>
      <w:lvlText w:val=""/>
      <w:lvlJc w:val="left"/>
    </w:lvl>
    <w:lvl w:ilvl="7" w:tplc="9840783A">
      <w:numFmt w:val="decimal"/>
      <w:lvlText w:val=""/>
      <w:lvlJc w:val="left"/>
    </w:lvl>
    <w:lvl w:ilvl="8" w:tplc="B5C84DAC">
      <w:numFmt w:val="decimal"/>
      <w:lvlText w:val=""/>
      <w:lvlJc w:val="left"/>
    </w:lvl>
  </w:abstractNum>
  <w:abstractNum w:abstractNumId="10">
    <w:nsid w:val="0000440D"/>
    <w:multiLevelType w:val="hybridMultilevel"/>
    <w:tmpl w:val="FE2EADCA"/>
    <w:lvl w:ilvl="0" w:tplc="C3F64A3A">
      <w:start w:val="1"/>
      <w:numFmt w:val="bullet"/>
      <w:lvlText w:val="и"/>
      <w:lvlJc w:val="left"/>
    </w:lvl>
    <w:lvl w:ilvl="1" w:tplc="014AF2EC">
      <w:numFmt w:val="decimal"/>
      <w:lvlText w:val=""/>
      <w:lvlJc w:val="left"/>
    </w:lvl>
    <w:lvl w:ilvl="2" w:tplc="E90E4EFC">
      <w:numFmt w:val="decimal"/>
      <w:lvlText w:val=""/>
      <w:lvlJc w:val="left"/>
    </w:lvl>
    <w:lvl w:ilvl="3" w:tplc="A0A6AB44">
      <w:numFmt w:val="decimal"/>
      <w:lvlText w:val=""/>
      <w:lvlJc w:val="left"/>
    </w:lvl>
    <w:lvl w:ilvl="4" w:tplc="01AA4770">
      <w:numFmt w:val="decimal"/>
      <w:lvlText w:val=""/>
      <w:lvlJc w:val="left"/>
    </w:lvl>
    <w:lvl w:ilvl="5" w:tplc="0C2C6236">
      <w:numFmt w:val="decimal"/>
      <w:lvlText w:val=""/>
      <w:lvlJc w:val="left"/>
    </w:lvl>
    <w:lvl w:ilvl="6" w:tplc="29ECB330">
      <w:numFmt w:val="decimal"/>
      <w:lvlText w:val=""/>
      <w:lvlJc w:val="left"/>
    </w:lvl>
    <w:lvl w:ilvl="7" w:tplc="D09A4452">
      <w:numFmt w:val="decimal"/>
      <w:lvlText w:val=""/>
      <w:lvlJc w:val="left"/>
    </w:lvl>
    <w:lvl w:ilvl="8" w:tplc="7474E80E">
      <w:numFmt w:val="decimal"/>
      <w:lvlText w:val=""/>
      <w:lvlJc w:val="left"/>
    </w:lvl>
  </w:abstractNum>
  <w:abstractNum w:abstractNumId="11">
    <w:nsid w:val="0000491C"/>
    <w:multiLevelType w:val="hybridMultilevel"/>
    <w:tmpl w:val="F738EAB6"/>
    <w:lvl w:ilvl="0" w:tplc="E38CF226">
      <w:start w:val="3"/>
      <w:numFmt w:val="decimal"/>
      <w:lvlText w:val="%1."/>
      <w:lvlJc w:val="left"/>
    </w:lvl>
    <w:lvl w:ilvl="1" w:tplc="5AD64520">
      <w:numFmt w:val="decimal"/>
      <w:lvlText w:val=""/>
      <w:lvlJc w:val="left"/>
    </w:lvl>
    <w:lvl w:ilvl="2" w:tplc="31643798">
      <w:numFmt w:val="decimal"/>
      <w:lvlText w:val=""/>
      <w:lvlJc w:val="left"/>
    </w:lvl>
    <w:lvl w:ilvl="3" w:tplc="40A45AA8">
      <w:numFmt w:val="decimal"/>
      <w:lvlText w:val=""/>
      <w:lvlJc w:val="left"/>
    </w:lvl>
    <w:lvl w:ilvl="4" w:tplc="6BA2939C">
      <w:numFmt w:val="decimal"/>
      <w:lvlText w:val=""/>
      <w:lvlJc w:val="left"/>
    </w:lvl>
    <w:lvl w:ilvl="5" w:tplc="388259F2">
      <w:numFmt w:val="decimal"/>
      <w:lvlText w:val=""/>
      <w:lvlJc w:val="left"/>
    </w:lvl>
    <w:lvl w:ilvl="6" w:tplc="2696AC68">
      <w:numFmt w:val="decimal"/>
      <w:lvlText w:val=""/>
      <w:lvlJc w:val="left"/>
    </w:lvl>
    <w:lvl w:ilvl="7" w:tplc="9692D6D0">
      <w:numFmt w:val="decimal"/>
      <w:lvlText w:val=""/>
      <w:lvlJc w:val="left"/>
    </w:lvl>
    <w:lvl w:ilvl="8" w:tplc="A8A65CE6">
      <w:numFmt w:val="decimal"/>
      <w:lvlText w:val=""/>
      <w:lvlJc w:val="left"/>
    </w:lvl>
  </w:abstractNum>
  <w:abstractNum w:abstractNumId="12">
    <w:nsid w:val="00004D06"/>
    <w:multiLevelType w:val="hybridMultilevel"/>
    <w:tmpl w:val="7812BA5C"/>
    <w:lvl w:ilvl="0" w:tplc="CDD268D4">
      <w:start w:val="1"/>
      <w:numFmt w:val="bullet"/>
      <w:lvlText w:val="В"/>
      <w:lvlJc w:val="left"/>
    </w:lvl>
    <w:lvl w:ilvl="1" w:tplc="FF40D5DE">
      <w:numFmt w:val="decimal"/>
      <w:lvlText w:val=""/>
      <w:lvlJc w:val="left"/>
    </w:lvl>
    <w:lvl w:ilvl="2" w:tplc="26063F5E">
      <w:numFmt w:val="decimal"/>
      <w:lvlText w:val=""/>
      <w:lvlJc w:val="left"/>
    </w:lvl>
    <w:lvl w:ilvl="3" w:tplc="752EE696">
      <w:numFmt w:val="decimal"/>
      <w:lvlText w:val=""/>
      <w:lvlJc w:val="left"/>
    </w:lvl>
    <w:lvl w:ilvl="4" w:tplc="854C390C">
      <w:numFmt w:val="decimal"/>
      <w:lvlText w:val=""/>
      <w:lvlJc w:val="left"/>
    </w:lvl>
    <w:lvl w:ilvl="5" w:tplc="EE946552">
      <w:numFmt w:val="decimal"/>
      <w:lvlText w:val=""/>
      <w:lvlJc w:val="left"/>
    </w:lvl>
    <w:lvl w:ilvl="6" w:tplc="8D3CCE46">
      <w:numFmt w:val="decimal"/>
      <w:lvlText w:val=""/>
      <w:lvlJc w:val="left"/>
    </w:lvl>
    <w:lvl w:ilvl="7" w:tplc="F5845F2E">
      <w:numFmt w:val="decimal"/>
      <w:lvlText w:val=""/>
      <w:lvlJc w:val="left"/>
    </w:lvl>
    <w:lvl w:ilvl="8" w:tplc="D6D2D0DA">
      <w:numFmt w:val="decimal"/>
      <w:lvlText w:val=""/>
      <w:lvlJc w:val="left"/>
    </w:lvl>
  </w:abstractNum>
  <w:abstractNum w:abstractNumId="13">
    <w:nsid w:val="00004DB7"/>
    <w:multiLevelType w:val="hybridMultilevel"/>
    <w:tmpl w:val="D258FB5C"/>
    <w:lvl w:ilvl="0" w:tplc="A9ACB22E">
      <w:start w:val="1"/>
      <w:numFmt w:val="bullet"/>
      <w:lvlText w:val="с"/>
      <w:lvlJc w:val="left"/>
    </w:lvl>
    <w:lvl w:ilvl="1" w:tplc="462682D6">
      <w:numFmt w:val="decimal"/>
      <w:lvlText w:val=""/>
      <w:lvlJc w:val="left"/>
    </w:lvl>
    <w:lvl w:ilvl="2" w:tplc="B1C2FC0E">
      <w:numFmt w:val="decimal"/>
      <w:lvlText w:val=""/>
      <w:lvlJc w:val="left"/>
    </w:lvl>
    <w:lvl w:ilvl="3" w:tplc="46D60736">
      <w:numFmt w:val="decimal"/>
      <w:lvlText w:val=""/>
      <w:lvlJc w:val="left"/>
    </w:lvl>
    <w:lvl w:ilvl="4" w:tplc="0BF6499E">
      <w:numFmt w:val="decimal"/>
      <w:lvlText w:val=""/>
      <w:lvlJc w:val="left"/>
    </w:lvl>
    <w:lvl w:ilvl="5" w:tplc="9DBCADB4">
      <w:numFmt w:val="decimal"/>
      <w:lvlText w:val=""/>
      <w:lvlJc w:val="left"/>
    </w:lvl>
    <w:lvl w:ilvl="6" w:tplc="5A2013F2">
      <w:numFmt w:val="decimal"/>
      <w:lvlText w:val=""/>
      <w:lvlJc w:val="left"/>
    </w:lvl>
    <w:lvl w:ilvl="7" w:tplc="6C64A7DA">
      <w:numFmt w:val="decimal"/>
      <w:lvlText w:val=""/>
      <w:lvlJc w:val="left"/>
    </w:lvl>
    <w:lvl w:ilvl="8" w:tplc="0AA47B6A">
      <w:numFmt w:val="decimal"/>
      <w:lvlText w:val=""/>
      <w:lvlJc w:val="left"/>
    </w:lvl>
  </w:abstractNum>
  <w:abstractNum w:abstractNumId="14">
    <w:nsid w:val="00004DC8"/>
    <w:multiLevelType w:val="hybridMultilevel"/>
    <w:tmpl w:val="8C807E1A"/>
    <w:lvl w:ilvl="0" w:tplc="1D84D220">
      <w:start w:val="1"/>
      <w:numFmt w:val="decimal"/>
      <w:lvlText w:val="%1."/>
      <w:lvlJc w:val="left"/>
    </w:lvl>
    <w:lvl w:ilvl="1" w:tplc="C352BD30">
      <w:numFmt w:val="decimal"/>
      <w:lvlText w:val=""/>
      <w:lvlJc w:val="left"/>
    </w:lvl>
    <w:lvl w:ilvl="2" w:tplc="559A8178">
      <w:numFmt w:val="decimal"/>
      <w:lvlText w:val=""/>
      <w:lvlJc w:val="left"/>
    </w:lvl>
    <w:lvl w:ilvl="3" w:tplc="47DC1528">
      <w:numFmt w:val="decimal"/>
      <w:lvlText w:val=""/>
      <w:lvlJc w:val="left"/>
    </w:lvl>
    <w:lvl w:ilvl="4" w:tplc="FBC66CC2">
      <w:numFmt w:val="decimal"/>
      <w:lvlText w:val=""/>
      <w:lvlJc w:val="left"/>
    </w:lvl>
    <w:lvl w:ilvl="5" w:tplc="B3C64084">
      <w:numFmt w:val="decimal"/>
      <w:lvlText w:val=""/>
      <w:lvlJc w:val="left"/>
    </w:lvl>
    <w:lvl w:ilvl="6" w:tplc="83A4AB9E">
      <w:numFmt w:val="decimal"/>
      <w:lvlText w:val=""/>
      <w:lvlJc w:val="left"/>
    </w:lvl>
    <w:lvl w:ilvl="7" w:tplc="61602ADC">
      <w:numFmt w:val="decimal"/>
      <w:lvlText w:val=""/>
      <w:lvlJc w:val="left"/>
    </w:lvl>
    <w:lvl w:ilvl="8" w:tplc="A6F6D95C">
      <w:numFmt w:val="decimal"/>
      <w:lvlText w:val=""/>
      <w:lvlJc w:val="left"/>
    </w:lvl>
  </w:abstractNum>
  <w:abstractNum w:abstractNumId="15">
    <w:nsid w:val="000054DE"/>
    <w:multiLevelType w:val="hybridMultilevel"/>
    <w:tmpl w:val="72523E0E"/>
    <w:lvl w:ilvl="0" w:tplc="24B48A92">
      <w:start w:val="4"/>
      <w:numFmt w:val="decimal"/>
      <w:lvlText w:val="%1."/>
      <w:lvlJc w:val="left"/>
    </w:lvl>
    <w:lvl w:ilvl="1" w:tplc="6F7ECD6E">
      <w:numFmt w:val="decimal"/>
      <w:lvlText w:val=""/>
      <w:lvlJc w:val="left"/>
    </w:lvl>
    <w:lvl w:ilvl="2" w:tplc="8C9811EE">
      <w:numFmt w:val="decimal"/>
      <w:lvlText w:val=""/>
      <w:lvlJc w:val="left"/>
    </w:lvl>
    <w:lvl w:ilvl="3" w:tplc="2B6414EC">
      <w:numFmt w:val="decimal"/>
      <w:lvlText w:val=""/>
      <w:lvlJc w:val="left"/>
    </w:lvl>
    <w:lvl w:ilvl="4" w:tplc="F42CD9CA">
      <w:numFmt w:val="decimal"/>
      <w:lvlText w:val=""/>
      <w:lvlJc w:val="left"/>
    </w:lvl>
    <w:lvl w:ilvl="5" w:tplc="9AE4A596">
      <w:numFmt w:val="decimal"/>
      <w:lvlText w:val=""/>
      <w:lvlJc w:val="left"/>
    </w:lvl>
    <w:lvl w:ilvl="6" w:tplc="E4AAD636">
      <w:numFmt w:val="decimal"/>
      <w:lvlText w:val=""/>
      <w:lvlJc w:val="left"/>
    </w:lvl>
    <w:lvl w:ilvl="7" w:tplc="8F52A784">
      <w:numFmt w:val="decimal"/>
      <w:lvlText w:val=""/>
      <w:lvlJc w:val="left"/>
    </w:lvl>
    <w:lvl w:ilvl="8" w:tplc="0BE00690">
      <w:numFmt w:val="decimal"/>
      <w:lvlText w:val=""/>
      <w:lvlJc w:val="left"/>
    </w:lvl>
  </w:abstractNum>
  <w:abstractNum w:abstractNumId="16">
    <w:nsid w:val="00005D03"/>
    <w:multiLevelType w:val="hybridMultilevel"/>
    <w:tmpl w:val="893417B0"/>
    <w:lvl w:ilvl="0" w:tplc="139222D0">
      <w:start w:val="2"/>
      <w:numFmt w:val="decimal"/>
      <w:lvlText w:val="%1."/>
      <w:lvlJc w:val="left"/>
    </w:lvl>
    <w:lvl w:ilvl="1" w:tplc="D978663A">
      <w:numFmt w:val="decimal"/>
      <w:lvlText w:val=""/>
      <w:lvlJc w:val="left"/>
    </w:lvl>
    <w:lvl w:ilvl="2" w:tplc="4514A3EC">
      <w:numFmt w:val="decimal"/>
      <w:lvlText w:val=""/>
      <w:lvlJc w:val="left"/>
    </w:lvl>
    <w:lvl w:ilvl="3" w:tplc="19B6C494">
      <w:numFmt w:val="decimal"/>
      <w:lvlText w:val=""/>
      <w:lvlJc w:val="left"/>
    </w:lvl>
    <w:lvl w:ilvl="4" w:tplc="0F72ECE6">
      <w:numFmt w:val="decimal"/>
      <w:lvlText w:val=""/>
      <w:lvlJc w:val="left"/>
    </w:lvl>
    <w:lvl w:ilvl="5" w:tplc="B53AE5D2">
      <w:numFmt w:val="decimal"/>
      <w:lvlText w:val=""/>
      <w:lvlJc w:val="left"/>
    </w:lvl>
    <w:lvl w:ilvl="6" w:tplc="263E96BA">
      <w:numFmt w:val="decimal"/>
      <w:lvlText w:val=""/>
      <w:lvlJc w:val="left"/>
    </w:lvl>
    <w:lvl w:ilvl="7" w:tplc="F87EAD3A">
      <w:numFmt w:val="decimal"/>
      <w:lvlText w:val=""/>
      <w:lvlJc w:val="left"/>
    </w:lvl>
    <w:lvl w:ilvl="8" w:tplc="08EEF902">
      <w:numFmt w:val="decimal"/>
      <w:lvlText w:val=""/>
      <w:lvlJc w:val="left"/>
    </w:lvl>
  </w:abstractNum>
  <w:abstractNum w:abstractNumId="17">
    <w:nsid w:val="00006443"/>
    <w:multiLevelType w:val="hybridMultilevel"/>
    <w:tmpl w:val="1EB0B160"/>
    <w:lvl w:ilvl="0" w:tplc="5C188E1A">
      <w:start w:val="1"/>
      <w:numFmt w:val="decimal"/>
      <w:lvlText w:val="1.%1."/>
      <w:lvlJc w:val="left"/>
    </w:lvl>
    <w:lvl w:ilvl="1" w:tplc="27C660E4">
      <w:numFmt w:val="decimal"/>
      <w:lvlText w:val=""/>
      <w:lvlJc w:val="left"/>
    </w:lvl>
    <w:lvl w:ilvl="2" w:tplc="96688B92">
      <w:numFmt w:val="decimal"/>
      <w:lvlText w:val=""/>
      <w:lvlJc w:val="left"/>
    </w:lvl>
    <w:lvl w:ilvl="3" w:tplc="C7A6B44A">
      <w:numFmt w:val="decimal"/>
      <w:lvlText w:val=""/>
      <w:lvlJc w:val="left"/>
    </w:lvl>
    <w:lvl w:ilvl="4" w:tplc="235E2630">
      <w:numFmt w:val="decimal"/>
      <w:lvlText w:val=""/>
      <w:lvlJc w:val="left"/>
    </w:lvl>
    <w:lvl w:ilvl="5" w:tplc="67BE6D28">
      <w:numFmt w:val="decimal"/>
      <w:lvlText w:val=""/>
      <w:lvlJc w:val="left"/>
    </w:lvl>
    <w:lvl w:ilvl="6" w:tplc="370C1954">
      <w:numFmt w:val="decimal"/>
      <w:lvlText w:val=""/>
      <w:lvlJc w:val="left"/>
    </w:lvl>
    <w:lvl w:ilvl="7" w:tplc="1BA0206A">
      <w:numFmt w:val="decimal"/>
      <w:lvlText w:val=""/>
      <w:lvlJc w:val="left"/>
    </w:lvl>
    <w:lvl w:ilvl="8" w:tplc="F04C5640">
      <w:numFmt w:val="decimal"/>
      <w:lvlText w:val=""/>
      <w:lvlJc w:val="left"/>
    </w:lvl>
  </w:abstractNum>
  <w:abstractNum w:abstractNumId="18">
    <w:nsid w:val="000066BB"/>
    <w:multiLevelType w:val="hybridMultilevel"/>
    <w:tmpl w:val="3FA6337A"/>
    <w:lvl w:ilvl="0" w:tplc="18221926">
      <w:start w:val="1"/>
      <w:numFmt w:val="bullet"/>
      <w:lvlText w:val="-"/>
      <w:lvlJc w:val="left"/>
    </w:lvl>
    <w:lvl w:ilvl="1" w:tplc="4484F0F8">
      <w:numFmt w:val="decimal"/>
      <w:lvlText w:val=""/>
      <w:lvlJc w:val="left"/>
    </w:lvl>
    <w:lvl w:ilvl="2" w:tplc="DAF214CE">
      <w:numFmt w:val="decimal"/>
      <w:lvlText w:val=""/>
      <w:lvlJc w:val="left"/>
    </w:lvl>
    <w:lvl w:ilvl="3" w:tplc="A07C2308">
      <w:numFmt w:val="decimal"/>
      <w:lvlText w:val=""/>
      <w:lvlJc w:val="left"/>
    </w:lvl>
    <w:lvl w:ilvl="4" w:tplc="54FCCA7A">
      <w:numFmt w:val="decimal"/>
      <w:lvlText w:val=""/>
      <w:lvlJc w:val="left"/>
    </w:lvl>
    <w:lvl w:ilvl="5" w:tplc="5FCA3302">
      <w:numFmt w:val="decimal"/>
      <w:lvlText w:val=""/>
      <w:lvlJc w:val="left"/>
    </w:lvl>
    <w:lvl w:ilvl="6" w:tplc="58D0ADA0">
      <w:numFmt w:val="decimal"/>
      <w:lvlText w:val=""/>
      <w:lvlJc w:val="left"/>
    </w:lvl>
    <w:lvl w:ilvl="7" w:tplc="625276DC">
      <w:numFmt w:val="decimal"/>
      <w:lvlText w:val=""/>
      <w:lvlJc w:val="left"/>
    </w:lvl>
    <w:lvl w:ilvl="8" w:tplc="6D84CCC8">
      <w:numFmt w:val="decimal"/>
      <w:lvlText w:val=""/>
      <w:lvlJc w:val="left"/>
    </w:lvl>
  </w:abstractNum>
  <w:abstractNum w:abstractNumId="19">
    <w:nsid w:val="0000701F"/>
    <w:multiLevelType w:val="hybridMultilevel"/>
    <w:tmpl w:val="DA7E9544"/>
    <w:lvl w:ilvl="0" w:tplc="DFCAD6FE">
      <w:start w:val="1"/>
      <w:numFmt w:val="bullet"/>
      <w:lvlText w:val="О"/>
      <w:lvlJc w:val="left"/>
    </w:lvl>
    <w:lvl w:ilvl="1" w:tplc="4E3605A6">
      <w:numFmt w:val="decimal"/>
      <w:lvlText w:val=""/>
      <w:lvlJc w:val="left"/>
    </w:lvl>
    <w:lvl w:ilvl="2" w:tplc="E9948C40">
      <w:numFmt w:val="decimal"/>
      <w:lvlText w:val=""/>
      <w:lvlJc w:val="left"/>
    </w:lvl>
    <w:lvl w:ilvl="3" w:tplc="F2A8AC4A">
      <w:numFmt w:val="decimal"/>
      <w:lvlText w:val=""/>
      <w:lvlJc w:val="left"/>
    </w:lvl>
    <w:lvl w:ilvl="4" w:tplc="127EC54E">
      <w:numFmt w:val="decimal"/>
      <w:lvlText w:val=""/>
      <w:lvlJc w:val="left"/>
    </w:lvl>
    <w:lvl w:ilvl="5" w:tplc="BE764AF6">
      <w:numFmt w:val="decimal"/>
      <w:lvlText w:val=""/>
      <w:lvlJc w:val="left"/>
    </w:lvl>
    <w:lvl w:ilvl="6" w:tplc="4FFE2B02">
      <w:numFmt w:val="decimal"/>
      <w:lvlText w:val=""/>
      <w:lvlJc w:val="left"/>
    </w:lvl>
    <w:lvl w:ilvl="7" w:tplc="65FE40BA">
      <w:numFmt w:val="decimal"/>
      <w:lvlText w:val=""/>
      <w:lvlJc w:val="left"/>
    </w:lvl>
    <w:lvl w:ilvl="8" w:tplc="9AFC6336">
      <w:numFmt w:val="decimal"/>
      <w:lvlText w:val=""/>
      <w:lvlJc w:val="left"/>
    </w:lvl>
  </w:abstractNum>
  <w:abstractNum w:abstractNumId="20">
    <w:nsid w:val="445669C7"/>
    <w:multiLevelType w:val="hybridMultilevel"/>
    <w:tmpl w:val="38382764"/>
    <w:lvl w:ilvl="0" w:tplc="F76209C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D93217"/>
    <w:multiLevelType w:val="hybridMultilevel"/>
    <w:tmpl w:val="50C61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10"/>
  </w:num>
  <w:num w:numId="6">
    <w:abstractNumId w:val="11"/>
  </w:num>
  <w:num w:numId="7">
    <w:abstractNumId w:val="12"/>
  </w:num>
  <w:num w:numId="8">
    <w:abstractNumId w:val="13"/>
  </w:num>
  <w:num w:numId="9">
    <w:abstractNumId w:val="4"/>
  </w:num>
  <w:num w:numId="10">
    <w:abstractNumId w:val="15"/>
  </w:num>
  <w:num w:numId="11">
    <w:abstractNumId w:val="8"/>
  </w:num>
  <w:num w:numId="12">
    <w:abstractNumId w:val="6"/>
  </w:num>
  <w:num w:numId="13">
    <w:abstractNumId w:val="2"/>
  </w:num>
  <w:num w:numId="14">
    <w:abstractNumId w:val="14"/>
  </w:num>
  <w:num w:numId="15">
    <w:abstractNumId w:val="17"/>
  </w:num>
  <w:num w:numId="16">
    <w:abstractNumId w:val="18"/>
  </w:num>
  <w:num w:numId="17">
    <w:abstractNumId w:val="9"/>
  </w:num>
  <w:num w:numId="18">
    <w:abstractNumId w:val="5"/>
  </w:num>
  <w:num w:numId="19">
    <w:abstractNumId w:val="19"/>
  </w:num>
  <w:num w:numId="20">
    <w:abstractNumId w:val="16"/>
  </w:num>
  <w:num w:numId="21">
    <w:abstractNumId w:val="21"/>
  </w:num>
  <w:num w:numId="22">
    <w:abstractNumId w:val="3"/>
    <w:lvlOverride w:ilvl="0">
      <w:startOverride w:val="2"/>
    </w:lvlOverride>
    <w:lvlOverride w:ilvl="1"/>
    <w:lvlOverride w:ilvl="2"/>
    <w:lvlOverride w:ilvl="3"/>
    <w:lvlOverride w:ilvl="4"/>
    <w:lvlOverride w:ilvl="5"/>
    <w:lvlOverride w:ilvl="6"/>
    <w:lvlOverride w:ilvl="7"/>
    <w:lvlOverride w:ilv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BB"/>
    <w:rsid w:val="00054322"/>
    <w:rsid w:val="00092C2E"/>
    <w:rsid w:val="00095087"/>
    <w:rsid w:val="000B4169"/>
    <w:rsid w:val="000C3BA5"/>
    <w:rsid w:val="000C4C24"/>
    <w:rsid w:val="000C523D"/>
    <w:rsid w:val="000D0CD4"/>
    <w:rsid w:val="000E19EC"/>
    <w:rsid w:val="000F1577"/>
    <w:rsid w:val="000F2CF6"/>
    <w:rsid w:val="0010077E"/>
    <w:rsid w:val="00122A3F"/>
    <w:rsid w:val="001506AD"/>
    <w:rsid w:val="00152AE1"/>
    <w:rsid w:val="001612B4"/>
    <w:rsid w:val="00176346"/>
    <w:rsid w:val="00182332"/>
    <w:rsid w:val="00182F48"/>
    <w:rsid w:val="001A195D"/>
    <w:rsid w:val="001A53AE"/>
    <w:rsid w:val="001A7BB2"/>
    <w:rsid w:val="001F0715"/>
    <w:rsid w:val="001F0ECD"/>
    <w:rsid w:val="001F4AFF"/>
    <w:rsid w:val="0021305B"/>
    <w:rsid w:val="00217BDA"/>
    <w:rsid w:val="00270156"/>
    <w:rsid w:val="002715D1"/>
    <w:rsid w:val="00275626"/>
    <w:rsid w:val="002800F7"/>
    <w:rsid w:val="002E0A5C"/>
    <w:rsid w:val="002E765E"/>
    <w:rsid w:val="00304258"/>
    <w:rsid w:val="00337AE1"/>
    <w:rsid w:val="003631EB"/>
    <w:rsid w:val="00363428"/>
    <w:rsid w:val="00395C67"/>
    <w:rsid w:val="003D44F2"/>
    <w:rsid w:val="003E391A"/>
    <w:rsid w:val="00443F0C"/>
    <w:rsid w:val="004477D9"/>
    <w:rsid w:val="004602D6"/>
    <w:rsid w:val="00492BBB"/>
    <w:rsid w:val="004A62D0"/>
    <w:rsid w:val="004D7CEC"/>
    <w:rsid w:val="004E221A"/>
    <w:rsid w:val="004E2845"/>
    <w:rsid w:val="004E740F"/>
    <w:rsid w:val="004F208D"/>
    <w:rsid w:val="0051064C"/>
    <w:rsid w:val="00566BC3"/>
    <w:rsid w:val="005B0683"/>
    <w:rsid w:val="005D0CCC"/>
    <w:rsid w:val="005E62A9"/>
    <w:rsid w:val="0060430A"/>
    <w:rsid w:val="0061483E"/>
    <w:rsid w:val="00634B42"/>
    <w:rsid w:val="00665556"/>
    <w:rsid w:val="006733AD"/>
    <w:rsid w:val="00696881"/>
    <w:rsid w:val="006A5033"/>
    <w:rsid w:val="0073683F"/>
    <w:rsid w:val="0075135E"/>
    <w:rsid w:val="007654BE"/>
    <w:rsid w:val="00823C3F"/>
    <w:rsid w:val="00826BCA"/>
    <w:rsid w:val="00835E84"/>
    <w:rsid w:val="00893267"/>
    <w:rsid w:val="00894CA5"/>
    <w:rsid w:val="00895EE7"/>
    <w:rsid w:val="008B242B"/>
    <w:rsid w:val="008B33C8"/>
    <w:rsid w:val="008E251E"/>
    <w:rsid w:val="008F2CA3"/>
    <w:rsid w:val="0091655A"/>
    <w:rsid w:val="00951FF6"/>
    <w:rsid w:val="00952F9F"/>
    <w:rsid w:val="00976066"/>
    <w:rsid w:val="009910FC"/>
    <w:rsid w:val="00996223"/>
    <w:rsid w:val="009B1CBA"/>
    <w:rsid w:val="009B3D40"/>
    <w:rsid w:val="009B7AEE"/>
    <w:rsid w:val="009C18CE"/>
    <w:rsid w:val="00A84B1C"/>
    <w:rsid w:val="00A90E9E"/>
    <w:rsid w:val="00A9371B"/>
    <w:rsid w:val="00AB2FC1"/>
    <w:rsid w:val="00AD72E0"/>
    <w:rsid w:val="00B11B6D"/>
    <w:rsid w:val="00B20A2E"/>
    <w:rsid w:val="00B54128"/>
    <w:rsid w:val="00B5608C"/>
    <w:rsid w:val="00B63927"/>
    <w:rsid w:val="00B92FE6"/>
    <w:rsid w:val="00BA7FBB"/>
    <w:rsid w:val="00BF5401"/>
    <w:rsid w:val="00BF6D23"/>
    <w:rsid w:val="00C46258"/>
    <w:rsid w:val="00C53E0C"/>
    <w:rsid w:val="00CD0C8C"/>
    <w:rsid w:val="00CF5AFB"/>
    <w:rsid w:val="00D227A3"/>
    <w:rsid w:val="00D432DE"/>
    <w:rsid w:val="00D5059E"/>
    <w:rsid w:val="00D54209"/>
    <w:rsid w:val="00D67C7E"/>
    <w:rsid w:val="00D72960"/>
    <w:rsid w:val="00DC3F4E"/>
    <w:rsid w:val="00DD3DA5"/>
    <w:rsid w:val="00E15A19"/>
    <w:rsid w:val="00E32D68"/>
    <w:rsid w:val="00E44DE5"/>
    <w:rsid w:val="00E65277"/>
    <w:rsid w:val="00E87CB6"/>
    <w:rsid w:val="00E95F09"/>
    <w:rsid w:val="00ED5022"/>
    <w:rsid w:val="00EF4316"/>
    <w:rsid w:val="00F2066C"/>
    <w:rsid w:val="00F360C4"/>
    <w:rsid w:val="00F57793"/>
    <w:rsid w:val="00FA3B9A"/>
    <w:rsid w:val="00FC645E"/>
    <w:rsid w:val="00FC7A4C"/>
    <w:rsid w:val="00FD79D0"/>
  </w:rsids>
  <m:mathPr>
    <m:mathFont m:val="Cambria Math"/>
    <m:brkBin m:val="before"/>
    <m:brkBinSub m:val="--"/>
    <m:smallFrac m:val="0"/>
    <m:dispDef/>
    <m:lMargin m:val="576"/>
    <m:rMargin m:val="576"/>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Normal">
    <w:name w:val="ConsPlusNormal"/>
    <w:next w:val="a"/>
    <w:rsid w:val="001A53AE"/>
    <w:pPr>
      <w:widowControl w:val="0"/>
      <w:suppressAutoHyphens/>
      <w:ind w:firstLine="720"/>
    </w:pPr>
    <w:rPr>
      <w:rFonts w:eastAsia="Times New Roman"/>
      <w:sz w:val="28"/>
      <w:szCs w:val="28"/>
    </w:rPr>
  </w:style>
  <w:style w:type="paragraph" w:customStyle="1" w:styleId="ConsPlusCell">
    <w:name w:val="ConsPlusCell"/>
    <w:uiPriority w:val="99"/>
    <w:rsid w:val="001A53AE"/>
    <w:pPr>
      <w:widowControl w:val="0"/>
      <w:autoSpaceDE w:val="0"/>
      <w:autoSpaceDN w:val="0"/>
      <w:adjustRightInd w:val="0"/>
    </w:pPr>
    <w:rPr>
      <w:rFonts w:ascii="Arial" w:eastAsia="Times New Roman" w:hAnsi="Arial" w:cs="Arial"/>
      <w:sz w:val="20"/>
      <w:szCs w:val="20"/>
    </w:rPr>
  </w:style>
  <w:style w:type="paragraph" w:styleId="a4">
    <w:name w:val="Normal (Web)"/>
    <w:basedOn w:val="a"/>
    <w:uiPriority w:val="99"/>
    <w:semiHidden/>
    <w:unhideWhenUsed/>
    <w:rsid w:val="00976066"/>
    <w:pPr>
      <w:spacing w:before="100" w:beforeAutospacing="1" w:after="100" w:afterAutospacing="1"/>
    </w:pPr>
    <w:rPr>
      <w:rFonts w:eastAsia="Times New Roman"/>
      <w:sz w:val="24"/>
      <w:szCs w:val="24"/>
    </w:rPr>
  </w:style>
  <w:style w:type="character" w:styleId="a5">
    <w:name w:val="Placeholder Text"/>
    <w:basedOn w:val="a0"/>
    <w:uiPriority w:val="99"/>
    <w:semiHidden/>
    <w:rsid w:val="004E221A"/>
    <w:rPr>
      <w:color w:val="808080"/>
    </w:rPr>
  </w:style>
  <w:style w:type="paragraph" w:styleId="a6">
    <w:name w:val="Balloon Text"/>
    <w:basedOn w:val="a"/>
    <w:link w:val="a7"/>
    <w:uiPriority w:val="99"/>
    <w:semiHidden/>
    <w:unhideWhenUsed/>
    <w:rsid w:val="004E221A"/>
    <w:rPr>
      <w:rFonts w:ascii="Tahoma" w:hAnsi="Tahoma" w:cs="Tahoma"/>
      <w:sz w:val="16"/>
      <w:szCs w:val="16"/>
    </w:rPr>
  </w:style>
  <w:style w:type="character" w:customStyle="1" w:styleId="a7">
    <w:name w:val="Текст выноски Знак"/>
    <w:basedOn w:val="a0"/>
    <w:link w:val="a6"/>
    <w:uiPriority w:val="99"/>
    <w:semiHidden/>
    <w:rsid w:val="004E221A"/>
    <w:rPr>
      <w:rFonts w:ascii="Tahoma" w:hAnsi="Tahoma" w:cs="Tahoma"/>
      <w:sz w:val="16"/>
      <w:szCs w:val="16"/>
    </w:rPr>
  </w:style>
  <w:style w:type="paragraph" w:styleId="a8">
    <w:name w:val="Title"/>
    <w:basedOn w:val="a"/>
    <w:link w:val="a9"/>
    <w:uiPriority w:val="99"/>
    <w:qFormat/>
    <w:rsid w:val="0091655A"/>
    <w:pPr>
      <w:jc w:val="center"/>
    </w:pPr>
    <w:rPr>
      <w:rFonts w:eastAsia="Times New Roman"/>
      <w:sz w:val="28"/>
      <w:szCs w:val="28"/>
    </w:rPr>
  </w:style>
  <w:style w:type="character" w:customStyle="1" w:styleId="a9">
    <w:name w:val="Название Знак"/>
    <w:basedOn w:val="a0"/>
    <w:link w:val="a8"/>
    <w:uiPriority w:val="99"/>
    <w:rsid w:val="0091655A"/>
    <w:rPr>
      <w:rFonts w:eastAsia="Times New Roman"/>
      <w:sz w:val="28"/>
      <w:szCs w:val="28"/>
    </w:rPr>
  </w:style>
  <w:style w:type="paragraph" w:styleId="aa">
    <w:name w:val="List Paragraph"/>
    <w:basedOn w:val="a"/>
    <w:uiPriority w:val="34"/>
    <w:qFormat/>
    <w:rsid w:val="000B4169"/>
    <w:pPr>
      <w:ind w:left="720"/>
      <w:contextualSpacing/>
    </w:pPr>
  </w:style>
  <w:style w:type="paragraph" w:styleId="ab">
    <w:name w:val="No Spacing"/>
    <w:link w:val="ac"/>
    <w:uiPriority w:val="1"/>
    <w:qFormat/>
    <w:rsid w:val="00337AE1"/>
    <w:rPr>
      <w:rFonts w:eastAsia="Times New Roman"/>
      <w:sz w:val="20"/>
      <w:szCs w:val="20"/>
    </w:rPr>
  </w:style>
  <w:style w:type="character" w:customStyle="1" w:styleId="ac">
    <w:name w:val="Без интервала Знак"/>
    <w:link w:val="ab"/>
    <w:uiPriority w:val="1"/>
    <w:locked/>
    <w:rsid w:val="00337AE1"/>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Normal">
    <w:name w:val="ConsPlusNormal"/>
    <w:next w:val="a"/>
    <w:rsid w:val="001A53AE"/>
    <w:pPr>
      <w:widowControl w:val="0"/>
      <w:suppressAutoHyphens/>
      <w:ind w:firstLine="720"/>
    </w:pPr>
    <w:rPr>
      <w:rFonts w:eastAsia="Times New Roman"/>
      <w:sz w:val="28"/>
      <w:szCs w:val="28"/>
    </w:rPr>
  </w:style>
  <w:style w:type="paragraph" w:customStyle="1" w:styleId="ConsPlusCell">
    <w:name w:val="ConsPlusCell"/>
    <w:uiPriority w:val="99"/>
    <w:rsid w:val="001A53AE"/>
    <w:pPr>
      <w:widowControl w:val="0"/>
      <w:autoSpaceDE w:val="0"/>
      <w:autoSpaceDN w:val="0"/>
      <w:adjustRightInd w:val="0"/>
    </w:pPr>
    <w:rPr>
      <w:rFonts w:ascii="Arial" w:eastAsia="Times New Roman" w:hAnsi="Arial" w:cs="Arial"/>
      <w:sz w:val="20"/>
      <w:szCs w:val="20"/>
    </w:rPr>
  </w:style>
  <w:style w:type="paragraph" w:styleId="a4">
    <w:name w:val="Normal (Web)"/>
    <w:basedOn w:val="a"/>
    <w:uiPriority w:val="99"/>
    <w:semiHidden/>
    <w:unhideWhenUsed/>
    <w:rsid w:val="00976066"/>
    <w:pPr>
      <w:spacing w:before="100" w:beforeAutospacing="1" w:after="100" w:afterAutospacing="1"/>
    </w:pPr>
    <w:rPr>
      <w:rFonts w:eastAsia="Times New Roman"/>
      <w:sz w:val="24"/>
      <w:szCs w:val="24"/>
    </w:rPr>
  </w:style>
  <w:style w:type="character" w:styleId="a5">
    <w:name w:val="Placeholder Text"/>
    <w:basedOn w:val="a0"/>
    <w:uiPriority w:val="99"/>
    <w:semiHidden/>
    <w:rsid w:val="004E221A"/>
    <w:rPr>
      <w:color w:val="808080"/>
    </w:rPr>
  </w:style>
  <w:style w:type="paragraph" w:styleId="a6">
    <w:name w:val="Balloon Text"/>
    <w:basedOn w:val="a"/>
    <w:link w:val="a7"/>
    <w:uiPriority w:val="99"/>
    <w:semiHidden/>
    <w:unhideWhenUsed/>
    <w:rsid w:val="004E221A"/>
    <w:rPr>
      <w:rFonts w:ascii="Tahoma" w:hAnsi="Tahoma" w:cs="Tahoma"/>
      <w:sz w:val="16"/>
      <w:szCs w:val="16"/>
    </w:rPr>
  </w:style>
  <w:style w:type="character" w:customStyle="1" w:styleId="a7">
    <w:name w:val="Текст выноски Знак"/>
    <w:basedOn w:val="a0"/>
    <w:link w:val="a6"/>
    <w:uiPriority w:val="99"/>
    <w:semiHidden/>
    <w:rsid w:val="004E221A"/>
    <w:rPr>
      <w:rFonts w:ascii="Tahoma" w:hAnsi="Tahoma" w:cs="Tahoma"/>
      <w:sz w:val="16"/>
      <w:szCs w:val="16"/>
    </w:rPr>
  </w:style>
  <w:style w:type="paragraph" w:styleId="a8">
    <w:name w:val="Title"/>
    <w:basedOn w:val="a"/>
    <w:link w:val="a9"/>
    <w:uiPriority w:val="99"/>
    <w:qFormat/>
    <w:rsid w:val="0091655A"/>
    <w:pPr>
      <w:jc w:val="center"/>
    </w:pPr>
    <w:rPr>
      <w:rFonts w:eastAsia="Times New Roman"/>
      <w:sz w:val="28"/>
      <w:szCs w:val="28"/>
    </w:rPr>
  </w:style>
  <w:style w:type="character" w:customStyle="1" w:styleId="a9">
    <w:name w:val="Название Знак"/>
    <w:basedOn w:val="a0"/>
    <w:link w:val="a8"/>
    <w:uiPriority w:val="99"/>
    <w:rsid w:val="0091655A"/>
    <w:rPr>
      <w:rFonts w:eastAsia="Times New Roman"/>
      <w:sz w:val="28"/>
      <w:szCs w:val="28"/>
    </w:rPr>
  </w:style>
  <w:style w:type="paragraph" w:styleId="aa">
    <w:name w:val="List Paragraph"/>
    <w:basedOn w:val="a"/>
    <w:uiPriority w:val="34"/>
    <w:qFormat/>
    <w:rsid w:val="000B4169"/>
    <w:pPr>
      <w:ind w:left="720"/>
      <w:contextualSpacing/>
    </w:pPr>
  </w:style>
  <w:style w:type="paragraph" w:styleId="ab">
    <w:name w:val="No Spacing"/>
    <w:link w:val="ac"/>
    <w:uiPriority w:val="1"/>
    <w:qFormat/>
    <w:rsid w:val="00337AE1"/>
    <w:rPr>
      <w:rFonts w:eastAsia="Times New Roman"/>
      <w:sz w:val="20"/>
      <w:szCs w:val="20"/>
    </w:rPr>
  </w:style>
  <w:style w:type="character" w:customStyle="1" w:styleId="ac">
    <w:name w:val="Без интервала Знак"/>
    <w:link w:val="ab"/>
    <w:uiPriority w:val="1"/>
    <w:locked/>
    <w:rsid w:val="00337AE1"/>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2348">
      <w:bodyDiv w:val="1"/>
      <w:marLeft w:val="0"/>
      <w:marRight w:val="0"/>
      <w:marTop w:val="0"/>
      <w:marBottom w:val="0"/>
      <w:divBdr>
        <w:top w:val="none" w:sz="0" w:space="0" w:color="auto"/>
        <w:left w:val="none" w:sz="0" w:space="0" w:color="auto"/>
        <w:bottom w:val="none" w:sz="0" w:space="0" w:color="auto"/>
        <w:right w:val="none" w:sz="0" w:space="0" w:color="auto"/>
      </w:divBdr>
    </w:div>
    <w:div w:id="268466006">
      <w:bodyDiv w:val="1"/>
      <w:marLeft w:val="0"/>
      <w:marRight w:val="0"/>
      <w:marTop w:val="0"/>
      <w:marBottom w:val="0"/>
      <w:divBdr>
        <w:top w:val="none" w:sz="0" w:space="0" w:color="auto"/>
        <w:left w:val="none" w:sz="0" w:space="0" w:color="auto"/>
        <w:bottom w:val="none" w:sz="0" w:space="0" w:color="auto"/>
        <w:right w:val="none" w:sz="0" w:space="0" w:color="auto"/>
      </w:divBdr>
    </w:div>
    <w:div w:id="747847695">
      <w:bodyDiv w:val="1"/>
      <w:marLeft w:val="0"/>
      <w:marRight w:val="0"/>
      <w:marTop w:val="0"/>
      <w:marBottom w:val="0"/>
      <w:divBdr>
        <w:top w:val="none" w:sz="0" w:space="0" w:color="auto"/>
        <w:left w:val="none" w:sz="0" w:space="0" w:color="auto"/>
        <w:bottom w:val="none" w:sz="0" w:space="0" w:color="auto"/>
        <w:right w:val="none" w:sz="0" w:space="0" w:color="auto"/>
      </w:divBdr>
    </w:div>
    <w:div w:id="1280525650">
      <w:bodyDiv w:val="1"/>
      <w:marLeft w:val="0"/>
      <w:marRight w:val="0"/>
      <w:marTop w:val="0"/>
      <w:marBottom w:val="0"/>
      <w:divBdr>
        <w:top w:val="none" w:sz="0" w:space="0" w:color="auto"/>
        <w:left w:val="none" w:sz="0" w:space="0" w:color="auto"/>
        <w:bottom w:val="none" w:sz="0" w:space="0" w:color="auto"/>
        <w:right w:val="none" w:sz="0" w:space="0" w:color="auto"/>
      </w:divBdr>
    </w:div>
    <w:div w:id="1451166222">
      <w:bodyDiv w:val="1"/>
      <w:marLeft w:val="0"/>
      <w:marRight w:val="0"/>
      <w:marTop w:val="0"/>
      <w:marBottom w:val="0"/>
      <w:divBdr>
        <w:top w:val="none" w:sz="0" w:space="0" w:color="auto"/>
        <w:left w:val="none" w:sz="0" w:space="0" w:color="auto"/>
        <w:bottom w:val="none" w:sz="0" w:space="0" w:color="auto"/>
        <w:right w:val="none" w:sz="0" w:space="0" w:color="auto"/>
      </w:divBdr>
    </w:div>
    <w:div w:id="1585795112">
      <w:bodyDiv w:val="1"/>
      <w:marLeft w:val="0"/>
      <w:marRight w:val="0"/>
      <w:marTop w:val="0"/>
      <w:marBottom w:val="0"/>
      <w:divBdr>
        <w:top w:val="none" w:sz="0" w:space="0" w:color="auto"/>
        <w:left w:val="none" w:sz="0" w:space="0" w:color="auto"/>
        <w:bottom w:val="none" w:sz="0" w:space="0" w:color="auto"/>
        <w:right w:val="none" w:sz="0" w:space="0" w:color="auto"/>
      </w:divBdr>
    </w:div>
    <w:div w:id="1632318272">
      <w:bodyDiv w:val="1"/>
      <w:marLeft w:val="0"/>
      <w:marRight w:val="0"/>
      <w:marTop w:val="0"/>
      <w:marBottom w:val="0"/>
      <w:divBdr>
        <w:top w:val="none" w:sz="0" w:space="0" w:color="auto"/>
        <w:left w:val="none" w:sz="0" w:space="0" w:color="auto"/>
        <w:bottom w:val="none" w:sz="0" w:space="0" w:color="auto"/>
        <w:right w:val="none" w:sz="0" w:space="0" w:color="auto"/>
      </w:divBdr>
    </w:div>
    <w:div w:id="1895697349">
      <w:bodyDiv w:val="1"/>
      <w:marLeft w:val="0"/>
      <w:marRight w:val="0"/>
      <w:marTop w:val="0"/>
      <w:marBottom w:val="0"/>
      <w:divBdr>
        <w:top w:val="none" w:sz="0" w:space="0" w:color="auto"/>
        <w:left w:val="none" w:sz="0" w:space="0" w:color="auto"/>
        <w:bottom w:val="none" w:sz="0" w:space="0" w:color="auto"/>
        <w:right w:val="none" w:sz="0" w:space="0" w:color="auto"/>
      </w:divBdr>
    </w:div>
    <w:div w:id="2094818342">
      <w:bodyDiv w:val="1"/>
      <w:marLeft w:val="0"/>
      <w:marRight w:val="0"/>
      <w:marTop w:val="0"/>
      <w:marBottom w:val="0"/>
      <w:divBdr>
        <w:top w:val="none" w:sz="0" w:space="0" w:color="auto"/>
        <w:left w:val="none" w:sz="0" w:space="0" w:color="auto"/>
        <w:bottom w:val="none" w:sz="0" w:space="0" w:color="auto"/>
        <w:right w:val="none" w:sz="0" w:space="0" w:color="auto"/>
      </w:divBdr>
      <w:divsChild>
        <w:div w:id="1238134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4565</Words>
  <Characters>26021</Characters>
  <Application>Microsoft Office Word</Application>
  <DocSecurity>0</DocSecurity>
  <Lines>216</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 manager</cp:lastModifiedBy>
  <cp:revision>3</cp:revision>
  <cp:lastPrinted>2020-11-12T03:28:00Z</cp:lastPrinted>
  <dcterms:created xsi:type="dcterms:W3CDTF">2020-11-12T03:57:00Z</dcterms:created>
  <dcterms:modified xsi:type="dcterms:W3CDTF">2024-08-08T03:21:00Z</dcterms:modified>
</cp:coreProperties>
</file>