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ПОСПЕЛИХИНСКОГО РАЙОНА</w:t>
      </w: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F4D52" w:rsidRDefault="001C0F40">
      <w:pPr>
        <w:tabs>
          <w:tab w:val="left" w:pos="2268"/>
          <w:tab w:val="left" w:pos="2300"/>
          <w:tab w:val="left" w:pos="850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20.10.2023          </w:t>
      </w:r>
      <w:r w:rsidR="00A1478B">
        <w:rPr>
          <w:rFonts w:ascii="Times New Roman" w:hAnsi="Times New Roman"/>
          <w:sz w:val="28"/>
        </w:rPr>
        <w:t xml:space="preserve">                                                         </w:t>
      </w:r>
      <w:r w:rsidR="00F976BF">
        <w:rPr>
          <w:rFonts w:ascii="Times New Roman" w:hAnsi="Times New Roman"/>
          <w:sz w:val="28"/>
        </w:rPr>
        <w:t xml:space="preserve">     </w:t>
      </w:r>
      <w:r w:rsidR="00973988">
        <w:rPr>
          <w:rFonts w:ascii="Times New Roman" w:hAnsi="Times New Roman"/>
          <w:sz w:val="28"/>
        </w:rPr>
        <w:t xml:space="preserve">            </w:t>
      </w:r>
      <w:r w:rsidR="00F976BF">
        <w:rPr>
          <w:rFonts w:ascii="Times New Roman" w:hAnsi="Times New Roman"/>
          <w:sz w:val="28"/>
        </w:rPr>
        <w:t xml:space="preserve">  </w:t>
      </w:r>
      <w:r w:rsidR="00A1478B">
        <w:rPr>
          <w:rFonts w:ascii="Times New Roman" w:hAnsi="Times New Roman"/>
          <w:sz w:val="28"/>
        </w:rPr>
        <w:t xml:space="preserve"> </w:t>
      </w:r>
      <w:r w:rsidR="00EE2A03">
        <w:rPr>
          <w:rFonts w:ascii="Times New Roman" w:hAnsi="Times New Roman"/>
          <w:sz w:val="28"/>
        </w:rPr>
        <w:t xml:space="preserve">       </w:t>
      </w:r>
      <w:r w:rsidR="00A1478B">
        <w:rPr>
          <w:rFonts w:ascii="Times New Roman" w:hAnsi="Times New Roman"/>
          <w:sz w:val="28"/>
        </w:rPr>
        <w:t xml:space="preserve"> </w:t>
      </w:r>
      <w:r w:rsidR="0076168B">
        <w:rPr>
          <w:rFonts w:ascii="Times New Roman" w:hAnsi="Times New Roman"/>
          <w:sz w:val="28"/>
        </w:rPr>
        <w:t>№</w:t>
      </w:r>
      <w:r w:rsidR="00025B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430</w:t>
      </w:r>
    </w:p>
    <w:p w:rsidR="00CF4D52" w:rsidRDefault="0076168B">
      <w:pPr>
        <w:tabs>
          <w:tab w:val="left" w:pos="2268"/>
          <w:tab w:val="left" w:pos="2300"/>
          <w:tab w:val="left" w:pos="8500"/>
        </w:tabs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Поспелиха</w:t>
      </w:r>
    </w:p>
    <w:p w:rsidR="00CF4D52" w:rsidRDefault="00CF4D5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610E9" w:rsidRDefault="002610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F4D52" w:rsidRDefault="0076168B">
      <w:pPr>
        <w:spacing w:after="0" w:line="240" w:lineRule="auto"/>
        <w:ind w:right="481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ние Администрации района от </w:t>
      </w:r>
      <w:r w:rsidR="00F976BF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 w:rsidR="00F976BF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</w:t>
      </w:r>
      <w:r w:rsidR="00F976B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№ </w:t>
      </w:r>
      <w:r w:rsidR="00F976BF">
        <w:rPr>
          <w:rFonts w:ascii="Times New Roman" w:hAnsi="Times New Roman"/>
          <w:sz w:val="28"/>
        </w:rPr>
        <w:t>478</w:t>
      </w:r>
    </w:p>
    <w:p w:rsidR="00CF4D52" w:rsidRDefault="00CF4D5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610E9" w:rsidRDefault="002610E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F4D52" w:rsidRDefault="0076168B">
      <w:pPr>
        <w:pStyle w:val="ConsPlusNormal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</w:rPr>
        <w:t>В связи с уточнением объемов финансирования в пределах бюджетных ассигнований на 2022 год, ПОСТ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НОВЛЯЮ:</w:t>
      </w:r>
    </w:p>
    <w:p w:rsidR="00CF4D52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изменения в постановление Администрации района от 06.10.2021 № 478 «</w:t>
      </w:r>
      <w:r w:rsidR="00EE2A03">
        <w:rPr>
          <w:rFonts w:ascii="Times New Roman" w:hAnsi="Times New Roman"/>
          <w:sz w:val="28"/>
        </w:rPr>
        <w:t xml:space="preserve">О принятии муниципальной программы </w:t>
      </w:r>
      <w:r>
        <w:rPr>
          <w:rFonts w:ascii="Times New Roman" w:hAnsi="Times New Roman"/>
          <w:sz w:val="28"/>
        </w:rPr>
        <w:t>«Поддержание устойчивого исполнения бюджетов сельских поселений Поспелихинского района Алта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ского края»:</w:t>
      </w:r>
    </w:p>
    <w:p w:rsidR="00343E04" w:rsidRDefault="0076168B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 w:rsidR="00343E04">
        <w:rPr>
          <w:rFonts w:ascii="Times New Roman" w:hAnsi="Times New Roman"/>
          <w:sz w:val="28"/>
        </w:rPr>
        <w:t xml:space="preserve">Раздел </w:t>
      </w:r>
      <w:r>
        <w:rPr>
          <w:rFonts w:ascii="Times New Roman" w:hAnsi="Times New Roman"/>
          <w:sz w:val="28"/>
        </w:rPr>
        <w:t>паспорта Программы «Объёмы финансирования програ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мы</w:t>
      </w:r>
      <w:r w:rsidR="00343E04">
        <w:rPr>
          <w:rFonts w:ascii="Times New Roman" w:hAnsi="Times New Roman"/>
          <w:sz w:val="28"/>
        </w:rPr>
        <w:t xml:space="preserve">» 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343E04">
        <w:rPr>
          <w:rFonts w:ascii="Times New Roman" w:hAnsi="Times New Roman"/>
          <w:sz w:val="28"/>
        </w:rPr>
        <w:t xml:space="preserve"> редакции:</w:t>
      </w:r>
    </w:p>
    <w:p w:rsidR="00CF4D52" w:rsidRDefault="00343E0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за счет средств районного бюджета – 25</w:t>
      </w:r>
      <w:r w:rsidR="00CB7F7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15,0 тыс. рублей, в том числе:</w:t>
      </w:r>
    </w:p>
    <w:p w:rsidR="00343E04" w:rsidRDefault="00343E0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</w:t>
      </w:r>
      <w:r w:rsidR="00497B10">
        <w:rPr>
          <w:rFonts w:ascii="Times New Roman" w:hAnsi="Times New Roman"/>
          <w:sz w:val="28"/>
        </w:rPr>
        <w:t xml:space="preserve">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8000,0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4000,0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6000,0 тыс. рублей;</w:t>
      </w:r>
    </w:p>
    <w:p w:rsidR="00497B10" w:rsidRDefault="00497B1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1900,0 тыс. рублей.</w:t>
      </w:r>
    </w:p>
    <w:p w:rsidR="00433CCB" w:rsidRDefault="00836C30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Р</w:t>
      </w:r>
      <w:r w:rsidR="009550D3">
        <w:rPr>
          <w:rFonts w:ascii="Times New Roman" w:hAnsi="Times New Roman"/>
          <w:sz w:val="28"/>
        </w:rPr>
        <w:t xml:space="preserve">аздел </w:t>
      </w:r>
      <w:r>
        <w:rPr>
          <w:rFonts w:ascii="Times New Roman" w:hAnsi="Times New Roman"/>
          <w:sz w:val="28"/>
          <w:lang w:val="en-US"/>
        </w:rPr>
        <w:t>IV</w:t>
      </w:r>
      <w:r w:rsidR="00433CCB">
        <w:rPr>
          <w:rFonts w:ascii="Times New Roman" w:hAnsi="Times New Roman"/>
          <w:sz w:val="28"/>
        </w:rPr>
        <w:t>.</w:t>
      </w:r>
      <w:r w:rsidR="009550D3">
        <w:rPr>
          <w:rFonts w:ascii="Times New Roman" w:hAnsi="Times New Roman"/>
          <w:sz w:val="28"/>
        </w:rPr>
        <w:t xml:space="preserve"> «Общий объем финансовых ресурсов, необходимых для реализации муниципальной программы» </w:t>
      </w:r>
      <w:r w:rsidR="00433CCB">
        <w:rPr>
          <w:rFonts w:ascii="Times New Roman" w:hAnsi="Times New Roman"/>
          <w:sz w:val="28"/>
        </w:rPr>
        <w:t xml:space="preserve">изложить в </w:t>
      </w:r>
      <w:r w:rsidR="00EE2A03">
        <w:rPr>
          <w:rFonts w:ascii="Times New Roman" w:hAnsi="Times New Roman"/>
          <w:sz w:val="28"/>
        </w:rPr>
        <w:t>следующей</w:t>
      </w:r>
      <w:r w:rsidR="00433CCB">
        <w:rPr>
          <w:rFonts w:ascii="Times New Roman" w:hAnsi="Times New Roman"/>
          <w:sz w:val="28"/>
        </w:rPr>
        <w:t xml:space="preserve"> редакции:</w:t>
      </w:r>
    </w:p>
    <w:p w:rsidR="00433CCB" w:rsidRDefault="009550D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33CCB">
        <w:rPr>
          <w:rFonts w:ascii="Times New Roman" w:hAnsi="Times New Roman"/>
          <w:sz w:val="28"/>
        </w:rPr>
        <w:t>Общий объем финансирования муниципальной программы (таблица 3 муниципальной программы) за счет средств районного бюджета – 25</w:t>
      </w:r>
      <w:r w:rsidR="00CB7F77">
        <w:rPr>
          <w:rFonts w:ascii="Times New Roman" w:hAnsi="Times New Roman"/>
          <w:sz w:val="28"/>
        </w:rPr>
        <w:t>2</w:t>
      </w:r>
      <w:r w:rsidR="00433CCB">
        <w:rPr>
          <w:rFonts w:ascii="Times New Roman" w:hAnsi="Times New Roman"/>
          <w:sz w:val="28"/>
        </w:rPr>
        <w:t xml:space="preserve">15,0 тыс. рублей, </w:t>
      </w:r>
      <w:r w:rsidR="00A077CE">
        <w:rPr>
          <w:rFonts w:ascii="Times New Roman" w:hAnsi="Times New Roman"/>
          <w:sz w:val="28"/>
        </w:rPr>
        <w:t>в том числе по годам: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2022 год – 5315,0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8000,0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4000,0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6000,0 тыс. рублей;</w:t>
      </w:r>
    </w:p>
    <w:p w:rsidR="00A077CE" w:rsidRDefault="00A077CE" w:rsidP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1900,0 тыс. рублей.</w:t>
      </w:r>
    </w:p>
    <w:p w:rsidR="00A077CE" w:rsidRDefault="00A077C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Объемы финансирования подлежат ежегодному уточнению в соотве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ствии с Решением о районном бюджете на очередной финансовый год и на плановый период.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1.3. Таблицу 2 программы «Перечень мероприятий муниципальной программы» изложить в новой редакции, согласно приложению 1 к насто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щему постановлению;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Таблицу 3 программы «Объем финансовых ресурсов, необходимых для реализации муниципальной программы» изложить в новой редакции,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гласно приложению 2 к настоящему постановлению.</w:t>
      </w:r>
    </w:p>
    <w:p w:rsidR="005F2D96" w:rsidRDefault="005F2D96" w:rsidP="005F2D9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обнародовать на официальном сайте 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министрации </w:t>
      </w:r>
      <w:proofErr w:type="spellStart"/>
      <w:r>
        <w:rPr>
          <w:rFonts w:ascii="Times New Roman" w:hAnsi="Times New Roman"/>
          <w:sz w:val="28"/>
        </w:rPr>
        <w:t>Поспелихинского</w:t>
      </w:r>
      <w:proofErr w:type="spellEnd"/>
      <w:r>
        <w:rPr>
          <w:rFonts w:ascii="Times New Roman" w:hAnsi="Times New Roman"/>
          <w:sz w:val="28"/>
        </w:rPr>
        <w:t xml:space="preserve"> района 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тайского края.</w:t>
      </w:r>
    </w:p>
    <w:p w:rsidR="00CF4D52" w:rsidRDefault="00CF4D5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EE2A03" w:rsidRDefault="00EE2A03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16497" w:rsidRDefault="00A16497" w:rsidP="00A164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</w:t>
      </w:r>
    </w:p>
    <w:p w:rsidR="00A16497" w:rsidRDefault="00A16497" w:rsidP="00A164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2610E9" w:rsidRDefault="00A16497" w:rsidP="00A1649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социальным вопросам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С.А. Гаращенко</w:t>
      </w: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915991" w:rsidRDefault="00915991" w:rsidP="002610E9">
      <w:pPr>
        <w:rPr>
          <w:rFonts w:ascii="Times New Roman" w:hAnsi="Times New Roman"/>
          <w:sz w:val="28"/>
        </w:rPr>
      </w:pPr>
    </w:p>
    <w:p w:rsidR="00EE2A03" w:rsidRDefault="00EE2A03" w:rsidP="002610E9">
      <w:pPr>
        <w:rPr>
          <w:rFonts w:ascii="Times New Roman" w:hAnsi="Times New Roman"/>
          <w:sz w:val="28"/>
        </w:rPr>
      </w:pPr>
    </w:p>
    <w:p w:rsidR="002610E9" w:rsidRDefault="002610E9" w:rsidP="0010414D">
      <w:pPr>
        <w:spacing w:after="0" w:line="240" w:lineRule="auto"/>
        <w:rPr>
          <w:rFonts w:ascii="Times New Roman" w:hAnsi="Times New Roman"/>
          <w:sz w:val="28"/>
        </w:rPr>
        <w:sectPr w:rsidR="002610E9" w:rsidSect="00915991">
          <w:pgSz w:w="11906" w:h="16838"/>
          <w:pgMar w:top="1134" w:right="851" w:bottom="1134" w:left="1701" w:header="0" w:footer="0" w:gutter="0"/>
          <w:cols w:space="720"/>
          <w:docGrid w:linePitch="299"/>
        </w:sectPr>
      </w:pPr>
      <w:bookmarkStart w:id="0" w:name="_GoBack"/>
      <w:bookmarkEnd w:id="0"/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1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73988" w:rsidRDefault="00973988" w:rsidP="00973988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 </w:t>
      </w:r>
    </w:p>
    <w:p w:rsidR="00973988" w:rsidRDefault="00973988" w:rsidP="001C0F40">
      <w:pPr>
        <w:pStyle w:val="ConsPlusNormal"/>
        <w:tabs>
          <w:tab w:val="left" w:pos="6096"/>
        </w:tabs>
        <w:ind w:left="10773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C0F40">
        <w:rPr>
          <w:rFonts w:ascii="Times New Roman" w:hAnsi="Times New Roman"/>
          <w:sz w:val="28"/>
        </w:rPr>
        <w:t xml:space="preserve"> 20.10.2023 №  430</w:t>
      </w:r>
    </w:p>
    <w:p w:rsidR="00973988" w:rsidRDefault="00973988" w:rsidP="00973988">
      <w:pPr>
        <w:pStyle w:val="ConsPlusNormal"/>
        <w:tabs>
          <w:tab w:val="left" w:pos="225"/>
        </w:tabs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973988" w:rsidRDefault="00973988" w:rsidP="00973988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мероприятий муниципальной программы</w:t>
      </w:r>
    </w:p>
    <w:p w:rsidR="00973988" w:rsidRDefault="00973988" w:rsidP="00973988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973988" w:rsidTr="008A5BE0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 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 ф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вания</w:t>
            </w:r>
          </w:p>
        </w:tc>
      </w:tr>
      <w:tr w:rsidR="00973988" w:rsidTr="008A5BE0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/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1. Создание условий для обе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печения стабильного функционир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вания бюджетной системы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Алтайского края и эффективного управления муниц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B7F77"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1.1. Планирование доходов и содействие в обеспечении поступл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налоговых и неналоговых дох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дов в консолидированный бюджет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1.1.1. Осуществление мероприятий по увеличению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ступлений налоговых и неналоговых доходов в консолидированный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 xml:space="preserve">жет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района, органы местн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1.1.2. Анализ состо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 xml:space="preserve">ния задолженности по платежам в консолидированный бюджет </w:t>
            </w:r>
            <w:proofErr w:type="spellStart"/>
            <w:r>
              <w:rPr>
                <w:rFonts w:ascii="Times New Roman" w:hAnsi="Times New Roman"/>
                <w:sz w:val="20"/>
              </w:rPr>
              <w:t>Посп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лихинского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1.2.1. Формирование и реализация бюджетной политики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Алтайск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1.2.3. Создание усл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1.3. Обеспечение сбалансир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ванности бюджетов сельских пос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  <w:p w:rsidR="00973988" w:rsidRDefault="00973988" w:rsidP="008A5BE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B7F77"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Мероприятие 1.3.1. Поддержка мер по обеспечению сбалансированности бюджетов сельских поселений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спелихинского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Алтайского края</w:t>
            </w: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  <w:p w:rsidR="00973988" w:rsidRDefault="00973988" w:rsidP="008A5BE0">
            <w:pPr>
              <w:tabs>
                <w:tab w:val="left" w:pos="795"/>
              </w:tabs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3988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1900</w:t>
            </w:r>
          </w:p>
          <w:p w:rsidR="00CB7F77" w:rsidRDefault="00CB7F77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973988" w:rsidRDefault="00973988" w:rsidP="00CB7F7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CB7F77">
              <w:rPr>
                <w:rFonts w:ascii="Times New Roman" w:hAnsi="Times New Roman"/>
                <w:sz w:val="20"/>
              </w:rPr>
              <w:t>52</w:t>
            </w: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райо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ный бюджет</w:t>
            </w:r>
          </w:p>
        </w:tc>
      </w:tr>
      <w:tr w:rsidR="00973988" w:rsidTr="008A5BE0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1.4. Содействие повышению качества управления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1.4.1. Проведение м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ниторинга соблюдения муниципал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ными образованиями выполнения соглашений, которыми предусма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риваются меры по социально-экономическому развитию и озд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973988" w:rsidTr="008A5BE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1.4.2. Оказание мет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Комитет по финансам, нал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говой и кредитной политике администрации </w:t>
            </w:r>
            <w:proofErr w:type="spellStart"/>
            <w:r>
              <w:rPr>
                <w:rFonts w:ascii="Times New Roman" w:hAnsi="Times New Roman"/>
                <w:sz w:val="20"/>
              </w:rPr>
              <w:t>Поспелихи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988" w:rsidRDefault="00973988" w:rsidP="008A5BE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/>
    <w:p w:rsidR="00973988" w:rsidRDefault="00973988">
      <w:pPr>
        <w:sectPr w:rsidR="00973988" w:rsidSect="002610E9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EE2A03">
        <w:rPr>
          <w:rFonts w:ascii="Times New Roman" w:hAnsi="Times New Roman"/>
          <w:sz w:val="28"/>
        </w:rPr>
        <w:t>2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</w:p>
    <w:p w:rsidR="009550D3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района </w:t>
      </w:r>
    </w:p>
    <w:p w:rsidR="00CF4D52" w:rsidRDefault="009550D3" w:rsidP="009550D3">
      <w:pPr>
        <w:pStyle w:val="ConsPlusNormal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C0F40">
        <w:rPr>
          <w:rFonts w:ascii="Times New Roman" w:hAnsi="Times New Roman"/>
          <w:sz w:val="28"/>
        </w:rPr>
        <w:t>20.10.2023</w:t>
      </w:r>
      <w:r>
        <w:rPr>
          <w:rFonts w:ascii="Times New Roman" w:hAnsi="Times New Roman"/>
          <w:sz w:val="28"/>
        </w:rPr>
        <w:t xml:space="preserve"> № </w:t>
      </w:r>
      <w:r w:rsidR="001C0F40">
        <w:rPr>
          <w:rFonts w:ascii="Times New Roman" w:hAnsi="Times New Roman"/>
          <w:sz w:val="28"/>
        </w:rPr>
        <w:t xml:space="preserve"> 430</w:t>
      </w:r>
    </w:p>
    <w:p w:rsidR="009550D3" w:rsidRDefault="009550D3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3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bookmarkStart w:id="1" w:name="Par950"/>
      <w:bookmarkEnd w:id="1"/>
      <w:r>
        <w:rPr>
          <w:rFonts w:ascii="Times New Roman" w:hAnsi="Times New Roman"/>
          <w:b/>
          <w:sz w:val="28"/>
        </w:rPr>
        <w:t>Объем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финансовых ресурсов, необходимых для реализации</w:t>
      </w:r>
    </w:p>
    <w:p w:rsidR="00CF4D52" w:rsidRDefault="0076168B">
      <w:pPr>
        <w:pStyle w:val="ConsPlus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муниципальной программы</w:t>
      </w: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F4D52" w:rsidRPr="002610E9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Источники и направления ра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с</w:t>
            </w:r>
            <w:r w:rsidRPr="002610E9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Сумма расходов (тыс. рублей)</w:t>
            </w:r>
          </w:p>
        </w:tc>
      </w:tr>
      <w:tr w:rsidR="00CF4D52" w:rsidRPr="002610E9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F4D52" w:rsidRPr="002610E9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76168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0E9">
              <w:rPr>
                <w:rFonts w:ascii="Times New Roman" w:hAnsi="Times New Roman"/>
                <w:sz w:val="24"/>
                <w:szCs w:val="24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CB7F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3038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CB7F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D52" w:rsidRPr="002610E9" w:rsidRDefault="009303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B7F77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  <w:p w:rsidR="00CF4D52" w:rsidRPr="002610E9" w:rsidRDefault="00CF4D5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p w:rsidR="00CF4D52" w:rsidRDefault="00CF4D52">
      <w:pPr>
        <w:pStyle w:val="ConsPlusNormal"/>
        <w:jc w:val="both"/>
        <w:rPr>
          <w:rFonts w:ascii="Times New Roman" w:hAnsi="Times New Roman"/>
          <w:sz w:val="28"/>
        </w:rPr>
      </w:pPr>
    </w:p>
    <w:sectPr w:rsidR="00CF4D5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rebuchet MS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Nimbus Roman N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52"/>
    <w:rsid w:val="00025BF7"/>
    <w:rsid w:val="00037E9F"/>
    <w:rsid w:val="00057A01"/>
    <w:rsid w:val="0010414D"/>
    <w:rsid w:val="001C0F40"/>
    <w:rsid w:val="002610E9"/>
    <w:rsid w:val="00263680"/>
    <w:rsid w:val="002B48E9"/>
    <w:rsid w:val="00343E04"/>
    <w:rsid w:val="00433CCB"/>
    <w:rsid w:val="00463192"/>
    <w:rsid w:val="00497B10"/>
    <w:rsid w:val="005458D6"/>
    <w:rsid w:val="005F2D96"/>
    <w:rsid w:val="0076168B"/>
    <w:rsid w:val="00836C30"/>
    <w:rsid w:val="00915991"/>
    <w:rsid w:val="00930385"/>
    <w:rsid w:val="009550D3"/>
    <w:rsid w:val="00973988"/>
    <w:rsid w:val="00A077CE"/>
    <w:rsid w:val="00A1478B"/>
    <w:rsid w:val="00A16497"/>
    <w:rsid w:val="00AD5B99"/>
    <w:rsid w:val="00AD5EC8"/>
    <w:rsid w:val="00B33E19"/>
    <w:rsid w:val="00CB7F77"/>
    <w:rsid w:val="00CF4D52"/>
    <w:rsid w:val="00DE405B"/>
    <w:rsid w:val="00EB404D"/>
    <w:rsid w:val="00EE2A03"/>
    <w:rsid w:val="00F8685E"/>
    <w:rsid w:val="00F9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Calibri" w:hAnsi="Calibri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rFonts w:ascii="Calibri" w:hAnsi="Calibri"/>
      <w:b/>
      <w:sz w:val="24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Arial" w:hAnsi="Arial"/>
    </w:rPr>
  </w:style>
  <w:style w:type="character" w:customStyle="1" w:styleId="ConsPlusTextList10">
    <w:name w:val="ConsPlusTextList1"/>
    <w:link w:val="ConsPlusTextList1"/>
    <w:rPr>
      <w:rFonts w:ascii="Arial" w:hAnsi="Arial"/>
      <w:sz w:val="20"/>
    </w:rPr>
  </w:style>
  <w:style w:type="paragraph" w:customStyle="1" w:styleId="12">
    <w:name w:val="Гиперссылка1"/>
    <w:link w:val="a9"/>
    <w:rPr>
      <w:color w:val="0000FF"/>
      <w:u w:val="single"/>
    </w:rPr>
  </w:style>
  <w:style w:type="character" w:styleId="a9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No Spacing"/>
    <w:link w:val="ab"/>
  </w:style>
  <w:style w:type="character" w:customStyle="1" w:styleId="ab">
    <w:name w:val="Без интервала Знак"/>
    <w:link w:val="aa"/>
    <w:rPr>
      <w:sz w:val="20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  <w:sz w:val="16"/>
    </w:rPr>
  </w:style>
  <w:style w:type="character" w:customStyle="1" w:styleId="ConsPlusDocList0">
    <w:name w:val="ConsPlusDocList"/>
    <w:link w:val="ConsPlusDocList"/>
    <w:rPr>
      <w:rFonts w:ascii="Courier New" w:hAnsi="Courier New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16"/>
    </w:rPr>
  </w:style>
  <w:style w:type="character" w:customStyle="1" w:styleId="ConsPlusTitle0">
    <w:name w:val="ConsPlusTitle"/>
    <w:link w:val="ConsPlusTitle"/>
    <w:rPr>
      <w:rFonts w:ascii="Arial" w:hAnsi="Arial"/>
      <w:b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List Paragraph"/>
    <w:basedOn w:val="a"/>
    <w:link w:val="ad"/>
    <w:pPr>
      <w:spacing w:after="0" w:line="240" w:lineRule="auto"/>
      <w:ind w:left="720"/>
      <w:contextualSpacing/>
    </w:pPr>
    <w:rPr>
      <w:rFonts w:ascii="Times New Roman;Nimbus Roman No" w:hAnsi="Times New Roman;Nimbus Roman No"/>
      <w:sz w:val="24"/>
    </w:rPr>
  </w:style>
  <w:style w:type="character" w:customStyle="1" w:styleId="ad">
    <w:name w:val="Абзац списка Знак"/>
    <w:basedOn w:val="1"/>
    <w:link w:val="ac"/>
    <w:rPr>
      <w:rFonts w:ascii="Times New Roman;Nimbus Roman No" w:hAnsi="Times New Roman;Nimbus Roman No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16"/>
    </w:rPr>
  </w:style>
  <w:style w:type="character" w:customStyle="1" w:styleId="ConsPlusTitlePage0">
    <w:name w:val="ConsPlusTitlePage"/>
    <w:link w:val="ConsPlusTitlePage"/>
    <w:rPr>
      <w:rFonts w:ascii="Tahoma" w:hAnsi="Tahoma"/>
      <w:sz w:val="16"/>
    </w:rPr>
  </w:style>
  <w:style w:type="paragraph" w:customStyle="1" w:styleId="15">
    <w:name w:val="Основной шрифт абзаца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16"/>
    </w:rPr>
  </w:style>
  <w:style w:type="character" w:customStyle="1" w:styleId="ConsPlusNormal0">
    <w:name w:val="ConsPlusNormal"/>
    <w:link w:val="ConsPlusNormal"/>
    <w:rPr>
      <w:rFonts w:ascii="Arial" w:hAnsi="Arial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431E-7644-4C9C-9984-5532C5C32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 manager</cp:lastModifiedBy>
  <cp:revision>4</cp:revision>
  <cp:lastPrinted>2023-08-25T08:42:00Z</cp:lastPrinted>
  <dcterms:created xsi:type="dcterms:W3CDTF">2023-10-23T07:51:00Z</dcterms:created>
  <dcterms:modified xsi:type="dcterms:W3CDTF">2025-01-22T08:52:00Z</dcterms:modified>
</cp:coreProperties>
</file>