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20" w:rsidRPr="00AE6120" w:rsidRDefault="00AE6120" w:rsidP="00AE6120">
      <w:pPr>
        <w:jc w:val="center"/>
        <w:rPr>
          <w:sz w:val="28"/>
        </w:rPr>
      </w:pPr>
      <w:r w:rsidRPr="00AE6120">
        <w:rPr>
          <w:sz w:val="28"/>
        </w:rPr>
        <w:t>АДМИНИСТРАЦИЯ ПОСПЕЛИХИНСКОГО РАЙОНА</w:t>
      </w:r>
    </w:p>
    <w:p w:rsidR="00AE6120" w:rsidRPr="00AE6120" w:rsidRDefault="00AE6120" w:rsidP="00AE6120">
      <w:pPr>
        <w:jc w:val="center"/>
        <w:rPr>
          <w:sz w:val="28"/>
        </w:rPr>
      </w:pPr>
      <w:r w:rsidRPr="00AE6120">
        <w:rPr>
          <w:sz w:val="28"/>
        </w:rPr>
        <w:t>АЛТАЙСКОГО КРАЯ</w:t>
      </w:r>
    </w:p>
    <w:p w:rsidR="00AE6120" w:rsidRPr="00AE6120" w:rsidRDefault="00AE6120" w:rsidP="00AE6120">
      <w:pPr>
        <w:jc w:val="center"/>
        <w:rPr>
          <w:sz w:val="28"/>
        </w:rPr>
      </w:pPr>
    </w:p>
    <w:p w:rsidR="00AE6120" w:rsidRPr="00AE6120" w:rsidRDefault="00AE6120" w:rsidP="00AE6120">
      <w:pPr>
        <w:jc w:val="center"/>
        <w:rPr>
          <w:sz w:val="28"/>
        </w:rPr>
      </w:pPr>
    </w:p>
    <w:p w:rsidR="00AE6120" w:rsidRPr="00AE6120" w:rsidRDefault="00AE6120" w:rsidP="00AE6120">
      <w:pPr>
        <w:jc w:val="center"/>
        <w:rPr>
          <w:sz w:val="28"/>
        </w:rPr>
      </w:pPr>
      <w:r w:rsidRPr="00AE6120">
        <w:rPr>
          <w:sz w:val="28"/>
        </w:rPr>
        <w:t xml:space="preserve">ПОСТАНОВЛЕНИЕ </w:t>
      </w: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r>
        <w:rPr>
          <w:sz w:val="28"/>
        </w:rPr>
        <w:t>28.09.2023</w:t>
      </w:r>
      <w:r>
        <w:rPr>
          <w:sz w:val="28"/>
        </w:rPr>
        <w:tab/>
      </w:r>
      <w:r>
        <w:rPr>
          <w:sz w:val="28"/>
        </w:rPr>
        <w:tab/>
      </w:r>
      <w:r>
        <w:rPr>
          <w:sz w:val="28"/>
        </w:rPr>
        <w:tab/>
      </w:r>
      <w:r w:rsidRPr="00AE6120">
        <w:rPr>
          <w:sz w:val="28"/>
        </w:rPr>
        <w:tab/>
      </w:r>
      <w:r w:rsidRPr="00AE6120">
        <w:rPr>
          <w:sz w:val="28"/>
        </w:rPr>
        <w:tab/>
      </w:r>
      <w:r w:rsidRPr="00AE6120">
        <w:rPr>
          <w:sz w:val="28"/>
        </w:rPr>
        <w:tab/>
      </w:r>
      <w:r w:rsidRPr="00AE6120">
        <w:rPr>
          <w:sz w:val="28"/>
        </w:rPr>
        <w:tab/>
      </w:r>
      <w:r w:rsidRPr="00AE6120">
        <w:rPr>
          <w:sz w:val="28"/>
        </w:rPr>
        <w:tab/>
      </w:r>
      <w:r w:rsidRPr="00AE6120">
        <w:rPr>
          <w:sz w:val="28"/>
        </w:rPr>
        <w:tab/>
        <w:t xml:space="preserve">       </w:t>
      </w:r>
      <w:r w:rsidRPr="00AE6120">
        <w:rPr>
          <w:sz w:val="28"/>
        </w:rPr>
        <w:tab/>
        <w:t xml:space="preserve">         № </w:t>
      </w:r>
      <w:r>
        <w:rPr>
          <w:sz w:val="28"/>
        </w:rPr>
        <w:t>386</w:t>
      </w:r>
    </w:p>
    <w:p w:rsidR="00AE6120" w:rsidRPr="00AE6120" w:rsidRDefault="00AE6120" w:rsidP="00AE6120">
      <w:pPr>
        <w:jc w:val="center"/>
        <w:rPr>
          <w:sz w:val="28"/>
          <w:szCs w:val="28"/>
        </w:rPr>
      </w:pPr>
      <w:proofErr w:type="gramStart"/>
      <w:r w:rsidRPr="00AE6120">
        <w:rPr>
          <w:sz w:val="28"/>
          <w:szCs w:val="28"/>
        </w:rPr>
        <w:t>с</w:t>
      </w:r>
      <w:proofErr w:type="gramEnd"/>
      <w:r w:rsidRPr="00AE6120">
        <w:rPr>
          <w:sz w:val="28"/>
          <w:szCs w:val="28"/>
        </w:rPr>
        <w:t>. Поспелиха</w:t>
      </w:r>
    </w:p>
    <w:p w:rsidR="00AE6120" w:rsidRPr="00AE6120" w:rsidRDefault="00AE6120" w:rsidP="00AE6120">
      <w:pPr>
        <w:jc w:val="center"/>
        <w:rPr>
          <w:sz w:val="28"/>
          <w:szCs w:val="28"/>
        </w:rPr>
      </w:pPr>
    </w:p>
    <w:p w:rsidR="00AE6120" w:rsidRPr="00AE6120" w:rsidRDefault="00AE6120" w:rsidP="00AE6120">
      <w:pPr>
        <w:jc w:val="both"/>
        <w:rPr>
          <w:sz w:val="28"/>
          <w:szCs w:val="28"/>
        </w:rPr>
      </w:pPr>
    </w:p>
    <w:tbl>
      <w:tblPr>
        <w:tblW w:w="10244" w:type="dxa"/>
        <w:tblLook w:val="01E0" w:firstRow="1" w:lastRow="1" w:firstColumn="1" w:lastColumn="1" w:noHBand="0" w:noVBand="0"/>
      </w:tblPr>
      <w:tblGrid>
        <w:gridCol w:w="5108"/>
        <w:gridCol w:w="5136"/>
      </w:tblGrid>
      <w:tr w:rsidR="00AE6120" w:rsidRPr="00AE6120" w:rsidTr="00271129">
        <w:tc>
          <w:tcPr>
            <w:tcW w:w="5108" w:type="dxa"/>
          </w:tcPr>
          <w:p w:rsidR="00AE6120" w:rsidRPr="00AE6120" w:rsidRDefault="00AE6120" w:rsidP="00AE6120">
            <w:pPr>
              <w:jc w:val="both"/>
              <w:rPr>
                <w:sz w:val="28"/>
                <w:szCs w:val="28"/>
              </w:rPr>
            </w:pPr>
            <w:r w:rsidRPr="00AE6120">
              <w:rPr>
                <w:sz w:val="28"/>
                <w:szCs w:val="28"/>
              </w:rPr>
              <w:t>Об утверждении примерного положения об оплате труда работников муниципального бюджетного учреждения дополнительного образования   «</w:t>
            </w:r>
            <w:proofErr w:type="spellStart"/>
            <w:r w:rsidRPr="00AE6120">
              <w:rPr>
                <w:sz w:val="28"/>
                <w:szCs w:val="28"/>
              </w:rPr>
              <w:t>Поспелихинская</w:t>
            </w:r>
            <w:proofErr w:type="spellEnd"/>
            <w:r w:rsidRPr="00AE6120">
              <w:rPr>
                <w:sz w:val="28"/>
                <w:szCs w:val="28"/>
              </w:rPr>
              <w:t xml:space="preserve">  спортивная школа»</w:t>
            </w:r>
          </w:p>
        </w:tc>
        <w:tc>
          <w:tcPr>
            <w:tcW w:w="5136" w:type="dxa"/>
          </w:tcPr>
          <w:p w:rsidR="00AE6120" w:rsidRPr="00AE6120" w:rsidRDefault="00AE6120" w:rsidP="00AE6120">
            <w:pPr>
              <w:jc w:val="both"/>
              <w:rPr>
                <w:sz w:val="28"/>
                <w:szCs w:val="28"/>
              </w:rPr>
            </w:pPr>
          </w:p>
        </w:tc>
      </w:tr>
    </w:tbl>
    <w:p w:rsidR="00AE6120" w:rsidRPr="00AE6120" w:rsidRDefault="00AE6120" w:rsidP="00AE6120">
      <w:pPr>
        <w:jc w:val="both"/>
        <w:rPr>
          <w:sz w:val="28"/>
          <w:szCs w:val="28"/>
        </w:rPr>
      </w:pPr>
    </w:p>
    <w:p w:rsidR="00AE6120" w:rsidRPr="00AE6120" w:rsidRDefault="00AE6120" w:rsidP="00AE6120">
      <w:pPr>
        <w:jc w:val="both"/>
        <w:rPr>
          <w:sz w:val="28"/>
          <w:szCs w:val="28"/>
        </w:rPr>
      </w:pPr>
    </w:p>
    <w:p w:rsidR="00AE6120" w:rsidRPr="00AE6120" w:rsidRDefault="00AE6120" w:rsidP="00AE6120">
      <w:pPr>
        <w:jc w:val="both"/>
        <w:rPr>
          <w:sz w:val="28"/>
          <w:szCs w:val="28"/>
        </w:rPr>
      </w:pPr>
      <w:r w:rsidRPr="00AE6120">
        <w:rPr>
          <w:sz w:val="28"/>
          <w:szCs w:val="28"/>
        </w:rPr>
        <w:t xml:space="preserve"> </w:t>
      </w:r>
      <w:r w:rsidRPr="00AE6120">
        <w:rPr>
          <w:sz w:val="28"/>
          <w:szCs w:val="28"/>
        </w:rPr>
        <w:tab/>
        <w:t>Во исполнение Федерального закона от 30.04.2021 №127 ФЗ «О внесении изменений в Федеральный закон «</w:t>
      </w:r>
      <w:r w:rsidRPr="00AE6120">
        <w:rPr>
          <w:rFonts w:eastAsia="Arial Unicode MS"/>
          <w:sz w:val="28"/>
          <w:szCs w:val="28"/>
          <w:lang w:eastAsia="en-US"/>
        </w:rPr>
        <w:t>О физической культуре и спорте в Российской Федерации» и Федеральный закон «Об образовании в Российской Федерации», и в соответствии с</w:t>
      </w:r>
      <w:r w:rsidRPr="00AE6120">
        <w:rPr>
          <w:sz w:val="28"/>
          <w:szCs w:val="28"/>
        </w:rPr>
        <w:t xml:space="preserve"> постановлением Правительства Алтайского </w:t>
      </w:r>
      <w:proofErr w:type="gramStart"/>
      <w:r w:rsidRPr="00AE6120">
        <w:rPr>
          <w:sz w:val="28"/>
          <w:szCs w:val="28"/>
        </w:rPr>
        <w:t>края от 23.10.2017 № 375 «О применении систем 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 приказом Министерства спорта Алтайского края от 10.08.2023 №364 «Об утверждении примерного положения об оплате труда работников краевых государственных бюджетных и автономных учреждений, а также работников учреждений, финансируемых за счет средств  краевого</w:t>
      </w:r>
      <w:proofErr w:type="gramEnd"/>
      <w:r w:rsidRPr="00AE6120">
        <w:rPr>
          <w:sz w:val="28"/>
          <w:szCs w:val="28"/>
        </w:rPr>
        <w:t xml:space="preserve"> бюджета, в сфере физической культуры и спорта», статьей 47 Устава муниципального образования </w:t>
      </w:r>
      <w:proofErr w:type="spellStart"/>
      <w:r w:rsidRPr="00AE6120">
        <w:rPr>
          <w:sz w:val="28"/>
          <w:szCs w:val="28"/>
        </w:rPr>
        <w:t>Поспелихинский</w:t>
      </w:r>
      <w:proofErr w:type="spellEnd"/>
      <w:r w:rsidRPr="00AE6120">
        <w:rPr>
          <w:sz w:val="28"/>
          <w:szCs w:val="28"/>
        </w:rPr>
        <w:t xml:space="preserve"> район Алтайского края, за счет средств районного и краевого бюджетов, </w:t>
      </w:r>
      <w:r w:rsidRPr="00AE6120">
        <w:rPr>
          <w:rFonts w:eastAsia="Arial Unicode MS"/>
          <w:sz w:val="28"/>
          <w:szCs w:val="28"/>
          <w:lang w:eastAsia="en-US"/>
        </w:rPr>
        <w:t>направленной на повышение качества предоставляемых услуг, материальной заинтересованности работников в эффективности их труда</w:t>
      </w:r>
      <w:r w:rsidRPr="00AE6120">
        <w:rPr>
          <w:sz w:val="28"/>
          <w:szCs w:val="28"/>
        </w:rPr>
        <w:t>, ПОСТАНОВЛЯЮ:</w:t>
      </w:r>
    </w:p>
    <w:p w:rsidR="00AE6120" w:rsidRPr="00AE6120" w:rsidRDefault="00AE6120" w:rsidP="00AE6120">
      <w:pPr>
        <w:ind w:firstLine="540"/>
        <w:jc w:val="both"/>
        <w:rPr>
          <w:sz w:val="28"/>
          <w:szCs w:val="28"/>
        </w:rPr>
      </w:pPr>
      <w:r w:rsidRPr="00AE6120">
        <w:rPr>
          <w:sz w:val="28"/>
          <w:szCs w:val="28"/>
        </w:rPr>
        <w:t>1. Утвердить  примерное положение об оплате труда работников муниципального бюджетного учреждения дополнительного образования «</w:t>
      </w:r>
      <w:proofErr w:type="spellStart"/>
      <w:r w:rsidRPr="00AE6120">
        <w:rPr>
          <w:sz w:val="28"/>
          <w:szCs w:val="28"/>
        </w:rPr>
        <w:t>Поспелихинская</w:t>
      </w:r>
      <w:proofErr w:type="spellEnd"/>
      <w:r w:rsidRPr="00AE6120">
        <w:rPr>
          <w:sz w:val="28"/>
          <w:szCs w:val="28"/>
        </w:rPr>
        <w:t xml:space="preserve">  спортивная школа» (далее – «Положение»).</w:t>
      </w:r>
    </w:p>
    <w:p w:rsidR="00AE6120" w:rsidRPr="00AE6120" w:rsidRDefault="00AE6120" w:rsidP="00AE6120">
      <w:pPr>
        <w:ind w:firstLine="540"/>
        <w:jc w:val="both"/>
        <w:rPr>
          <w:sz w:val="28"/>
          <w:szCs w:val="28"/>
        </w:rPr>
      </w:pPr>
      <w:r w:rsidRPr="00AE6120">
        <w:rPr>
          <w:sz w:val="28"/>
          <w:szCs w:val="28"/>
        </w:rPr>
        <w:t>2. Рекомендовать руководителю учреждения на основе Положения, утвержденного пунктом 1 настоящего постановления, разработать в учреждении соответствующее положение об оплате труда работников.</w:t>
      </w:r>
    </w:p>
    <w:p w:rsidR="00AE6120" w:rsidRPr="00AE6120" w:rsidRDefault="00AE6120" w:rsidP="00AE6120">
      <w:pPr>
        <w:widowControl w:val="0"/>
        <w:autoSpaceDE w:val="0"/>
        <w:autoSpaceDN w:val="0"/>
        <w:adjustRightInd w:val="0"/>
        <w:ind w:firstLine="540"/>
        <w:jc w:val="both"/>
        <w:rPr>
          <w:sz w:val="28"/>
          <w:szCs w:val="28"/>
        </w:rPr>
      </w:pPr>
      <w:r w:rsidRPr="00AE6120">
        <w:rPr>
          <w:sz w:val="28"/>
          <w:szCs w:val="28"/>
        </w:rPr>
        <w:t xml:space="preserve">3. Финансовое обеспечение расходных обязательств, связанных с реализацией настоящего постановления, осуществлять в пределах бюджетных ассигнований, предусмотренных в районном бюджете на очередной </w:t>
      </w:r>
      <w:r w:rsidRPr="00AE6120">
        <w:rPr>
          <w:sz w:val="28"/>
          <w:szCs w:val="28"/>
        </w:rPr>
        <w:lastRenderedPageBreak/>
        <w:t>финансовый год на оплату труда.</w:t>
      </w:r>
    </w:p>
    <w:p w:rsidR="00AE6120" w:rsidRPr="00AE6120" w:rsidRDefault="00AE6120" w:rsidP="00AE6120">
      <w:pPr>
        <w:widowControl w:val="0"/>
        <w:autoSpaceDE w:val="0"/>
        <w:autoSpaceDN w:val="0"/>
        <w:adjustRightInd w:val="0"/>
        <w:ind w:firstLine="540"/>
        <w:jc w:val="both"/>
        <w:rPr>
          <w:sz w:val="28"/>
          <w:szCs w:val="28"/>
        </w:rPr>
      </w:pPr>
      <w:r w:rsidRPr="00AE6120">
        <w:rPr>
          <w:sz w:val="28"/>
          <w:szCs w:val="28"/>
        </w:rPr>
        <w:t xml:space="preserve">4. Настоящее постановление вступает в силу с 01.09.2023. </w:t>
      </w:r>
    </w:p>
    <w:p w:rsidR="00AE6120" w:rsidRPr="00AE6120" w:rsidRDefault="00AE6120" w:rsidP="00AE6120">
      <w:pPr>
        <w:ind w:firstLine="540"/>
        <w:jc w:val="both"/>
        <w:rPr>
          <w:sz w:val="28"/>
          <w:szCs w:val="28"/>
        </w:rPr>
      </w:pPr>
      <w:r w:rsidRPr="00AE6120">
        <w:rPr>
          <w:sz w:val="28"/>
          <w:szCs w:val="28"/>
        </w:rPr>
        <w:t>5. Признать постановление Администрации района от 29.10.2020 №460 «</w:t>
      </w:r>
      <w:r w:rsidRPr="00AE6120">
        <w:rPr>
          <w:rFonts w:eastAsia="Calibri"/>
          <w:sz w:val="28"/>
          <w:szCs w:val="28"/>
          <w:lang w:eastAsia="en-US"/>
        </w:rPr>
        <w:t xml:space="preserve">Об утверждении примерное </w:t>
      </w:r>
      <w:proofErr w:type="gramStart"/>
      <w:r w:rsidRPr="00AE6120">
        <w:rPr>
          <w:rFonts w:eastAsia="Calibri"/>
          <w:sz w:val="28"/>
          <w:szCs w:val="28"/>
          <w:lang w:eastAsia="en-US"/>
        </w:rPr>
        <w:t>положение</w:t>
      </w:r>
      <w:proofErr w:type="gramEnd"/>
      <w:r w:rsidRPr="00AE6120">
        <w:rPr>
          <w:rFonts w:eastAsia="Calibri"/>
          <w:sz w:val="28"/>
          <w:szCs w:val="28"/>
          <w:lang w:eastAsia="en-US"/>
        </w:rPr>
        <w:t xml:space="preserve"> об оплате труда работников муниципального бюджетного учреждения  спортивной подготовки «</w:t>
      </w:r>
      <w:proofErr w:type="spellStart"/>
      <w:r w:rsidRPr="00AE6120">
        <w:rPr>
          <w:rFonts w:eastAsia="Calibri"/>
          <w:sz w:val="28"/>
          <w:szCs w:val="28"/>
          <w:lang w:eastAsia="en-US"/>
        </w:rPr>
        <w:t>Поспелихинская</w:t>
      </w:r>
      <w:proofErr w:type="spellEnd"/>
      <w:r w:rsidRPr="00AE6120">
        <w:rPr>
          <w:rFonts w:eastAsia="Calibri"/>
          <w:sz w:val="28"/>
          <w:szCs w:val="28"/>
          <w:lang w:eastAsia="en-US"/>
        </w:rPr>
        <w:t xml:space="preserve">  спортивная школа»</w:t>
      </w:r>
      <w:r w:rsidRPr="00AE6120">
        <w:rPr>
          <w:rFonts w:ascii="Calibri" w:eastAsia="Calibri" w:hAnsi="Calibri"/>
          <w:sz w:val="28"/>
          <w:szCs w:val="28"/>
          <w:lang w:eastAsia="en-US"/>
        </w:rPr>
        <w:t xml:space="preserve"> (</w:t>
      </w:r>
      <w:r w:rsidRPr="00AE6120">
        <w:rPr>
          <w:sz w:val="28"/>
          <w:szCs w:val="28"/>
        </w:rPr>
        <w:t>утратившим силу).</w:t>
      </w:r>
    </w:p>
    <w:p w:rsidR="00AE6120" w:rsidRPr="00AE6120" w:rsidRDefault="00AE6120" w:rsidP="00AE6120">
      <w:pPr>
        <w:ind w:firstLine="540"/>
        <w:jc w:val="both"/>
        <w:rPr>
          <w:sz w:val="28"/>
          <w:szCs w:val="28"/>
        </w:rPr>
      </w:pPr>
      <w:r w:rsidRPr="00AE6120">
        <w:rPr>
          <w:sz w:val="28"/>
          <w:szCs w:val="28"/>
        </w:rPr>
        <w:t xml:space="preserve">6. </w:t>
      </w:r>
      <w:proofErr w:type="gramStart"/>
      <w:r w:rsidRPr="00AE6120">
        <w:rPr>
          <w:sz w:val="28"/>
          <w:szCs w:val="28"/>
        </w:rPr>
        <w:t>Контроль за</w:t>
      </w:r>
      <w:proofErr w:type="gramEnd"/>
      <w:r w:rsidRPr="00AE6120">
        <w:rPr>
          <w:sz w:val="28"/>
          <w:szCs w:val="28"/>
        </w:rPr>
        <w:t xml:space="preserve"> исполнением настоящего постановления возложить на заместителя  главы Администрации района по экономическим вопросам, председателя комитета по финансам  Е.Г. Баскакову.  </w:t>
      </w:r>
    </w:p>
    <w:p w:rsidR="00AE6120" w:rsidRPr="00AE6120" w:rsidRDefault="00AE6120" w:rsidP="00AE6120">
      <w:pPr>
        <w:tabs>
          <w:tab w:val="left" w:pos="3420"/>
        </w:tabs>
        <w:jc w:val="both"/>
        <w:rPr>
          <w:sz w:val="28"/>
          <w:szCs w:val="28"/>
        </w:rPr>
      </w:pPr>
    </w:p>
    <w:tbl>
      <w:tblPr>
        <w:tblW w:w="0" w:type="auto"/>
        <w:tblLook w:val="01E0" w:firstRow="1" w:lastRow="1" w:firstColumn="1" w:lastColumn="1" w:noHBand="0" w:noVBand="0"/>
      </w:tblPr>
      <w:tblGrid>
        <w:gridCol w:w="4439"/>
        <w:gridCol w:w="5213"/>
      </w:tblGrid>
      <w:tr w:rsidR="00AE6120" w:rsidRPr="00AE6120" w:rsidTr="00271129">
        <w:tc>
          <w:tcPr>
            <w:tcW w:w="4824" w:type="dxa"/>
            <w:tcBorders>
              <w:top w:val="nil"/>
              <w:left w:val="nil"/>
              <w:bottom w:val="nil"/>
              <w:right w:val="nil"/>
            </w:tcBorders>
          </w:tcPr>
          <w:p w:rsidR="00AE6120" w:rsidRPr="00AE6120" w:rsidRDefault="00AE6120" w:rsidP="00AE6120">
            <w:pPr>
              <w:jc w:val="both"/>
              <w:rPr>
                <w:sz w:val="28"/>
                <w:szCs w:val="28"/>
              </w:rPr>
            </w:pPr>
          </w:p>
        </w:tc>
        <w:tc>
          <w:tcPr>
            <w:tcW w:w="5313" w:type="dxa"/>
            <w:tcBorders>
              <w:top w:val="nil"/>
              <w:left w:val="nil"/>
              <w:bottom w:val="nil"/>
              <w:right w:val="nil"/>
            </w:tcBorders>
          </w:tcPr>
          <w:p w:rsidR="00AE6120" w:rsidRPr="00AE6120" w:rsidRDefault="00AE6120" w:rsidP="00AE6120">
            <w:pPr>
              <w:jc w:val="both"/>
              <w:rPr>
                <w:sz w:val="28"/>
                <w:szCs w:val="28"/>
              </w:rPr>
            </w:pPr>
          </w:p>
        </w:tc>
      </w:tr>
      <w:tr w:rsidR="00AE6120" w:rsidRPr="00AE6120" w:rsidTr="00271129">
        <w:tc>
          <w:tcPr>
            <w:tcW w:w="4824" w:type="dxa"/>
            <w:tcBorders>
              <w:top w:val="nil"/>
              <w:left w:val="nil"/>
              <w:bottom w:val="nil"/>
              <w:right w:val="nil"/>
            </w:tcBorders>
          </w:tcPr>
          <w:p w:rsidR="00AE6120" w:rsidRPr="00AE6120" w:rsidRDefault="00AE6120" w:rsidP="00AE6120">
            <w:pPr>
              <w:jc w:val="both"/>
              <w:rPr>
                <w:sz w:val="28"/>
                <w:szCs w:val="28"/>
              </w:rPr>
            </w:pPr>
            <w:r w:rsidRPr="00AE6120">
              <w:rPr>
                <w:sz w:val="28"/>
                <w:szCs w:val="28"/>
              </w:rPr>
              <w:t>Глава  района</w:t>
            </w:r>
          </w:p>
        </w:tc>
        <w:tc>
          <w:tcPr>
            <w:tcW w:w="5313" w:type="dxa"/>
            <w:tcBorders>
              <w:top w:val="nil"/>
              <w:left w:val="nil"/>
              <w:bottom w:val="nil"/>
              <w:right w:val="nil"/>
            </w:tcBorders>
          </w:tcPr>
          <w:p w:rsidR="00AE6120" w:rsidRPr="00AE6120" w:rsidRDefault="00AE6120" w:rsidP="00AE6120">
            <w:pPr>
              <w:ind w:left="2900"/>
              <w:jc w:val="right"/>
              <w:rPr>
                <w:sz w:val="28"/>
                <w:szCs w:val="28"/>
              </w:rPr>
            </w:pPr>
            <w:r w:rsidRPr="00AE6120">
              <w:rPr>
                <w:sz w:val="28"/>
                <w:szCs w:val="28"/>
              </w:rPr>
              <w:t>И.А. Башмаков</w:t>
            </w:r>
          </w:p>
        </w:tc>
      </w:tr>
    </w:tbl>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AE6120" w:rsidRPr="00AE6120" w:rsidRDefault="00AE6120" w:rsidP="00AE6120">
      <w:pPr>
        <w:jc w:val="both"/>
        <w:rPr>
          <w:sz w:val="28"/>
        </w:rPr>
      </w:pPr>
    </w:p>
    <w:p w:rsidR="00151E2E" w:rsidRDefault="00151E2E" w:rsidP="00151E2E">
      <w:pPr>
        <w:pStyle w:val="ConsPlusNormal"/>
        <w:widowControl/>
        <w:spacing w:before="60" w:line="240" w:lineRule="exact"/>
        <w:ind w:left="6237" w:firstLine="0"/>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УТВЕРЖДЕНО </w:t>
      </w:r>
    </w:p>
    <w:p w:rsidR="00151E2E" w:rsidRDefault="00151E2E" w:rsidP="00151E2E">
      <w:pPr>
        <w:pStyle w:val="ConsPlusNormal"/>
        <w:widowControl/>
        <w:spacing w:before="60" w:line="240" w:lineRule="exact"/>
        <w:ind w:left="6237" w:firstLine="0"/>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151E2E" w:rsidRDefault="00151E2E" w:rsidP="00151E2E">
      <w:pPr>
        <w:pStyle w:val="ConsPlusNormal"/>
        <w:widowControl/>
        <w:spacing w:before="60" w:line="240" w:lineRule="exact"/>
        <w:ind w:left="6237" w:firstLine="0"/>
        <w:outlineLvl w:val="0"/>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151E2E" w:rsidRPr="0015708A" w:rsidRDefault="00AE6120" w:rsidP="00151E2E">
      <w:pPr>
        <w:widowControl w:val="0"/>
        <w:autoSpaceDE w:val="0"/>
        <w:autoSpaceDN w:val="0"/>
        <w:adjustRightInd w:val="0"/>
        <w:ind w:left="6237"/>
        <w:outlineLvl w:val="0"/>
        <w:rPr>
          <w:sz w:val="28"/>
          <w:szCs w:val="28"/>
        </w:rPr>
      </w:pPr>
      <w:r>
        <w:rPr>
          <w:sz w:val="28"/>
          <w:szCs w:val="28"/>
        </w:rPr>
        <w:t>о</w:t>
      </w:r>
      <w:r w:rsidR="00151E2E">
        <w:rPr>
          <w:sz w:val="28"/>
          <w:szCs w:val="28"/>
        </w:rPr>
        <w:t xml:space="preserve">т </w:t>
      </w:r>
      <w:r>
        <w:rPr>
          <w:sz w:val="28"/>
          <w:szCs w:val="28"/>
        </w:rPr>
        <w:t>28.09.2023</w:t>
      </w:r>
      <w:r w:rsidR="00151E2E" w:rsidRPr="0015708A">
        <w:rPr>
          <w:sz w:val="28"/>
          <w:szCs w:val="28"/>
        </w:rPr>
        <w:t xml:space="preserve"> № </w:t>
      </w:r>
      <w:r>
        <w:rPr>
          <w:sz w:val="28"/>
          <w:szCs w:val="28"/>
        </w:rPr>
        <w:t>386</w:t>
      </w:r>
    </w:p>
    <w:p w:rsidR="00151E2E" w:rsidRDefault="00151E2E" w:rsidP="00151E2E">
      <w:pPr>
        <w:widowControl w:val="0"/>
        <w:autoSpaceDE w:val="0"/>
        <w:autoSpaceDN w:val="0"/>
        <w:adjustRightInd w:val="0"/>
        <w:ind w:left="6237"/>
        <w:outlineLvl w:val="0"/>
        <w:rPr>
          <w:sz w:val="28"/>
          <w:szCs w:val="28"/>
        </w:rPr>
      </w:pPr>
    </w:p>
    <w:p w:rsidR="00151E2E" w:rsidRDefault="00151E2E" w:rsidP="00151E2E">
      <w:pPr>
        <w:widowControl w:val="0"/>
        <w:autoSpaceDE w:val="0"/>
        <w:autoSpaceDN w:val="0"/>
        <w:adjustRightInd w:val="0"/>
        <w:ind w:left="6237"/>
        <w:outlineLvl w:val="0"/>
        <w:rPr>
          <w:b/>
          <w:bCs/>
          <w:sz w:val="28"/>
          <w:szCs w:val="28"/>
        </w:rPr>
      </w:pPr>
    </w:p>
    <w:p w:rsidR="00151E2E" w:rsidRDefault="00151E2E" w:rsidP="00151E2E">
      <w:pPr>
        <w:widowControl w:val="0"/>
        <w:autoSpaceDE w:val="0"/>
        <w:autoSpaceDN w:val="0"/>
        <w:adjustRightInd w:val="0"/>
        <w:jc w:val="center"/>
        <w:outlineLvl w:val="0"/>
        <w:rPr>
          <w:b/>
          <w:bCs/>
          <w:sz w:val="28"/>
          <w:szCs w:val="28"/>
        </w:rPr>
      </w:pPr>
      <w:r>
        <w:rPr>
          <w:b/>
          <w:bCs/>
          <w:sz w:val="28"/>
          <w:szCs w:val="28"/>
        </w:rPr>
        <w:t>ПРИМЕРНОЕ ПОЛОЖЕНИЕ ОБ ОПЛАТЕ ТРУДА</w:t>
      </w:r>
    </w:p>
    <w:p w:rsidR="00151E2E" w:rsidRDefault="00151E2E" w:rsidP="00151E2E">
      <w:pPr>
        <w:widowControl w:val="0"/>
        <w:autoSpaceDE w:val="0"/>
        <w:autoSpaceDN w:val="0"/>
        <w:adjustRightInd w:val="0"/>
        <w:jc w:val="center"/>
        <w:outlineLvl w:val="0"/>
        <w:rPr>
          <w:b/>
          <w:sz w:val="28"/>
          <w:szCs w:val="28"/>
        </w:rPr>
      </w:pPr>
      <w:r>
        <w:rPr>
          <w:b/>
          <w:bCs/>
          <w:sz w:val="28"/>
          <w:szCs w:val="28"/>
        </w:rPr>
        <w:t xml:space="preserve">  </w:t>
      </w:r>
      <w:r>
        <w:rPr>
          <w:b/>
          <w:sz w:val="28"/>
          <w:szCs w:val="28"/>
        </w:rPr>
        <w:t xml:space="preserve">работников муниципального бюджетного учреждения </w:t>
      </w:r>
    </w:p>
    <w:p w:rsidR="00151E2E" w:rsidRDefault="00A05AB1" w:rsidP="00151E2E">
      <w:pPr>
        <w:widowControl w:val="0"/>
        <w:autoSpaceDE w:val="0"/>
        <w:autoSpaceDN w:val="0"/>
        <w:adjustRightInd w:val="0"/>
        <w:jc w:val="center"/>
        <w:outlineLvl w:val="0"/>
        <w:rPr>
          <w:b/>
          <w:sz w:val="28"/>
          <w:szCs w:val="28"/>
        </w:rPr>
      </w:pPr>
      <w:r>
        <w:rPr>
          <w:b/>
          <w:sz w:val="28"/>
          <w:szCs w:val="28"/>
        </w:rPr>
        <w:t>дополнительного образован</w:t>
      </w:r>
      <w:r w:rsidR="00DD1BF0">
        <w:rPr>
          <w:b/>
          <w:sz w:val="28"/>
          <w:szCs w:val="28"/>
        </w:rPr>
        <w:t>и</w:t>
      </w:r>
      <w:r>
        <w:rPr>
          <w:b/>
          <w:sz w:val="28"/>
          <w:szCs w:val="28"/>
        </w:rPr>
        <w:t>я</w:t>
      </w:r>
      <w:r w:rsidR="00151E2E">
        <w:rPr>
          <w:b/>
          <w:sz w:val="28"/>
          <w:szCs w:val="28"/>
        </w:rPr>
        <w:t xml:space="preserve"> «Поспелихинская  спортивная школа» </w:t>
      </w:r>
    </w:p>
    <w:p w:rsidR="00151E2E" w:rsidRPr="007F4AE2" w:rsidRDefault="00151E2E" w:rsidP="00151E2E">
      <w:pPr>
        <w:widowControl w:val="0"/>
        <w:tabs>
          <w:tab w:val="left" w:pos="3390"/>
        </w:tabs>
        <w:autoSpaceDE w:val="0"/>
        <w:autoSpaceDN w:val="0"/>
        <w:adjustRightInd w:val="0"/>
        <w:outlineLvl w:val="0"/>
        <w:rPr>
          <w:b/>
          <w:sz w:val="28"/>
          <w:szCs w:val="28"/>
        </w:rPr>
      </w:pPr>
    </w:p>
    <w:p w:rsidR="00151E2E" w:rsidRPr="00894A79" w:rsidRDefault="00151E2E" w:rsidP="00151E2E">
      <w:pPr>
        <w:widowControl w:val="0"/>
        <w:autoSpaceDE w:val="0"/>
        <w:autoSpaceDN w:val="0"/>
        <w:adjustRightInd w:val="0"/>
        <w:jc w:val="center"/>
        <w:outlineLvl w:val="1"/>
        <w:rPr>
          <w:b/>
          <w:sz w:val="28"/>
          <w:szCs w:val="28"/>
        </w:rPr>
      </w:pPr>
      <w:r w:rsidRPr="00894A79">
        <w:rPr>
          <w:b/>
          <w:sz w:val="28"/>
          <w:szCs w:val="28"/>
        </w:rPr>
        <w:t>1. Общие положения</w:t>
      </w:r>
    </w:p>
    <w:p w:rsidR="00FD2E57" w:rsidRPr="00DD1BF0" w:rsidRDefault="00DD1BF0" w:rsidP="00BE5EED">
      <w:pPr>
        <w:ind w:firstLine="709"/>
        <w:jc w:val="both"/>
        <w:rPr>
          <w:sz w:val="28"/>
          <w:szCs w:val="28"/>
        </w:rPr>
      </w:pPr>
      <w:r>
        <w:rPr>
          <w:sz w:val="28"/>
          <w:szCs w:val="28"/>
        </w:rPr>
        <w:t xml:space="preserve">1.1. </w:t>
      </w:r>
      <w:proofErr w:type="gramStart"/>
      <w:r w:rsidR="00FD2E57" w:rsidRPr="00DD1BF0">
        <w:rPr>
          <w:sz w:val="28"/>
          <w:szCs w:val="28"/>
        </w:rPr>
        <w:t>Настоящее Положение об оплате труда работников муниципального бюджетного учреждения дополнительного образования «Поспелих</w:t>
      </w:r>
      <w:r w:rsidRPr="00DD1BF0">
        <w:rPr>
          <w:sz w:val="28"/>
          <w:szCs w:val="28"/>
        </w:rPr>
        <w:t>и</w:t>
      </w:r>
      <w:r w:rsidR="00FD2E57" w:rsidRPr="00DD1BF0">
        <w:rPr>
          <w:sz w:val="28"/>
          <w:szCs w:val="28"/>
        </w:rPr>
        <w:t>нская спортивная школа» (далее - Положение) разработано в соответствие с Трудовым кодексом Российской Федерации, Федеральным законом от 04.12.2007 № 329-ФЗ «О физической культуре и спорте в Российской Федерации</w:t>
      </w:r>
      <w:r w:rsidR="00FD2E57" w:rsidRPr="009B3159">
        <w:rPr>
          <w:sz w:val="28"/>
          <w:szCs w:val="28"/>
        </w:rPr>
        <w:t xml:space="preserve">», </w:t>
      </w:r>
      <w:hyperlink r:id="rId6" w:history="1">
        <w:r w:rsidR="00FD2E57" w:rsidRPr="009B3159">
          <w:rPr>
            <w:rStyle w:val="a3"/>
            <w:rFonts w:eastAsia="Arial"/>
            <w:color w:val="auto"/>
            <w:sz w:val="28"/>
            <w:szCs w:val="28"/>
            <w:u w:val="none"/>
          </w:rPr>
          <w:t>Федерального закона</w:t>
        </w:r>
      </w:hyperlink>
      <w:r w:rsidR="00FD2E57" w:rsidRPr="009B3159">
        <w:rPr>
          <w:rStyle w:val="a3"/>
          <w:rFonts w:eastAsia="Arial"/>
          <w:color w:val="auto"/>
          <w:sz w:val="28"/>
          <w:szCs w:val="28"/>
          <w:u w:val="none"/>
        </w:rPr>
        <w:t xml:space="preserve"> </w:t>
      </w:r>
      <w:r w:rsidR="00FD2E57" w:rsidRPr="009B3159">
        <w:rPr>
          <w:sz w:val="28"/>
          <w:szCs w:val="28"/>
        </w:rPr>
        <w:t xml:space="preserve">от 29.12.2012 № 273-ФЗ «Об образовании в Российской Федерации», </w:t>
      </w:r>
      <w:hyperlink r:id="rId7" w:history="1">
        <w:r w:rsidR="00FD2E57" w:rsidRPr="009B3159">
          <w:rPr>
            <w:rStyle w:val="a3"/>
            <w:rFonts w:eastAsia="Arial"/>
            <w:color w:val="auto"/>
            <w:sz w:val="28"/>
            <w:szCs w:val="28"/>
            <w:u w:val="none"/>
          </w:rPr>
          <w:t>постановления</w:t>
        </w:r>
      </w:hyperlink>
      <w:r w:rsidR="00FD2E57" w:rsidRPr="009B3159">
        <w:rPr>
          <w:sz w:val="28"/>
          <w:szCs w:val="28"/>
        </w:rPr>
        <w:t xml:space="preserve"> Правительства</w:t>
      </w:r>
      <w:r w:rsidR="00FD2E57" w:rsidRPr="00DD1BF0">
        <w:rPr>
          <w:sz w:val="28"/>
          <w:szCs w:val="28"/>
        </w:rPr>
        <w:t xml:space="preserve"> Алтайского края от 23.10.2017 № 375 «О применении систем оплаты труда работников</w:t>
      </w:r>
      <w:proofErr w:type="gramEnd"/>
      <w:r w:rsidR="00FD2E57" w:rsidRPr="00DD1BF0">
        <w:rPr>
          <w:sz w:val="28"/>
          <w:szCs w:val="28"/>
        </w:rPr>
        <w:t xml:space="preserve"> краевых государственных учреждений всех типов (автономных, бюджетных, казенных), а также работников учреждений, финансируемых за счет средств краевого бюджета» (далее – «постановление Правительства Алтайского края от 23.10.2017 № 375»), </w:t>
      </w:r>
      <w:r w:rsidR="00FD2E57" w:rsidRPr="009B3159">
        <w:rPr>
          <w:rFonts w:eastAsia="Arial"/>
          <w:sz w:val="28"/>
          <w:szCs w:val="28"/>
        </w:rPr>
        <w:t>приказа</w:t>
      </w:r>
      <w:r w:rsidR="00FD2E57" w:rsidRPr="00DD1BF0">
        <w:rPr>
          <w:sz w:val="28"/>
          <w:szCs w:val="28"/>
        </w:rPr>
        <w:t xml:space="preserve"> управления Алтайского края по труду и занятости населения от 24.03.2022 № 45/</w:t>
      </w:r>
      <w:proofErr w:type="spellStart"/>
      <w:proofErr w:type="gramStart"/>
      <w:r w:rsidR="00FD2E57" w:rsidRPr="00DD1BF0">
        <w:rPr>
          <w:sz w:val="28"/>
          <w:szCs w:val="28"/>
        </w:rPr>
        <w:t>Пр</w:t>
      </w:r>
      <w:proofErr w:type="spellEnd"/>
      <w:proofErr w:type="gramEnd"/>
      <w:r w:rsidR="00FD2E57" w:rsidRPr="00DD1BF0">
        <w:rPr>
          <w:sz w:val="28"/>
          <w:szCs w:val="28"/>
        </w:rPr>
        <w:t>/35 «Об утверждении методических рекомендаций по установлению минимальных размеров окладов (должностных окладов), ставок заработной платы работников в примерных положениях (положениях), разрабатываемых органами исполнительной власти Алтайского края, осуществляющими функции и полномочия учредителей в отношении краевых государственных учреждений всех типов (автономных, бюджетных, казенных), а также учреждений (организаций), финансируемых за счет средств краевого бюджета» (далее – «приказ № 45/</w:t>
      </w:r>
      <w:proofErr w:type="spellStart"/>
      <w:proofErr w:type="gramStart"/>
      <w:r w:rsidR="00FD2E57" w:rsidRPr="00DD1BF0">
        <w:rPr>
          <w:sz w:val="28"/>
          <w:szCs w:val="28"/>
        </w:rPr>
        <w:t>Пр</w:t>
      </w:r>
      <w:proofErr w:type="spellEnd"/>
      <w:proofErr w:type="gramEnd"/>
      <w:r w:rsidR="00FD2E57" w:rsidRPr="00DD1BF0">
        <w:rPr>
          <w:sz w:val="28"/>
          <w:szCs w:val="28"/>
        </w:rPr>
        <w:t xml:space="preserve">/35»), </w:t>
      </w:r>
      <w:r w:rsidR="00FD2E57" w:rsidRPr="009B3159">
        <w:rPr>
          <w:sz w:val="28"/>
          <w:szCs w:val="28"/>
        </w:rPr>
        <w:t>приказом Министерства спорта Алтайского края от 19 марта 2020 г. N 72 "Об утверждении положения об оплате труда руководителей краевых бюджетных (автономных) учреждений, подведомственных Министерству спорта Алтайского края"</w:t>
      </w:r>
      <w:proofErr w:type="gramStart"/>
      <w:r w:rsidR="00FD2E57" w:rsidRPr="00DD1BF0">
        <w:rPr>
          <w:sz w:val="28"/>
          <w:szCs w:val="28"/>
        </w:rPr>
        <w:t xml:space="preserve"> ,</w:t>
      </w:r>
      <w:proofErr w:type="gramEnd"/>
      <w:r w:rsidR="00FD2E57" w:rsidRPr="00DD1BF0">
        <w:rPr>
          <w:sz w:val="28"/>
          <w:szCs w:val="28"/>
        </w:rPr>
        <w:t xml:space="preserve"> </w:t>
      </w:r>
      <w:r w:rsidR="00511AD6" w:rsidRPr="00DD1BF0">
        <w:rPr>
          <w:sz w:val="28"/>
          <w:szCs w:val="28"/>
        </w:rPr>
        <w:t xml:space="preserve">статьей 47 Устава муниципального образования Поспелихинский район Алтайского края, </w:t>
      </w:r>
      <w:r w:rsidR="00FD2E57" w:rsidRPr="00DD1BF0">
        <w:rPr>
          <w:sz w:val="28"/>
          <w:szCs w:val="28"/>
        </w:rPr>
        <w:t>регулирует порядок оплаты труда</w:t>
      </w:r>
      <w:r w:rsidR="00511AD6" w:rsidRPr="00DD1BF0">
        <w:rPr>
          <w:sz w:val="28"/>
          <w:szCs w:val="28"/>
        </w:rPr>
        <w:t xml:space="preserve"> работников муниципального бюджет</w:t>
      </w:r>
      <w:r w:rsidR="00FD2E57" w:rsidRPr="00DD1BF0">
        <w:rPr>
          <w:sz w:val="28"/>
          <w:szCs w:val="28"/>
        </w:rPr>
        <w:t>ного учреждения дополнит</w:t>
      </w:r>
      <w:r w:rsidR="00511AD6" w:rsidRPr="00DD1BF0">
        <w:rPr>
          <w:sz w:val="28"/>
          <w:szCs w:val="28"/>
        </w:rPr>
        <w:t>ельного образования «Поспелихи</w:t>
      </w:r>
      <w:r w:rsidR="00FD2E57" w:rsidRPr="00DD1BF0">
        <w:rPr>
          <w:sz w:val="28"/>
          <w:szCs w:val="28"/>
        </w:rPr>
        <w:t>нская спортивная школа» (далее – учреждение) и включает в себя</w:t>
      </w:r>
      <w:r w:rsidR="006C3C72" w:rsidRPr="00DD1BF0">
        <w:rPr>
          <w:sz w:val="28"/>
          <w:szCs w:val="28"/>
        </w:rPr>
        <w:t>:</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минимальные размеры окладов (должностных окладов), ставок заработной платы;</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размеры и порядок установления повышающих коэффициентов к окладам (должностным окладам), ставкам заработной платы;</w:t>
      </w:r>
    </w:p>
    <w:p w:rsidR="00342416" w:rsidRDefault="009B3159" w:rsidP="00BE5EED">
      <w:pPr>
        <w:pStyle w:val="22"/>
        <w:shd w:val="clear" w:color="auto" w:fill="auto"/>
        <w:spacing w:before="0" w:line="240" w:lineRule="auto"/>
        <w:ind w:firstLine="709"/>
        <w:jc w:val="both"/>
        <w:rPr>
          <w:sz w:val="28"/>
          <w:szCs w:val="28"/>
        </w:rPr>
      </w:pPr>
      <w:r>
        <w:rPr>
          <w:sz w:val="28"/>
          <w:szCs w:val="28"/>
        </w:rPr>
        <w:lastRenderedPageBreak/>
        <w:t xml:space="preserve">- </w:t>
      </w:r>
      <w:r w:rsidR="00342416">
        <w:rPr>
          <w:sz w:val="28"/>
          <w:szCs w:val="28"/>
        </w:rPr>
        <w:t>порядок установления доплат и надбавок компенсационного характера;</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порядок применения стимулирующих выплат и критерии их установления;</w:t>
      </w:r>
    </w:p>
    <w:p w:rsidR="00DD1BF0"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условия выплаты материальной помощи.</w:t>
      </w:r>
    </w:p>
    <w:p w:rsidR="00342416" w:rsidRDefault="00DD1BF0" w:rsidP="00BE5EED">
      <w:pPr>
        <w:pStyle w:val="22"/>
        <w:shd w:val="clear" w:color="auto" w:fill="auto"/>
        <w:spacing w:before="0" w:line="240" w:lineRule="auto"/>
        <w:ind w:firstLine="709"/>
        <w:jc w:val="both"/>
        <w:rPr>
          <w:sz w:val="28"/>
          <w:szCs w:val="28"/>
        </w:rPr>
      </w:pPr>
      <w:r>
        <w:rPr>
          <w:sz w:val="28"/>
          <w:szCs w:val="28"/>
        </w:rPr>
        <w:t xml:space="preserve">1.2. </w:t>
      </w:r>
      <w:r w:rsidR="00342416">
        <w:rPr>
          <w:sz w:val="28"/>
          <w:szCs w:val="28"/>
        </w:rPr>
        <w:t>Система оплаты труда формируется на основе принципов:</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обеспечения зависимости величины оклада (должностного оклада), ставки заработной платы от квалификации специалистов, сложности выполняемых работ, количества затраченного труда, условий труда;</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обеспечение индивидуального подхода к использованию различных видов стимулирования за качественный результат работ, интенсивность и высокие результаты работы с учетом системы показателей, у</w:t>
      </w:r>
      <w:r w:rsidR="00A05AB1">
        <w:rPr>
          <w:sz w:val="28"/>
          <w:szCs w:val="28"/>
        </w:rPr>
        <w:t>становленных локальными актами у</w:t>
      </w:r>
      <w:r w:rsidR="00342416">
        <w:rPr>
          <w:sz w:val="28"/>
          <w:szCs w:val="28"/>
        </w:rPr>
        <w:t>чреждения в соответствии с действующим законодательством.</w:t>
      </w:r>
    </w:p>
    <w:p w:rsidR="00342416" w:rsidRDefault="00342416" w:rsidP="00BE5EED">
      <w:pPr>
        <w:pStyle w:val="22"/>
        <w:shd w:val="clear" w:color="auto" w:fill="auto"/>
        <w:spacing w:before="0" w:line="240" w:lineRule="auto"/>
        <w:ind w:firstLine="709"/>
        <w:jc w:val="both"/>
        <w:rPr>
          <w:sz w:val="28"/>
          <w:szCs w:val="28"/>
        </w:rPr>
      </w:pPr>
      <w:r>
        <w:rPr>
          <w:sz w:val="28"/>
          <w:szCs w:val="28"/>
        </w:rPr>
        <w:t>В целях обеспечения единых подходов к регулированию з</w:t>
      </w:r>
      <w:r w:rsidR="00A05AB1">
        <w:rPr>
          <w:sz w:val="28"/>
          <w:szCs w:val="28"/>
        </w:rPr>
        <w:t>аработной платы в у</w:t>
      </w:r>
      <w:r>
        <w:rPr>
          <w:sz w:val="28"/>
          <w:szCs w:val="28"/>
        </w:rPr>
        <w:t>чреждении устанавливаются системы оплаты труда работников, с учетом:</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 xml:space="preserve">положений профессиональных стандартов или Единого </w:t>
      </w:r>
      <w:proofErr w:type="spellStart"/>
      <w:r w:rsidR="00342416">
        <w:rPr>
          <w:sz w:val="28"/>
          <w:szCs w:val="28"/>
        </w:rPr>
        <w:t>тарифно</w:t>
      </w:r>
      <w:r w:rsidR="00342416">
        <w:rPr>
          <w:sz w:val="28"/>
          <w:szCs w:val="28"/>
        </w:rPr>
        <w:softHyphen/>
        <w:t>квалификационного</w:t>
      </w:r>
      <w:proofErr w:type="spellEnd"/>
      <w:r w:rsidR="00342416">
        <w:rPr>
          <w:sz w:val="28"/>
          <w:szCs w:val="28"/>
        </w:rPr>
        <w:t xml:space="preserve"> справочника работ и профессий рабочих, Единого квалификационного справочника должностей руководителей, специалистов и служащих;</w:t>
      </w:r>
    </w:p>
    <w:p w:rsidR="00342416" w:rsidRDefault="009B3159" w:rsidP="00BE5EED">
      <w:pPr>
        <w:pStyle w:val="22"/>
        <w:shd w:val="clear" w:color="auto" w:fill="auto"/>
        <w:spacing w:before="0" w:line="240" w:lineRule="auto"/>
        <w:ind w:firstLine="709"/>
        <w:jc w:val="left"/>
        <w:rPr>
          <w:sz w:val="28"/>
          <w:szCs w:val="28"/>
        </w:rPr>
      </w:pPr>
      <w:r>
        <w:rPr>
          <w:sz w:val="28"/>
          <w:szCs w:val="28"/>
        </w:rPr>
        <w:t xml:space="preserve">- </w:t>
      </w:r>
      <w:r w:rsidR="00342416">
        <w:rPr>
          <w:sz w:val="28"/>
          <w:szCs w:val="28"/>
        </w:rPr>
        <w:t>установленных государственных гарантий оплаты труда; перечня и порядка установления выплат компенсационного и стимулирующего характера, предусмотренных для данной категории работников;</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условий настоящего Положения;</w:t>
      </w:r>
    </w:p>
    <w:p w:rsidR="00342416"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рекомендаций Российской трехсторонней комиссии по регулированию социально-трудовых отношений, положений отраслевых и территориальных отраслевых соглашений;</w:t>
      </w:r>
    </w:p>
    <w:p w:rsidR="00DD1BF0" w:rsidRDefault="009B3159"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мнения соответствующих профсоюзных организаций.</w:t>
      </w:r>
    </w:p>
    <w:p w:rsidR="00DD1BF0" w:rsidRDefault="00DD1BF0" w:rsidP="00BE5EED">
      <w:pPr>
        <w:pStyle w:val="22"/>
        <w:shd w:val="clear" w:color="auto" w:fill="auto"/>
        <w:spacing w:before="0" w:line="240" w:lineRule="auto"/>
        <w:ind w:firstLine="709"/>
        <w:jc w:val="both"/>
        <w:rPr>
          <w:sz w:val="28"/>
          <w:szCs w:val="28"/>
        </w:rPr>
      </w:pPr>
      <w:r>
        <w:rPr>
          <w:sz w:val="28"/>
          <w:szCs w:val="28"/>
        </w:rPr>
        <w:t xml:space="preserve">1.3. </w:t>
      </w:r>
      <w:r w:rsidR="00342416">
        <w:rPr>
          <w:sz w:val="28"/>
          <w:szCs w:val="28"/>
        </w:rPr>
        <w:t>Положение предусматривает единые принципы оплаты труда ра</w:t>
      </w:r>
      <w:r w:rsidR="00A05AB1">
        <w:rPr>
          <w:sz w:val="28"/>
          <w:szCs w:val="28"/>
        </w:rPr>
        <w:t>ботников у</w:t>
      </w:r>
      <w:r w:rsidR="00342416">
        <w:rPr>
          <w:sz w:val="28"/>
          <w:szCs w:val="28"/>
        </w:rPr>
        <w:t>чреждения на основе применения рекомендуемых размеров окладов (должностных окладов), ставок заработной платы руководителей и специалистов по профессиям, доплат и надбавок компенсационного характера, стимулирующих выплат с учетом государственных гарантий по оплате труда и в соответствии с нормативными правовыми актами Алтайского края.</w:t>
      </w:r>
    </w:p>
    <w:p w:rsidR="00342416" w:rsidRDefault="00DD1BF0" w:rsidP="00BE5EED">
      <w:pPr>
        <w:pStyle w:val="22"/>
        <w:shd w:val="clear" w:color="auto" w:fill="auto"/>
        <w:spacing w:before="0" w:line="240" w:lineRule="auto"/>
        <w:ind w:firstLine="709"/>
        <w:jc w:val="both"/>
        <w:rPr>
          <w:sz w:val="28"/>
          <w:szCs w:val="28"/>
        </w:rPr>
      </w:pPr>
      <w:r>
        <w:rPr>
          <w:sz w:val="28"/>
          <w:szCs w:val="28"/>
        </w:rPr>
        <w:t xml:space="preserve">1.4. </w:t>
      </w:r>
      <w:r w:rsidR="00342416">
        <w:rPr>
          <w:sz w:val="28"/>
          <w:szCs w:val="28"/>
        </w:rPr>
        <w:t>Ф</w:t>
      </w:r>
      <w:r w:rsidR="00A05AB1">
        <w:rPr>
          <w:sz w:val="28"/>
          <w:szCs w:val="28"/>
        </w:rPr>
        <w:t>ормирование фонда оплаты труда у</w:t>
      </w:r>
      <w:r w:rsidR="00342416">
        <w:rPr>
          <w:sz w:val="28"/>
          <w:szCs w:val="28"/>
        </w:rPr>
        <w:t>чреждения осуществляется на основании нормативных затрат на оплату труда на оказание муниципальной услуги (выполнение работы), рассчитанных в соответствии с нормативно</w:t>
      </w:r>
      <w:r w:rsidR="00342416">
        <w:rPr>
          <w:sz w:val="28"/>
          <w:szCs w:val="28"/>
        </w:rPr>
        <w:softHyphen/>
        <w:t xml:space="preserve"> прав</w:t>
      </w:r>
      <w:r w:rsidR="00A05AB1">
        <w:rPr>
          <w:sz w:val="28"/>
          <w:szCs w:val="28"/>
        </w:rPr>
        <w:t>овыми актами администрации Поспели</w:t>
      </w:r>
      <w:r w:rsidR="00342416">
        <w:rPr>
          <w:sz w:val="28"/>
          <w:szCs w:val="28"/>
        </w:rPr>
        <w:t>хинского района.</w:t>
      </w:r>
    </w:p>
    <w:p w:rsidR="00DD1BF0" w:rsidRDefault="00A05AB1" w:rsidP="00BE5EED">
      <w:pPr>
        <w:pStyle w:val="22"/>
        <w:shd w:val="clear" w:color="auto" w:fill="auto"/>
        <w:spacing w:before="0" w:line="240" w:lineRule="auto"/>
        <w:ind w:firstLine="709"/>
        <w:jc w:val="both"/>
        <w:rPr>
          <w:sz w:val="28"/>
          <w:szCs w:val="28"/>
        </w:rPr>
      </w:pPr>
      <w:r>
        <w:rPr>
          <w:sz w:val="28"/>
          <w:szCs w:val="28"/>
        </w:rPr>
        <w:t>Фонд оплаты труда работников у</w:t>
      </w:r>
      <w:r w:rsidR="00342416">
        <w:rPr>
          <w:sz w:val="28"/>
          <w:szCs w:val="28"/>
        </w:rPr>
        <w:t xml:space="preserve">чреждения формируется на календарный год исходя из объема субсидии на финансовое обеспечение выполнения муниципального задания на оказание муниципальных услуг (выполнение работ), поступающей в установленном порядке учреждению из </w:t>
      </w:r>
      <w:r w:rsidR="00342416">
        <w:rPr>
          <w:sz w:val="28"/>
          <w:szCs w:val="28"/>
        </w:rPr>
        <w:lastRenderedPageBreak/>
        <w:t xml:space="preserve">муниципального  бюджета, средств, поступающих от приносящей доход </w:t>
      </w:r>
      <w:r w:rsidR="00342416">
        <w:rPr>
          <w:sz w:val="28"/>
          <w:szCs w:val="28"/>
        </w:rPr>
        <w:lastRenderedPageBreak/>
        <w:t>деятельности и из иных установленных законодательством источников.</w:t>
      </w:r>
    </w:p>
    <w:p w:rsidR="00342416" w:rsidRDefault="00DD1BF0" w:rsidP="00BE5EED">
      <w:pPr>
        <w:pStyle w:val="22"/>
        <w:shd w:val="clear" w:color="auto" w:fill="auto"/>
        <w:spacing w:before="0" w:line="240" w:lineRule="auto"/>
        <w:ind w:firstLine="709"/>
        <w:jc w:val="both"/>
        <w:rPr>
          <w:sz w:val="28"/>
          <w:szCs w:val="28"/>
        </w:rPr>
      </w:pPr>
      <w:r>
        <w:rPr>
          <w:sz w:val="28"/>
          <w:szCs w:val="28"/>
        </w:rPr>
        <w:t xml:space="preserve">1.5. </w:t>
      </w:r>
      <w:r w:rsidR="00A05AB1">
        <w:rPr>
          <w:sz w:val="28"/>
          <w:szCs w:val="28"/>
        </w:rPr>
        <w:t>Фонд оплаты труда работников у</w:t>
      </w:r>
      <w:r w:rsidR="00342416">
        <w:rPr>
          <w:sz w:val="28"/>
          <w:szCs w:val="28"/>
        </w:rPr>
        <w:t>чреждения формируется из базовой и стимулирующей части.</w:t>
      </w:r>
    </w:p>
    <w:p w:rsidR="00342416" w:rsidRDefault="00342416" w:rsidP="00BE5EED">
      <w:pPr>
        <w:pStyle w:val="22"/>
        <w:shd w:val="clear" w:color="auto" w:fill="auto"/>
        <w:spacing w:before="0" w:line="240" w:lineRule="auto"/>
        <w:ind w:firstLine="709"/>
        <w:jc w:val="both"/>
        <w:rPr>
          <w:sz w:val="28"/>
          <w:szCs w:val="28"/>
        </w:rPr>
      </w:pPr>
      <w:r>
        <w:rPr>
          <w:sz w:val="28"/>
          <w:szCs w:val="28"/>
        </w:rPr>
        <w:t>Ба</w:t>
      </w:r>
      <w:r w:rsidR="00A05AB1">
        <w:rPr>
          <w:sz w:val="28"/>
          <w:szCs w:val="28"/>
        </w:rPr>
        <w:t>зовая часть фонда оплаты труда у</w:t>
      </w:r>
      <w:r>
        <w:rPr>
          <w:sz w:val="28"/>
          <w:szCs w:val="28"/>
        </w:rPr>
        <w:t xml:space="preserve">чреждения обеспечивает гарантированную заработную плату работников и состоит </w:t>
      </w:r>
      <w:proofErr w:type="gramStart"/>
      <w:r>
        <w:rPr>
          <w:sz w:val="28"/>
          <w:szCs w:val="28"/>
        </w:rPr>
        <w:t>из</w:t>
      </w:r>
      <w:proofErr w:type="gramEnd"/>
      <w:r>
        <w:rPr>
          <w:sz w:val="28"/>
          <w:szCs w:val="28"/>
        </w:rPr>
        <w:t>:</w:t>
      </w:r>
    </w:p>
    <w:p w:rsidR="00342416" w:rsidRDefault="00DD1BF0"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окладов (должностных окладов), став</w:t>
      </w:r>
      <w:r w:rsidR="00A05AB1">
        <w:rPr>
          <w:sz w:val="28"/>
          <w:szCs w:val="28"/>
        </w:rPr>
        <w:t>ок заработной платы работников у</w:t>
      </w:r>
      <w:r w:rsidR="00342416">
        <w:rPr>
          <w:sz w:val="28"/>
          <w:szCs w:val="28"/>
        </w:rPr>
        <w:t>чреждения по штатным единицам;</w:t>
      </w:r>
    </w:p>
    <w:p w:rsidR="00342416" w:rsidRDefault="00DD1BF0"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повышающих коэффициентов к окладу (должностному окладу), ставке</w:t>
      </w:r>
    </w:p>
    <w:p w:rsidR="00342416" w:rsidRDefault="00342416" w:rsidP="00BE5EED">
      <w:pPr>
        <w:pStyle w:val="22"/>
        <w:shd w:val="clear" w:color="auto" w:fill="auto"/>
        <w:spacing w:before="0" w:line="240" w:lineRule="auto"/>
        <w:ind w:firstLine="709"/>
        <w:jc w:val="left"/>
        <w:rPr>
          <w:sz w:val="28"/>
          <w:szCs w:val="28"/>
        </w:rPr>
      </w:pPr>
      <w:r>
        <w:rPr>
          <w:sz w:val="28"/>
          <w:szCs w:val="28"/>
        </w:rPr>
        <w:t>заработной платы;</w:t>
      </w:r>
    </w:p>
    <w:p w:rsidR="00342416" w:rsidRDefault="00DD1BF0" w:rsidP="00BE5EED">
      <w:pPr>
        <w:pStyle w:val="22"/>
        <w:shd w:val="clear" w:color="auto" w:fill="auto"/>
        <w:spacing w:before="0" w:line="240" w:lineRule="auto"/>
        <w:ind w:firstLine="709"/>
        <w:jc w:val="both"/>
        <w:rPr>
          <w:sz w:val="28"/>
          <w:szCs w:val="28"/>
        </w:rPr>
      </w:pPr>
      <w:r>
        <w:rPr>
          <w:sz w:val="28"/>
          <w:szCs w:val="28"/>
        </w:rPr>
        <w:t xml:space="preserve">- </w:t>
      </w:r>
      <w:r w:rsidR="00342416">
        <w:rPr>
          <w:sz w:val="28"/>
          <w:szCs w:val="28"/>
        </w:rPr>
        <w:t>выплат компенсационного характера.</w:t>
      </w:r>
    </w:p>
    <w:p w:rsidR="00342416" w:rsidRDefault="00342416" w:rsidP="00BE5EED">
      <w:pPr>
        <w:pStyle w:val="22"/>
        <w:shd w:val="clear" w:color="auto" w:fill="auto"/>
        <w:spacing w:before="0" w:line="240" w:lineRule="auto"/>
        <w:ind w:firstLine="709"/>
        <w:jc w:val="both"/>
        <w:rPr>
          <w:sz w:val="28"/>
          <w:szCs w:val="28"/>
        </w:rPr>
      </w:pPr>
      <w:r>
        <w:rPr>
          <w:sz w:val="28"/>
          <w:szCs w:val="28"/>
        </w:rPr>
        <w:t>Стимулирующая часть фонда оплаты труда направлена на усиление материальной</w:t>
      </w:r>
      <w:r w:rsidR="00A05AB1">
        <w:rPr>
          <w:sz w:val="28"/>
          <w:szCs w:val="28"/>
        </w:rPr>
        <w:t xml:space="preserve"> заинтересованности работников у</w:t>
      </w:r>
      <w:r>
        <w:rPr>
          <w:sz w:val="28"/>
          <w:szCs w:val="28"/>
        </w:rPr>
        <w:t>чреждения в своевременном и добросовестном исполнении своих должностных обязанностей, применении современных и инновационных технологий в работе, повышении качества тренировочного процесса и достижении высоких спортивных результатов, развитие творческой активности и инициативности.</w:t>
      </w:r>
    </w:p>
    <w:p w:rsidR="00DD1BF0" w:rsidRDefault="00342416" w:rsidP="00BE5EED">
      <w:pPr>
        <w:pStyle w:val="22"/>
        <w:shd w:val="clear" w:color="auto" w:fill="auto"/>
        <w:spacing w:before="0" w:line="240" w:lineRule="auto"/>
        <w:ind w:firstLine="709"/>
        <w:jc w:val="both"/>
        <w:rPr>
          <w:sz w:val="28"/>
          <w:szCs w:val="28"/>
        </w:rPr>
      </w:pPr>
      <w:r>
        <w:rPr>
          <w:sz w:val="28"/>
          <w:szCs w:val="28"/>
        </w:rPr>
        <w:t xml:space="preserve">Экономия средств по фонду оплаты труда, образовавшаяся в ходе выполнения муниципального задания, </w:t>
      </w:r>
      <w:r w:rsidR="00024545">
        <w:rPr>
          <w:sz w:val="28"/>
          <w:szCs w:val="28"/>
        </w:rPr>
        <w:t xml:space="preserve">по согласованию с учредителем может </w:t>
      </w:r>
      <w:r>
        <w:rPr>
          <w:sz w:val="28"/>
          <w:szCs w:val="28"/>
        </w:rPr>
        <w:t>направлят</w:t>
      </w:r>
      <w:r w:rsidR="00024545">
        <w:rPr>
          <w:sz w:val="28"/>
          <w:szCs w:val="28"/>
        </w:rPr>
        <w:t>ь</w:t>
      </w:r>
      <w:r>
        <w:rPr>
          <w:sz w:val="28"/>
          <w:szCs w:val="28"/>
        </w:rPr>
        <w:t>ся на стимулирование работников за качественный результат работы в соответствии с коллективным договором, соглашениями и локальными нормативными актами Учреждения.</w:t>
      </w:r>
    </w:p>
    <w:p w:rsidR="00342416" w:rsidRDefault="00DD1BF0" w:rsidP="00BE5EED">
      <w:pPr>
        <w:pStyle w:val="22"/>
        <w:shd w:val="clear" w:color="auto" w:fill="auto"/>
        <w:spacing w:before="0" w:line="240" w:lineRule="auto"/>
        <w:ind w:firstLine="709"/>
        <w:jc w:val="both"/>
        <w:rPr>
          <w:sz w:val="28"/>
          <w:szCs w:val="28"/>
        </w:rPr>
      </w:pPr>
      <w:r>
        <w:rPr>
          <w:sz w:val="28"/>
          <w:szCs w:val="28"/>
        </w:rPr>
        <w:t xml:space="preserve">1.6. </w:t>
      </w:r>
      <w:r w:rsidR="00342416">
        <w:rPr>
          <w:sz w:val="28"/>
          <w:szCs w:val="28"/>
        </w:rPr>
        <w:t>Расчетный среднемесячный урове</w:t>
      </w:r>
      <w:r w:rsidR="00A05AB1">
        <w:rPr>
          <w:sz w:val="28"/>
          <w:szCs w:val="28"/>
        </w:rPr>
        <w:t>нь заработной платы работников у</w:t>
      </w:r>
      <w:r w:rsidR="00342416">
        <w:rPr>
          <w:sz w:val="28"/>
          <w:szCs w:val="28"/>
        </w:rPr>
        <w:t>чреждения не должен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w:t>
      </w:r>
    </w:p>
    <w:p w:rsidR="00DD1BF0" w:rsidRDefault="00342416" w:rsidP="00BE5EED">
      <w:pPr>
        <w:pStyle w:val="22"/>
        <w:shd w:val="clear" w:color="auto" w:fill="auto"/>
        <w:spacing w:before="0" w:line="240" w:lineRule="auto"/>
        <w:ind w:firstLine="709"/>
        <w:jc w:val="both"/>
        <w:rPr>
          <w:sz w:val="28"/>
          <w:szCs w:val="28"/>
        </w:rPr>
      </w:pPr>
      <w:proofErr w:type="gramStart"/>
      <w:r>
        <w:rPr>
          <w:sz w:val="28"/>
          <w:szCs w:val="28"/>
        </w:rPr>
        <w:t>Расчетный среднемесячный урове</w:t>
      </w:r>
      <w:r w:rsidR="00A05AB1">
        <w:rPr>
          <w:sz w:val="28"/>
          <w:szCs w:val="28"/>
        </w:rPr>
        <w:t>нь заработной платы работников у</w:t>
      </w:r>
      <w:r>
        <w:rPr>
          <w:sz w:val="28"/>
          <w:szCs w:val="28"/>
        </w:rPr>
        <w:t>чреждения определяется путем деления установленного объема бюджетных ассигнова</w:t>
      </w:r>
      <w:r w:rsidR="00A05AB1">
        <w:rPr>
          <w:sz w:val="28"/>
          <w:szCs w:val="28"/>
        </w:rPr>
        <w:t>ний на оплату труда работников у</w:t>
      </w:r>
      <w:r>
        <w:rPr>
          <w:sz w:val="28"/>
          <w:szCs w:val="28"/>
        </w:rPr>
        <w:t>чреждения (без учета объема бюджетных ассигнований, предусматриваемых на финансовое обеспечение расходов, связанных с выплатой районных коэффициен</w:t>
      </w:r>
      <w:r w:rsidR="00A05AB1">
        <w:rPr>
          <w:sz w:val="28"/>
          <w:szCs w:val="28"/>
        </w:rPr>
        <w:t>тов) на численность работников у</w:t>
      </w:r>
      <w:r>
        <w:rPr>
          <w:sz w:val="28"/>
          <w:szCs w:val="28"/>
        </w:rPr>
        <w:t>чреждения в соответствии с утвержденным штатным расписанием и деления полученного результата на 12 (количество месяцев в году).</w:t>
      </w:r>
      <w:proofErr w:type="gramEnd"/>
    </w:p>
    <w:p w:rsidR="00DD1BF0" w:rsidRDefault="00DD1BF0" w:rsidP="00BE5EED">
      <w:pPr>
        <w:pStyle w:val="22"/>
        <w:shd w:val="clear" w:color="auto" w:fill="auto"/>
        <w:spacing w:before="0" w:line="240" w:lineRule="auto"/>
        <w:ind w:firstLine="709"/>
        <w:jc w:val="both"/>
        <w:rPr>
          <w:sz w:val="28"/>
          <w:szCs w:val="28"/>
        </w:rPr>
      </w:pPr>
      <w:r>
        <w:rPr>
          <w:sz w:val="28"/>
          <w:szCs w:val="28"/>
        </w:rPr>
        <w:t xml:space="preserve">1.7. </w:t>
      </w:r>
      <w:r w:rsidR="00342416">
        <w:rPr>
          <w:sz w:val="28"/>
          <w:szCs w:val="28"/>
        </w:rPr>
        <w:t>Месячн</w:t>
      </w:r>
      <w:r w:rsidR="00A05AB1">
        <w:rPr>
          <w:sz w:val="28"/>
          <w:szCs w:val="28"/>
        </w:rPr>
        <w:t>ая заработная плата работников у</w:t>
      </w:r>
      <w:r w:rsidR="00342416">
        <w:rPr>
          <w:sz w:val="28"/>
          <w:szCs w:val="28"/>
        </w:rPr>
        <w:t>чреждения выплачивается за выполнение ими функциональных обязанностей (работ), предусмотренных трудовым договором, и состоит из оклада (должностного оклада), ставки заработной платы по занимаемой должности, повышающих коэффициентов, а также выплат компенсационного и стимулирующего характера.</w:t>
      </w:r>
    </w:p>
    <w:p w:rsidR="009B3159" w:rsidRDefault="00DD1BF0" w:rsidP="0055235A">
      <w:pPr>
        <w:pStyle w:val="22"/>
        <w:shd w:val="clear" w:color="auto" w:fill="auto"/>
        <w:spacing w:before="0" w:line="240" w:lineRule="auto"/>
        <w:ind w:firstLine="709"/>
        <w:jc w:val="both"/>
        <w:rPr>
          <w:sz w:val="28"/>
          <w:szCs w:val="28"/>
        </w:rPr>
      </w:pPr>
      <w:r>
        <w:rPr>
          <w:sz w:val="28"/>
          <w:szCs w:val="28"/>
        </w:rPr>
        <w:t xml:space="preserve">1.8. </w:t>
      </w:r>
      <w:proofErr w:type="gramStart"/>
      <w:r w:rsidR="00342416">
        <w:rPr>
          <w:sz w:val="28"/>
          <w:szCs w:val="28"/>
        </w:rPr>
        <w:t xml:space="preserve">Размеры окладов (должностных окладов), ставок заработной платы, повышающих коэффициентов к окладам (должностным окладам), ставкам заработной платы, доплат и надбавок компенсационного характера, стимулирующих выплат и порядок их установления определяются работодателем в пределах средств, направляемых на оплату труда, с учетом </w:t>
      </w:r>
      <w:r w:rsidR="00342416">
        <w:rPr>
          <w:sz w:val="28"/>
          <w:szCs w:val="28"/>
        </w:rPr>
        <w:lastRenderedPageBreak/>
        <w:t>мнения выборного органа первичной профсоюзной организации или (при его отсутствии) иного представительного органа работников и устанавливаются коллективным договором, локальным нормативным актом.</w:t>
      </w:r>
      <w:proofErr w:type="gramEnd"/>
    </w:p>
    <w:p w:rsidR="005C025C" w:rsidRDefault="005C025C" w:rsidP="00BE5EED">
      <w:pPr>
        <w:pStyle w:val="22"/>
        <w:shd w:val="clear" w:color="auto" w:fill="auto"/>
        <w:spacing w:before="0" w:line="240" w:lineRule="auto"/>
        <w:ind w:firstLine="709"/>
        <w:jc w:val="both"/>
        <w:rPr>
          <w:sz w:val="28"/>
          <w:szCs w:val="28"/>
        </w:rPr>
      </w:pPr>
      <w:r>
        <w:rPr>
          <w:sz w:val="28"/>
          <w:szCs w:val="28"/>
        </w:rPr>
        <w:t>1.</w:t>
      </w:r>
      <w:r w:rsidR="0055235A">
        <w:rPr>
          <w:sz w:val="28"/>
          <w:szCs w:val="28"/>
        </w:rPr>
        <w:t>9</w:t>
      </w:r>
      <w:r>
        <w:rPr>
          <w:sz w:val="28"/>
          <w:szCs w:val="28"/>
        </w:rPr>
        <w:t xml:space="preserve">. </w:t>
      </w:r>
      <w:proofErr w:type="gramStart"/>
      <w:r w:rsidRPr="005C025C">
        <w:rPr>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 (далее - «выплаты за работу в условиях, отклоняющихся от нормальных»).</w:t>
      </w:r>
      <w:proofErr w:type="gramEnd"/>
    </w:p>
    <w:p w:rsidR="00342416" w:rsidRDefault="005C025C" w:rsidP="00BE5EED">
      <w:pPr>
        <w:pStyle w:val="22"/>
        <w:shd w:val="clear" w:color="auto" w:fill="auto"/>
        <w:spacing w:before="0" w:line="240" w:lineRule="auto"/>
        <w:ind w:firstLine="709"/>
        <w:jc w:val="both"/>
        <w:rPr>
          <w:sz w:val="28"/>
          <w:szCs w:val="28"/>
        </w:rPr>
      </w:pPr>
      <w:r>
        <w:rPr>
          <w:sz w:val="28"/>
          <w:szCs w:val="28"/>
        </w:rPr>
        <w:t>1.1</w:t>
      </w:r>
      <w:r w:rsidR="0055235A">
        <w:rPr>
          <w:sz w:val="28"/>
          <w:szCs w:val="28"/>
        </w:rPr>
        <w:t>0</w:t>
      </w:r>
      <w:r>
        <w:rPr>
          <w:sz w:val="28"/>
          <w:szCs w:val="28"/>
        </w:rPr>
        <w:t xml:space="preserve">. </w:t>
      </w:r>
      <w:r w:rsidR="00342416">
        <w:rPr>
          <w:sz w:val="28"/>
          <w:szCs w:val="28"/>
        </w:rPr>
        <w:t>Прочие вопросы, не урегул</w:t>
      </w:r>
      <w:r w:rsidR="00A05AB1">
        <w:rPr>
          <w:sz w:val="28"/>
          <w:szCs w:val="28"/>
        </w:rPr>
        <w:t>ированные Положением, решаются у</w:t>
      </w:r>
      <w:r w:rsidR="00342416">
        <w:rPr>
          <w:sz w:val="28"/>
          <w:szCs w:val="28"/>
        </w:rPr>
        <w:t>чреждением самостоятельно в части, не противоречащей трудовому законодательству, локальным нормативным ак</w:t>
      </w:r>
      <w:r w:rsidR="00A05AB1">
        <w:rPr>
          <w:sz w:val="28"/>
          <w:szCs w:val="28"/>
        </w:rPr>
        <w:t>там об оплате труда работников у</w:t>
      </w:r>
      <w:r w:rsidR="00342416">
        <w:rPr>
          <w:sz w:val="28"/>
          <w:szCs w:val="28"/>
        </w:rPr>
        <w:t>чреждения.</w:t>
      </w:r>
    </w:p>
    <w:p w:rsidR="00894A79" w:rsidRDefault="00894A79" w:rsidP="00BE5EED">
      <w:pPr>
        <w:pStyle w:val="22"/>
        <w:shd w:val="clear" w:color="auto" w:fill="auto"/>
        <w:spacing w:before="0" w:line="240" w:lineRule="auto"/>
        <w:ind w:firstLine="709"/>
        <w:jc w:val="both"/>
        <w:rPr>
          <w:sz w:val="28"/>
          <w:szCs w:val="28"/>
        </w:rPr>
      </w:pPr>
    </w:p>
    <w:p w:rsidR="00DD1BF0" w:rsidRPr="00894A79" w:rsidRDefault="0065756B" w:rsidP="00520D90">
      <w:pPr>
        <w:pStyle w:val="22"/>
        <w:numPr>
          <w:ilvl w:val="0"/>
          <w:numId w:val="18"/>
        </w:numPr>
        <w:shd w:val="clear" w:color="auto" w:fill="auto"/>
        <w:tabs>
          <w:tab w:val="left" w:pos="2318"/>
        </w:tabs>
        <w:spacing w:before="0" w:line="240" w:lineRule="auto"/>
        <w:rPr>
          <w:b/>
          <w:sz w:val="28"/>
          <w:szCs w:val="28"/>
        </w:rPr>
      </w:pPr>
      <w:r w:rsidRPr="00894A79">
        <w:rPr>
          <w:b/>
          <w:sz w:val="28"/>
          <w:szCs w:val="28"/>
        </w:rPr>
        <w:t>Порядок и условия оплаты труда работников</w:t>
      </w:r>
    </w:p>
    <w:p w:rsidR="005F50ED" w:rsidRDefault="005F50ED" w:rsidP="00BE5EED">
      <w:pPr>
        <w:pStyle w:val="22"/>
        <w:shd w:val="clear" w:color="auto" w:fill="auto"/>
        <w:tabs>
          <w:tab w:val="left" w:pos="2318"/>
        </w:tabs>
        <w:spacing w:before="0" w:line="240" w:lineRule="auto"/>
        <w:ind w:firstLine="709"/>
        <w:jc w:val="both"/>
        <w:rPr>
          <w:sz w:val="28"/>
          <w:szCs w:val="28"/>
        </w:rPr>
      </w:pPr>
      <w:r>
        <w:rPr>
          <w:sz w:val="28"/>
          <w:szCs w:val="28"/>
        </w:rPr>
        <w:t xml:space="preserve">2.1. </w:t>
      </w:r>
      <w:r w:rsidR="0065756B" w:rsidRPr="00DD1BF0">
        <w:rPr>
          <w:sz w:val="28"/>
          <w:szCs w:val="28"/>
        </w:rPr>
        <w:t>Условия оплаты труда, включая размер оклада (должностного оклада), ставки заработной платы работника, повышающих коэффициентов к окладу (должностному окладу), ставке заработной платы, доплат и надбавок компенсационного характера, стимулирующих выплат, являются обязательными для включения в трудовой договор.</w:t>
      </w:r>
    </w:p>
    <w:p w:rsidR="005F50ED" w:rsidRDefault="005F50ED" w:rsidP="00BE5EED">
      <w:pPr>
        <w:pStyle w:val="22"/>
        <w:shd w:val="clear" w:color="auto" w:fill="auto"/>
        <w:tabs>
          <w:tab w:val="left" w:pos="2318"/>
        </w:tabs>
        <w:spacing w:before="0" w:line="240" w:lineRule="auto"/>
        <w:ind w:firstLine="709"/>
        <w:jc w:val="both"/>
        <w:rPr>
          <w:sz w:val="28"/>
          <w:szCs w:val="28"/>
        </w:rPr>
      </w:pPr>
      <w:r>
        <w:rPr>
          <w:sz w:val="28"/>
          <w:szCs w:val="28"/>
        </w:rPr>
        <w:t xml:space="preserve">2.2. </w:t>
      </w:r>
      <w:r w:rsidR="0065756B">
        <w:rPr>
          <w:sz w:val="28"/>
          <w:szCs w:val="28"/>
        </w:rPr>
        <w:t>Оплата труда работников, занятых по совместительству, а также на условиях неполного рабочего времени (неполного рабочего дня (смены) и (или) неполной рабочей недели, в том числе с разделением рабочего дня на части)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5756B" w:rsidRDefault="0055235A" w:rsidP="00BE5EED">
      <w:pPr>
        <w:pStyle w:val="22"/>
        <w:shd w:val="clear" w:color="auto" w:fill="auto"/>
        <w:tabs>
          <w:tab w:val="left" w:pos="2318"/>
        </w:tabs>
        <w:spacing w:before="0" w:line="240" w:lineRule="auto"/>
        <w:ind w:firstLine="709"/>
        <w:jc w:val="both"/>
        <w:rPr>
          <w:sz w:val="28"/>
          <w:szCs w:val="28"/>
        </w:rPr>
      </w:pPr>
      <w:r>
        <w:rPr>
          <w:sz w:val="28"/>
          <w:szCs w:val="28"/>
        </w:rPr>
        <w:t>2.3.</w:t>
      </w:r>
      <w:r w:rsidRPr="0055235A">
        <w:t xml:space="preserve"> </w:t>
      </w:r>
      <w:proofErr w:type="gramStart"/>
      <w:r w:rsidR="0065756B">
        <w:rPr>
          <w:sz w:val="28"/>
          <w:szCs w:val="28"/>
        </w:rPr>
        <w:t>По отдельным профессиям, должностям, не требующим полной занятости, локальным нормативным актом Учреждения могут устанавливаться часовые ставки заработной платы (месячная заработная плата работников по данному перечню должностей служащих и профессий рабочих должна быть не менее минимального размера оплаты труда, деленного на количество рабочих часов по норме соответствующего месяца и умноженного на количество отработанных часов в этом месяце).</w:t>
      </w:r>
      <w:proofErr w:type="gramEnd"/>
    </w:p>
    <w:p w:rsidR="005F50ED" w:rsidRDefault="0065756B" w:rsidP="00BE5EED">
      <w:pPr>
        <w:pStyle w:val="22"/>
        <w:shd w:val="clear" w:color="auto" w:fill="auto"/>
        <w:spacing w:before="0" w:line="240" w:lineRule="auto"/>
        <w:ind w:firstLine="709"/>
        <w:jc w:val="both"/>
        <w:rPr>
          <w:sz w:val="28"/>
          <w:szCs w:val="28"/>
        </w:rPr>
      </w:pPr>
      <w:r>
        <w:rPr>
          <w:sz w:val="28"/>
          <w:szCs w:val="28"/>
        </w:rPr>
        <w:t>Норма рабочего времени указанных категорий работников (количество часов)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w:t>
      </w:r>
    </w:p>
    <w:p w:rsidR="0065756B" w:rsidRDefault="005F50ED" w:rsidP="00BE5EED">
      <w:pPr>
        <w:pStyle w:val="22"/>
        <w:shd w:val="clear" w:color="auto" w:fill="auto"/>
        <w:spacing w:before="0" w:line="240" w:lineRule="auto"/>
        <w:ind w:firstLine="709"/>
        <w:jc w:val="both"/>
        <w:rPr>
          <w:sz w:val="28"/>
          <w:szCs w:val="28"/>
        </w:rPr>
      </w:pPr>
      <w:r>
        <w:rPr>
          <w:sz w:val="28"/>
          <w:szCs w:val="28"/>
        </w:rPr>
        <w:t>2.</w:t>
      </w:r>
      <w:r w:rsidR="00836B09">
        <w:rPr>
          <w:sz w:val="28"/>
          <w:szCs w:val="28"/>
        </w:rPr>
        <w:t>4</w:t>
      </w:r>
      <w:r>
        <w:rPr>
          <w:sz w:val="28"/>
          <w:szCs w:val="28"/>
        </w:rPr>
        <w:t xml:space="preserve">. </w:t>
      </w:r>
      <w:r w:rsidR="0065756B">
        <w:rPr>
          <w:sz w:val="28"/>
          <w:szCs w:val="28"/>
        </w:rPr>
        <w:t>Старшему тренеру-преподавателю, тренеру-преподавателю, специалистам по инструкторской и методической работе в области физической культуры и спорта (в том числе старшему инструктору-</w:t>
      </w:r>
      <w:r w:rsidR="0065756B">
        <w:rPr>
          <w:sz w:val="28"/>
          <w:szCs w:val="28"/>
        </w:rPr>
        <w:lastRenderedPageBreak/>
        <w:t>методисту, инструктор</w:t>
      </w:r>
      <w:proofErr w:type="gramStart"/>
      <w:r w:rsidR="0065756B">
        <w:rPr>
          <w:sz w:val="28"/>
          <w:szCs w:val="28"/>
        </w:rPr>
        <w:t>у-</w:t>
      </w:r>
      <w:proofErr w:type="gramEnd"/>
      <w:r w:rsidR="0065756B">
        <w:rPr>
          <w:sz w:val="28"/>
          <w:szCs w:val="28"/>
        </w:rPr>
        <w:t xml:space="preserve"> методисту) осуществляющим образовательную деятельность, норма часов учебной (преподавательской) работы в неделю за ставку заработной платы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5756B" w:rsidRDefault="0065756B" w:rsidP="00BE5EED">
      <w:pPr>
        <w:pStyle w:val="22"/>
        <w:shd w:val="clear" w:color="auto" w:fill="auto"/>
        <w:spacing w:before="0" w:line="240" w:lineRule="auto"/>
        <w:ind w:firstLine="709"/>
        <w:jc w:val="both"/>
        <w:rPr>
          <w:sz w:val="28"/>
          <w:szCs w:val="28"/>
        </w:rPr>
      </w:pPr>
      <w:r>
        <w:rPr>
          <w:sz w:val="28"/>
          <w:szCs w:val="28"/>
        </w:rPr>
        <w:t>Норма часов физкультурно-оздоровительной работы работников в области физической культуры и спорта (инструктор по спорту) в неделю за ставку заработной платы составляет 30 часов в неделю.</w:t>
      </w:r>
    </w:p>
    <w:p w:rsidR="0065756B" w:rsidRDefault="0065756B" w:rsidP="00BE5EED">
      <w:pPr>
        <w:pStyle w:val="22"/>
        <w:shd w:val="clear" w:color="auto" w:fill="auto"/>
        <w:spacing w:before="0" w:line="240" w:lineRule="auto"/>
        <w:ind w:firstLine="709"/>
        <w:jc w:val="both"/>
        <w:rPr>
          <w:sz w:val="28"/>
          <w:szCs w:val="28"/>
        </w:rPr>
      </w:pPr>
      <w:r>
        <w:rPr>
          <w:sz w:val="28"/>
          <w:szCs w:val="28"/>
        </w:rPr>
        <w:t>Нормы часов педагогической работы за ставку заработной платы педагогических работников (старшего тренера-преподавателя, тренера- преподавателя) и работников в области физической культуры и спорта (инструкторов по спорту), устанавливаются в астрономических часах, включая короткие перерывы (перемены), динамическую паузу.</w:t>
      </w:r>
    </w:p>
    <w:p w:rsidR="0065756B" w:rsidRDefault="0065756B" w:rsidP="00BE5EED">
      <w:pPr>
        <w:pStyle w:val="22"/>
        <w:shd w:val="clear" w:color="auto" w:fill="auto"/>
        <w:spacing w:before="0" w:line="240" w:lineRule="auto"/>
        <w:ind w:firstLine="709"/>
        <w:jc w:val="both"/>
        <w:rPr>
          <w:sz w:val="28"/>
          <w:szCs w:val="28"/>
        </w:rPr>
      </w:pPr>
      <w:r>
        <w:rPr>
          <w:sz w:val="28"/>
          <w:szCs w:val="28"/>
        </w:rPr>
        <w:t>За учебную (преподавательскую) работу, выполняемую старшим тренером-преподавателем, тренером-преподавателем, а также физкультурно- оздоровительную работу, выполняемую инструктором по спорту, с его письменного согласия сверх установленной нормы часов, в пределах установленного рабочего времени,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w:t>
      </w:r>
    </w:p>
    <w:p w:rsidR="0065756B" w:rsidRDefault="0065756B" w:rsidP="00BE5EED">
      <w:pPr>
        <w:pStyle w:val="22"/>
        <w:shd w:val="clear" w:color="auto" w:fill="auto"/>
        <w:spacing w:before="0" w:line="240" w:lineRule="auto"/>
        <w:ind w:firstLine="709"/>
        <w:jc w:val="both"/>
        <w:rPr>
          <w:sz w:val="28"/>
          <w:szCs w:val="28"/>
        </w:rPr>
      </w:pPr>
      <w:r>
        <w:rPr>
          <w:sz w:val="28"/>
          <w:szCs w:val="28"/>
        </w:rPr>
        <w:t>В рабочее время старших тренеров-преподавателей, тренеров- преподавателей, ,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 оздоровительных, спортивных, творческих и иных мероприятий, проводимых со спортсменами, участие в работе коллегиальных органов управления организацией.</w:t>
      </w:r>
    </w:p>
    <w:p w:rsidR="005F50ED" w:rsidRDefault="0065756B" w:rsidP="00BE5EED">
      <w:pPr>
        <w:pStyle w:val="22"/>
        <w:shd w:val="clear" w:color="auto" w:fill="auto"/>
        <w:spacing w:before="0" w:line="240" w:lineRule="auto"/>
        <w:ind w:firstLine="709"/>
        <w:jc w:val="both"/>
        <w:rPr>
          <w:sz w:val="28"/>
          <w:szCs w:val="28"/>
        </w:rPr>
      </w:pPr>
      <w:r>
        <w:rPr>
          <w:sz w:val="28"/>
          <w:szCs w:val="28"/>
        </w:rPr>
        <w:t>В рабочее время инструкторов по спорту, включается физкультурн</w:t>
      </w:r>
      <w:proofErr w:type="gramStart"/>
      <w:r>
        <w:rPr>
          <w:sz w:val="28"/>
          <w:szCs w:val="28"/>
        </w:rPr>
        <w:t>о-</w:t>
      </w:r>
      <w:proofErr w:type="gramEnd"/>
      <w:r>
        <w:rPr>
          <w:sz w:val="28"/>
          <w:szCs w:val="28"/>
        </w:rPr>
        <w:t xml:space="preserve"> оздоровительная деятельность с населением различного возраста, подготовка к выполнению населением нормативов Всероссийского </w:t>
      </w:r>
      <w:proofErr w:type="spellStart"/>
      <w:r>
        <w:rPr>
          <w:sz w:val="28"/>
          <w:szCs w:val="28"/>
        </w:rPr>
        <w:t>физкультурно</w:t>
      </w:r>
      <w:r>
        <w:rPr>
          <w:sz w:val="28"/>
          <w:szCs w:val="28"/>
        </w:rPr>
        <w:softHyphen/>
        <w:t>спортивного</w:t>
      </w:r>
      <w:proofErr w:type="spellEnd"/>
      <w:r>
        <w:rPr>
          <w:sz w:val="28"/>
          <w:szCs w:val="28"/>
        </w:rPr>
        <w:t xml:space="preserve"> комплекса «Готов к труду и обороне»,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и иных мероприятий, участие в работе коллегиальных органов управления учреждения.</w:t>
      </w:r>
    </w:p>
    <w:p w:rsidR="005F50ED" w:rsidRDefault="005F50ED" w:rsidP="00BE5EED">
      <w:pPr>
        <w:pStyle w:val="22"/>
        <w:shd w:val="clear" w:color="auto" w:fill="auto"/>
        <w:spacing w:before="0" w:line="240" w:lineRule="auto"/>
        <w:ind w:firstLine="709"/>
        <w:jc w:val="both"/>
        <w:rPr>
          <w:sz w:val="28"/>
          <w:szCs w:val="28"/>
        </w:rPr>
      </w:pPr>
      <w:r>
        <w:rPr>
          <w:sz w:val="28"/>
          <w:szCs w:val="28"/>
        </w:rPr>
        <w:lastRenderedPageBreak/>
        <w:t>2.</w:t>
      </w:r>
      <w:r w:rsidR="00836B09">
        <w:rPr>
          <w:sz w:val="28"/>
          <w:szCs w:val="28"/>
        </w:rPr>
        <w:t>5</w:t>
      </w:r>
      <w:r>
        <w:rPr>
          <w:sz w:val="28"/>
          <w:szCs w:val="28"/>
        </w:rPr>
        <w:t xml:space="preserve">. </w:t>
      </w:r>
      <w:r w:rsidR="0065756B">
        <w:rPr>
          <w:sz w:val="28"/>
          <w:szCs w:val="28"/>
        </w:rPr>
        <w:t>Работники учреждения в пределах фонда оплаты труда имеют право на получение материальной помощи, порядок выплаты которой установлен в разделе 6 настоящего Положения.</w:t>
      </w:r>
    </w:p>
    <w:p w:rsidR="0065756B" w:rsidRDefault="005F50ED" w:rsidP="00BE5EED">
      <w:pPr>
        <w:pStyle w:val="22"/>
        <w:shd w:val="clear" w:color="auto" w:fill="auto"/>
        <w:spacing w:before="0" w:line="240" w:lineRule="auto"/>
        <w:ind w:firstLine="709"/>
        <w:jc w:val="both"/>
        <w:rPr>
          <w:sz w:val="28"/>
          <w:szCs w:val="28"/>
        </w:rPr>
      </w:pPr>
      <w:r>
        <w:rPr>
          <w:sz w:val="28"/>
          <w:szCs w:val="28"/>
        </w:rPr>
        <w:t>2.</w:t>
      </w:r>
      <w:r w:rsidR="00836B09">
        <w:rPr>
          <w:sz w:val="28"/>
          <w:szCs w:val="28"/>
        </w:rPr>
        <w:t>6</w:t>
      </w:r>
      <w:r>
        <w:rPr>
          <w:sz w:val="28"/>
          <w:szCs w:val="28"/>
        </w:rPr>
        <w:t xml:space="preserve">. </w:t>
      </w:r>
      <w:r w:rsidR="0065756B">
        <w:rPr>
          <w:sz w:val="28"/>
          <w:szCs w:val="28"/>
        </w:rPr>
        <w:t>Повышение минимальных размеров окладов (должностных окладов), ставок заработной платы работников осуществляется при принятии администрацией района решений об индексации (увеличении) оплаты труда.</w:t>
      </w:r>
    </w:p>
    <w:p w:rsidR="005F50ED" w:rsidRDefault="0065756B" w:rsidP="00BE5EED">
      <w:pPr>
        <w:pStyle w:val="22"/>
        <w:shd w:val="clear" w:color="auto" w:fill="auto"/>
        <w:spacing w:before="0" w:line="240" w:lineRule="auto"/>
        <w:ind w:firstLine="709"/>
        <w:jc w:val="both"/>
        <w:rPr>
          <w:sz w:val="28"/>
          <w:szCs w:val="28"/>
        </w:rPr>
      </w:pPr>
      <w:r>
        <w:rPr>
          <w:sz w:val="28"/>
          <w:szCs w:val="28"/>
        </w:rPr>
        <w:t>При увеличении (индексации) окладов (должностных окладов), ставок заработной платы работников их размеры округляются до целого рубля в сторону увеличения.</w:t>
      </w:r>
    </w:p>
    <w:p w:rsidR="0065756B" w:rsidRDefault="005F50ED" w:rsidP="00BE5EED">
      <w:pPr>
        <w:pStyle w:val="22"/>
        <w:shd w:val="clear" w:color="auto" w:fill="auto"/>
        <w:spacing w:before="0" w:line="240" w:lineRule="auto"/>
        <w:ind w:firstLine="709"/>
        <w:jc w:val="both"/>
        <w:rPr>
          <w:sz w:val="28"/>
          <w:szCs w:val="28"/>
        </w:rPr>
      </w:pPr>
      <w:r>
        <w:rPr>
          <w:sz w:val="28"/>
          <w:szCs w:val="28"/>
        </w:rPr>
        <w:t>2.</w:t>
      </w:r>
      <w:r w:rsidR="00836B09">
        <w:rPr>
          <w:sz w:val="28"/>
          <w:szCs w:val="28"/>
        </w:rPr>
        <w:t>7</w:t>
      </w:r>
      <w:r>
        <w:rPr>
          <w:sz w:val="28"/>
          <w:szCs w:val="28"/>
        </w:rPr>
        <w:t xml:space="preserve">. </w:t>
      </w:r>
      <w:r w:rsidR="0065756B">
        <w:rPr>
          <w:sz w:val="28"/>
          <w:szCs w:val="28"/>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5F50ED" w:rsidRDefault="005F50ED" w:rsidP="00BE5EED">
      <w:pPr>
        <w:pStyle w:val="22"/>
        <w:shd w:val="clear" w:color="auto" w:fill="auto"/>
        <w:tabs>
          <w:tab w:val="left" w:pos="1643"/>
        </w:tabs>
        <w:spacing w:before="0" w:line="240" w:lineRule="auto"/>
        <w:ind w:firstLine="709"/>
        <w:jc w:val="left"/>
        <w:rPr>
          <w:sz w:val="28"/>
          <w:szCs w:val="28"/>
        </w:rPr>
      </w:pPr>
    </w:p>
    <w:p w:rsidR="0065756B" w:rsidRPr="00894A79" w:rsidRDefault="0065756B" w:rsidP="00836B09">
      <w:pPr>
        <w:pStyle w:val="22"/>
        <w:numPr>
          <w:ilvl w:val="0"/>
          <w:numId w:val="18"/>
        </w:numPr>
        <w:shd w:val="clear" w:color="auto" w:fill="auto"/>
        <w:spacing w:before="0" w:line="240" w:lineRule="auto"/>
        <w:rPr>
          <w:b/>
          <w:sz w:val="28"/>
          <w:szCs w:val="28"/>
        </w:rPr>
      </w:pPr>
      <w:r w:rsidRPr="00894A79">
        <w:rPr>
          <w:b/>
          <w:sz w:val="28"/>
          <w:szCs w:val="28"/>
        </w:rPr>
        <w:t>Порядок установления окладов (должностных окладов), ставок заработной платы</w:t>
      </w:r>
    </w:p>
    <w:p w:rsidR="0065756B" w:rsidRDefault="005F50ED" w:rsidP="00BE5EED">
      <w:pPr>
        <w:pStyle w:val="22"/>
        <w:shd w:val="clear" w:color="auto" w:fill="auto"/>
        <w:tabs>
          <w:tab w:val="left" w:pos="1239"/>
        </w:tabs>
        <w:spacing w:before="0" w:line="240" w:lineRule="auto"/>
        <w:ind w:firstLine="709"/>
        <w:jc w:val="both"/>
        <w:rPr>
          <w:sz w:val="28"/>
          <w:szCs w:val="28"/>
        </w:rPr>
      </w:pPr>
      <w:r>
        <w:rPr>
          <w:sz w:val="28"/>
          <w:szCs w:val="28"/>
        </w:rPr>
        <w:t xml:space="preserve">3.1. </w:t>
      </w:r>
      <w:r w:rsidR="0065756B">
        <w:rPr>
          <w:sz w:val="28"/>
          <w:szCs w:val="28"/>
        </w:rPr>
        <w:t>Размер окладов (должностных окладов), ставок заработной платы работникам устанавливается работодателем с учетом пункта 1.6 настоящего Положения на основе отнесения занимаемых ими должностей к профессиональным квалификационным группам (приложение 1)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и объема выполняемых работ.</w:t>
      </w:r>
    </w:p>
    <w:p w:rsidR="0065756B" w:rsidRDefault="0065756B" w:rsidP="00BE5EED">
      <w:pPr>
        <w:pStyle w:val="22"/>
        <w:shd w:val="clear" w:color="auto" w:fill="auto"/>
        <w:spacing w:before="0" w:line="240" w:lineRule="auto"/>
        <w:ind w:firstLine="709"/>
        <w:jc w:val="both"/>
        <w:rPr>
          <w:sz w:val="28"/>
          <w:szCs w:val="28"/>
        </w:rPr>
      </w:pPr>
      <w:r>
        <w:rPr>
          <w:sz w:val="28"/>
          <w:szCs w:val="28"/>
        </w:rPr>
        <w:t>Размер окладов (должностных окладов), ставок заработной платы работников не может быть ниже минимальных размеров окладов должностных окладов), ставок заработной платы, предусмотренных приложением 1 к настоящему Положению, а также установленных приказом № 45/</w:t>
      </w:r>
      <w:proofErr w:type="spellStart"/>
      <w:proofErr w:type="gramStart"/>
      <w:r>
        <w:rPr>
          <w:sz w:val="28"/>
          <w:szCs w:val="28"/>
        </w:rPr>
        <w:t>Пр</w:t>
      </w:r>
      <w:proofErr w:type="spellEnd"/>
      <w:proofErr w:type="gramEnd"/>
      <w:r>
        <w:rPr>
          <w:sz w:val="28"/>
          <w:szCs w:val="28"/>
        </w:rPr>
        <w:t>/35 в отношении работников общеотраслевых должностей руководителей, специалистов и служащих. Размеры окладов (должностных окладов), ставок заработной платы по квалификационным уровням рассчитываются с учетом дифференциации должностей.</w:t>
      </w:r>
    </w:p>
    <w:p w:rsidR="0065756B" w:rsidRDefault="0065756B" w:rsidP="00BE5EED">
      <w:pPr>
        <w:pStyle w:val="22"/>
        <w:shd w:val="clear" w:color="auto" w:fill="auto"/>
        <w:tabs>
          <w:tab w:val="left" w:pos="2006"/>
        </w:tabs>
        <w:spacing w:before="0" w:line="240" w:lineRule="auto"/>
        <w:ind w:firstLine="709"/>
        <w:jc w:val="both"/>
        <w:rPr>
          <w:sz w:val="28"/>
          <w:szCs w:val="28"/>
        </w:rPr>
      </w:pPr>
      <w:proofErr w:type="gramStart"/>
      <w:r>
        <w:rPr>
          <w:sz w:val="28"/>
          <w:szCs w:val="28"/>
        </w:rPr>
        <w:t>Дифференциация должностей осуществляется путем оценки сложности трудовых функций, выполнение которых предусмотрено при замещении соответствующей должности, по соответствующей профессии или специальности работников в соответствии с профессиональными стандартами по виду профессиональной деятельности (по области профессиональной деятельности) «Физическая культура и спорт», «Образование», «Здравоохранение», «Культура, искусство», иным видам профессиональной деятельности (областям профессиональной деятельности) или приказами Министерства здравоохранения и социального развития Российской Федерации от 15.08.2011</w:t>
      </w:r>
      <w:proofErr w:type="gramEnd"/>
      <w:r>
        <w:rPr>
          <w:sz w:val="28"/>
          <w:szCs w:val="28"/>
        </w:rPr>
        <w:tab/>
        <w:t xml:space="preserve">№ </w:t>
      </w:r>
      <w:proofErr w:type="gramStart"/>
      <w:r>
        <w:rPr>
          <w:sz w:val="28"/>
          <w:szCs w:val="28"/>
        </w:rPr>
        <w:t>916н «Об утверждении Единого квалификационного</w:t>
      </w:r>
      <w:r w:rsidR="00BE5EED">
        <w:rPr>
          <w:sz w:val="28"/>
          <w:szCs w:val="28"/>
        </w:rPr>
        <w:t xml:space="preserve"> </w:t>
      </w:r>
      <w:r>
        <w:rPr>
          <w:sz w:val="28"/>
          <w:szCs w:val="28"/>
        </w:rPr>
        <w:t xml:space="preserve">справочника должностей руководителей, специалистов и служащих, раздел «Квалификационные характеристики должностей </w:t>
      </w:r>
      <w:r>
        <w:rPr>
          <w:sz w:val="28"/>
          <w:szCs w:val="28"/>
        </w:rPr>
        <w:lastRenderedPageBreak/>
        <w:t>работников в области физической культуры и спорта», от 26.08.2010 № 761н «Об утверждении Единого квалификационного справочника должностей руководителей, специалистов и</w:t>
      </w:r>
      <w:r w:rsidR="00BE5EED">
        <w:rPr>
          <w:sz w:val="28"/>
          <w:szCs w:val="28"/>
        </w:rPr>
        <w:t xml:space="preserve"> </w:t>
      </w:r>
      <w:r>
        <w:rPr>
          <w:sz w:val="28"/>
          <w:szCs w:val="28"/>
        </w:rPr>
        <w:t>служащих, раздел «Квалификационные характеристики должностей работников образования», от 23.07.2010, иными приказами об утверждении Единого квалификационного справочника должностей руководителей, специалистов и служащих в определенной области профессиональной деятельности.</w:t>
      </w:r>
      <w:proofErr w:type="gramEnd"/>
    </w:p>
    <w:p w:rsidR="0065756B" w:rsidRDefault="00BE5EED" w:rsidP="00BE5EED">
      <w:pPr>
        <w:pStyle w:val="22"/>
        <w:shd w:val="clear" w:color="auto" w:fill="auto"/>
        <w:tabs>
          <w:tab w:val="left" w:pos="5635"/>
          <w:tab w:val="left" w:pos="6202"/>
        </w:tabs>
        <w:spacing w:before="0" w:line="240" w:lineRule="auto"/>
        <w:ind w:firstLine="709"/>
        <w:jc w:val="both"/>
        <w:rPr>
          <w:sz w:val="28"/>
          <w:szCs w:val="28"/>
        </w:rPr>
      </w:pPr>
      <w:proofErr w:type="gramStart"/>
      <w:r>
        <w:rPr>
          <w:sz w:val="28"/>
          <w:szCs w:val="28"/>
        </w:rPr>
        <w:t>Отнесение должностей служащих к профессиональным квалификационным группам производится на основании приказов Министерства здравоохранения и социального развития Российской Федерации</w:t>
      </w:r>
      <w:r w:rsidR="001477FA">
        <w:rPr>
          <w:sz w:val="28"/>
          <w:szCs w:val="28"/>
        </w:rPr>
        <w:t xml:space="preserve"> 06.08.2007 №526 «Об утверждении профессиональных квалификационных групп должностей медицинских и фармацевтических работников», </w:t>
      </w:r>
      <w:r w:rsidR="0065756B">
        <w:rPr>
          <w:sz w:val="28"/>
          <w:szCs w:val="28"/>
        </w:rPr>
        <w:t>от 05.05.2008 № 216н «Об утверждении профессиональных квалификационных групп должностей работников образования», от 29.05.2008</w:t>
      </w:r>
      <w:r>
        <w:rPr>
          <w:sz w:val="28"/>
          <w:szCs w:val="28"/>
        </w:rPr>
        <w:t xml:space="preserve"> </w:t>
      </w:r>
      <w:r w:rsidR="0065756B">
        <w:rPr>
          <w:sz w:val="28"/>
          <w:szCs w:val="28"/>
        </w:rPr>
        <w:t>№</w:t>
      </w:r>
      <w:r>
        <w:rPr>
          <w:sz w:val="28"/>
          <w:szCs w:val="28"/>
        </w:rPr>
        <w:t xml:space="preserve"> </w:t>
      </w:r>
      <w:r w:rsidR="0065756B">
        <w:rPr>
          <w:sz w:val="28"/>
          <w:szCs w:val="28"/>
        </w:rPr>
        <w:t>247н «Об утверждении</w:t>
      </w:r>
      <w:r>
        <w:rPr>
          <w:sz w:val="28"/>
          <w:szCs w:val="28"/>
        </w:rPr>
        <w:t xml:space="preserve"> </w:t>
      </w:r>
      <w:r w:rsidR="0065756B">
        <w:rPr>
          <w:sz w:val="28"/>
          <w:szCs w:val="28"/>
        </w:rPr>
        <w:t>профессиональных квалификационных групп общеотраслевых должностей руководителей, специалистов и служащих», от 29.05.2008 № 248н «Об утверждении</w:t>
      </w:r>
      <w:proofErr w:type="gramEnd"/>
      <w:r w:rsidR="0065756B">
        <w:rPr>
          <w:sz w:val="28"/>
          <w:szCs w:val="28"/>
        </w:rPr>
        <w:t xml:space="preserve"> профессиональных квалификационных групп профессий рабочих», от 27.02.2012 № 165н «Об утверждении профессиональных квалификационных групп должностей работников физической культуры и спорта».</w:t>
      </w:r>
    </w:p>
    <w:p w:rsidR="0065756B" w:rsidRDefault="005F50ED" w:rsidP="00BE5EED">
      <w:pPr>
        <w:pStyle w:val="22"/>
        <w:shd w:val="clear" w:color="auto" w:fill="auto"/>
        <w:tabs>
          <w:tab w:val="left" w:pos="1248"/>
        </w:tabs>
        <w:spacing w:before="0" w:line="240" w:lineRule="auto"/>
        <w:ind w:firstLine="709"/>
        <w:jc w:val="both"/>
        <w:rPr>
          <w:sz w:val="28"/>
          <w:szCs w:val="28"/>
        </w:rPr>
      </w:pPr>
      <w:r>
        <w:rPr>
          <w:sz w:val="28"/>
          <w:szCs w:val="28"/>
        </w:rPr>
        <w:t xml:space="preserve">3.2. </w:t>
      </w:r>
      <w:r w:rsidR="0065756B">
        <w:rPr>
          <w:sz w:val="28"/>
          <w:szCs w:val="28"/>
        </w:rPr>
        <w:t>К минимальным размерам окладов (должностных окладов), ставок заработной платы работников (приложение 1) применяются следующие повышающие коэффициенты:</w:t>
      </w:r>
    </w:p>
    <w:p w:rsidR="0065756B" w:rsidRDefault="0065756B" w:rsidP="00BE5EED">
      <w:pPr>
        <w:pStyle w:val="22"/>
        <w:numPr>
          <w:ilvl w:val="0"/>
          <w:numId w:val="2"/>
        </w:numPr>
        <w:shd w:val="clear" w:color="auto" w:fill="auto"/>
        <w:tabs>
          <w:tab w:val="left" w:pos="1107"/>
        </w:tabs>
        <w:spacing w:before="0" w:line="240" w:lineRule="auto"/>
        <w:ind w:firstLine="709"/>
        <w:jc w:val="both"/>
        <w:rPr>
          <w:sz w:val="28"/>
          <w:szCs w:val="28"/>
        </w:rPr>
      </w:pPr>
      <w:r>
        <w:rPr>
          <w:sz w:val="28"/>
          <w:szCs w:val="28"/>
        </w:rPr>
        <w:t>за квалификационную категорию (приложение 2);</w:t>
      </w:r>
    </w:p>
    <w:p w:rsidR="0065756B" w:rsidRDefault="0065756B" w:rsidP="00BE5EED">
      <w:pPr>
        <w:pStyle w:val="22"/>
        <w:numPr>
          <w:ilvl w:val="0"/>
          <w:numId w:val="2"/>
        </w:numPr>
        <w:shd w:val="clear" w:color="auto" w:fill="auto"/>
        <w:tabs>
          <w:tab w:val="left" w:pos="1065"/>
        </w:tabs>
        <w:spacing w:before="0" w:line="240" w:lineRule="auto"/>
        <w:ind w:firstLine="709"/>
        <w:jc w:val="both"/>
        <w:rPr>
          <w:sz w:val="28"/>
          <w:szCs w:val="28"/>
        </w:rPr>
      </w:pPr>
      <w:r>
        <w:rPr>
          <w:sz w:val="28"/>
          <w:szCs w:val="28"/>
        </w:rPr>
        <w:t>за наличие спортивного разряда или спортивного звания спортсмена, (спортсмена-инструктора) (приложение 3);</w:t>
      </w:r>
    </w:p>
    <w:p w:rsidR="0065756B" w:rsidRDefault="0065756B" w:rsidP="00BE5EED">
      <w:pPr>
        <w:pStyle w:val="22"/>
        <w:numPr>
          <w:ilvl w:val="0"/>
          <w:numId w:val="2"/>
        </w:numPr>
        <w:shd w:val="clear" w:color="auto" w:fill="auto"/>
        <w:tabs>
          <w:tab w:val="left" w:pos="1065"/>
        </w:tabs>
        <w:spacing w:before="0" w:line="240" w:lineRule="auto"/>
        <w:ind w:firstLine="709"/>
        <w:jc w:val="both"/>
        <w:rPr>
          <w:sz w:val="28"/>
          <w:szCs w:val="28"/>
        </w:rPr>
      </w:pPr>
      <w:r>
        <w:rPr>
          <w:sz w:val="28"/>
          <w:szCs w:val="28"/>
        </w:rPr>
        <w:t>для работающих в сельской местности (устанавливается в размере и в порядке, установленном постановлением Правительства Алтайского края от 23.10.2017 № 375);</w:t>
      </w:r>
    </w:p>
    <w:p w:rsidR="0065756B" w:rsidRDefault="0065756B" w:rsidP="00BE5EED">
      <w:pPr>
        <w:pStyle w:val="22"/>
        <w:numPr>
          <w:ilvl w:val="0"/>
          <w:numId w:val="2"/>
        </w:numPr>
        <w:shd w:val="clear" w:color="auto" w:fill="auto"/>
        <w:tabs>
          <w:tab w:val="left" w:pos="1065"/>
        </w:tabs>
        <w:spacing w:before="0" w:line="240" w:lineRule="auto"/>
        <w:ind w:firstLine="709"/>
        <w:jc w:val="both"/>
        <w:rPr>
          <w:sz w:val="28"/>
          <w:szCs w:val="28"/>
        </w:rPr>
      </w:pPr>
      <w:r>
        <w:rPr>
          <w:sz w:val="28"/>
          <w:szCs w:val="28"/>
        </w:rPr>
        <w:t>персональный повышаю</w:t>
      </w:r>
      <w:r w:rsidR="001207C1">
        <w:rPr>
          <w:sz w:val="28"/>
          <w:szCs w:val="28"/>
        </w:rPr>
        <w:t>щий (устанавливается работнику у</w:t>
      </w:r>
      <w:r>
        <w:rPr>
          <w:sz w:val="28"/>
          <w:szCs w:val="28"/>
        </w:rPr>
        <w:t>чреждения с учетом уровня его профессиональной подготовленности, сложности, важности работы, своевременным предоставлением рабочей документации (рабочие журналы, рабочие программы, контрольно-переводные нормативы, необходимые документу по учащимся), своевременная передача информации о проведенных спортивно-массовых мер</w:t>
      </w:r>
      <w:r w:rsidR="001477FA">
        <w:rPr>
          <w:sz w:val="28"/>
          <w:szCs w:val="28"/>
        </w:rPr>
        <w:t>о</w:t>
      </w:r>
      <w:r>
        <w:rPr>
          <w:sz w:val="28"/>
          <w:szCs w:val="28"/>
        </w:rPr>
        <w:t>приятиях, степени самостоятельности и ответственности при выполнении поставленных задач и других факторов).</w:t>
      </w:r>
    </w:p>
    <w:p w:rsidR="005D2AC2" w:rsidRDefault="0065756B" w:rsidP="00BE5EED">
      <w:pPr>
        <w:pStyle w:val="22"/>
        <w:shd w:val="clear" w:color="auto" w:fill="auto"/>
        <w:spacing w:before="0" w:line="240" w:lineRule="auto"/>
        <w:ind w:firstLine="709"/>
        <w:jc w:val="both"/>
        <w:rPr>
          <w:sz w:val="28"/>
          <w:szCs w:val="28"/>
        </w:rPr>
      </w:pPr>
      <w:r>
        <w:rPr>
          <w:sz w:val="28"/>
          <w:szCs w:val="28"/>
        </w:rPr>
        <w:t>Решение об установлении персонального повышающего коэффициента и его размер</w:t>
      </w:r>
      <w:r w:rsidR="001477FA">
        <w:rPr>
          <w:sz w:val="28"/>
          <w:szCs w:val="28"/>
        </w:rPr>
        <w:t>е</w:t>
      </w:r>
      <w:r>
        <w:rPr>
          <w:sz w:val="28"/>
          <w:szCs w:val="28"/>
        </w:rPr>
        <w:t xml:space="preserve"> принимается </w:t>
      </w:r>
      <w:r w:rsidR="001477FA">
        <w:rPr>
          <w:sz w:val="28"/>
          <w:szCs w:val="28"/>
        </w:rPr>
        <w:t xml:space="preserve"> </w:t>
      </w:r>
      <w:r>
        <w:rPr>
          <w:sz w:val="28"/>
          <w:szCs w:val="28"/>
        </w:rPr>
        <w:t>руководителем Учреждения в отношении каждого конкретного работника</w:t>
      </w:r>
      <w:r w:rsidR="001477FA" w:rsidRPr="001477FA">
        <w:t xml:space="preserve"> </w:t>
      </w:r>
      <w:r w:rsidR="001477FA" w:rsidRPr="001477FA">
        <w:rPr>
          <w:sz w:val="28"/>
          <w:szCs w:val="28"/>
        </w:rPr>
        <w:t>по согласованию с Учредителем.</w:t>
      </w:r>
      <w:r>
        <w:rPr>
          <w:sz w:val="28"/>
          <w:szCs w:val="28"/>
        </w:rPr>
        <w:t xml:space="preserve"> Размер персонального повышающего коэффицие</w:t>
      </w:r>
      <w:r w:rsidR="004A74BF">
        <w:rPr>
          <w:sz w:val="28"/>
          <w:szCs w:val="28"/>
        </w:rPr>
        <w:t>нт</w:t>
      </w:r>
      <w:r w:rsidR="005F50ED">
        <w:rPr>
          <w:sz w:val="28"/>
          <w:szCs w:val="28"/>
        </w:rPr>
        <w:t>а</w:t>
      </w:r>
      <w:r w:rsidR="004A74BF">
        <w:rPr>
          <w:sz w:val="28"/>
          <w:szCs w:val="28"/>
        </w:rPr>
        <w:t xml:space="preserve"> устанавливается работникам у</w:t>
      </w:r>
      <w:r>
        <w:rPr>
          <w:sz w:val="28"/>
          <w:szCs w:val="28"/>
        </w:rPr>
        <w:t>чреждения в разме</w:t>
      </w:r>
      <w:r w:rsidR="00031EF8">
        <w:rPr>
          <w:sz w:val="28"/>
          <w:szCs w:val="28"/>
        </w:rPr>
        <w:t>ре от 0,1 до 4,0</w:t>
      </w:r>
      <w:r w:rsidR="005D2AC2">
        <w:rPr>
          <w:sz w:val="28"/>
          <w:szCs w:val="28"/>
        </w:rPr>
        <w:t>.</w:t>
      </w:r>
      <w:r w:rsidR="00031EF8">
        <w:rPr>
          <w:sz w:val="28"/>
          <w:szCs w:val="28"/>
        </w:rPr>
        <w:t xml:space="preserve"> </w:t>
      </w:r>
      <w:r w:rsidR="005D2AC2">
        <w:rPr>
          <w:sz w:val="28"/>
          <w:szCs w:val="28"/>
        </w:rPr>
        <w:t xml:space="preserve"> </w:t>
      </w:r>
    </w:p>
    <w:p w:rsidR="005D2AC2" w:rsidRDefault="0065756B" w:rsidP="005D2AC2">
      <w:pPr>
        <w:pStyle w:val="22"/>
        <w:shd w:val="clear" w:color="auto" w:fill="auto"/>
        <w:spacing w:before="0" w:line="240" w:lineRule="auto"/>
        <w:ind w:firstLine="709"/>
        <w:jc w:val="both"/>
        <w:rPr>
          <w:sz w:val="28"/>
          <w:szCs w:val="28"/>
        </w:rPr>
      </w:pPr>
      <w:r>
        <w:rPr>
          <w:sz w:val="28"/>
          <w:szCs w:val="28"/>
        </w:rPr>
        <w:t xml:space="preserve">Указанные выше коэффициенты образуют новый должностной оклад и учитываются в его составе при начислении компенсационных, </w:t>
      </w:r>
      <w:r>
        <w:rPr>
          <w:sz w:val="28"/>
          <w:szCs w:val="28"/>
        </w:rPr>
        <w:lastRenderedPageBreak/>
        <w:t>стимулирующих выплат и других повышающих коэффициентов.</w:t>
      </w:r>
    </w:p>
    <w:p w:rsidR="0065756B" w:rsidRPr="004C2140" w:rsidRDefault="004C2140" w:rsidP="005D2AC2">
      <w:pPr>
        <w:pStyle w:val="22"/>
        <w:shd w:val="clear" w:color="auto" w:fill="auto"/>
        <w:spacing w:before="0" w:line="240" w:lineRule="auto"/>
        <w:ind w:firstLine="709"/>
        <w:jc w:val="both"/>
        <w:rPr>
          <w:sz w:val="28"/>
          <w:szCs w:val="28"/>
        </w:rPr>
      </w:pPr>
      <w:r>
        <w:rPr>
          <w:sz w:val="28"/>
          <w:szCs w:val="28"/>
        </w:rPr>
        <w:t xml:space="preserve">3.3. </w:t>
      </w:r>
      <w:r w:rsidR="0065756B">
        <w:rPr>
          <w:sz w:val="28"/>
          <w:szCs w:val="28"/>
        </w:rPr>
        <w:t>Изменение размеров повышающих коэффициентов произв</w:t>
      </w:r>
      <w:r w:rsidR="004A74BF">
        <w:rPr>
          <w:sz w:val="28"/>
          <w:szCs w:val="28"/>
        </w:rPr>
        <w:t xml:space="preserve">одится на </w:t>
      </w:r>
      <w:r w:rsidR="004A74BF" w:rsidRPr="004C2140">
        <w:rPr>
          <w:sz w:val="28"/>
          <w:szCs w:val="28"/>
        </w:rPr>
        <w:t>основании приказа по у</w:t>
      </w:r>
      <w:r w:rsidR="0065756B" w:rsidRPr="004C2140">
        <w:rPr>
          <w:sz w:val="28"/>
          <w:szCs w:val="28"/>
        </w:rPr>
        <w:t>чреждению и в следующие сроки:</w:t>
      </w:r>
    </w:p>
    <w:p w:rsidR="005D2AC2" w:rsidRPr="004C2140" w:rsidRDefault="005D2AC2" w:rsidP="005D2AC2">
      <w:pPr>
        <w:pStyle w:val="22"/>
        <w:shd w:val="clear" w:color="auto" w:fill="auto"/>
        <w:spacing w:before="0" w:line="240" w:lineRule="auto"/>
        <w:ind w:firstLine="709"/>
        <w:jc w:val="both"/>
        <w:rPr>
          <w:sz w:val="28"/>
          <w:szCs w:val="28"/>
        </w:rPr>
      </w:pPr>
      <w:r w:rsidRPr="004C2140">
        <w:rPr>
          <w:sz w:val="28"/>
          <w:szCs w:val="28"/>
        </w:rPr>
        <w:t>- при присвоении спортивного разряда или спортивного звания,</w:t>
      </w:r>
    </w:p>
    <w:p w:rsidR="00DE2F7A" w:rsidRDefault="005D2AC2" w:rsidP="00DE2F7A">
      <w:pPr>
        <w:pStyle w:val="22"/>
        <w:shd w:val="clear" w:color="auto" w:fill="auto"/>
        <w:spacing w:before="0" w:line="240" w:lineRule="auto"/>
        <w:ind w:firstLine="709"/>
        <w:jc w:val="both"/>
        <w:rPr>
          <w:sz w:val="28"/>
          <w:szCs w:val="28"/>
        </w:rPr>
      </w:pPr>
      <w:proofErr w:type="gramStart"/>
      <w:r w:rsidRPr="004C2140">
        <w:rPr>
          <w:sz w:val="28"/>
          <w:szCs w:val="28"/>
        </w:rPr>
        <w:t>- при присвоении квалификационной категории, почетного (спортивного)</w:t>
      </w:r>
      <w:r w:rsidR="004C2140" w:rsidRPr="004C2140">
        <w:rPr>
          <w:sz w:val="28"/>
          <w:szCs w:val="28"/>
        </w:rPr>
        <w:t xml:space="preserve"> звания, иной личной награды – согласно дате приказа органа (учреждения), присвоившего квалификационную категорию, почетное (спортивное) звание, иную личную награду.</w:t>
      </w:r>
      <w:proofErr w:type="gramEnd"/>
    </w:p>
    <w:p w:rsidR="0065756B" w:rsidRDefault="00DE2F7A" w:rsidP="00DE2F7A">
      <w:pPr>
        <w:pStyle w:val="22"/>
        <w:shd w:val="clear" w:color="auto" w:fill="auto"/>
        <w:spacing w:before="0" w:line="240" w:lineRule="auto"/>
        <w:ind w:firstLine="709"/>
        <w:jc w:val="both"/>
        <w:rPr>
          <w:sz w:val="28"/>
          <w:szCs w:val="28"/>
        </w:rPr>
      </w:pPr>
      <w:r>
        <w:rPr>
          <w:sz w:val="28"/>
          <w:szCs w:val="28"/>
        </w:rPr>
        <w:t xml:space="preserve">3.4. </w:t>
      </w:r>
      <w:r w:rsidR="0065756B">
        <w:rPr>
          <w:sz w:val="28"/>
          <w:szCs w:val="28"/>
        </w:rPr>
        <w:t>Размеры окладов (должностных окладов), ставок заработной платы работников общеотраслевых должностей руководителей, специалистов и служащих устанавливаются в соответствии с утвержденными приказом № 45/</w:t>
      </w:r>
      <w:proofErr w:type="spellStart"/>
      <w:proofErr w:type="gramStart"/>
      <w:r w:rsidR="0065756B">
        <w:rPr>
          <w:sz w:val="28"/>
          <w:szCs w:val="28"/>
        </w:rPr>
        <w:t>Пр</w:t>
      </w:r>
      <w:proofErr w:type="spellEnd"/>
      <w:proofErr w:type="gramEnd"/>
      <w:r w:rsidR="0065756B">
        <w:rPr>
          <w:sz w:val="28"/>
          <w:szCs w:val="28"/>
        </w:rPr>
        <w:t>/35 минимальными размерами окладов (должностных окладов), ставок заработной платы работников по профессиональным квалификационным группам общеотраслевых должностей руководителей, специалистов и служащих, общеотраслевых профессий рабочих, с применением повышающих коэффициентов, предельные размеры которых определены названным приказом.</w:t>
      </w:r>
    </w:p>
    <w:p w:rsidR="0065756B" w:rsidRDefault="0065756B" w:rsidP="00BE5EED">
      <w:pPr>
        <w:pStyle w:val="22"/>
        <w:shd w:val="clear" w:color="auto" w:fill="auto"/>
        <w:spacing w:before="0" w:line="240" w:lineRule="auto"/>
        <w:ind w:firstLine="709"/>
        <w:jc w:val="both"/>
        <w:rPr>
          <w:sz w:val="28"/>
          <w:szCs w:val="28"/>
        </w:rPr>
      </w:pPr>
      <w:r>
        <w:rPr>
          <w:sz w:val="28"/>
          <w:szCs w:val="28"/>
        </w:rPr>
        <w:t>Оклады (должностные оклады), ставки заработной платы по квалификационным уровням рассчитываются на основе дифференциации должностей, включаемых в штатные расписания учреждений, путем применения к минимальному размеру оклада (должностного оклада), ставке заработной платы повышающего коэффициента по занимаемой должности.</w:t>
      </w:r>
    </w:p>
    <w:p w:rsidR="0065756B" w:rsidRDefault="0065756B" w:rsidP="00BE5EED">
      <w:pPr>
        <w:pStyle w:val="22"/>
        <w:shd w:val="clear" w:color="auto" w:fill="auto"/>
        <w:spacing w:before="0" w:line="240" w:lineRule="auto"/>
        <w:ind w:firstLine="709"/>
        <w:jc w:val="both"/>
        <w:rPr>
          <w:sz w:val="28"/>
          <w:szCs w:val="28"/>
        </w:rPr>
      </w:pPr>
      <w:r>
        <w:rPr>
          <w:sz w:val="28"/>
          <w:szCs w:val="28"/>
        </w:rPr>
        <w:t>Применение повышающего коэффициента к окладу (должностному окладу), ставке заработной платы по занимаемой должности образует новый должностной оклад и учитывается при начислении компенсационных, стимулирующих выплат и иных повышающих коэффициентов</w:t>
      </w:r>
    </w:p>
    <w:p w:rsidR="0065756B" w:rsidRDefault="0065756B" w:rsidP="00BE5EED">
      <w:pPr>
        <w:pStyle w:val="22"/>
        <w:shd w:val="clear" w:color="auto" w:fill="auto"/>
        <w:spacing w:before="0" w:line="240" w:lineRule="auto"/>
        <w:ind w:firstLine="709"/>
        <w:jc w:val="both"/>
        <w:rPr>
          <w:sz w:val="28"/>
          <w:szCs w:val="28"/>
        </w:rPr>
      </w:pPr>
    </w:p>
    <w:p w:rsidR="00105258" w:rsidRPr="00894A79" w:rsidRDefault="00836B09" w:rsidP="00836B09">
      <w:pPr>
        <w:pStyle w:val="22"/>
        <w:shd w:val="clear" w:color="auto" w:fill="auto"/>
        <w:tabs>
          <w:tab w:val="left" w:pos="2047"/>
        </w:tabs>
        <w:spacing w:before="0" w:line="240" w:lineRule="auto"/>
        <w:ind w:left="2360" w:firstLine="0"/>
        <w:jc w:val="left"/>
        <w:rPr>
          <w:b/>
          <w:sz w:val="28"/>
          <w:szCs w:val="28"/>
        </w:rPr>
      </w:pPr>
      <w:r w:rsidRPr="00894A79">
        <w:rPr>
          <w:b/>
          <w:sz w:val="28"/>
          <w:szCs w:val="28"/>
        </w:rPr>
        <w:t xml:space="preserve">4. </w:t>
      </w:r>
      <w:r w:rsidR="00105258" w:rsidRPr="00894A79">
        <w:rPr>
          <w:b/>
          <w:sz w:val="28"/>
          <w:szCs w:val="28"/>
        </w:rPr>
        <w:t>Доплаты и надбавки компенсационного характера</w:t>
      </w:r>
    </w:p>
    <w:p w:rsidR="00105258" w:rsidRDefault="00DE2F7A" w:rsidP="00DE2F7A">
      <w:pPr>
        <w:pStyle w:val="22"/>
        <w:shd w:val="clear" w:color="auto" w:fill="auto"/>
        <w:tabs>
          <w:tab w:val="left" w:pos="1234"/>
        </w:tabs>
        <w:spacing w:before="0" w:line="240" w:lineRule="auto"/>
        <w:ind w:firstLine="680"/>
        <w:jc w:val="both"/>
        <w:rPr>
          <w:sz w:val="28"/>
          <w:szCs w:val="28"/>
        </w:rPr>
      </w:pPr>
      <w:r>
        <w:rPr>
          <w:sz w:val="28"/>
          <w:szCs w:val="28"/>
        </w:rPr>
        <w:t xml:space="preserve">4.1. </w:t>
      </w:r>
      <w:r w:rsidR="00105258">
        <w:rPr>
          <w:sz w:val="28"/>
          <w:szCs w:val="28"/>
        </w:rPr>
        <w:t>За работу, связанную с особыми условиями труда и режимом работы, работникам учреждений устанавливаются доплаты и надбавки компенсационного характера:</w:t>
      </w:r>
    </w:p>
    <w:p w:rsidR="00105258"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105258">
        <w:rPr>
          <w:sz w:val="28"/>
          <w:szCs w:val="28"/>
        </w:rPr>
        <w:t>выплаты работникам, занятым на работах с вредными и (или) опасными условиями труда;</w:t>
      </w:r>
    </w:p>
    <w:p w:rsidR="00105258"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105258">
        <w:rPr>
          <w:sz w:val="28"/>
          <w:szCs w:val="28"/>
        </w:rPr>
        <w:t>выплаты за работу в местностях с особыми климатическими условиями;</w:t>
      </w:r>
    </w:p>
    <w:p w:rsidR="00105258" w:rsidRDefault="00DE2F7A" w:rsidP="00BE5EED">
      <w:pPr>
        <w:pStyle w:val="22"/>
        <w:shd w:val="clear" w:color="auto" w:fill="auto"/>
        <w:spacing w:before="0" w:line="240" w:lineRule="auto"/>
        <w:ind w:firstLine="709"/>
        <w:jc w:val="both"/>
        <w:rPr>
          <w:sz w:val="28"/>
          <w:szCs w:val="28"/>
        </w:rPr>
      </w:pPr>
      <w:proofErr w:type="gramStart"/>
      <w:r>
        <w:rPr>
          <w:sz w:val="28"/>
          <w:szCs w:val="28"/>
        </w:rPr>
        <w:t xml:space="preserve">- </w:t>
      </w:r>
      <w:r w:rsidR="00105258">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roofErr w:type="gramEnd"/>
    </w:p>
    <w:p w:rsidR="00105258"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105258">
        <w:rPr>
          <w:sz w:val="28"/>
          <w:szCs w:val="28"/>
        </w:rPr>
        <w:t>персонифицированная доплата.</w:t>
      </w:r>
    </w:p>
    <w:p w:rsidR="00105258" w:rsidRDefault="004A74BF" w:rsidP="00BE5EED">
      <w:pPr>
        <w:pStyle w:val="22"/>
        <w:shd w:val="clear" w:color="auto" w:fill="auto"/>
        <w:tabs>
          <w:tab w:val="left" w:pos="1329"/>
        </w:tabs>
        <w:spacing w:before="0" w:line="240" w:lineRule="auto"/>
        <w:ind w:firstLine="709"/>
        <w:jc w:val="both"/>
        <w:rPr>
          <w:sz w:val="28"/>
          <w:szCs w:val="28"/>
        </w:rPr>
      </w:pPr>
      <w:r>
        <w:rPr>
          <w:sz w:val="28"/>
          <w:szCs w:val="28"/>
        </w:rPr>
        <w:t>4.2.</w:t>
      </w:r>
      <w:r w:rsidR="00105258">
        <w:rPr>
          <w:sz w:val="28"/>
          <w:szCs w:val="28"/>
        </w:rPr>
        <w:t>Порядок установления выплат компенсационного характера.</w:t>
      </w:r>
    </w:p>
    <w:p w:rsidR="00105258" w:rsidRDefault="00105258" w:rsidP="00BE5EED">
      <w:pPr>
        <w:pStyle w:val="22"/>
        <w:numPr>
          <w:ilvl w:val="0"/>
          <w:numId w:val="4"/>
        </w:numPr>
        <w:shd w:val="clear" w:color="auto" w:fill="auto"/>
        <w:tabs>
          <w:tab w:val="left" w:pos="1458"/>
        </w:tabs>
        <w:spacing w:before="0" w:line="240" w:lineRule="auto"/>
        <w:ind w:firstLine="709"/>
        <w:jc w:val="both"/>
        <w:rPr>
          <w:sz w:val="28"/>
          <w:szCs w:val="28"/>
        </w:rPr>
      </w:pPr>
      <w:r>
        <w:rPr>
          <w:sz w:val="28"/>
          <w:szCs w:val="28"/>
        </w:rPr>
        <w:t xml:space="preserve">Выплаты компенсационного характера устанавливаются к </w:t>
      </w:r>
      <w:r>
        <w:rPr>
          <w:sz w:val="28"/>
          <w:szCs w:val="28"/>
        </w:rPr>
        <w:lastRenderedPageBreak/>
        <w:t>окладам (должностным окладам), ставкам заработной платы работников в процентах к окладам, ставкам или в абсолютных величинах, если иное не установлено нормативными правовыми актами Российской Федерации и Алтайского края.</w:t>
      </w:r>
    </w:p>
    <w:p w:rsidR="00105258" w:rsidRDefault="00105258" w:rsidP="00BE5EED">
      <w:pPr>
        <w:pStyle w:val="22"/>
        <w:numPr>
          <w:ilvl w:val="0"/>
          <w:numId w:val="4"/>
        </w:numPr>
        <w:shd w:val="clear" w:color="auto" w:fill="auto"/>
        <w:tabs>
          <w:tab w:val="left" w:pos="1458"/>
        </w:tabs>
        <w:spacing w:before="0" w:line="240" w:lineRule="auto"/>
        <w:ind w:firstLine="709"/>
        <w:jc w:val="both"/>
        <w:rPr>
          <w:sz w:val="28"/>
          <w:szCs w:val="28"/>
        </w:rPr>
      </w:pPr>
      <w:r>
        <w:rPr>
          <w:sz w:val="28"/>
          <w:szCs w:val="28"/>
        </w:rPr>
        <w:t>Виды выплат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и конкретизируются в трудовых договорах работников.</w:t>
      </w:r>
    </w:p>
    <w:p w:rsidR="00105258" w:rsidRDefault="00105258" w:rsidP="00BE5EED">
      <w:pPr>
        <w:pStyle w:val="22"/>
        <w:numPr>
          <w:ilvl w:val="0"/>
          <w:numId w:val="4"/>
        </w:numPr>
        <w:shd w:val="clear" w:color="auto" w:fill="auto"/>
        <w:tabs>
          <w:tab w:val="left" w:pos="1458"/>
        </w:tabs>
        <w:spacing w:before="0" w:line="240" w:lineRule="auto"/>
        <w:ind w:firstLine="709"/>
        <w:jc w:val="both"/>
        <w:rPr>
          <w:sz w:val="28"/>
          <w:szCs w:val="28"/>
        </w:rPr>
      </w:pPr>
      <w:r>
        <w:rPr>
          <w:sz w:val="28"/>
          <w:szCs w:val="28"/>
        </w:rPr>
        <w:t>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105258" w:rsidRDefault="00105258" w:rsidP="00BE5EED">
      <w:pPr>
        <w:pStyle w:val="22"/>
        <w:shd w:val="clear" w:color="auto" w:fill="auto"/>
        <w:spacing w:before="0" w:line="240" w:lineRule="auto"/>
        <w:ind w:firstLine="709"/>
        <w:jc w:val="both"/>
        <w:rPr>
          <w:sz w:val="28"/>
          <w:szCs w:val="28"/>
        </w:rPr>
      </w:pPr>
      <w:r>
        <w:rPr>
          <w:sz w:val="28"/>
          <w:szCs w:val="28"/>
        </w:rPr>
        <w:t>В целях определения размера указанных выплат руководителем организуется проведение специальной оценки условий труда.</w:t>
      </w:r>
    </w:p>
    <w:p w:rsidR="00105258" w:rsidRDefault="00105258" w:rsidP="00BE5EED">
      <w:pPr>
        <w:pStyle w:val="22"/>
        <w:shd w:val="clear" w:color="auto" w:fill="auto"/>
        <w:spacing w:before="0" w:line="240" w:lineRule="auto"/>
        <w:ind w:firstLine="709"/>
        <w:jc w:val="both"/>
        <w:rPr>
          <w:sz w:val="28"/>
          <w:szCs w:val="28"/>
        </w:rPr>
      </w:pPr>
      <w:r>
        <w:rPr>
          <w:sz w:val="28"/>
          <w:szCs w:val="28"/>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Если по результатам проведения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
    <w:p w:rsidR="00105258" w:rsidRDefault="00105258" w:rsidP="00BE5EED">
      <w:pPr>
        <w:pStyle w:val="22"/>
        <w:shd w:val="clear" w:color="auto" w:fill="auto"/>
        <w:spacing w:before="0" w:line="240" w:lineRule="auto"/>
        <w:ind w:firstLine="709"/>
        <w:jc w:val="both"/>
        <w:rPr>
          <w:sz w:val="28"/>
          <w:szCs w:val="28"/>
        </w:rPr>
      </w:pPr>
      <w:r>
        <w:rPr>
          <w:sz w:val="28"/>
          <w:szCs w:val="28"/>
        </w:rPr>
        <w:t>Работникам, занятым на работах с вредными и (или) опасными условиями труда, оплата труда устанавливается в повышенном размере. Конкретный размер повышения оплаты труда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 но не менее 4% оклада (должностного оклада), ставки заработной платы, установленных для различных видов работ с нормальными условиями труда.</w:t>
      </w:r>
    </w:p>
    <w:p w:rsidR="00105258" w:rsidRDefault="00105258" w:rsidP="00BE5EED">
      <w:pPr>
        <w:pStyle w:val="22"/>
        <w:numPr>
          <w:ilvl w:val="0"/>
          <w:numId w:val="4"/>
        </w:numPr>
        <w:shd w:val="clear" w:color="auto" w:fill="auto"/>
        <w:tabs>
          <w:tab w:val="left" w:pos="1457"/>
        </w:tabs>
        <w:spacing w:before="0" w:line="240" w:lineRule="auto"/>
        <w:ind w:firstLine="709"/>
        <w:jc w:val="both"/>
        <w:rPr>
          <w:sz w:val="28"/>
          <w:szCs w:val="28"/>
        </w:rPr>
      </w:pPr>
      <w:r>
        <w:rPr>
          <w:sz w:val="28"/>
          <w:szCs w:val="28"/>
        </w:rPr>
        <w:t>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105258" w:rsidRDefault="00105258" w:rsidP="00BE5EED">
      <w:pPr>
        <w:pStyle w:val="22"/>
        <w:shd w:val="clear" w:color="auto" w:fill="auto"/>
        <w:spacing w:before="0" w:line="240" w:lineRule="auto"/>
        <w:ind w:firstLine="709"/>
        <w:jc w:val="both"/>
        <w:rPr>
          <w:sz w:val="28"/>
          <w:szCs w:val="28"/>
        </w:rPr>
      </w:pPr>
      <w:r>
        <w:rPr>
          <w:sz w:val="28"/>
          <w:szCs w:val="28"/>
        </w:rPr>
        <w:t>Районный коэффициент устанавливается в размере, определенном в соответствии с действующим законодательством, и начисляется на всю заработную плату, включая оклад (должностной оклад), ставку заработной платы, доплаты и надбавки компенсационного характера, повышающие коэффициенты, стимулирующие выплаты.</w:t>
      </w:r>
    </w:p>
    <w:p w:rsidR="00105258" w:rsidRDefault="00105258" w:rsidP="00BE5EED">
      <w:pPr>
        <w:pStyle w:val="22"/>
        <w:numPr>
          <w:ilvl w:val="0"/>
          <w:numId w:val="4"/>
        </w:numPr>
        <w:shd w:val="clear" w:color="auto" w:fill="auto"/>
        <w:tabs>
          <w:tab w:val="left" w:pos="1457"/>
        </w:tabs>
        <w:spacing w:before="0" w:line="240" w:lineRule="auto"/>
        <w:ind w:firstLine="709"/>
        <w:jc w:val="both"/>
        <w:rPr>
          <w:sz w:val="28"/>
          <w:szCs w:val="28"/>
        </w:rPr>
      </w:pPr>
      <w:r>
        <w:rPr>
          <w:sz w:val="28"/>
          <w:szCs w:val="28"/>
        </w:rPr>
        <w:t>Выплаты компенсационного характера работникам в других случаях выполнения работ в условиях, отклоняющихся от нормальных, устанавливаются в соответствии со статьями 149-154 Трудового кодекса Российской Федерации.</w:t>
      </w:r>
    </w:p>
    <w:p w:rsidR="00105258" w:rsidRDefault="004A74BF" w:rsidP="00BE5EED">
      <w:pPr>
        <w:pStyle w:val="22"/>
        <w:numPr>
          <w:ilvl w:val="0"/>
          <w:numId w:val="5"/>
        </w:numPr>
        <w:shd w:val="clear" w:color="auto" w:fill="auto"/>
        <w:tabs>
          <w:tab w:val="left" w:pos="1686"/>
        </w:tabs>
        <w:spacing w:before="0" w:line="240" w:lineRule="auto"/>
        <w:ind w:firstLine="709"/>
        <w:jc w:val="both"/>
        <w:rPr>
          <w:sz w:val="28"/>
          <w:szCs w:val="28"/>
        </w:rPr>
      </w:pPr>
      <w:r>
        <w:rPr>
          <w:sz w:val="28"/>
          <w:szCs w:val="28"/>
        </w:rPr>
        <w:t>Работникам у</w:t>
      </w:r>
      <w:r w:rsidR="00105258">
        <w:rPr>
          <w:sz w:val="28"/>
          <w:szCs w:val="28"/>
        </w:rPr>
        <w:t>чреждения производится оплата труда за работу в ночное время (с 22.00 до 06.00 час.).</w:t>
      </w:r>
    </w:p>
    <w:p w:rsidR="00105258" w:rsidRDefault="00105258" w:rsidP="00BE5EED">
      <w:pPr>
        <w:pStyle w:val="22"/>
        <w:shd w:val="clear" w:color="auto" w:fill="auto"/>
        <w:spacing w:before="0" w:line="240" w:lineRule="auto"/>
        <w:ind w:firstLine="709"/>
        <w:jc w:val="both"/>
        <w:rPr>
          <w:sz w:val="28"/>
          <w:szCs w:val="28"/>
        </w:rPr>
      </w:pPr>
      <w:r>
        <w:rPr>
          <w:sz w:val="28"/>
          <w:szCs w:val="28"/>
        </w:rPr>
        <w:lastRenderedPageBreak/>
        <w:t>Конкретный размер оплаты труда за работу в ночное время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 в размере не ниже 35% часовой тарифной ставки (должностного оклада, рассчитанного за час работы) за каждый час работы в ночное время.</w:t>
      </w:r>
    </w:p>
    <w:p w:rsidR="00105258" w:rsidRDefault="00105258" w:rsidP="00BE5EED">
      <w:pPr>
        <w:pStyle w:val="22"/>
        <w:numPr>
          <w:ilvl w:val="0"/>
          <w:numId w:val="5"/>
        </w:numPr>
        <w:shd w:val="clear" w:color="auto" w:fill="auto"/>
        <w:tabs>
          <w:tab w:val="left" w:pos="1686"/>
        </w:tabs>
        <w:spacing w:before="0" w:line="240" w:lineRule="auto"/>
        <w:ind w:firstLine="709"/>
        <w:jc w:val="both"/>
        <w:rPr>
          <w:sz w:val="28"/>
          <w:szCs w:val="28"/>
        </w:rPr>
      </w:pPr>
      <w:r>
        <w:rPr>
          <w:sz w:val="28"/>
          <w:szCs w:val="28"/>
        </w:rPr>
        <w:t>Оплата за работу в выходные и нерабочие праздничные дни производится в соответствии со статьей 153 Трудового кодекса Российской Федерации (не менее чем в двойном размере).</w:t>
      </w:r>
    </w:p>
    <w:p w:rsidR="00105258" w:rsidRDefault="00105258" w:rsidP="00BE5EED">
      <w:pPr>
        <w:pStyle w:val="22"/>
        <w:shd w:val="clear" w:color="auto" w:fill="auto"/>
        <w:spacing w:before="0" w:line="240" w:lineRule="auto"/>
        <w:ind w:firstLine="709"/>
        <w:jc w:val="both"/>
        <w:rPr>
          <w:sz w:val="28"/>
          <w:szCs w:val="28"/>
        </w:rPr>
      </w:pPr>
      <w:r>
        <w:rPr>
          <w:sz w:val="28"/>
          <w:szCs w:val="28"/>
        </w:rPr>
        <w:t>Конкретные размеры оплаты за работу в выходной или нерабочий праздничный день определяются работодателем и устанавливаются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w:t>
      </w:r>
    </w:p>
    <w:p w:rsidR="00105258" w:rsidRDefault="00105258" w:rsidP="00BE5EED">
      <w:pPr>
        <w:pStyle w:val="22"/>
        <w:numPr>
          <w:ilvl w:val="0"/>
          <w:numId w:val="5"/>
        </w:numPr>
        <w:shd w:val="clear" w:color="auto" w:fill="auto"/>
        <w:tabs>
          <w:tab w:val="left" w:pos="1686"/>
        </w:tabs>
        <w:spacing w:before="0" w:line="240" w:lineRule="auto"/>
        <w:ind w:firstLine="709"/>
        <w:jc w:val="both"/>
        <w:rPr>
          <w:sz w:val="28"/>
          <w:szCs w:val="28"/>
        </w:rPr>
      </w:pPr>
      <w:r>
        <w:rPr>
          <w:sz w:val="28"/>
          <w:szCs w:val="28"/>
        </w:rPr>
        <w:t>Сверхурочная работа оплачивается сверх заработной платы, начисленной работнику за работу в пределах установленной для него продолжительности рабочего времени, из расчета полуторного (за первые два часа) либо двойного (за последующие часы) оклада (должностного оклада) с начислением всех компенсационных и стимулирующих выплат, предусмотренных системой оплаты труда, на одинарный оклад (должностной оклад).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05258" w:rsidRDefault="00105258" w:rsidP="00BE5EED">
      <w:pPr>
        <w:pStyle w:val="22"/>
        <w:numPr>
          <w:ilvl w:val="0"/>
          <w:numId w:val="5"/>
        </w:numPr>
        <w:shd w:val="clear" w:color="auto" w:fill="auto"/>
        <w:tabs>
          <w:tab w:val="left" w:pos="1649"/>
        </w:tabs>
        <w:spacing w:before="0" w:line="240" w:lineRule="auto"/>
        <w:ind w:firstLine="709"/>
        <w:jc w:val="both"/>
        <w:rPr>
          <w:sz w:val="28"/>
          <w:szCs w:val="28"/>
        </w:rPr>
      </w:pPr>
      <w:r>
        <w:rPr>
          <w:sz w:val="28"/>
          <w:szCs w:val="28"/>
        </w:rPr>
        <w:t>Доплаты за совмещение профессий (должностей), за расширение зон обслуживания устанавливаются работнику при совмещении им профессий (должностей) или при расширении зон обслуживания.</w:t>
      </w:r>
    </w:p>
    <w:p w:rsidR="00105258" w:rsidRDefault="00105258" w:rsidP="00BE5EED">
      <w:pPr>
        <w:pStyle w:val="22"/>
        <w:shd w:val="clear" w:color="auto" w:fill="auto"/>
        <w:spacing w:before="0" w:line="240" w:lineRule="auto"/>
        <w:ind w:firstLine="709"/>
        <w:jc w:val="both"/>
        <w:rPr>
          <w:sz w:val="28"/>
          <w:szCs w:val="28"/>
        </w:rPr>
      </w:pPr>
      <w:r>
        <w:rPr>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105258" w:rsidRDefault="00105258" w:rsidP="00BE5EED">
      <w:pPr>
        <w:pStyle w:val="22"/>
        <w:numPr>
          <w:ilvl w:val="0"/>
          <w:numId w:val="5"/>
        </w:numPr>
        <w:shd w:val="clear" w:color="auto" w:fill="auto"/>
        <w:tabs>
          <w:tab w:val="left" w:pos="1795"/>
        </w:tabs>
        <w:spacing w:before="0" w:line="240" w:lineRule="auto"/>
        <w:ind w:firstLine="709"/>
        <w:jc w:val="both"/>
        <w:rPr>
          <w:sz w:val="28"/>
          <w:szCs w:val="28"/>
        </w:rPr>
      </w:pPr>
      <w:r>
        <w:rPr>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105258" w:rsidRDefault="00105258" w:rsidP="00BE5EED">
      <w:pPr>
        <w:pStyle w:val="22"/>
        <w:shd w:val="clear" w:color="auto" w:fill="auto"/>
        <w:spacing w:before="0" w:line="240" w:lineRule="auto"/>
        <w:ind w:firstLine="709"/>
        <w:jc w:val="both"/>
        <w:rPr>
          <w:sz w:val="28"/>
          <w:szCs w:val="28"/>
        </w:rPr>
      </w:pPr>
      <w:r>
        <w:rPr>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105258" w:rsidRDefault="00105258" w:rsidP="00BE5EED">
      <w:pPr>
        <w:pStyle w:val="22"/>
        <w:numPr>
          <w:ilvl w:val="0"/>
          <w:numId w:val="6"/>
        </w:numPr>
        <w:shd w:val="clear" w:color="auto" w:fill="auto"/>
        <w:tabs>
          <w:tab w:val="left" w:pos="1277"/>
        </w:tabs>
        <w:spacing w:before="0" w:line="240" w:lineRule="auto"/>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месячная заработная плата работников (без учета выплаты за работу в местностях с особыми климатическими условиями и выплат за работу в условиях, отклоняющихся от нормальных)</w:t>
      </w:r>
      <w:r w:rsidR="00BD476A">
        <w:rPr>
          <w:sz w:val="28"/>
          <w:szCs w:val="28"/>
        </w:rPr>
        <w:t>,</w:t>
      </w:r>
      <w:r>
        <w:rPr>
          <w:sz w:val="28"/>
          <w:szCs w:val="28"/>
        </w:rPr>
        <w:t xml:space="preserve"> полностью отработавших в этот период норму рабочего времени и выполнивших нормы труда (трудовые обязанности), оказывается ниже минимального размера </w:t>
      </w:r>
      <w:r>
        <w:rPr>
          <w:sz w:val="28"/>
          <w:szCs w:val="28"/>
        </w:rPr>
        <w:lastRenderedPageBreak/>
        <w:t xml:space="preserve">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w:t>
      </w:r>
      <w:proofErr w:type="gramStart"/>
      <w:r>
        <w:rPr>
          <w:sz w:val="28"/>
          <w:szCs w:val="28"/>
        </w:rPr>
        <w:t>заработной платой (без учета выплаты за работу в местностях с особыми климатическими условиями и выплат за работу в условиях, отклоняющихся от нормальных) и установленным минимальным размером оплаты труда.</w:t>
      </w:r>
      <w:proofErr w:type="gramEnd"/>
    </w:p>
    <w:p w:rsidR="00894A79" w:rsidRDefault="00894A79" w:rsidP="00894A79">
      <w:pPr>
        <w:pStyle w:val="22"/>
        <w:shd w:val="clear" w:color="auto" w:fill="auto"/>
        <w:tabs>
          <w:tab w:val="left" w:pos="1277"/>
        </w:tabs>
        <w:spacing w:before="0" w:line="240" w:lineRule="auto"/>
        <w:ind w:left="709" w:firstLine="0"/>
        <w:jc w:val="both"/>
        <w:rPr>
          <w:sz w:val="28"/>
          <w:szCs w:val="28"/>
        </w:rPr>
      </w:pPr>
    </w:p>
    <w:p w:rsidR="00875004" w:rsidRPr="00894A79" w:rsidRDefault="00875004" w:rsidP="00DF3F9F">
      <w:pPr>
        <w:pStyle w:val="22"/>
        <w:numPr>
          <w:ilvl w:val="0"/>
          <w:numId w:val="19"/>
        </w:numPr>
        <w:shd w:val="clear" w:color="auto" w:fill="auto"/>
        <w:tabs>
          <w:tab w:val="left" w:pos="3409"/>
        </w:tabs>
        <w:spacing w:before="0" w:line="240" w:lineRule="auto"/>
        <w:rPr>
          <w:b/>
          <w:sz w:val="28"/>
          <w:szCs w:val="28"/>
        </w:rPr>
      </w:pPr>
      <w:r w:rsidRPr="00894A79">
        <w:rPr>
          <w:b/>
          <w:sz w:val="28"/>
          <w:szCs w:val="28"/>
        </w:rPr>
        <w:t>Стимулирующие выплаты</w:t>
      </w:r>
    </w:p>
    <w:p w:rsidR="00875004" w:rsidRDefault="00875004" w:rsidP="00BE5EED">
      <w:pPr>
        <w:pStyle w:val="22"/>
        <w:numPr>
          <w:ilvl w:val="0"/>
          <w:numId w:val="7"/>
        </w:numPr>
        <w:shd w:val="clear" w:color="auto" w:fill="auto"/>
        <w:tabs>
          <w:tab w:val="left" w:pos="1462"/>
        </w:tabs>
        <w:spacing w:before="0" w:line="240" w:lineRule="auto"/>
        <w:ind w:firstLine="709"/>
        <w:jc w:val="both"/>
        <w:rPr>
          <w:sz w:val="28"/>
          <w:szCs w:val="28"/>
        </w:rPr>
      </w:pPr>
      <w:r>
        <w:rPr>
          <w:sz w:val="28"/>
          <w:szCs w:val="28"/>
        </w:rPr>
        <w:t>В целях мотивации к труду, качественной и</w:t>
      </w:r>
      <w:r w:rsidR="00031EF8">
        <w:rPr>
          <w:sz w:val="28"/>
          <w:szCs w:val="28"/>
        </w:rPr>
        <w:t xml:space="preserve"> эффективной работе работникам у</w:t>
      </w:r>
      <w:r>
        <w:rPr>
          <w:sz w:val="28"/>
          <w:szCs w:val="28"/>
        </w:rPr>
        <w:t>чреждения устанавливаются стимулирующие выплаты:</w:t>
      </w:r>
    </w:p>
    <w:p w:rsidR="00875004"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за интенсивность и высокие результаты работы;</w:t>
      </w:r>
    </w:p>
    <w:p w:rsidR="00875004"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за эффективность (качество) выполняемых работ;</w:t>
      </w:r>
    </w:p>
    <w:p w:rsidR="00875004"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надбавка за выслугу лет, наличие ученой степени, почетного звания;</w:t>
      </w:r>
    </w:p>
    <w:p w:rsidR="00875004"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ежемесячная выплата за наставничество, размер и порядок выплаты которой определяется локальным актом учреждения;</w:t>
      </w:r>
    </w:p>
    <w:p w:rsidR="00875004"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премиальные выплаты по итогам работы;</w:t>
      </w:r>
    </w:p>
    <w:p w:rsidR="00875004"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единовременные (разовые) премии;</w:t>
      </w:r>
    </w:p>
    <w:p w:rsidR="00875004" w:rsidRDefault="00DE2F7A"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иные выплаты.</w:t>
      </w:r>
    </w:p>
    <w:p w:rsidR="00875004" w:rsidRPr="00D566AF" w:rsidRDefault="00875004" w:rsidP="00BE5EED">
      <w:pPr>
        <w:pStyle w:val="22"/>
        <w:numPr>
          <w:ilvl w:val="0"/>
          <w:numId w:val="7"/>
        </w:numPr>
        <w:shd w:val="clear" w:color="auto" w:fill="auto"/>
        <w:tabs>
          <w:tab w:val="left" w:pos="1513"/>
        </w:tabs>
        <w:spacing w:before="0" w:line="240" w:lineRule="auto"/>
        <w:ind w:firstLine="709"/>
        <w:jc w:val="both"/>
        <w:rPr>
          <w:sz w:val="28"/>
          <w:szCs w:val="28"/>
        </w:rPr>
      </w:pPr>
      <w:r w:rsidRPr="00D566AF">
        <w:rPr>
          <w:sz w:val="28"/>
          <w:szCs w:val="28"/>
        </w:rPr>
        <w:t>Виды, размеры и условия осуществления выплат стимулирующего</w:t>
      </w:r>
      <w:r w:rsidR="00D566AF" w:rsidRPr="00D566AF">
        <w:rPr>
          <w:sz w:val="28"/>
          <w:szCs w:val="28"/>
        </w:rPr>
        <w:t xml:space="preserve"> </w:t>
      </w:r>
      <w:r w:rsidRPr="00D566AF">
        <w:rPr>
          <w:sz w:val="28"/>
          <w:szCs w:val="28"/>
        </w:rPr>
        <w:t>характера определяются учреждениями самостоятельно в пределах фонда оплаты труда, устанавливаются коллективными договорами, соглашениями, локальными нормативными актами в соответствии с настоящим Положением и конкретизируются в трудовых договорах работников.</w:t>
      </w:r>
    </w:p>
    <w:p w:rsidR="00875004" w:rsidRDefault="00875004" w:rsidP="00BE5EED">
      <w:pPr>
        <w:pStyle w:val="22"/>
        <w:shd w:val="clear" w:color="auto" w:fill="auto"/>
        <w:spacing w:before="0" w:line="240" w:lineRule="auto"/>
        <w:ind w:firstLine="709"/>
        <w:jc w:val="both"/>
        <w:rPr>
          <w:sz w:val="28"/>
          <w:szCs w:val="28"/>
        </w:rPr>
      </w:pPr>
      <w:r>
        <w:rPr>
          <w:sz w:val="28"/>
          <w:szCs w:val="28"/>
        </w:rPr>
        <w:t>Размер выплат стимулирующего характера может определяться как в процентах к окладу (должностному окладу), ставке заработной платы работника, так и в абсолютных величинах с учетом разработанных систем стимулирования в учреждении.</w:t>
      </w:r>
    </w:p>
    <w:p w:rsidR="00836B09" w:rsidRDefault="00836B09" w:rsidP="00836B09">
      <w:pPr>
        <w:pStyle w:val="22"/>
        <w:shd w:val="clear" w:color="auto" w:fill="auto"/>
        <w:spacing w:before="0" w:line="240" w:lineRule="auto"/>
        <w:ind w:firstLine="709"/>
        <w:jc w:val="both"/>
        <w:rPr>
          <w:sz w:val="28"/>
          <w:szCs w:val="28"/>
        </w:rPr>
      </w:pPr>
      <w:r>
        <w:rPr>
          <w:sz w:val="28"/>
          <w:szCs w:val="28"/>
        </w:rPr>
        <w:t xml:space="preserve">5.1.3. </w:t>
      </w:r>
      <w:r w:rsidRPr="00836B09">
        <w:rPr>
          <w:sz w:val="28"/>
          <w:szCs w:val="28"/>
        </w:rPr>
        <w:t xml:space="preserve">В случае совмещения должностей, выплаты стимулирующего характера устанавливаются по основной должности работника.  </w:t>
      </w:r>
    </w:p>
    <w:p w:rsidR="00875004" w:rsidRDefault="00836B09" w:rsidP="00836B09">
      <w:pPr>
        <w:pStyle w:val="22"/>
        <w:shd w:val="clear" w:color="auto" w:fill="auto"/>
        <w:spacing w:before="0" w:line="240" w:lineRule="auto"/>
        <w:ind w:firstLine="709"/>
        <w:jc w:val="both"/>
        <w:rPr>
          <w:sz w:val="28"/>
          <w:szCs w:val="28"/>
        </w:rPr>
      </w:pPr>
      <w:r>
        <w:rPr>
          <w:sz w:val="28"/>
          <w:szCs w:val="28"/>
        </w:rPr>
        <w:t xml:space="preserve">5.1.4. </w:t>
      </w:r>
      <w:r w:rsidR="00875004">
        <w:rPr>
          <w:sz w:val="28"/>
          <w:szCs w:val="28"/>
        </w:rPr>
        <w:t>Выплаты стимулирующего характера устанавливаются работнику в соответствии с показателями и критериями, позволяющими оценить результативность и качество его работы, в порядке, определенном настоящим Положением, в соответствии с методикой оце</w:t>
      </w:r>
      <w:r w:rsidR="001207C1">
        <w:rPr>
          <w:sz w:val="28"/>
          <w:szCs w:val="28"/>
        </w:rPr>
        <w:t>нки эффективности деятельности у</w:t>
      </w:r>
      <w:r w:rsidR="00875004">
        <w:rPr>
          <w:sz w:val="28"/>
          <w:szCs w:val="28"/>
        </w:rPr>
        <w:t>чреждения по оказанию муниципальных услуг (выполнению работ), утвержденной администрацией района.</w:t>
      </w:r>
    </w:p>
    <w:p w:rsidR="00875004" w:rsidRDefault="00875004" w:rsidP="00BE5EED">
      <w:pPr>
        <w:pStyle w:val="22"/>
        <w:shd w:val="clear" w:color="auto" w:fill="auto"/>
        <w:spacing w:before="0" w:line="240" w:lineRule="auto"/>
        <w:ind w:firstLine="709"/>
        <w:jc w:val="both"/>
        <w:rPr>
          <w:sz w:val="28"/>
          <w:szCs w:val="28"/>
        </w:rPr>
      </w:pPr>
      <w:r>
        <w:rPr>
          <w:sz w:val="28"/>
          <w:szCs w:val="28"/>
        </w:rPr>
        <w:t>При определении видов и размеров выплат стимулирующего характера следует учитывать:</w:t>
      </w:r>
    </w:p>
    <w:p w:rsidR="00875004" w:rsidRDefault="00875004" w:rsidP="00BE5EED">
      <w:pPr>
        <w:pStyle w:val="22"/>
        <w:shd w:val="clear" w:color="auto" w:fill="auto"/>
        <w:spacing w:before="0" w:line="240" w:lineRule="auto"/>
        <w:ind w:firstLine="709"/>
        <w:jc w:val="both"/>
        <w:rPr>
          <w:sz w:val="28"/>
          <w:szCs w:val="28"/>
        </w:rPr>
      </w:pPr>
      <w:r>
        <w:rPr>
          <w:sz w:val="28"/>
          <w:szCs w:val="28"/>
        </w:rPr>
        <w:t>успешное и добросовестное исполнение работником своих должностных обязанностей в соответствующем периоде;</w:t>
      </w:r>
    </w:p>
    <w:p w:rsidR="00875004" w:rsidRDefault="00875004" w:rsidP="00BE5EED">
      <w:pPr>
        <w:pStyle w:val="22"/>
        <w:shd w:val="clear" w:color="auto" w:fill="auto"/>
        <w:spacing w:before="0" w:line="240" w:lineRule="auto"/>
        <w:ind w:firstLine="709"/>
        <w:jc w:val="both"/>
        <w:rPr>
          <w:sz w:val="28"/>
          <w:szCs w:val="28"/>
        </w:rPr>
      </w:pPr>
      <w:r>
        <w:rPr>
          <w:sz w:val="28"/>
          <w:szCs w:val="28"/>
        </w:rPr>
        <w:t>инициативу и применение в работе современных форм и методов организации труда;</w:t>
      </w:r>
    </w:p>
    <w:p w:rsidR="00875004" w:rsidRDefault="00875004" w:rsidP="00BE5EED">
      <w:pPr>
        <w:pStyle w:val="22"/>
        <w:shd w:val="clear" w:color="auto" w:fill="auto"/>
        <w:spacing w:before="0" w:line="240" w:lineRule="auto"/>
        <w:ind w:firstLine="709"/>
        <w:jc w:val="both"/>
        <w:rPr>
          <w:sz w:val="28"/>
          <w:szCs w:val="28"/>
        </w:rPr>
      </w:pPr>
      <w:r>
        <w:rPr>
          <w:sz w:val="28"/>
          <w:szCs w:val="28"/>
        </w:rPr>
        <w:t>качество подготовки и проведения мероприятий, связ</w:t>
      </w:r>
      <w:r w:rsidR="001207C1">
        <w:rPr>
          <w:sz w:val="28"/>
          <w:szCs w:val="28"/>
        </w:rPr>
        <w:t>анных с уставной деятельностью у</w:t>
      </w:r>
      <w:r>
        <w:rPr>
          <w:sz w:val="28"/>
          <w:szCs w:val="28"/>
        </w:rPr>
        <w:t>чреждения;</w:t>
      </w:r>
    </w:p>
    <w:p w:rsidR="00836B09" w:rsidRDefault="00875004" w:rsidP="00836B09">
      <w:pPr>
        <w:pStyle w:val="22"/>
        <w:shd w:val="clear" w:color="auto" w:fill="auto"/>
        <w:spacing w:before="0" w:line="240" w:lineRule="auto"/>
        <w:ind w:firstLine="709"/>
        <w:jc w:val="both"/>
        <w:rPr>
          <w:sz w:val="28"/>
          <w:szCs w:val="28"/>
        </w:rPr>
      </w:pPr>
      <w:r>
        <w:rPr>
          <w:sz w:val="28"/>
          <w:szCs w:val="28"/>
        </w:rPr>
        <w:lastRenderedPageBreak/>
        <w:t>участие в соответствующем периоде в выполнении ос</w:t>
      </w:r>
      <w:r w:rsidR="00836B09">
        <w:rPr>
          <w:sz w:val="28"/>
          <w:szCs w:val="28"/>
        </w:rPr>
        <w:t>обо важных работ и мероприятий.</w:t>
      </w:r>
    </w:p>
    <w:p w:rsidR="00836B09" w:rsidRDefault="00836B09" w:rsidP="00836B09">
      <w:pPr>
        <w:pStyle w:val="22"/>
        <w:shd w:val="clear" w:color="auto" w:fill="auto"/>
        <w:spacing w:before="0" w:line="240" w:lineRule="auto"/>
        <w:ind w:firstLine="709"/>
        <w:jc w:val="both"/>
        <w:rPr>
          <w:sz w:val="28"/>
          <w:szCs w:val="28"/>
        </w:rPr>
      </w:pPr>
      <w:r>
        <w:rPr>
          <w:sz w:val="28"/>
          <w:szCs w:val="28"/>
        </w:rPr>
        <w:t xml:space="preserve">5.1.5. </w:t>
      </w:r>
      <w:r w:rsidR="00875004">
        <w:rPr>
          <w:sz w:val="28"/>
          <w:szCs w:val="28"/>
        </w:rPr>
        <w:t>Выплата за интенсивность и высокие результаты работы работникам устанавливается в зависимости от фактической загрузки</w:t>
      </w:r>
      <w:r w:rsidR="001207C1">
        <w:rPr>
          <w:sz w:val="28"/>
          <w:szCs w:val="28"/>
        </w:rPr>
        <w:t>, участия в выполнении решений у</w:t>
      </w:r>
      <w:r w:rsidR="00875004">
        <w:rPr>
          <w:sz w:val="28"/>
          <w:szCs w:val="28"/>
        </w:rPr>
        <w:t>чредителя в части реализации федеральных программ, муниципальных программ. Ее раз</w:t>
      </w:r>
      <w:r w:rsidR="001207C1">
        <w:rPr>
          <w:sz w:val="28"/>
          <w:szCs w:val="28"/>
        </w:rPr>
        <w:t>мер определяется руководителем у</w:t>
      </w:r>
      <w:r w:rsidR="00875004">
        <w:rPr>
          <w:sz w:val="28"/>
          <w:szCs w:val="28"/>
        </w:rPr>
        <w:t>чреждения и устанавливается в процентном отношении к окладу (должностному окладу), ставке заработной платы или выплачивается в абсолютных величинах. Выплата устанавливается на определенный срок, но не более чем на 1 год, по истечении которого может быть сохранена или отменена.</w:t>
      </w:r>
    </w:p>
    <w:p w:rsidR="00875004" w:rsidRDefault="00836B09" w:rsidP="00836B09">
      <w:pPr>
        <w:pStyle w:val="22"/>
        <w:shd w:val="clear" w:color="auto" w:fill="auto"/>
        <w:spacing w:before="0" w:line="240" w:lineRule="auto"/>
        <w:ind w:firstLine="709"/>
        <w:jc w:val="both"/>
        <w:rPr>
          <w:sz w:val="28"/>
          <w:szCs w:val="28"/>
        </w:rPr>
      </w:pPr>
      <w:r>
        <w:rPr>
          <w:sz w:val="28"/>
          <w:szCs w:val="28"/>
        </w:rPr>
        <w:t xml:space="preserve">5.1.6. </w:t>
      </w:r>
      <w:r w:rsidR="00875004">
        <w:rPr>
          <w:sz w:val="28"/>
          <w:szCs w:val="28"/>
        </w:rPr>
        <w:t>Критериями дифференциации выплаты за эффективность (качество) выполняемых работ могут являться:</w:t>
      </w:r>
    </w:p>
    <w:p w:rsidR="00875004" w:rsidRDefault="00836B09"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инициатива, творчество и применение в работе современных форм и методов организации труда;</w:t>
      </w:r>
    </w:p>
    <w:p w:rsidR="00875004" w:rsidRDefault="00836B09"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качественная подготовка и проведение мероприятий, связанных с уставной деяте</w:t>
      </w:r>
      <w:r w:rsidR="001207C1">
        <w:rPr>
          <w:sz w:val="28"/>
          <w:szCs w:val="28"/>
        </w:rPr>
        <w:t>льностью у</w:t>
      </w:r>
      <w:r w:rsidR="00875004">
        <w:rPr>
          <w:sz w:val="28"/>
          <w:szCs w:val="28"/>
        </w:rPr>
        <w:t>чреждения;</w:t>
      </w:r>
    </w:p>
    <w:p w:rsidR="00875004" w:rsidRDefault="00836B09"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качественное выполнение порученной работы, связанной с обеспечением рабочего процесса или уставной деятельности Учреждения;</w:t>
      </w:r>
    </w:p>
    <w:p w:rsidR="00875004" w:rsidRDefault="00836B09" w:rsidP="00BE5EED">
      <w:pPr>
        <w:pStyle w:val="22"/>
        <w:shd w:val="clear" w:color="auto" w:fill="auto"/>
        <w:spacing w:before="0" w:line="240" w:lineRule="auto"/>
        <w:ind w:firstLine="709"/>
        <w:jc w:val="both"/>
        <w:rPr>
          <w:sz w:val="28"/>
          <w:szCs w:val="28"/>
        </w:rPr>
      </w:pPr>
      <w:r>
        <w:rPr>
          <w:sz w:val="28"/>
          <w:szCs w:val="28"/>
        </w:rPr>
        <w:t xml:space="preserve">- </w:t>
      </w:r>
      <w:r w:rsidR="00875004">
        <w:rPr>
          <w:sz w:val="28"/>
          <w:szCs w:val="28"/>
        </w:rPr>
        <w:t>качественная подготовка и своевременная сдача отчетности.</w:t>
      </w:r>
    </w:p>
    <w:p w:rsidR="00BC0470" w:rsidRDefault="00875004" w:rsidP="00BC0470">
      <w:pPr>
        <w:pStyle w:val="22"/>
        <w:shd w:val="clear" w:color="auto" w:fill="auto"/>
        <w:spacing w:before="0" w:line="240" w:lineRule="auto"/>
        <w:ind w:firstLine="709"/>
        <w:jc w:val="both"/>
        <w:rPr>
          <w:sz w:val="28"/>
          <w:szCs w:val="28"/>
        </w:rPr>
      </w:pPr>
      <w:r>
        <w:rPr>
          <w:sz w:val="28"/>
          <w:szCs w:val="28"/>
        </w:rPr>
        <w:t>Выплата за эффективность (качество) выполняемых работ устанавливается в случае, если работникам Учреждения не установлена стимулирующая надбавка к окладу (должностному окладу), ставке заработной платы за качество выполненных работ или критерии премирования за качество выполняемой работы отличаются от критериев в</w:t>
      </w:r>
      <w:r w:rsidR="00BC0470">
        <w:rPr>
          <w:sz w:val="28"/>
          <w:szCs w:val="28"/>
        </w:rPr>
        <w:t>ыплат стимулирующего характера.</w:t>
      </w:r>
    </w:p>
    <w:p w:rsidR="00875004" w:rsidRDefault="00BC0470" w:rsidP="00BC0470">
      <w:pPr>
        <w:pStyle w:val="22"/>
        <w:shd w:val="clear" w:color="auto" w:fill="auto"/>
        <w:spacing w:before="0" w:line="240" w:lineRule="auto"/>
        <w:ind w:firstLine="709"/>
        <w:jc w:val="both"/>
        <w:rPr>
          <w:sz w:val="28"/>
          <w:szCs w:val="28"/>
        </w:rPr>
      </w:pPr>
      <w:r>
        <w:rPr>
          <w:sz w:val="28"/>
          <w:szCs w:val="28"/>
        </w:rPr>
        <w:t xml:space="preserve">5.1.7. </w:t>
      </w:r>
      <w:r w:rsidR="00875004">
        <w:rPr>
          <w:sz w:val="28"/>
          <w:szCs w:val="28"/>
        </w:rPr>
        <w:t>Ежемесячная надбавка за выслугу лет у</w:t>
      </w:r>
      <w:r w:rsidR="00031EF8">
        <w:rPr>
          <w:sz w:val="28"/>
          <w:szCs w:val="28"/>
        </w:rPr>
        <w:t>станавливается всем работникам у</w:t>
      </w:r>
      <w:r w:rsidR="00875004">
        <w:rPr>
          <w:sz w:val="28"/>
          <w:szCs w:val="28"/>
        </w:rPr>
        <w:t>чреждения в следующих размерах: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23"/>
        <w:gridCol w:w="4570"/>
      </w:tblGrid>
      <w:tr w:rsidR="00875004" w:rsidTr="00875004">
        <w:trPr>
          <w:trHeight w:hRule="exact" w:val="293"/>
          <w:jc w:val="center"/>
        </w:trPr>
        <w:tc>
          <w:tcPr>
            <w:tcW w:w="4723" w:type="dxa"/>
            <w:tcBorders>
              <w:top w:val="single" w:sz="4" w:space="0" w:color="auto"/>
              <w:left w:val="single" w:sz="4" w:space="0" w:color="auto"/>
              <w:bottom w:val="nil"/>
              <w:right w:val="nil"/>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Стаж работы</w:t>
            </w:r>
          </w:p>
        </w:tc>
        <w:tc>
          <w:tcPr>
            <w:tcW w:w="4570" w:type="dxa"/>
            <w:tcBorders>
              <w:top w:val="single" w:sz="4" w:space="0" w:color="auto"/>
              <w:left w:val="single" w:sz="4" w:space="0" w:color="auto"/>
              <w:bottom w:val="nil"/>
              <w:right w:val="single" w:sz="4" w:space="0" w:color="auto"/>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Размер надбавки, в процентах</w:t>
            </w:r>
          </w:p>
        </w:tc>
      </w:tr>
      <w:tr w:rsidR="00875004" w:rsidTr="00875004">
        <w:trPr>
          <w:trHeight w:hRule="exact" w:val="288"/>
          <w:jc w:val="center"/>
        </w:trPr>
        <w:tc>
          <w:tcPr>
            <w:tcW w:w="4723" w:type="dxa"/>
            <w:tcBorders>
              <w:top w:val="single" w:sz="4" w:space="0" w:color="auto"/>
              <w:left w:val="single" w:sz="4" w:space="0" w:color="auto"/>
              <w:bottom w:val="nil"/>
              <w:right w:val="nil"/>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от 1 года до 5 лет</w:t>
            </w:r>
          </w:p>
        </w:tc>
        <w:tc>
          <w:tcPr>
            <w:tcW w:w="4570" w:type="dxa"/>
            <w:tcBorders>
              <w:top w:val="single" w:sz="4" w:space="0" w:color="auto"/>
              <w:left w:val="single" w:sz="4" w:space="0" w:color="auto"/>
              <w:bottom w:val="nil"/>
              <w:right w:val="single" w:sz="4" w:space="0" w:color="auto"/>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10</w:t>
            </w:r>
          </w:p>
        </w:tc>
      </w:tr>
      <w:tr w:rsidR="00875004" w:rsidTr="00875004">
        <w:trPr>
          <w:trHeight w:hRule="exact" w:val="283"/>
          <w:jc w:val="center"/>
        </w:trPr>
        <w:tc>
          <w:tcPr>
            <w:tcW w:w="4723" w:type="dxa"/>
            <w:tcBorders>
              <w:top w:val="single" w:sz="4" w:space="0" w:color="auto"/>
              <w:left w:val="single" w:sz="4" w:space="0" w:color="auto"/>
              <w:bottom w:val="nil"/>
              <w:right w:val="nil"/>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от 5 лет до 10 лет</w:t>
            </w:r>
          </w:p>
        </w:tc>
        <w:tc>
          <w:tcPr>
            <w:tcW w:w="4570" w:type="dxa"/>
            <w:tcBorders>
              <w:top w:val="single" w:sz="4" w:space="0" w:color="auto"/>
              <w:left w:val="single" w:sz="4" w:space="0" w:color="auto"/>
              <w:bottom w:val="nil"/>
              <w:right w:val="single" w:sz="4" w:space="0" w:color="auto"/>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15</w:t>
            </w:r>
          </w:p>
        </w:tc>
      </w:tr>
      <w:tr w:rsidR="00875004" w:rsidTr="00875004">
        <w:trPr>
          <w:trHeight w:hRule="exact" w:val="293"/>
          <w:jc w:val="center"/>
        </w:trPr>
        <w:tc>
          <w:tcPr>
            <w:tcW w:w="4723" w:type="dxa"/>
            <w:tcBorders>
              <w:top w:val="single" w:sz="4" w:space="0" w:color="auto"/>
              <w:left w:val="single" w:sz="4" w:space="0" w:color="auto"/>
              <w:bottom w:val="nil"/>
              <w:right w:val="nil"/>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от 10 лет до 15 лет</w:t>
            </w:r>
          </w:p>
        </w:tc>
        <w:tc>
          <w:tcPr>
            <w:tcW w:w="4570" w:type="dxa"/>
            <w:tcBorders>
              <w:top w:val="single" w:sz="4" w:space="0" w:color="auto"/>
              <w:left w:val="single" w:sz="4" w:space="0" w:color="auto"/>
              <w:bottom w:val="nil"/>
              <w:right w:val="single" w:sz="4" w:space="0" w:color="auto"/>
            </w:tcBorders>
            <w:shd w:val="clear" w:color="auto" w:fill="FFFFFF"/>
            <w:vAlign w:val="bottom"/>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20</w:t>
            </w:r>
          </w:p>
        </w:tc>
      </w:tr>
      <w:tr w:rsidR="00875004" w:rsidTr="00875004">
        <w:trPr>
          <w:trHeight w:hRule="exact" w:val="298"/>
          <w:jc w:val="center"/>
        </w:trPr>
        <w:tc>
          <w:tcPr>
            <w:tcW w:w="4723" w:type="dxa"/>
            <w:tcBorders>
              <w:top w:val="single" w:sz="4" w:space="0" w:color="auto"/>
              <w:left w:val="single" w:sz="4" w:space="0" w:color="auto"/>
              <w:bottom w:val="single" w:sz="4" w:space="0" w:color="auto"/>
              <w:right w:val="nil"/>
            </w:tcBorders>
            <w:shd w:val="clear" w:color="auto" w:fill="FFFFFF"/>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от 15 лет и выше</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875004" w:rsidRDefault="00875004" w:rsidP="00126D1C">
            <w:pPr>
              <w:pStyle w:val="22"/>
              <w:framePr w:w="9293" w:h="1471" w:hRule="exact" w:wrap="notBeside" w:vAnchor="text" w:hAnchor="text" w:xAlign="center" w:y="7"/>
              <w:shd w:val="clear" w:color="auto" w:fill="auto"/>
              <w:spacing w:before="0" w:line="254" w:lineRule="exact"/>
              <w:ind w:firstLine="0"/>
              <w:jc w:val="left"/>
              <w:rPr>
                <w:sz w:val="28"/>
                <w:szCs w:val="28"/>
              </w:rPr>
            </w:pPr>
            <w:r>
              <w:rPr>
                <w:rStyle w:val="211"/>
                <w:sz w:val="28"/>
                <w:szCs w:val="28"/>
              </w:rPr>
              <w:t>30</w:t>
            </w:r>
          </w:p>
        </w:tc>
      </w:tr>
    </w:tbl>
    <w:p w:rsidR="00875004" w:rsidRDefault="00875004" w:rsidP="00126D1C">
      <w:pPr>
        <w:framePr w:w="9293" w:h="1471" w:hRule="exact" w:wrap="notBeside" w:vAnchor="text" w:hAnchor="text" w:xAlign="center" w:y="7"/>
        <w:rPr>
          <w:rFonts w:ascii="Courier New" w:hAnsi="Courier New" w:cs="Courier New"/>
          <w:color w:val="000000"/>
          <w:sz w:val="28"/>
          <w:szCs w:val="28"/>
          <w:lang w:bidi="ru-RU"/>
        </w:rPr>
      </w:pPr>
    </w:p>
    <w:p w:rsidR="00875004" w:rsidRDefault="00875004" w:rsidP="00875004">
      <w:pPr>
        <w:rPr>
          <w:sz w:val="28"/>
          <w:szCs w:val="28"/>
        </w:rPr>
      </w:pPr>
    </w:p>
    <w:p w:rsidR="00BC0470" w:rsidRDefault="00875004" w:rsidP="00BC0470">
      <w:pPr>
        <w:pStyle w:val="22"/>
        <w:shd w:val="clear" w:color="auto" w:fill="auto"/>
        <w:spacing w:before="0"/>
        <w:ind w:firstLine="760"/>
        <w:jc w:val="both"/>
        <w:rPr>
          <w:sz w:val="28"/>
          <w:szCs w:val="28"/>
        </w:rPr>
      </w:pPr>
      <w:r>
        <w:rPr>
          <w:sz w:val="28"/>
          <w:szCs w:val="28"/>
        </w:rPr>
        <w:t>В стаж для установления названной надбавки вклю</w:t>
      </w:r>
      <w:r w:rsidR="001207C1">
        <w:rPr>
          <w:sz w:val="28"/>
          <w:szCs w:val="28"/>
        </w:rPr>
        <w:t>чаются периоды работы в данном у</w:t>
      </w:r>
      <w:r>
        <w:rPr>
          <w:sz w:val="28"/>
          <w:szCs w:val="28"/>
        </w:rPr>
        <w:t>чреждении, в учреждениях аналогичного профиля или по аналогичной специальности в других организациях, органах государственной власти, органах местн</w:t>
      </w:r>
      <w:r w:rsidR="00BC0470">
        <w:rPr>
          <w:sz w:val="28"/>
          <w:szCs w:val="28"/>
        </w:rPr>
        <w:t>ого самоуправления.</w:t>
      </w:r>
    </w:p>
    <w:p w:rsidR="00BC0470" w:rsidRDefault="00BC0470" w:rsidP="00BC0470">
      <w:pPr>
        <w:pStyle w:val="22"/>
        <w:shd w:val="clear" w:color="auto" w:fill="auto"/>
        <w:spacing w:before="0"/>
        <w:ind w:firstLine="760"/>
        <w:jc w:val="both"/>
        <w:rPr>
          <w:sz w:val="28"/>
          <w:szCs w:val="28"/>
        </w:rPr>
      </w:pPr>
      <w:r>
        <w:rPr>
          <w:sz w:val="28"/>
          <w:szCs w:val="28"/>
        </w:rPr>
        <w:t xml:space="preserve">5.1.8. </w:t>
      </w:r>
      <w:r w:rsidR="00875004">
        <w:rPr>
          <w:color w:val="000000" w:themeColor="text1"/>
          <w:sz w:val="28"/>
          <w:szCs w:val="28"/>
        </w:rPr>
        <w:t>Размер стимулирующей выплаты за наличие почетного (спортивного) звания, соответствующего профилю учреждения или занимаемой должности, за награды различного уровня, устанавливается к окладу (должностному окладу), ставке заработной платы согласно приложению 4 к настоящему Положению и произв</w:t>
      </w:r>
      <w:r w:rsidR="001207C1">
        <w:rPr>
          <w:color w:val="000000" w:themeColor="text1"/>
          <w:sz w:val="28"/>
          <w:szCs w:val="28"/>
        </w:rPr>
        <w:t>одится на основании приказа по у</w:t>
      </w:r>
      <w:r w:rsidR="00875004">
        <w:rPr>
          <w:color w:val="000000" w:themeColor="text1"/>
          <w:sz w:val="28"/>
          <w:szCs w:val="28"/>
        </w:rPr>
        <w:t>чреждению.</w:t>
      </w:r>
    </w:p>
    <w:p w:rsidR="00875004" w:rsidRDefault="00BC0470" w:rsidP="00BC0470">
      <w:pPr>
        <w:pStyle w:val="22"/>
        <w:shd w:val="clear" w:color="auto" w:fill="auto"/>
        <w:spacing w:before="0"/>
        <w:ind w:firstLine="760"/>
        <w:jc w:val="both"/>
        <w:rPr>
          <w:sz w:val="28"/>
          <w:szCs w:val="28"/>
        </w:rPr>
      </w:pPr>
      <w:r>
        <w:rPr>
          <w:sz w:val="28"/>
          <w:szCs w:val="28"/>
        </w:rPr>
        <w:t xml:space="preserve">5.1.9. </w:t>
      </w:r>
      <w:r w:rsidR="00875004">
        <w:rPr>
          <w:sz w:val="28"/>
          <w:szCs w:val="28"/>
        </w:rPr>
        <w:t xml:space="preserve">Ежемесячная выплата за наличие ученой степени устанавливается </w:t>
      </w:r>
      <w:r w:rsidR="00875004">
        <w:rPr>
          <w:sz w:val="28"/>
          <w:szCs w:val="28"/>
        </w:rPr>
        <w:lastRenderedPageBreak/>
        <w:t>рабо</w:t>
      </w:r>
      <w:r w:rsidR="00031EF8">
        <w:rPr>
          <w:sz w:val="28"/>
          <w:szCs w:val="28"/>
        </w:rPr>
        <w:t>тникам у</w:t>
      </w:r>
      <w:r w:rsidR="00875004">
        <w:rPr>
          <w:sz w:val="28"/>
          <w:szCs w:val="28"/>
        </w:rPr>
        <w:t>чреждения в следующих размерах:</w:t>
      </w:r>
    </w:p>
    <w:p w:rsidR="00875004" w:rsidRDefault="00BC0470" w:rsidP="00875004">
      <w:pPr>
        <w:pStyle w:val="22"/>
        <w:shd w:val="clear" w:color="auto" w:fill="auto"/>
        <w:spacing w:before="0"/>
        <w:ind w:firstLine="760"/>
        <w:jc w:val="both"/>
        <w:rPr>
          <w:sz w:val="28"/>
          <w:szCs w:val="28"/>
        </w:rPr>
      </w:pPr>
      <w:r>
        <w:rPr>
          <w:sz w:val="28"/>
          <w:szCs w:val="28"/>
        </w:rPr>
        <w:t xml:space="preserve">- </w:t>
      </w:r>
      <w:r w:rsidR="00875004">
        <w:rPr>
          <w:sz w:val="28"/>
          <w:szCs w:val="28"/>
        </w:rPr>
        <w:t>за наличие ученой степени доктора наук - 20 процентов оклада (должностного оклада), ставки заработной платы, но не более 7000 руб.</w:t>
      </w:r>
    </w:p>
    <w:p w:rsidR="00875004" w:rsidRDefault="00BC0470" w:rsidP="00875004">
      <w:pPr>
        <w:pStyle w:val="22"/>
        <w:shd w:val="clear" w:color="auto" w:fill="auto"/>
        <w:spacing w:before="0"/>
        <w:ind w:firstLine="760"/>
        <w:jc w:val="both"/>
        <w:rPr>
          <w:sz w:val="28"/>
          <w:szCs w:val="28"/>
        </w:rPr>
      </w:pPr>
      <w:r>
        <w:rPr>
          <w:sz w:val="28"/>
          <w:szCs w:val="28"/>
        </w:rPr>
        <w:t xml:space="preserve">- </w:t>
      </w:r>
      <w:r w:rsidR="00875004">
        <w:rPr>
          <w:sz w:val="28"/>
          <w:szCs w:val="28"/>
        </w:rPr>
        <w:t>за наличие ученой степени кандидата наук - 10 процентов оклада (должностного оклада), ставки заработной платы, но не более 3000 руб.</w:t>
      </w:r>
    </w:p>
    <w:p w:rsidR="00BC0470" w:rsidRDefault="00875004" w:rsidP="00BC0470">
      <w:pPr>
        <w:pStyle w:val="22"/>
        <w:shd w:val="clear" w:color="auto" w:fill="auto"/>
        <w:spacing w:before="0"/>
        <w:ind w:firstLine="760"/>
        <w:jc w:val="both"/>
        <w:rPr>
          <w:sz w:val="28"/>
          <w:szCs w:val="28"/>
        </w:rPr>
      </w:pPr>
      <w:r>
        <w:rPr>
          <w:sz w:val="28"/>
          <w:szCs w:val="28"/>
        </w:rPr>
        <w:t>Данная выплата осуществ</w:t>
      </w:r>
      <w:r w:rsidR="00031EF8">
        <w:rPr>
          <w:sz w:val="28"/>
          <w:szCs w:val="28"/>
        </w:rPr>
        <w:t xml:space="preserve">ляется </w:t>
      </w:r>
      <w:proofErr w:type="gramStart"/>
      <w:r w:rsidR="00031EF8">
        <w:rPr>
          <w:sz w:val="28"/>
          <w:szCs w:val="28"/>
        </w:rPr>
        <w:t>на основании приказа по у</w:t>
      </w:r>
      <w:r>
        <w:rPr>
          <w:sz w:val="28"/>
          <w:szCs w:val="28"/>
        </w:rPr>
        <w:t>чреждению с даты вступления в силу решени</w:t>
      </w:r>
      <w:r w:rsidR="00BC0470">
        <w:rPr>
          <w:sz w:val="28"/>
          <w:szCs w:val="28"/>
        </w:rPr>
        <w:t>я о присуждении</w:t>
      </w:r>
      <w:proofErr w:type="gramEnd"/>
      <w:r w:rsidR="00BC0470">
        <w:rPr>
          <w:sz w:val="28"/>
          <w:szCs w:val="28"/>
        </w:rPr>
        <w:t xml:space="preserve"> ученой степени.</w:t>
      </w:r>
    </w:p>
    <w:p w:rsidR="00875004" w:rsidRDefault="00BC0470" w:rsidP="00BC0470">
      <w:pPr>
        <w:pStyle w:val="22"/>
        <w:shd w:val="clear" w:color="auto" w:fill="auto"/>
        <w:spacing w:before="0"/>
        <w:ind w:firstLine="760"/>
        <w:jc w:val="both"/>
        <w:rPr>
          <w:sz w:val="28"/>
          <w:szCs w:val="28"/>
        </w:rPr>
      </w:pPr>
      <w:r>
        <w:rPr>
          <w:sz w:val="28"/>
          <w:szCs w:val="28"/>
        </w:rPr>
        <w:t xml:space="preserve">5.1.10. </w:t>
      </w:r>
      <w:r w:rsidR="00875004">
        <w:rPr>
          <w:sz w:val="28"/>
          <w:szCs w:val="28"/>
        </w:rPr>
        <w:t>В целях поощрения работников устанавливаются следующие премиальные выплаты по итогам работы:</w:t>
      </w:r>
    </w:p>
    <w:p w:rsidR="00875004" w:rsidRDefault="00DF3F9F" w:rsidP="00875004">
      <w:pPr>
        <w:pStyle w:val="22"/>
        <w:shd w:val="clear" w:color="auto" w:fill="auto"/>
        <w:spacing w:before="0"/>
        <w:ind w:firstLine="760"/>
        <w:jc w:val="both"/>
        <w:rPr>
          <w:sz w:val="28"/>
          <w:szCs w:val="28"/>
        </w:rPr>
      </w:pPr>
      <w:r>
        <w:rPr>
          <w:sz w:val="28"/>
          <w:szCs w:val="28"/>
        </w:rPr>
        <w:t xml:space="preserve">- </w:t>
      </w:r>
      <w:r w:rsidR="00875004">
        <w:rPr>
          <w:sz w:val="28"/>
          <w:szCs w:val="28"/>
        </w:rPr>
        <w:t>премия по итогам работы за отчетный период (месяц, квартал, год);</w:t>
      </w:r>
    </w:p>
    <w:p w:rsidR="00875004" w:rsidRDefault="00DF3F9F" w:rsidP="00875004">
      <w:pPr>
        <w:pStyle w:val="22"/>
        <w:shd w:val="clear" w:color="auto" w:fill="auto"/>
        <w:spacing w:before="0"/>
        <w:ind w:firstLine="760"/>
        <w:jc w:val="both"/>
        <w:rPr>
          <w:sz w:val="28"/>
          <w:szCs w:val="28"/>
        </w:rPr>
      </w:pPr>
      <w:r>
        <w:rPr>
          <w:sz w:val="28"/>
          <w:szCs w:val="28"/>
        </w:rPr>
        <w:t xml:space="preserve">- </w:t>
      </w:r>
      <w:r w:rsidR="00875004">
        <w:rPr>
          <w:sz w:val="28"/>
          <w:szCs w:val="28"/>
        </w:rPr>
        <w:t>премия за выполнение особо важных и срочных работ;</w:t>
      </w:r>
    </w:p>
    <w:p w:rsidR="00875004" w:rsidRDefault="00DF3F9F" w:rsidP="00875004">
      <w:pPr>
        <w:pStyle w:val="22"/>
        <w:shd w:val="clear" w:color="auto" w:fill="auto"/>
        <w:spacing w:before="0"/>
        <w:ind w:firstLine="760"/>
        <w:jc w:val="both"/>
        <w:rPr>
          <w:sz w:val="28"/>
          <w:szCs w:val="28"/>
        </w:rPr>
      </w:pPr>
      <w:r>
        <w:rPr>
          <w:sz w:val="28"/>
          <w:szCs w:val="28"/>
        </w:rPr>
        <w:t xml:space="preserve">- </w:t>
      </w:r>
      <w:r w:rsidR="00875004">
        <w:rPr>
          <w:sz w:val="28"/>
          <w:szCs w:val="28"/>
        </w:rPr>
        <w:t>премия за качество выполняемых работ.</w:t>
      </w:r>
    </w:p>
    <w:p w:rsidR="00875004" w:rsidRDefault="00875004" w:rsidP="00875004">
      <w:pPr>
        <w:pStyle w:val="22"/>
        <w:shd w:val="clear" w:color="auto" w:fill="auto"/>
        <w:spacing w:before="0"/>
        <w:ind w:firstLine="760"/>
        <w:jc w:val="both"/>
        <w:rPr>
          <w:sz w:val="28"/>
          <w:szCs w:val="28"/>
        </w:rPr>
      </w:pPr>
      <w:r>
        <w:rPr>
          <w:sz w:val="28"/>
          <w:szCs w:val="28"/>
        </w:rPr>
        <w:t>Премиальные выплаты по итогам работы осуществляются</w:t>
      </w:r>
      <w:r w:rsidR="00024545">
        <w:rPr>
          <w:sz w:val="28"/>
          <w:szCs w:val="28"/>
        </w:rPr>
        <w:t xml:space="preserve"> по согласованию с учредителем</w:t>
      </w:r>
      <w:r>
        <w:rPr>
          <w:sz w:val="28"/>
          <w:szCs w:val="28"/>
        </w:rPr>
        <w:t xml:space="preserve"> в порядке и размерах, установленных </w:t>
      </w:r>
      <w:r w:rsidR="00031EF8">
        <w:rPr>
          <w:sz w:val="28"/>
          <w:szCs w:val="28"/>
        </w:rPr>
        <w:t>локальными нормативными актами у</w:t>
      </w:r>
      <w:r>
        <w:rPr>
          <w:sz w:val="28"/>
          <w:szCs w:val="28"/>
        </w:rPr>
        <w:t>чреждения, в пределах имеющихся средств фонда оплаты труда и максимальными размерами не ограничиваются.</w:t>
      </w:r>
      <w:r w:rsidR="00024545">
        <w:rPr>
          <w:sz w:val="28"/>
          <w:szCs w:val="28"/>
        </w:rPr>
        <w:t xml:space="preserve"> </w:t>
      </w:r>
    </w:p>
    <w:p w:rsidR="00875004" w:rsidRDefault="00875004" w:rsidP="00875004">
      <w:pPr>
        <w:pStyle w:val="22"/>
        <w:shd w:val="clear" w:color="auto" w:fill="auto"/>
        <w:spacing w:before="0"/>
        <w:ind w:firstLine="760"/>
        <w:jc w:val="both"/>
        <w:rPr>
          <w:sz w:val="28"/>
          <w:szCs w:val="28"/>
        </w:rPr>
      </w:pPr>
      <w:r>
        <w:rPr>
          <w:sz w:val="28"/>
          <w:szCs w:val="28"/>
        </w:rPr>
        <w:t>При разработке критериев для премирования могут учитываться:</w:t>
      </w:r>
    </w:p>
    <w:p w:rsidR="00875004" w:rsidRDefault="00024545" w:rsidP="00875004">
      <w:pPr>
        <w:pStyle w:val="22"/>
        <w:shd w:val="clear" w:color="auto" w:fill="auto"/>
        <w:spacing w:before="0"/>
        <w:ind w:firstLine="760"/>
        <w:jc w:val="both"/>
        <w:rPr>
          <w:sz w:val="28"/>
          <w:szCs w:val="28"/>
        </w:rPr>
      </w:pPr>
      <w:r>
        <w:rPr>
          <w:sz w:val="28"/>
          <w:szCs w:val="28"/>
        </w:rPr>
        <w:t xml:space="preserve">- </w:t>
      </w:r>
      <w:r w:rsidR="00875004">
        <w:rPr>
          <w:sz w:val="28"/>
          <w:szCs w:val="28"/>
        </w:rPr>
        <w:t>успешное и добросовестное исполнение работником своих должностных обязанностей в соответствующем периоде;</w:t>
      </w:r>
    </w:p>
    <w:p w:rsidR="00BC0470" w:rsidRDefault="00024545" w:rsidP="00BC0470">
      <w:pPr>
        <w:pStyle w:val="22"/>
        <w:shd w:val="clear" w:color="auto" w:fill="auto"/>
        <w:spacing w:before="0"/>
        <w:ind w:firstLine="760"/>
        <w:jc w:val="both"/>
        <w:rPr>
          <w:sz w:val="28"/>
          <w:szCs w:val="28"/>
        </w:rPr>
      </w:pPr>
      <w:r>
        <w:rPr>
          <w:sz w:val="28"/>
          <w:szCs w:val="28"/>
        </w:rPr>
        <w:t xml:space="preserve">- </w:t>
      </w:r>
      <w:r w:rsidR="00875004">
        <w:rPr>
          <w:sz w:val="28"/>
          <w:szCs w:val="28"/>
        </w:rPr>
        <w:t>участие в течение месяца в выполнении важных ра</w:t>
      </w:r>
      <w:r w:rsidR="00BC0470">
        <w:rPr>
          <w:sz w:val="28"/>
          <w:szCs w:val="28"/>
        </w:rPr>
        <w:t>бот, организации мероприятий.</w:t>
      </w:r>
    </w:p>
    <w:p w:rsidR="00875004" w:rsidRDefault="00BC0470" w:rsidP="00BC0470">
      <w:pPr>
        <w:pStyle w:val="22"/>
        <w:shd w:val="clear" w:color="auto" w:fill="auto"/>
        <w:spacing w:before="0"/>
        <w:ind w:firstLine="760"/>
        <w:jc w:val="both"/>
        <w:rPr>
          <w:sz w:val="28"/>
          <w:szCs w:val="28"/>
        </w:rPr>
      </w:pPr>
      <w:r>
        <w:rPr>
          <w:sz w:val="28"/>
          <w:szCs w:val="28"/>
        </w:rPr>
        <w:t xml:space="preserve">5.1.11. </w:t>
      </w:r>
      <w:r w:rsidR="00875004">
        <w:rPr>
          <w:sz w:val="28"/>
          <w:szCs w:val="28"/>
        </w:rPr>
        <w:t>Премия за выполнение особо важных и срочных работ выплачивается единовременно по итогам исполнения таких работ с целью поощрения работников за оперативность и качественный результат труда.</w:t>
      </w:r>
    </w:p>
    <w:p w:rsidR="00BC0470" w:rsidRDefault="00875004" w:rsidP="00BC0470">
      <w:pPr>
        <w:pStyle w:val="22"/>
        <w:shd w:val="clear" w:color="auto" w:fill="auto"/>
        <w:spacing w:before="0"/>
        <w:ind w:firstLine="760"/>
        <w:jc w:val="both"/>
        <w:rPr>
          <w:sz w:val="28"/>
          <w:szCs w:val="28"/>
        </w:rPr>
      </w:pPr>
      <w:r>
        <w:rPr>
          <w:sz w:val="28"/>
          <w:szCs w:val="28"/>
        </w:rPr>
        <w:t>Премия за выполнение особо важных и срочных работ устанавливается в случае, если работникам Учреждения не установлена стимулирующая выплата к окладу (должностному окладу), ставке заработной платы за выполнение указанных работ или критерии данного премирования отличаются от критериев выплат ст</w:t>
      </w:r>
      <w:r w:rsidR="00BC0470">
        <w:rPr>
          <w:sz w:val="28"/>
          <w:szCs w:val="28"/>
        </w:rPr>
        <w:t>имулирующего характера.</w:t>
      </w:r>
    </w:p>
    <w:p w:rsidR="00875004" w:rsidRDefault="00BC0470" w:rsidP="00BC0470">
      <w:pPr>
        <w:pStyle w:val="22"/>
        <w:shd w:val="clear" w:color="auto" w:fill="auto"/>
        <w:spacing w:before="0"/>
        <w:ind w:firstLine="760"/>
        <w:jc w:val="both"/>
        <w:rPr>
          <w:sz w:val="28"/>
          <w:szCs w:val="28"/>
        </w:rPr>
      </w:pPr>
      <w:r>
        <w:rPr>
          <w:sz w:val="28"/>
          <w:szCs w:val="28"/>
        </w:rPr>
        <w:t xml:space="preserve">5.1.12. </w:t>
      </w:r>
      <w:r w:rsidR="00875004">
        <w:rPr>
          <w:sz w:val="28"/>
          <w:szCs w:val="28"/>
        </w:rPr>
        <w:t>Единовременная (разовая) премия может выплачиваться</w:t>
      </w:r>
      <w:r w:rsidR="00024545" w:rsidRPr="00024545">
        <w:t xml:space="preserve"> </w:t>
      </w:r>
      <w:r w:rsidR="00024545" w:rsidRPr="00024545">
        <w:rPr>
          <w:sz w:val="28"/>
          <w:szCs w:val="28"/>
        </w:rPr>
        <w:t>в пределах имеющихся средств фонда оплаты труда</w:t>
      </w:r>
      <w:r w:rsidR="00875004">
        <w:rPr>
          <w:sz w:val="28"/>
          <w:szCs w:val="28"/>
        </w:rPr>
        <w:t>:</w:t>
      </w:r>
    </w:p>
    <w:p w:rsidR="00875004" w:rsidRDefault="00DF3F9F" w:rsidP="00875004">
      <w:pPr>
        <w:pStyle w:val="22"/>
        <w:shd w:val="clear" w:color="auto" w:fill="auto"/>
        <w:spacing w:before="0"/>
        <w:ind w:firstLine="760"/>
        <w:jc w:val="both"/>
        <w:rPr>
          <w:sz w:val="28"/>
          <w:szCs w:val="28"/>
        </w:rPr>
      </w:pPr>
      <w:r>
        <w:rPr>
          <w:sz w:val="28"/>
          <w:szCs w:val="28"/>
        </w:rPr>
        <w:t xml:space="preserve">- </w:t>
      </w:r>
      <w:r w:rsidR="00875004">
        <w:rPr>
          <w:sz w:val="28"/>
          <w:szCs w:val="28"/>
        </w:rPr>
        <w:t>в связи с государственными или профессиональными праздниками,</w:t>
      </w:r>
    </w:p>
    <w:p w:rsidR="00875004" w:rsidRDefault="00875004" w:rsidP="00875004">
      <w:pPr>
        <w:pStyle w:val="22"/>
        <w:shd w:val="clear" w:color="auto" w:fill="auto"/>
        <w:spacing w:before="0"/>
        <w:ind w:firstLine="0"/>
        <w:jc w:val="left"/>
        <w:rPr>
          <w:sz w:val="28"/>
          <w:szCs w:val="28"/>
        </w:rPr>
      </w:pPr>
      <w:r>
        <w:rPr>
          <w:sz w:val="28"/>
          <w:szCs w:val="28"/>
        </w:rPr>
        <w:t>знаменательными или профессиональными юбилейными датами;</w:t>
      </w:r>
    </w:p>
    <w:p w:rsidR="00875004" w:rsidRDefault="00DF3F9F" w:rsidP="00875004">
      <w:pPr>
        <w:pStyle w:val="22"/>
        <w:shd w:val="clear" w:color="auto" w:fill="auto"/>
        <w:spacing w:before="0"/>
        <w:ind w:firstLine="780"/>
        <w:jc w:val="both"/>
        <w:rPr>
          <w:sz w:val="28"/>
          <w:szCs w:val="28"/>
        </w:rPr>
      </w:pPr>
      <w:r>
        <w:rPr>
          <w:sz w:val="28"/>
          <w:szCs w:val="28"/>
        </w:rPr>
        <w:t xml:space="preserve">- </w:t>
      </w:r>
      <w:r w:rsidR="00875004">
        <w:rPr>
          <w:sz w:val="28"/>
          <w:szCs w:val="28"/>
        </w:rPr>
        <w:t>в связи с награждением правительственными, региональными и ведомственными наградами, присвоением почетных званий и вручением знаков отличия Российской Федерации, Алтайского края;</w:t>
      </w:r>
    </w:p>
    <w:p w:rsidR="00875004" w:rsidRDefault="00DF3F9F" w:rsidP="00875004">
      <w:pPr>
        <w:pStyle w:val="22"/>
        <w:shd w:val="clear" w:color="auto" w:fill="auto"/>
        <w:spacing w:before="0"/>
        <w:ind w:firstLine="780"/>
        <w:jc w:val="both"/>
        <w:rPr>
          <w:sz w:val="28"/>
          <w:szCs w:val="28"/>
        </w:rPr>
      </w:pPr>
      <w:r>
        <w:rPr>
          <w:sz w:val="28"/>
          <w:szCs w:val="28"/>
        </w:rPr>
        <w:t xml:space="preserve">- </w:t>
      </w:r>
      <w:r w:rsidR="00875004">
        <w:rPr>
          <w:sz w:val="28"/>
          <w:szCs w:val="28"/>
        </w:rPr>
        <w:t>в связи с юбилеем (50 лет и далее каждые 5 лет);</w:t>
      </w:r>
    </w:p>
    <w:p w:rsidR="00BC0470" w:rsidRDefault="00DF3F9F" w:rsidP="00BC0470">
      <w:pPr>
        <w:pStyle w:val="22"/>
        <w:shd w:val="clear" w:color="auto" w:fill="auto"/>
        <w:spacing w:before="0"/>
        <w:ind w:firstLine="780"/>
        <w:jc w:val="both"/>
        <w:rPr>
          <w:sz w:val="28"/>
          <w:szCs w:val="28"/>
        </w:rPr>
      </w:pPr>
      <w:r>
        <w:rPr>
          <w:sz w:val="28"/>
          <w:szCs w:val="28"/>
        </w:rPr>
        <w:t xml:space="preserve">- </w:t>
      </w:r>
      <w:r w:rsidR="00875004">
        <w:rPr>
          <w:sz w:val="28"/>
          <w:szCs w:val="28"/>
        </w:rPr>
        <w:t>в связи выделением целевых средств из федерального, краевого бюджетов на поощрение работ</w:t>
      </w:r>
      <w:r w:rsidR="00BC0470">
        <w:rPr>
          <w:sz w:val="28"/>
          <w:szCs w:val="28"/>
        </w:rPr>
        <w:t>ников.</w:t>
      </w:r>
    </w:p>
    <w:p w:rsidR="00BC0470" w:rsidRDefault="00BC0470" w:rsidP="00BC0470">
      <w:pPr>
        <w:pStyle w:val="22"/>
        <w:shd w:val="clear" w:color="auto" w:fill="auto"/>
        <w:spacing w:before="0"/>
        <w:ind w:firstLine="780"/>
        <w:jc w:val="both"/>
        <w:rPr>
          <w:sz w:val="28"/>
          <w:szCs w:val="28"/>
        </w:rPr>
      </w:pPr>
      <w:r>
        <w:rPr>
          <w:sz w:val="28"/>
          <w:szCs w:val="28"/>
        </w:rPr>
        <w:t xml:space="preserve">5.1.13. </w:t>
      </w:r>
      <w:r w:rsidR="00031EF8">
        <w:rPr>
          <w:sz w:val="28"/>
          <w:szCs w:val="28"/>
        </w:rPr>
        <w:t>Работникам у</w:t>
      </w:r>
      <w:r w:rsidR="00875004">
        <w:rPr>
          <w:sz w:val="28"/>
          <w:szCs w:val="28"/>
        </w:rPr>
        <w:t>чреждения, реализующим экспериментальные и инновационные проекты в сфере физической культуры и спорта, устанавливаются стимулирующие выплаты к ставке заработной платы, окладу (должностному ок</w:t>
      </w:r>
      <w:r>
        <w:rPr>
          <w:sz w:val="28"/>
          <w:szCs w:val="28"/>
        </w:rPr>
        <w:t>ладу), ставке заработной платы.</w:t>
      </w:r>
    </w:p>
    <w:p w:rsidR="00BC0470" w:rsidRDefault="00BC0470" w:rsidP="00BC0470">
      <w:pPr>
        <w:pStyle w:val="22"/>
        <w:shd w:val="clear" w:color="auto" w:fill="auto"/>
        <w:spacing w:before="0"/>
        <w:ind w:firstLine="780"/>
        <w:jc w:val="both"/>
        <w:rPr>
          <w:sz w:val="28"/>
          <w:szCs w:val="28"/>
        </w:rPr>
      </w:pPr>
      <w:r>
        <w:rPr>
          <w:sz w:val="28"/>
          <w:szCs w:val="28"/>
        </w:rPr>
        <w:t xml:space="preserve">5.1.14. </w:t>
      </w:r>
      <w:proofErr w:type="gramStart"/>
      <w:r w:rsidR="00031EF8">
        <w:rPr>
          <w:sz w:val="28"/>
          <w:szCs w:val="28"/>
        </w:rPr>
        <w:t>В фонде оплаты труда у</w:t>
      </w:r>
      <w:r w:rsidR="00875004">
        <w:rPr>
          <w:sz w:val="28"/>
          <w:szCs w:val="28"/>
        </w:rPr>
        <w:t xml:space="preserve">чреждения предусматриваются средства на стимулирующие выплаты работникам, принимающим участие в подготовке спортсмена высокого класса, за переход обучающиеся на более </w:t>
      </w:r>
      <w:r w:rsidR="00875004">
        <w:rPr>
          <w:sz w:val="28"/>
          <w:szCs w:val="28"/>
        </w:rPr>
        <w:lastRenderedPageBreak/>
        <w:t>высокий этап спортивной подготовки, в том числе в иную организацию системы спортивной подготовки для спортивных сборных команд Российс</w:t>
      </w:r>
      <w:r>
        <w:rPr>
          <w:sz w:val="28"/>
          <w:szCs w:val="28"/>
        </w:rPr>
        <w:t>кой Федерации, Алтайского края.</w:t>
      </w:r>
      <w:proofErr w:type="gramEnd"/>
    </w:p>
    <w:p w:rsidR="00875004" w:rsidRDefault="00BC0470" w:rsidP="00BC0470">
      <w:pPr>
        <w:pStyle w:val="22"/>
        <w:shd w:val="clear" w:color="auto" w:fill="auto"/>
        <w:spacing w:before="0"/>
        <w:ind w:firstLine="780"/>
        <w:jc w:val="both"/>
        <w:rPr>
          <w:sz w:val="28"/>
          <w:szCs w:val="28"/>
        </w:rPr>
      </w:pPr>
      <w:r>
        <w:rPr>
          <w:sz w:val="28"/>
          <w:szCs w:val="28"/>
        </w:rPr>
        <w:t xml:space="preserve">5.1.15. </w:t>
      </w:r>
      <w:r w:rsidR="00875004">
        <w:rPr>
          <w:sz w:val="28"/>
          <w:szCs w:val="28"/>
        </w:rPr>
        <w:t>Распределение и выплата работникам стимулирующих выплат по результатам труда за счет стимулирующей части фонда оплаты труда про</w:t>
      </w:r>
      <w:r w:rsidR="00031EF8">
        <w:rPr>
          <w:sz w:val="28"/>
          <w:szCs w:val="28"/>
        </w:rPr>
        <w:t xml:space="preserve">изводятся </w:t>
      </w:r>
      <w:proofErr w:type="gramStart"/>
      <w:r w:rsidR="00031EF8">
        <w:rPr>
          <w:sz w:val="28"/>
          <w:szCs w:val="28"/>
        </w:rPr>
        <w:t>на основании приказа у</w:t>
      </w:r>
      <w:r w:rsidR="00875004">
        <w:rPr>
          <w:sz w:val="28"/>
          <w:szCs w:val="28"/>
        </w:rPr>
        <w:t>чреждения в соответствии с локальными нормативными актами по согласованию с первичной профсоюзной организацией</w:t>
      </w:r>
      <w:proofErr w:type="gramEnd"/>
      <w:r w:rsidR="00875004">
        <w:rPr>
          <w:sz w:val="28"/>
          <w:szCs w:val="28"/>
        </w:rPr>
        <w:t xml:space="preserve"> или иным представительным органом работников, созданным в Учреждении.</w:t>
      </w:r>
    </w:p>
    <w:p w:rsidR="00875004" w:rsidRDefault="00875004" w:rsidP="00875004">
      <w:pPr>
        <w:pStyle w:val="22"/>
        <w:numPr>
          <w:ilvl w:val="0"/>
          <w:numId w:val="8"/>
        </w:numPr>
        <w:shd w:val="clear" w:color="auto" w:fill="auto"/>
        <w:tabs>
          <w:tab w:val="left" w:pos="1325"/>
        </w:tabs>
        <w:spacing w:before="0"/>
        <w:ind w:firstLine="780"/>
        <w:jc w:val="both"/>
        <w:rPr>
          <w:sz w:val="28"/>
          <w:szCs w:val="28"/>
        </w:rPr>
      </w:pPr>
      <w:r>
        <w:rPr>
          <w:sz w:val="28"/>
          <w:szCs w:val="28"/>
        </w:rPr>
        <w:t>Выплаты стимулирующего характера работников, осуществляющих спортивную подготовку (иную физкультурно-оздоровительную деятельность).</w:t>
      </w:r>
    </w:p>
    <w:p w:rsidR="00875004" w:rsidRDefault="00875004" w:rsidP="00875004">
      <w:pPr>
        <w:pStyle w:val="22"/>
        <w:numPr>
          <w:ilvl w:val="0"/>
          <w:numId w:val="9"/>
        </w:numPr>
        <w:shd w:val="clear" w:color="auto" w:fill="auto"/>
        <w:tabs>
          <w:tab w:val="left" w:pos="1635"/>
        </w:tabs>
        <w:spacing w:before="0"/>
        <w:ind w:firstLine="780"/>
        <w:jc w:val="both"/>
        <w:rPr>
          <w:sz w:val="28"/>
          <w:szCs w:val="28"/>
        </w:rPr>
      </w:pPr>
      <w:r>
        <w:rPr>
          <w:sz w:val="28"/>
          <w:szCs w:val="28"/>
        </w:rPr>
        <w:t>Старшим тренерам-преподавателям, тренерам-преподавателям, осуществляющим спортивную подготовку, устанавливаются стимулирующие выплаты в соответствии с требованиями к результатам реализации дополнительных общеобразовательных программ в области физической культуры и спорта по видам спорта на каждом из этапов спортивной подготовки.</w:t>
      </w:r>
    </w:p>
    <w:p w:rsidR="00875004" w:rsidRDefault="00875004" w:rsidP="00875004">
      <w:pPr>
        <w:pStyle w:val="22"/>
        <w:numPr>
          <w:ilvl w:val="0"/>
          <w:numId w:val="9"/>
        </w:numPr>
        <w:shd w:val="clear" w:color="auto" w:fill="auto"/>
        <w:tabs>
          <w:tab w:val="left" w:pos="1446"/>
        </w:tabs>
        <w:spacing w:before="0"/>
        <w:ind w:firstLine="780"/>
        <w:jc w:val="both"/>
        <w:rPr>
          <w:sz w:val="28"/>
          <w:szCs w:val="28"/>
        </w:rPr>
      </w:pPr>
      <w:r>
        <w:rPr>
          <w:sz w:val="28"/>
          <w:szCs w:val="28"/>
        </w:rPr>
        <w:t>При установлении стимулирующих выплат учитываются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875004" w:rsidRDefault="00875004" w:rsidP="00875004">
      <w:pPr>
        <w:pStyle w:val="22"/>
        <w:numPr>
          <w:ilvl w:val="0"/>
          <w:numId w:val="9"/>
        </w:numPr>
        <w:shd w:val="clear" w:color="auto" w:fill="auto"/>
        <w:tabs>
          <w:tab w:val="left" w:pos="1635"/>
        </w:tabs>
        <w:spacing w:before="0"/>
        <w:ind w:firstLine="780"/>
        <w:jc w:val="both"/>
        <w:rPr>
          <w:sz w:val="28"/>
          <w:szCs w:val="28"/>
        </w:rPr>
      </w:pPr>
      <w:r>
        <w:rPr>
          <w:sz w:val="28"/>
          <w:szCs w:val="28"/>
        </w:rPr>
        <w:t>Старшим тренерам-преподавателям, тренерам-преподавателям, осуществляющим спортивную подготовку, устанавливаются стимулирующие выплаты за переход обучающегося на более высокий этап спортивной подготовки, в том числе в иную организацию, осуществляющую спортивную подготовку для спортивных сборных команд Российской Федерации, Алтайского края.</w:t>
      </w:r>
    </w:p>
    <w:p w:rsidR="00875004" w:rsidRDefault="00875004" w:rsidP="00875004">
      <w:pPr>
        <w:pStyle w:val="22"/>
        <w:numPr>
          <w:ilvl w:val="0"/>
          <w:numId w:val="9"/>
        </w:numPr>
        <w:shd w:val="clear" w:color="auto" w:fill="auto"/>
        <w:tabs>
          <w:tab w:val="left" w:pos="1635"/>
        </w:tabs>
        <w:spacing w:before="0"/>
        <w:ind w:firstLine="780"/>
        <w:jc w:val="both"/>
        <w:rPr>
          <w:sz w:val="28"/>
          <w:szCs w:val="28"/>
        </w:rPr>
      </w:pPr>
      <w:r>
        <w:rPr>
          <w:sz w:val="28"/>
          <w:szCs w:val="28"/>
        </w:rPr>
        <w:t>Тренерам, старшим тренерам-преподавателям, тренерам- преподавателям и иным специалистам устанавливаются стимулирующие выплаты по результатам прохождения независимой оценки квалификации и получения соответствующего свидетельства.</w:t>
      </w:r>
    </w:p>
    <w:p w:rsidR="00875004" w:rsidRDefault="00875004" w:rsidP="00875004">
      <w:pPr>
        <w:pStyle w:val="22"/>
        <w:numPr>
          <w:ilvl w:val="0"/>
          <w:numId w:val="9"/>
        </w:numPr>
        <w:shd w:val="clear" w:color="auto" w:fill="auto"/>
        <w:tabs>
          <w:tab w:val="left" w:pos="1635"/>
        </w:tabs>
        <w:spacing w:before="0"/>
        <w:ind w:firstLine="780"/>
        <w:jc w:val="both"/>
        <w:rPr>
          <w:sz w:val="28"/>
          <w:szCs w:val="28"/>
        </w:rPr>
      </w:pPr>
      <w:r>
        <w:rPr>
          <w:sz w:val="28"/>
          <w:szCs w:val="28"/>
        </w:rPr>
        <w:t>Старшим тренерам-преподавателям, тренерам-преподавателям, осуществляющим спортивную подготовку на этапе начальной подготовке и учебно-тренировочном этапе, при первичном трудоустройстве по профильной специальности в организации в течение первых 4 лет устанавливаются стимулирующие выплаты к ставке заработной платы в размере до 50 процентов.</w:t>
      </w:r>
    </w:p>
    <w:p w:rsidR="00875004" w:rsidRDefault="00875004" w:rsidP="00875004">
      <w:pPr>
        <w:pStyle w:val="22"/>
        <w:numPr>
          <w:ilvl w:val="0"/>
          <w:numId w:val="9"/>
        </w:numPr>
        <w:shd w:val="clear" w:color="auto" w:fill="auto"/>
        <w:tabs>
          <w:tab w:val="left" w:pos="1666"/>
        </w:tabs>
        <w:spacing w:before="0"/>
        <w:ind w:firstLine="760"/>
        <w:jc w:val="both"/>
        <w:rPr>
          <w:sz w:val="28"/>
          <w:szCs w:val="28"/>
        </w:rPr>
      </w:pPr>
      <w:r>
        <w:rPr>
          <w:sz w:val="28"/>
          <w:szCs w:val="28"/>
        </w:rPr>
        <w:t>Тренерам, старшим тренерам-преподавателям, тренерам- преподавателям и иным специалистам в возрасте до 35 лет устанавливаются стимулирующие выплаты, если указанные работники отвечают одновременно следующим требованиям:</w:t>
      </w:r>
    </w:p>
    <w:p w:rsidR="00875004" w:rsidRDefault="00875004" w:rsidP="00875004">
      <w:pPr>
        <w:pStyle w:val="22"/>
        <w:shd w:val="clear" w:color="auto" w:fill="auto"/>
        <w:spacing w:before="0"/>
        <w:ind w:firstLine="760"/>
        <w:jc w:val="both"/>
        <w:rPr>
          <w:sz w:val="28"/>
          <w:szCs w:val="28"/>
        </w:rPr>
      </w:pPr>
      <w:r>
        <w:rPr>
          <w:sz w:val="28"/>
          <w:szCs w:val="28"/>
        </w:rPr>
        <w:t>получают или имеют профильное высшее образование, соответствующее должности, независимо от формы получения образования;</w:t>
      </w:r>
    </w:p>
    <w:p w:rsidR="00875004" w:rsidRDefault="00875004" w:rsidP="00875004">
      <w:pPr>
        <w:pStyle w:val="22"/>
        <w:shd w:val="clear" w:color="auto" w:fill="auto"/>
        <w:spacing w:before="0"/>
        <w:ind w:firstLine="760"/>
        <w:jc w:val="both"/>
        <w:rPr>
          <w:sz w:val="28"/>
          <w:szCs w:val="28"/>
        </w:rPr>
      </w:pPr>
      <w:r>
        <w:rPr>
          <w:sz w:val="28"/>
          <w:szCs w:val="28"/>
        </w:rPr>
        <w:t>состоят в трудовых отношениях с Учреждением на постоянной основе;</w:t>
      </w:r>
    </w:p>
    <w:p w:rsidR="00875004" w:rsidRDefault="00875004" w:rsidP="00875004">
      <w:pPr>
        <w:pStyle w:val="22"/>
        <w:shd w:val="clear" w:color="auto" w:fill="auto"/>
        <w:spacing w:before="0"/>
        <w:ind w:firstLine="760"/>
        <w:jc w:val="both"/>
        <w:rPr>
          <w:sz w:val="28"/>
          <w:szCs w:val="28"/>
        </w:rPr>
      </w:pPr>
      <w:r>
        <w:rPr>
          <w:sz w:val="28"/>
          <w:szCs w:val="28"/>
        </w:rPr>
        <w:lastRenderedPageBreak/>
        <w:t>участвуют в разработке и реализации дополнительных общеобразовательных программ в области физической культуры и спорта.</w:t>
      </w:r>
    </w:p>
    <w:p w:rsidR="0004483D" w:rsidRDefault="00875004" w:rsidP="0004483D">
      <w:pPr>
        <w:pStyle w:val="22"/>
        <w:numPr>
          <w:ilvl w:val="0"/>
          <w:numId w:val="9"/>
        </w:numPr>
        <w:shd w:val="clear" w:color="auto" w:fill="auto"/>
        <w:tabs>
          <w:tab w:val="left" w:pos="1441"/>
        </w:tabs>
        <w:spacing w:before="0"/>
        <w:ind w:firstLine="760"/>
        <w:jc w:val="both"/>
        <w:rPr>
          <w:sz w:val="28"/>
          <w:szCs w:val="28"/>
        </w:rPr>
      </w:pPr>
      <w:r>
        <w:rPr>
          <w:sz w:val="28"/>
          <w:szCs w:val="28"/>
        </w:rPr>
        <w:t>Работникам, условия труда которых связаны с работой с инвалидами и лицами с огранич</w:t>
      </w:r>
      <w:r w:rsidR="00126D1C">
        <w:rPr>
          <w:sz w:val="28"/>
          <w:szCs w:val="28"/>
        </w:rPr>
        <w:t xml:space="preserve">енными возможностями здоровья, устанавливаются </w:t>
      </w:r>
      <w:r w:rsidR="0004483D">
        <w:rPr>
          <w:sz w:val="28"/>
          <w:szCs w:val="28"/>
        </w:rPr>
        <w:t>стимулирующие выплаты в размере 20 процентов к окладу (должностному окладу), ставке заработной платы.</w:t>
      </w:r>
    </w:p>
    <w:p w:rsidR="0004483D" w:rsidRDefault="0004483D" w:rsidP="0004483D">
      <w:pPr>
        <w:pStyle w:val="22"/>
        <w:numPr>
          <w:ilvl w:val="0"/>
          <w:numId w:val="9"/>
        </w:numPr>
        <w:shd w:val="clear" w:color="auto" w:fill="auto"/>
        <w:tabs>
          <w:tab w:val="left" w:pos="1441"/>
        </w:tabs>
        <w:spacing w:before="0"/>
        <w:ind w:firstLine="760"/>
        <w:jc w:val="both"/>
        <w:rPr>
          <w:sz w:val="28"/>
          <w:szCs w:val="28"/>
        </w:rPr>
      </w:pPr>
      <w:r>
        <w:rPr>
          <w:sz w:val="28"/>
          <w:szCs w:val="28"/>
        </w:rPr>
        <w:t>Работникам, осуществляющим наставничество над работниками при первичном трудоустройстве</w:t>
      </w:r>
      <w:r w:rsidR="001207C1">
        <w:rPr>
          <w:sz w:val="28"/>
          <w:szCs w:val="28"/>
        </w:rPr>
        <w:t xml:space="preserve"> по профильной специальности в у</w:t>
      </w:r>
      <w:r>
        <w:rPr>
          <w:sz w:val="28"/>
          <w:szCs w:val="28"/>
        </w:rPr>
        <w:t>чреждении, устанавливаются стимулирующие выплаты к ставке заработной платы в размере до 50 процентов к окладу (должностному окладу), ставке заработной платы.</w:t>
      </w:r>
    </w:p>
    <w:p w:rsidR="0004483D" w:rsidRPr="00836B09" w:rsidRDefault="004A74BF" w:rsidP="00E0645B">
      <w:pPr>
        <w:pStyle w:val="22"/>
        <w:shd w:val="clear" w:color="auto" w:fill="FFFFFF" w:themeFill="background1"/>
        <w:tabs>
          <w:tab w:val="left" w:pos="1924"/>
          <w:tab w:val="left" w:pos="3417"/>
        </w:tabs>
        <w:spacing w:before="0"/>
        <w:ind w:firstLine="0"/>
        <w:jc w:val="both"/>
        <w:rPr>
          <w:sz w:val="28"/>
          <w:szCs w:val="28"/>
        </w:rPr>
      </w:pPr>
      <w:r>
        <w:rPr>
          <w:sz w:val="24"/>
          <w:szCs w:val="24"/>
        </w:rPr>
        <w:t xml:space="preserve">             </w:t>
      </w:r>
      <w:r w:rsidRPr="00836B09">
        <w:rPr>
          <w:sz w:val="24"/>
          <w:szCs w:val="24"/>
        </w:rPr>
        <w:t xml:space="preserve">5.2.9. </w:t>
      </w:r>
      <w:r w:rsidR="0004483D" w:rsidRPr="00836B09">
        <w:rPr>
          <w:sz w:val="28"/>
          <w:szCs w:val="28"/>
        </w:rPr>
        <w:t>Тренерам,</w:t>
      </w:r>
      <w:r w:rsidR="0004483D" w:rsidRPr="00836B09">
        <w:rPr>
          <w:sz w:val="28"/>
          <w:szCs w:val="28"/>
        </w:rPr>
        <w:tab/>
        <w:t>старшим</w:t>
      </w:r>
      <w:r w:rsidRPr="00836B09">
        <w:rPr>
          <w:sz w:val="28"/>
          <w:szCs w:val="28"/>
        </w:rPr>
        <w:t xml:space="preserve"> </w:t>
      </w:r>
      <w:r w:rsidR="0004483D" w:rsidRPr="00836B09">
        <w:rPr>
          <w:sz w:val="28"/>
          <w:szCs w:val="28"/>
        </w:rPr>
        <w:t xml:space="preserve"> тренерам-преподавателям, </w:t>
      </w:r>
      <w:r w:rsidRPr="00836B09">
        <w:rPr>
          <w:sz w:val="28"/>
          <w:szCs w:val="28"/>
        </w:rPr>
        <w:t xml:space="preserve">  </w:t>
      </w:r>
      <w:r w:rsidR="0004483D" w:rsidRPr="00836B09">
        <w:rPr>
          <w:sz w:val="28"/>
          <w:szCs w:val="28"/>
        </w:rPr>
        <w:t>тренерам-</w:t>
      </w:r>
    </w:p>
    <w:p w:rsidR="0004483D" w:rsidRDefault="0004483D" w:rsidP="00E0645B">
      <w:pPr>
        <w:pStyle w:val="22"/>
        <w:shd w:val="clear" w:color="auto" w:fill="FFFFFF" w:themeFill="background1"/>
        <w:spacing w:before="0"/>
        <w:ind w:firstLine="0"/>
        <w:jc w:val="both"/>
        <w:rPr>
          <w:sz w:val="28"/>
          <w:szCs w:val="28"/>
        </w:rPr>
      </w:pPr>
      <w:r w:rsidRPr="00836B09">
        <w:rPr>
          <w:sz w:val="28"/>
          <w:szCs w:val="28"/>
        </w:rPr>
        <w:t>преподавателям,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устанавливаются стимулирующие выплаты к ставке заработной платы, окладу (должностному окладу), ставке заработной платы.</w:t>
      </w:r>
    </w:p>
    <w:p w:rsidR="004A74BF" w:rsidRDefault="004A74BF" w:rsidP="004A74BF">
      <w:pPr>
        <w:pStyle w:val="22"/>
        <w:shd w:val="clear" w:color="auto" w:fill="auto"/>
        <w:spacing w:before="0"/>
        <w:ind w:firstLine="0"/>
        <w:jc w:val="both"/>
        <w:rPr>
          <w:sz w:val="28"/>
          <w:szCs w:val="28"/>
        </w:rPr>
      </w:pPr>
    </w:p>
    <w:p w:rsidR="0004483D" w:rsidRPr="00894A79" w:rsidRDefault="004A74BF" w:rsidP="004A74BF">
      <w:pPr>
        <w:pStyle w:val="22"/>
        <w:shd w:val="clear" w:color="auto" w:fill="auto"/>
        <w:tabs>
          <w:tab w:val="left" w:pos="3133"/>
        </w:tabs>
        <w:spacing w:before="0" w:after="305" w:line="288" w:lineRule="exact"/>
        <w:ind w:left="2820" w:firstLine="0"/>
        <w:jc w:val="left"/>
        <w:rPr>
          <w:b/>
          <w:sz w:val="28"/>
          <w:szCs w:val="28"/>
        </w:rPr>
      </w:pPr>
      <w:r w:rsidRPr="00894A79">
        <w:rPr>
          <w:b/>
          <w:sz w:val="28"/>
          <w:szCs w:val="28"/>
        </w:rPr>
        <w:t>6.</w:t>
      </w:r>
      <w:r w:rsidR="0004483D" w:rsidRPr="00894A79">
        <w:rPr>
          <w:b/>
          <w:sz w:val="28"/>
          <w:szCs w:val="28"/>
        </w:rPr>
        <w:t>Выплата материальной помощи</w:t>
      </w:r>
    </w:p>
    <w:p w:rsidR="004A74BF" w:rsidRDefault="0004483D" w:rsidP="004A74BF">
      <w:pPr>
        <w:pStyle w:val="22"/>
        <w:numPr>
          <w:ilvl w:val="1"/>
          <w:numId w:val="11"/>
        </w:numPr>
        <w:shd w:val="clear" w:color="auto" w:fill="auto"/>
        <w:tabs>
          <w:tab w:val="left" w:pos="1253"/>
        </w:tabs>
        <w:spacing w:before="0"/>
        <w:jc w:val="both"/>
        <w:rPr>
          <w:sz w:val="28"/>
          <w:szCs w:val="28"/>
        </w:rPr>
      </w:pPr>
      <w:r>
        <w:rPr>
          <w:sz w:val="28"/>
          <w:szCs w:val="28"/>
        </w:rPr>
        <w:t>В пределах выделенных бюджет</w:t>
      </w:r>
      <w:r w:rsidR="004A74BF">
        <w:rPr>
          <w:sz w:val="28"/>
          <w:szCs w:val="28"/>
        </w:rPr>
        <w:t xml:space="preserve">ных ассигнований на фонд оплаты </w:t>
      </w:r>
    </w:p>
    <w:p w:rsidR="0004483D" w:rsidRDefault="00DA46D4" w:rsidP="004A74BF">
      <w:pPr>
        <w:pStyle w:val="22"/>
        <w:shd w:val="clear" w:color="auto" w:fill="auto"/>
        <w:tabs>
          <w:tab w:val="left" w:pos="1253"/>
        </w:tabs>
        <w:spacing w:before="0"/>
        <w:ind w:firstLine="0"/>
        <w:jc w:val="both"/>
        <w:rPr>
          <w:sz w:val="28"/>
          <w:szCs w:val="28"/>
        </w:rPr>
      </w:pPr>
      <w:r>
        <w:rPr>
          <w:sz w:val="28"/>
          <w:szCs w:val="28"/>
        </w:rPr>
        <w:t>труда работникам у</w:t>
      </w:r>
      <w:r w:rsidR="0004483D">
        <w:rPr>
          <w:sz w:val="28"/>
          <w:szCs w:val="28"/>
        </w:rPr>
        <w:t>чреждения оказывается материальная помощь в следующих случаях:</w:t>
      </w:r>
    </w:p>
    <w:p w:rsidR="0004483D" w:rsidRDefault="000C39EE" w:rsidP="0004483D">
      <w:pPr>
        <w:pStyle w:val="22"/>
        <w:shd w:val="clear" w:color="auto" w:fill="auto"/>
        <w:spacing w:before="0"/>
        <w:ind w:firstLine="820"/>
        <w:jc w:val="both"/>
        <w:rPr>
          <w:sz w:val="28"/>
          <w:szCs w:val="28"/>
        </w:rPr>
      </w:pPr>
      <w:r>
        <w:rPr>
          <w:sz w:val="28"/>
          <w:szCs w:val="28"/>
        </w:rPr>
        <w:t xml:space="preserve">- </w:t>
      </w:r>
      <w:r w:rsidR="0004483D">
        <w:rPr>
          <w:sz w:val="28"/>
          <w:szCs w:val="28"/>
        </w:rPr>
        <w:t>рождение ребенка, подтвержденное свидетельством о рождении;</w:t>
      </w:r>
    </w:p>
    <w:p w:rsidR="0004483D" w:rsidRDefault="000C39EE" w:rsidP="0004483D">
      <w:pPr>
        <w:pStyle w:val="22"/>
        <w:shd w:val="clear" w:color="auto" w:fill="auto"/>
        <w:spacing w:before="0"/>
        <w:ind w:firstLine="760"/>
        <w:jc w:val="both"/>
        <w:rPr>
          <w:sz w:val="28"/>
          <w:szCs w:val="28"/>
        </w:rPr>
      </w:pPr>
      <w:r>
        <w:rPr>
          <w:sz w:val="28"/>
          <w:szCs w:val="28"/>
        </w:rPr>
        <w:t xml:space="preserve">- </w:t>
      </w:r>
      <w:r w:rsidR="0004483D">
        <w:rPr>
          <w:sz w:val="28"/>
          <w:szCs w:val="28"/>
        </w:rPr>
        <w:t>вступление в брак, подтвержденное свидетельством о браке;</w:t>
      </w:r>
    </w:p>
    <w:p w:rsidR="0004483D" w:rsidRDefault="000C39EE" w:rsidP="0004483D">
      <w:pPr>
        <w:pStyle w:val="22"/>
        <w:shd w:val="clear" w:color="auto" w:fill="auto"/>
        <w:spacing w:before="0"/>
        <w:ind w:firstLine="760"/>
        <w:jc w:val="both"/>
        <w:rPr>
          <w:sz w:val="28"/>
          <w:szCs w:val="28"/>
        </w:rPr>
      </w:pPr>
      <w:r>
        <w:rPr>
          <w:sz w:val="28"/>
          <w:szCs w:val="28"/>
        </w:rPr>
        <w:t xml:space="preserve">- </w:t>
      </w:r>
      <w:r w:rsidR="0004483D">
        <w:rPr>
          <w:sz w:val="28"/>
          <w:szCs w:val="28"/>
        </w:rPr>
        <w:t>смерть супруга или близкого родственника (мать, отец, сын, дочь), подтвержденная свидетельством о смерти;</w:t>
      </w:r>
    </w:p>
    <w:p w:rsidR="0004483D" w:rsidRDefault="0004483D" w:rsidP="0004483D">
      <w:pPr>
        <w:pStyle w:val="22"/>
        <w:shd w:val="clear" w:color="auto" w:fill="auto"/>
        <w:spacing w:before="0"/>
        <w:ind w:firstLine="760"/>
        <w:jc w:val="both"/>
        <w:rPr>
          <w:sz w:val="28"/>
          <w:szCs w:val="28"/>
        </w:rPr>
      </w:pPr>
      <w:r>
        <w:rPr>
          <w:sz w:val="28"/>
          <w:szCs w:val="28"/>
        </w:rPr>
        <w:t>Материальная помощь по семейным обстоятельствам выплачивается единовременно за счет средств фонда оплаты труда.</w:t>
      </w:r>
    </w:p>
    <w:p w:rsidR="0004483D" w:rsidRDefault="0004483D" w:rsidP="0004483D">
      <w:pPr>
        <w:pStyle w:val="22"/>
        <w:shd w:val="clear" w:color="auto" w:fill="auto"/>
        <w:spacing w:before="0"/>
        <w:ind w:firstLine="760"/>
        <w:jc w:val="both"/>
        <w:rPr>
          <w:sz w:val="28"/>
          <w:szCs w:val="28"/>
        </w:rPr>
      </w:pPr>
      <w:r>
        <w:rPr>
          <w:sz w:val="28"/>
          <w:szCs w:val="28"/>
        </w:rPr>
        <w:t xml:space="preserve">Максимальный размер материальной помощи не может превышать </w:t>
      </w:r>
      <w:r w:rsidR="00024545">
        <w:rPr>
          <w:sz w:val="28"/>
          <w:szCs w:val="28"/>
        </w:rPr>
        <w:t>одного</w:t>
      </w:r>
      <w:r>
        <w:rPr>
          <w:sz w:val="28"/>
          <w:szCs w:val="28"/>
        </w:rPr>
        <w:t xml:space="preserve"> оклад</w:t>
      </w:r>
      <w:r w:rsidR="00024545">
        <w:rPr>
          <w:sz w:val="28"/>
          <w:szCs w:val="28"/>
        </w:rPr>
        <w:t>а</w:t>
      </w:r>
      <w:r>
        <w:rPr>
          <w:sz w:val="28"/>
          <w:szCs w:val="28"/>
        </w:rPr>
        <w:t xml:space="preserve"> (должностн</w:t>
      </w:r>
      <w:r w:rsidR="00024545">
        <w:rPr>
          <w:sz w:val="28"/>
          <w:szCs w:val="28"/>
        </w:rPr>
        <w:t>ого</w:t>
      </w:r>
      <w:r>
        <w:rPr>
          <w:sz w:val="28"/>
          <w:szCs w:val="28"/>
        </w:rPr>
        <w:t xml:space="preserve"> оклад</w:t>
      </w:r>
      <w:r w:rsidR="00024545">
        <w:rPr>
          <w:sz w:val="28"/>
          <w:szCs w:val="28"/>
        </w:rPr>
        <w:t>а</w:t>
      </w:r>
      <w:r>
        <w:rPr>
          <w:sz w:val="28"/>
          <w:szCs w:val="28"/>
        </w:rPr>
        <w:t>), став</w:t>
      </w:r>
      <w:r w:rsidR="00024545">
        <w:rPr>
          <w:sz w:val="28"/>
          <w:szCs w:val="28"/>
        </w:rPr>
        <w:t>ки</w:t>
      </w:r>
      <w:r>
        <w:rPr>
          <w:sz w:val="28"/>
          <w:szCs w:val="28"/>
        </w:rPr>
        <w:t xml:space="preserve"> заработной платы в год.</w:t>
      </w:r>
    </w:p>
    <w:p w:rsidR="0004483D" w:rsidRDefault="0004483D" w:rsidP="0004483D">
      <w:pPr>
        <w:pStyle w:val="22"/>
        <w:shd w:val="clear" w:color="auto" w:fill="auto"/>
        <w:spacing w:before="0" w:after="315"/>
        <w:ind w:firstLine="760"/>
        <w:jc w:val="both"/>
        <w:rPr>
          <w:sz w:val="28"/>
          <w:szCs w:val="28"/>
        </w:rPr>
      </w:pPr>
      <w:r>
        <w:rPr>
          <w:sz w:val="28"/>
          <w:szCs w:val="28"/>
        </w:rPr>
        <w:t>Решение об оказании работнику материальной помощи принимается руководителем Учреждения на основании письменного заявления работника и с учетом мнения выборного органа работников.</w:t>
      </w:r>
    </w:p>
    <w:p w:rsidR="0004483D" w:rsidRDefault="004A74BF" w:rsidP="00024545">
      <w:pPr>
        <w:pStyle w:val="22"/>
        <w:shd w:val="clear" w:color="auto" w:fill="auto"/>
        <w:tabs>
          <w:tab w:val="left" w:pos="696"/>
        </w:tabs>
        <w:spacing w:before="0" w:line="288" w:lineRule="exact"/>
        <w:ind w:firstLine="0"/>
        <w:jc w:val="left"/>
        <w:rPr>
          <w:sz w:val="28"/>
          <w:szCs w:val="28"/>
        </w:rPr>
      </w:pPr>
      <w:r>
        <w:rPr>
          <w:sz w:val="28"/>
          <w:szCs w:val="28"/>
        </w:rPr>
        <w:t xml:space="preserve">       7. </w:t>
      </w:r>
      <w:r w:rsidR="0004483D">
        <w:rPr>
          <w:sz w:val="28"/>
          <w:szCs w:val="28"/>
        </w:rPr>
        <w:t>Условия оплаты труда заместителей руководителя учреждения, главного</w:t>
      </w:r>
      <w:r w:rsidR="00024545">
        <w:rPr>
          <w:sz w:val="28"/>
          <w:szCs w:val="28"/>
        </w:rPr>
        <w:t xml:space="preserve"> </w:t>
      </w:r>
      <w:r w:rsidR="0004483D">
        <w:rPr>
          <w:sz w:val="28"/>
          <w:szCs w:val="28"/>
        </w:rPr>
        <w:t>бухгалтера</w:t>
      </w:r>
    </w:p>
    <w:p w:rsidR="0004483D" w:rsidRDefault="004A74BF" w:rsidP="004A74BF">
      <w:pPr>
        <w:pStyle w:val="22"/>
        <w:shd w:val="clear" w:color="auto" w:fill="auto"/>
        <w:tabs>
          <w:tab w:val="left" w:pos="1238"/>
        </w:tabs>
        <w:spacing w:before="0"/>
        <w:ind w:firstLine="0"/>
        <w:jc w:val="both"/>
        <w:rPr>
          <w:sz w:val="28"/>
          <w:szCs w:val="28"/>
        </w:rPr>
      </w:pPr>
      <w:r>
        <w:rPr>
          <w:sz w:val="28"/>
          <w:szCs w:val="28"/>
        </w:rPr>
        <w:t xml:space="preserve">         7.1.</w:t>
      </w:r>
      <w:r w:rsidR="0004483D">
        <w:rPr>
          <w:sz w:val="28"/>
          <w:szCs w:val="28"/>
        </w:rPr>
        <w:t>Оклады (должностные оклады), ставки заработной платы заместителей руководителей и главных бухгалтеров Учреждения устанавливаются на 10-30% ниже окладов (должностных окладов), ставок</w:t>
      </w:r>
      <w:r w:rsidR="00DA46D4">
        <w:rPr>
          <w:sz w:val="28"/>
          <w:szCs w:val="28"/>
        </w:rPr>
        <w:t xml:space="preserve"> заработной платы руководителя у</w:t>
      </w:r>
      <w:r w:rsidR="0004483D">
        <w:rPr>
          <w:sz w:val="28"/>
          <w:szCs w:val="28"/>
        </w:rPr>
        <w:t>чреждения.</w:t>
      </w:r>
    </w:p>
    <w:p w:rsidR="0004483D" w:rsidRDefault="0004483D" w:rsidP="0004483D">
      <w:pPr>
        <w:pStyle w:val="22"/>
        <w:shd w:val="clear" w:color="auto" w:fill="auto"/>
        <w:spacing w:before="0"/>
        <w:ind w:firstLine="760"/>
        <w:jc w:val="both"/>
        <w:rPr>
          <w:sz w:val="28"/>
          <w:szCs w:val="28"/>
        </w:rPr>
      </w:pPr>
      <w:r>
        <w:rPr>
          <w:sz w:val="28"/>
          <w:szCs w:val="28"/>
        </w:rPr>
        <w:t>Среднемесячная заработная плата за календарный год заместителей руководителей и главных бухгалтеров учреждений, формируемая за счет всех источников финансового обеспечения, не может превышать 90% заработной платы руководителя Учреждения, предусмотренных трудовыми договорами.</w:t>
      </w:r>
    </w:p>
    <w:p w:rsidR="0004483D" w:rsidRDefault="0004483D" w:rsidP="0004483D">
      <w:pPr>
        <w:pStyle w:val="22"/>
        <w:shd w:val="clear" w:color="auto" w:fill="auto"/>
        <w:spacing w:before="0"/>
        <w:ind w:firstLine="760"/>
        <w:jc w:val="both"/>
        <w:rPr>
          <w:sz w:val="28"/>
          <w:szCs w:val="28"/>
        </w:rPr>
      </w:pPr>
      <w:r>
        <w:rPr>
          <w:sz w:val="28"/>
          <w:szCs w:val="28"/>
        </w:rPr>
        <w:lastRenderedPageBreak/>
        <w:t>Ответственность за соблюдение установленного соотношения размера заработной платы руководителя Учреждения и заработной платы заместителей руководителя, возлагается на руководителя Учреждения.</w:t>
      </w:r>
    </w:p>
    <w:p w:rsidR="0004483D" w:rsidRDefault="004A74BF" w:rsidP="004A74BF">
      <w:pPr>
        <w:pStyle w:val="22"/>
        <w:shd w:val="clear" w:color="auto" w:fill="auto"/>
        <w:tabs>
          <w:tab w:val="left" w:pos="1238"/>
        </w:tabs>
        <w:spacing w:before="0"/>
        <w:ind w:firstLine="0"/>
        <w:jc w:val="both"/>
        <w:rPr>
          <w:sz w:val="28"/>
          <w:szCs w:val="28"/>
        </w:rPr>
      </w:pPr>
      <w:r>
        <w:rPr>
          <w:sz w:val="28"/>
          <w:szCs w:val="28"/>
        </w:rPr>
        <w:t xml:space="preserve">          </w:t>
      </w:r>
      <w:proofErr w:type="gramStart"/>
      <w:r>
        <w:rPr>
          <w:sz w:val="28"/>
          <w:szCs w:val="28"/>
        </w:rPr>
        <w:t>7.2.</w:t>
      </w:r>
      <w:r w:rsidR="0004483D">
        <w:rPr>
          <w:sz w:val="28"/>
          <w:szCs w:val="28"/>
        </w:rPr>
        <w:t>Норматив численности заместителей руководителя устанавливается в зависимости от фактической численности работников Учреждения, сложившейся за последние 12 месяцев, предшествующих пересмотру этого норматива:</w:t>
      </w:r>
      <w:proofErr w:type="gramEnd"/>
    </w:p>
    <w:p w:rsidR="00C621E6" w:rsidRDefault="00C621E6" w:rsidP="004A74BF">
      <w:pPr>
        <w:pStyle w:val="22"/>
        <w:shd w:val="clear" w:color="auto" w:fill="auto"/>
        <w:tabs>
          <w:tab w:val="left" w:pos="1238"/>
        </w:tabs>
        <w:spacing w:before="0"/>
        <w:ind w:firstLine="0"/>
        <w:jc w:val="both"/>
        <w:rPr>
          <w:sz w:val="28"/>
          <w:szCs w:val="28"/>
        </w:rPr>
      </w:pPr>
    </w:p>
    <w:tbl>
      <w:tblPr>
        <w:tblW w:w="0" w:type="auto"/>
        <w:tblLayout w:type="fixed"/>
        <w:tblCellMar>
          <w:left w:w="10" w:type="dxa"/>
          <w:right w:w="10" w:type="dxa"/>
        </w:tblCellMar>
        <w:tblLook w:val="04A0" w:firstRow="1" w:lastRow="0" w:firstColumn="1" w:lastColumn="0" w:noHBand="0" w:noVBand="1"/>
      </w:tblPr>
      <w:tblGrid>
        <w:gridCol w:w="4733"/>
        <w:gridCol w:w="4560"/>
      </w:tblGrid>
      <w:tr w:rsidR="00384CED" w:rsidRPr="00C621E6" w:rsidTr="00384CED">
        <w:trPr>
          <w:trHeight w:hRule="exact" w:val="576"/>
        </w:trPr>
        <w:tc>
          <w:tcPr>
            <w:tcW w:w="4733" w:type="dxa"/>
            <w:tcBorders>
              <w:top w:val="single" w:sz="4" w:space="0" w:color="auto"/>
              <w:left w:val="single" w:sz="4" w:space="0" w:color="auto"/>
              <w:bottom w:val="nil"/>
              <w:right w:val="nil"/>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78" w:lineRule="exact"/>
              <w:ind w:firstLine="0"/>
              <w:rPr>
                <w:sz w:val="24"/>
                <w:szCs w:val="24"/>
              </w:rPr>
            </w:pPr>
            <w:r w:rsidRPr="00C621E6">
              <w:rPr>
                <w:rStyle w:val="211"/>
                <w:sz w:val="24"/>
                <w:szCs w:val="24"/>
              </w:rPr>
              <w:t>Фактическая численность работников учреждения, чел.</w:t>
            </w:r>
          </w:p>
        </w:tc>
        <w:tc>
          <w:tcPr>
            <w:tcW w:w="4560" w:type="dxa"/>
            <w:tcBorders>
              <w:top w:val="single" w:sz="4" w:space="0" w:color="auto"/>
              <w:left w:val="single" w:sz="4" w:space="0" w:color="auto"/>
              <w:bottom w:val="nil"/>
              <w:right w:val="single" w:sz="4" w:space="0" w:color="auto"/>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74" w:lineRule="exact"/>
              <w:ind w:firstLine="0"/>
              <w:rPr>
                <w:sz w:val="24"/>
                <w:szCs w:val="24"/>
              </w:rPr>
            </w:pPr>
            <w:r w:rsidRPr="00C621E6">
              <w:rPr>
                <w:rStyle w:val="211"/>
                <w:sz w:val="24"/>
                <w:szCs w:val="24"/>
              </w:rPr>
              <w:t>Число заместителей руководителя учреждения, ед.</w:t>
            </w:r>
          </w:p>
        </w:tc>
      </w:tr>
      <w:tr w:rsidR="00384CED" w:rsidRPr="00C621E6" w:rsidTr="00384CED">
        <w:trPr>
          <w:trHeight w:hRule="exact" w:val="288"/>
        </w:trPr>
        <w:tc>
          <w:tcPr>
            <w:tcW w:w="4733" w:type="dxa"/>
            <w:tcBorders>
              <w:top w:val="single" w:sz="4" w:space="0" w:color="auto"/>
              <w:left w:val="single" w:sz="4" w:space="0" w:color="auto"/>
              <w:bottom w:val="nil"/>
              <w:right w:val="nil"/>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до 30</w:t>
            </w:r>
          </w:p>
        </w:tc>
        <w:tc>
          <w:tcPr>
            <w:tcW w:w="4560" w:type="dxa"/>
            <w:tcBorders>
              <w:top w:val="single" w:sz="4" w:space="0" w:color="auto"/>
              <w:left w:val="single" w:sz="4" w:space="0" w:color="auto"/>
              <w:bottom w:val="nil"/>
              <w:right w:val="single" w:sz="4" w:space="0" w:color="auto"/>
            </w:tcBorders>
            <w:shd w:val="clear" w:color="auto" w:fill="FFFFFF"/>
            <w:vAlign w:val="bottom"/>
            <w:hideMark/>
          </w:tcPr>
          <w:p w:rsidR="00384CED" w:rsidRPr="00C621E6" w:rsidRDefault="00C621E6" w:rsidP="00384CED">
            <w:pPr>
              <w:pStyle w:val="22"/>
              <w:framePr w:w="9293" w:wrap="notBeside" w:vAnchor="text" w:hAnchor="text" w:xAlign="center" w:y="1"/>
              <w:shd w:val="clear" w:color="auto" w:fill="auto"/>
              <w:spacing w:before="0" w:line="170" w:lineRule="exact"/>
              <w:ind w:firstLine="0"/>
              <w:rPr>
                <w:sz w:val="24"/>
                <w:szCs w:val="24"/>
              </w:rPr>
            </w:pPr>
            <w:r>
              <w:rPr>
                <w:rStyle w:val="2MSReferenceSansSerif"/>
                <w:rFonts w:ascii="Times New Roman" w:hAnsi="Times New Roman" w:cs="Times New Roman"/>
                <w:sz w:val="24"/>
                <w:szCs w:val="24"/>
              </w:rPr>
              <w:t>до 1</w:t>
            </w:r>
          </w:p>
        </w:tc>
      </w:tr>
      <w:tr w:rsidR="00384CED" w:rsidRPr="00C621E6" w:rsidTr="00384CED">
        <w:trPr>
          <w:trHeight w:hRule="exact" w:val="283"/>
        </w:trPr>
        <w:tc>
          <w:tcPr>
            <w:tcW w:w="4733" w:type="dxa"/>
            <w:tcBorders>
              <w:top w:val="single" w:sz="4" w:space="0" w:color="auto"/>
              <w:left w:val="single" w:sz="4" w:space="0" w:color="auto"/>
              <w:bottom w:val="nil"/>
              <w:right w:val="nil"/>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от 31 до 70</w:t>
            </w:r>
          </w:p>
        </w:tc>
        <w:tc>
          <w:tcPr>
            <w:tcW w:w="4560" w:type="dxa"/>
            <w:tcBorders>
              <w:top w:val="single" w:sz="4" w:space="0" w:color="auto"/>
              <w:left w:val="single" w:sz="4" w:space="0" w:color="auto"/>
              <w:bottom w:val="nil"/>
              <w:right w:val="single" w:sz="4" w:space="0" w:color="auto"/>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до 2</w:t>
            </w:r>
          </w:p>
        </w:tc>
      </w:tr>
      <w:tr w:rsidR="00384CED" w:rsidRPr="00C621E6" w:rsidTr="00384CED">
        <w:trPr>
          <w:trHeight w:hRule="exact" w:val="288"/>
        </w:trPr>
        <w:tc>
          <w:tcPr>
            <w:tcW w:w="4733" w:type="dxa"/>
            <w:tcBorders>
              <w:top w:val="single" w:sz="4" w:space="0" w:color="auto"/>
              <w:left w:val="single" w:sz="4" w:space="0" w:color="auto"/>
              <w:bottom w:val="nil"/>
              <w:right w:val="nil"/>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от 71 до 150</w:t>
            </w:r>
          </w:p>
        </w:tc>
        <w:tc>
          <w:tcPr>
            <w:tcW w:w="4560" w:type="dxa"/>
            <w:tcBorders>
              <w:top w:val="single" w:sz="4" w:space="0" w:color="auto"/>
              <w:left w:val="single" w:sz="4" w:space="0" w:color="auto"/>
              <w:bottom w:val="nil"/>
              <w:right w:val="single" w:sz="4" w:space="0" w:color="auto"/>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до 3</w:t>
            </w:r>
          </w:p>
        </w:tc>
      </w:tr>
      <w:tr w:rsidR="00384CED" w:rsidRPr="00C621E6" w:rsidTr="00384CED">
        <w:trPr>
          <w:trHeight w:hRule="exact" w:val="288"/>
        </w:trPr>
        <w:tc>
          <w:tcPr>
            <w:tcW w:w="4733" w:type="dxa"/>
            <w:tcBorders>
              <w:top w:val="single" w:sz="4" w:space="0" w:color="auto"/>
              <w:left w:val="single" w:sz="4" w:space="0" w:color="auto"/>
              <w:bottom w:val="nil"/>
              <w:right w:val="nil"/>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от 151 до 400</w:t>
            </w:r>
          </w:p>
        </w:tc>
        <w:tc>
          <w:tcPr>
            <w:tcW w:w="4560" w:type="dxa"/>
            <w:tcBorders>
              <w:top w:val="single" w:sz="4" w:space="0" w:color="auto"/>
              <w:left w:val="single" w:sz="4" w:space="0" w:color="auto"/>
              <w:bottom w:val="nil"/>
              <w:right w:val="single" w:sz="4" w:space="0" w:color="auto"/>
            </w:tcBorders>
            <w:shd w:val="clear" w:color="auto" w:fill="FFFFFF"/>
            <w:vAlign w:val="bottom"/>
            <w:hideMark/>
          </w:tcPr>
          <w:p w:rsidR="00384CED" w:rsidRPr="00C621E6" w:rsidRDefault="00C621E6" w:rsidP="00384CED">
            <w:pPr>
              <w:pStyle w:val="22"/>
              <w:framePr w:w="9293" w:wrap="notBeside" w:vAnchor="text" w:hAnchor="text" w:xAlign="center" w:y="1"/>
              <w:shd w:val="clear" w:color="auto" w:fill="auto"/>
              <w:spacing w:before="0" w:line="254" w:lineRule="exact"/>
              <w:ind w:firstLine="0"/>
              <w:rPr>
                <w:sz w:val="24"/>
                <w:szCs w:val="24"/>
              </w:rPr>
            </w:pPr>
            <w:r>
              <w:rPr>
                <w:rStyle w:val="2MSReferenceSansSerif"/>
                <w:rFonts w:ascii="Times New Roman" w:hAnsi="Times New Roman" w:cs="Times New Roman"/>
                <w:sz w:val="24"/>
                <w:szCs w:val="24"/>
              </w:rPr>
              <w:t xml:space="preserve">до </w:t>
            </w:r>
            <w:r w:rsidR="00384CED" w:rsidRPr="00C621E6">
              <w:rPr>
                <w:rStyle w:val="211"/>
                <w:sz w:val="24"/>
                <w:szCs w:val="24"/>
              </w:rPr>
              <w:t>4</w:t>
            </w:r>
          </w:p>
        </w:tc>
      </w:tr>
      <w:tr w:rsidR="00384CED" w:rsidRPr="00C621E6" w:rsidTr="00384CED">
        <w:trPr>
          <w:trHeight w:hRule="exact" w:val="283"/>
        </w:trPr>
        <w:tc>
          <w:tcPr>
            <w:tcW w:w="4733" w:type="dxa"/>
            <w:tcBorders>
              <w:top w:val="single" w:sz="4" w:space="0" w:color="auto"/>
              <w:left w:val="single" w:sz="4" w:space="0" w:color="auto"/>
              <w:bottom w:val="nil"/>
              <w:right w:val="nil"/>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от 401 до 800</w:t>
            </w:r>
          </w:p>
        </w:tc>
        <w:tc>
          <w:tcPr>
            <w:tcW w:w="4560" w:type="dxa"/>
            <w:tcBorders>
              <w:top w:val="single" w:sz="4" w:space="0" w:color="auto"/>
              <w:left w:val="single" w:sz="4" w:space="0" w:color="auto"/>
              <w:bottom w:val="nil"/>
              <w:right w:val="single" w:sz="4" w:space="0" w:color="auto"/>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до 5</w:t>
            </w:r>
          </w:p>
        </w:tc>
      </w:tr>
      <w:tr w:rsidR="00384CED" w:rsidRPr="00C621E6" w:rsidTr="00C621E6">
        <w:trPr>
          <w:trHeight w:hRule="exact" w:val="283"/>
        </w:trPr>
        <w:tc>
          <w:tcPr>
            <w:tcW w:w="4733" w:type="dxa"/>
            <w:tcBorders>
              <w:top w:val="single" w:sz="4" w:space="0" w:color="auto"/>
              <w:left w:val="single" w:sz="4" w:space="0" w:color="auto"/>
              <w:bottom w:val="single" w:sz="4" w:space="0" w:color="auto"/>
              <w:right w:val="nil"/>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801 и более</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84CED" w:rsidRPr="00C621E6" w:rsidRDefault="00384CED" w:rsidP="00384CED">
            <w:pPr>
              <w:pStyle w:val="22"/>
              <w:framePr w:w="9293" w:wrap="notBeside" w:vAnchor="text" w:hAnchor="text" w:xAlign="center" w:y="1"/>
              <w:shd w:val="clear" w:color="auto" w:fill="auto"/>
              <w:spacing w:before="0" w:line="254" w:lineRule="exact"/>
              <w:ind w:firstLine="0"/>
              <w:rPr>
                <w:sz w:val="24"/>
                <w:szCs w:val="24"/>
              </w:rPr>
            </w:pPr>
            <w:r w:rsidRPr="00C621E6">
              <w:rPr>
                <w:rStyle w:val="211"/>
                <w:sz w:val="24"/>
                <w:szCs w:val="24"/>
              </w:rPr>
              <w:t>по согласованию с учредителем</w:t>
            </w:r>
          </w:p>
        </w:tc>
      </w:tr>
    </w:tbl>
    <w:p w:rsidR="0004483D" w:rsidRDefault="0004483D" w:rsidP="0004483D">
      <w:pPr>
        <w:rPr>
          <w:sz w:val="28"/>
          <w:szCs w:val="28"/>
        </w:rPr>
      </w:pPr>
    </w:p>
    <w:p w:rsidR="0004483D" w:rsidRDefault="0004483D" w:rsidP="0004483D">
      <w:pPr>
        <w:pStyle w:val="22"/>
        <w:shd w:val="clear" w:color="auto" w:fill="auto"/>
        <w:spacing w:before="0"/>
        <w:ind w:firstLine="760"/>
        <w:jc w:val="both"/>
        <w:rPr>
          <w:sz w:val="28"/>
          <w:szCs w:val="28"/>
        </w:rPr>
      </w:pPr>
      <w:r>
        <w:rPr>
          <w:sz w:val="28"/>
          <w:szCs w:val="28"/>
        </w:rPr>
        <w:t>Норматив численности заместителей</w:t>
      </w:r>
      <w:r w:rsidR="004A74BF">
        <w:rPr>
          <w:sz w:val="28"/>
          <w:szCs w:val="28"/>
        </w:rPr>
        <w:t xml:space="preserve"> руководителя пересматривается у</w:t>
      </w:r>
      <w:r>
        <w:rPr>
          <w:sz w:val="28"/>
          <w:szCs w:val="28"/>
        </w:rPr>
        <w:t>чредителем не чаще одного раза в год.</w:t>
      </w:r>
    </w:p>
    <w:p w:rsidR="0004483D" w:rsidRDefault="0004483D" w:rsidP="0004483D">
      <w:pPr>
        <w:pStyle w:val="22"/>
        <w:shd w:val="clear" w:color="auto" w:fill="auto"/>
        <w:tabs>
          <w:tab w:val="left" w:pos="8342"/>
        </w:tabs>
        <w:spacing w:before="0" w:line="283" w:lineRule="exact"/>
        <w:ind w:left="5500" w:firstLine="0"/>
        <w:jc w:val="left"/>
        <w:rPr>
          <w:sz w:val="28"/>
          <w:szCs w:val="28"/>
        </w:rPr>
      </w:pPr>
    </w:p>
    <w:p w:rsidR="006E787D" w:rsidRDefault="006E787D" w:rsidP="006E787D">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024545" w:rsidRDefault="00024545" w:rsidP="004E66C6">
      <w:pPr>
        <w:pStyle w:val="22"/>
        <w:shd w:val="clear" w:color="auto" w:fill="auto"/>
        <w:tabs>
          <w:tab w:val="left" w:pos="8342"/>
        </w:tabs>
        <w:spacing w:before="0" w:line="283" w:lineRule="exact"/>
        <w:ind w:left="5500" w:firstLine="0"/>
        <w:jc w:val="left"/>
      </w:pPr>
    </w:p>
    <w:p w:rsidR="00024545" w:rsidRDefault="00024545" w:rsidP="004E66C6">
      <w:pPr>
        <w:pStyle w:val="22"/>
        <w:shd w:val="clear" w:color="auto" w:fill="auto"/>
        <w:tabs>
          <w:tab w:val="left" w:pos="8342"/>
        </w:tabs>
        <w:spacing w:before="0" w:line="283" w:lineRule="exact"/>
        <w:ind w:left="5500" w:firstLine="0"/>
        <w:jc w:val="left"/>
      </w:pPr>
    </w:p>
    <w:p w:rsidR="00024545" w:rsidRDefault="00024545" w:rsidP="004E66C6">
      <w:pPr>
        <w:pStyle w:val="22"/>
        <w:shd w:val="clear" w:color="auto" w:fill="auto"/>
        <w:tabs>
          <w:tab w:val="left" w:pos="8342"/>
        </w:tabs>
        <w:spacing w:before="0" w:line="283" w:lineRule="exact"/>
        <w:ind w:left="5500" w:firstLine="0"/>
        <w:jc w:val="left"/>
      </w:pPr>
    </w:p>
    <w:p w:rsidR="00024545" w:rsidRDefault="00024545" w:rsidP="004E66C6">
      <w:pPr>
        <w:pStyle w:val="22"/>
        <w:shd w:val="clear" w:color="auto" w:fill="auto"/>
        <w:tabs>
          <w:tab w:val="left" w:pos="8342"/>
        </w:tabs>
        <w:spacing w:before="0" w:line="283" w:lineRule="exact"/>
        <w:ind w:left="5500" w:firstLine="0"/>
        <w:jc w:val="left"/>
      </w:pPr>
    </w:p>
    <w:p w:rsidR="00024545" w:rsidRDefault="00024545"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1B08E3" w:rsidRDefault="001B08E3"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r>
        <w:lastRenderedPageBreak/>
        <w:t>ПРИЛОЖЕНИЕ 1 к Положению об оплате труда работников муниципального бюджетного учреждения д</w:t>
      </w:r>
      <w:r w:rsidR="00041FC8">
        <w:t>ополнительного образования «Поспелихинская спортивная школа» Поспели</w:t>
      </w:r>
      <w:r>
        <w:t>хинского района Алтайского края</w:t>
      </w:r>
    </w:p>
    <w:p w:rsidR="004E66C6" w:rsidRDefault="004E66C6" w:rsidP="004E66C6">
      <w:pPr>
        <w:pStyle w:val="22"/>
        <w:shd w:val="clear" w:color="auto" w:fill="auto"/>
        <w:spacing w:before="0" w:after="296" w:line="283" w:lineRule="exact"/>
        <w:ind w:left="5500" w:right="240" w:firstLine="0"/>
        <w:jc w:val="both"/>
      </w:pPr>
      <w:r>
        <w:t>финансируемых за счет средств муниципального бюджета</w:t>
      </w:r>
    </w:p>
    <w:p w:rsidR="0036415A" w:rsidRDefault="0036415A" w:rsidP="0036415A">
      <w:pPr>
        <w:pStyle w:val="22"/>
        <w:shd w:val="clear" w:color="auto" w:fill="auto"/>
        <w:spacing w:before="0" w:line="288" w:lineRule="exact"/>
        <w:ind w:left="220" w:firstLine="0"/>
      </w:pPr>
      <w:r>
        <w:t>Минимальные размеры окладов (должностных окладов),</w:t>
      </w:r>
      <w:r>
        <w:br/>
        <w:t>ставок заработной платы работников</w:t>
      </w:r>
    </w:p>
    <w:p w:rsidR="0036415A" w:rsidRDefault="0036415A" w:rsidP="0036415A">
      <w:pPr>
        <w:pStyle w:val="22"/>
        <w:shd w:val="clear" w:color="auto" w:fill="auto"/>
        <w:tabs>
          <w:tab w:val="left" w:pos="8342"/>
        </w:tabs>
        <w:spacing w:before="0" w:line="240" w:lineRule="auto"/>
        <w:ind w:firstLine="0"/>
      </w:pPr>
    </w:p>
    <w:tbl>
      <w:tblPr>
        <w:tblStyle w:val="a4"/>
        <w:tblW w:w="0" w:type="auto"/>
        <w:jc w:val="center"/>
        <w:tblLook w:val="04A0" w:firstRow="1" w:lastRow="0" w:firstColumn="1" w:lastColumn="0" w:noHBand="0" w:noVBand="1"/>
      </w:tblPr>
      <w:tblGrid>
        <w:gridCol w:w="756"/>
        <w:gridCol w:w="2275"/>
        <w:gridCol w:w="4214"/>
        <w:gridCol w:w="2407"/>
      </w:tblGrid>
      <w:tr w:rsidR="00244890" w:rsidRPr="00C621E6" w:rsidTr="001C4213">
        <w:trPr>
          <w:jc w:val="center"/>
        </w:trPr>
        <w:tc>
          <w:tcPr>
            <w:tcW w:w="756"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w:t>
            </w:r>
          </w:p>
          <w:p w:rsidR="002B2726" w:rsidRPr="00C621E6" w:rsidRDefault="002B2726" w:rsidP="001C4213">
            <w:pPr>
              <w:pStyle w:val="22"/>
              <w:shd w:val="clear" w:color="auto" w:fill="auto"/>
              <w:spacing w:before="0" w:line="240" w:lineRule="auto"/>
              <w:ind w:firstLine="0"/>
              <w:rPr>
                <w:sz w:val="24"/>
                <w:szCs w:val="24"/>
              </w:rPr>
            </w:pPr>
            <w:proofErr w:type="gramStart"/>
            <w:r w:rsidRPr="00C621E6">
              <w:rPr>
                <w:rStyle w:val="211"/>
                <w:rFonts w:eastAsia="MS Reference Sans Serif"/>
                <w:sz w:val="24"/>
                <w:szCs w:val="24"/>
              </w:rPr>
              <w:t>п</w:t>
            </w:r>
            <w:proofErr w:type="gramEnd"/>
            <w:r w:rsidRPr="00C621E6">
              <w:rPr>
                <w:rStyle w:val="211"/>
                <w:rFonts w:eastAsia="MS Reference Sans Serif"/>
                <w:sz w:val="24"/>
                <w:szCs w:val="24"/>
              </w:rPr>
              <w:t>/п</w:t>
            </w:r>
          </w:p>
        </w:tc>
        <w:tc>
          <w:tcPr>
            <w:tcW w:w="2275"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Квалификационный</w:t>
            </w:r>
          </w:p>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уровень</w:t>
            </w:r>
          </w:p>
        </w:tc>
        <w:tc>
          <w:tcPr>
            <w:tcW w:w="4214"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Наименование должности</w:t>
            </w:r>
          </w:p>
        </w:tc>
        <w:tc>
          <w:tcPr>
            <w:tcW w:w="2407"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Минимальные</w:t>
            </w:r>
          </w:p>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оклады</w:t>
            </w:r>
          </w:p>
          <w:p w:rsidR="002B2726" w:rsidRPr="00C621E6" w:rsidRDefault="002B2726" w:rsidP="001C4213">
            <w:pPr>
              <w:pStyle w:val="22"/>
              <w:shd w:val="clear" w:color="auto" w:fill="auto"/>
              <w:spacing w:before="0" w:line="240" w:lineRule="auto"/>
              <w:ind w:firstLine="0"/>
              <w:rPr>
                <w:sz w:val="24"/>
                <w:szCs w:val="24"/>
              </w:rPr>
            </w:pPr>
            <w:proofErr w:type="gramStart"/>
            <w:r w:rsidRPr="00C621E6">
              <w:rPr>
                <w:rStyle w:val="211"/>
                <w:rFonts w:eastAsia="MS Reference Sans Serif"/>
                <w:sz w:val="24"/>
                <w:szCs w:val="24"/>
              </w:rPr>
              <w:t>(должностные</w:t>
            </w:r>
            <w:proofErr w:type="gramEnd"/>
          </w:p>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оклады),</w:t>
            </w:r>
          </w:p>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ставки заработной платы (руб.)</w:t>
            </w:r>
          </w:p>
        </w:tc>
      </w:tr>
      <w:tr w:rsidR="00244890" w:rsidRPr="00C621E6" w:rsidTr="001C4213">
        <w:trPr>
          <w:jc w:val="center"/>
        </w:trPr>
        <w:tc>
          <w:tcPr>
            <w:tcW w:w="756"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1</w:t>
            </w:r>
          </w:p>
        </w:tc>
        <w:tc>
          <w:tcPr>
            <w:tcW w:w="2275"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2</w:t>
            </w:r>
          </w:p>
        </w:tc>
        <w:tc>
          <w:tcPr>
            <w:tcW w:w="4214"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3</w:t>
            </w:r>
          </w:p>
        </w:tc>
        <w:tc>
          <w:tcPr>
            <w:tcW w:w="2407" w:type="dxa"/>
          </w:tcPr>
          <w:p w:rsidR="002B2726" w:rsidRPr="00C621E6" w:rsidRDefault="002B2726" w:rsidP="001C4213">
            <w:pPr>
              <w:pStyle w:val="22"/>
              <w:shd w:val="clear" w:color="auto" w:fill="auto"/>
              <w:spacing w:before="0" w:line="240" w:lineRule="auto"/>
              <w:ind w:firstLine="0"/>
              <w:rPr>
                <w:sz w:val="24"/>
                <w:szCs w:val="24"/>
              </w:rPr>
            </w:pPr>
            <w:r w:rsidRPr="00C621E6">
              <w:rPr>
                <w:rStyle w:val="211"/>
                <w:rFonts w:eastAsia="MS Reference Sans Serif"/>
                <w:sz w:val="24"/>
                <w:szCs w:val="24"/>
              </w:rPr>
              <w:t>4</w:t>
            </w:r>
          </w:p>
        </w:tc>
      </w:tr>
      <w:tr w:rsidR="00244890" w:rsidRPr="00C621E6" w:rsidTr="001C4213">
        <w:trPr>
          <w:jc w:val="center"/>
        </w:trPr>
        <w:tc>
          <w:tcPr>
            <w:tcW w:w="756"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8896" w:type="dxa"/>
            <w:gridSpan w:val="3"/>
          </w:tcPr>
          <w:p w:rsidR="002B2726" w:rsidRPr="002B2726" w:rsidRDefault="002B2726" w:rsidP="001C4213">
            <w:pPr>
              <w:widowControl w:val="0"/>
              <w:jc w:val="center"/>
              <w:rPr>
                <w:sz w:val="24"/>
                <w:szCs w:val="24"/>
                <w:lang w:eastAsia="en-US"/>
              </w:rPr>
            </w:pPr>
            <w:r w:rsidRPr="00C621E6">
              <w:rPr>
                <w:rFonts w:eastAsia="MS Reference Sans Serif"/>
                <w:color w:val="000000"/>
                <w:sz w:val="24"/>
                <w:szCs w:val="24"/>
                <w:shd w:val="clear" w:color="auto" w:fill="FFFFFF"/>
                <w:lang w:bidi="ru-RU"/>
              </w:rPr>
              <w:t>Профессиональная квалификационная группа должностей педагогических</w:t>
            </w:r>
          </w:p>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Fonts w:eastAsia="MS Reference Sans Serif"/>
                <w:color w:val="000000"/>
                <w:sz w:val="24"/>
                <w:szCs w:val="24"/>
                <w:shd w:val="clear" w:color="auto" w:fill="FFFFFF"/>
                <w:lang w:eastAsia="ru-RU" w:bidi="ru-RU"/>
              </w:rPr>
              <w:t>работников</w:t>
            </w:r>
          </w:p>
        </w:tc>
      </w:tr>
      <w:tr w:rsidR="00244890" w:rsidRPr="00C621E6" w:rsidTr="001C4213">
        <w:trPr>
          <w:jc w:val="center"/>
        </w:trPr>
        <w:tc>
          <w:tcPr>
            <w:tcW w:w="756" w:type="dxa"/>
          </w:tcPr>
          <w:p w:rsidR="002B2726" w:rsidRPr="00C621E6" w:rsidRDefault="002B2726"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инструктор по физической культуре</w:t>
            </w:r>
          </w:p>
        </w:tc>
        <w:tc>
          <w:tcPr>
            <w:tcW w:w="2407" w:type="dxa"/>
          </w:tcPr>
          <w:p w:rsidR="002B2726" w:rsidRPr="00C621E6" w:rsidRDefault="002B2726" w:rsidP="001C4213">
            <w:pPr>
              <w:pStyle w:val="22"/>
              <w:shd w:val="clear" w:color="auto" w:fill="auto"/>
              <w:spacing w:before="0" w:line="254" w:lineRule="exact"/>
              <w:ind w:firstLine="0"/>
              <w:rPr>
                <w:sz w:val="24"/>
                <w:szCs w:val="24"/>
              </w:rPr>
            </w:pPr>
            <w:r w:rsidRPr="00C621E6">
              <w:rPr>
                <w:rStyle w:val="211"/>
                <w:rFonts w:eastAsia="MS Reference Sans Serif"/>
                <w:sz w:val="24"/>
                <w:szCs w:val="24"/>
              </w:rPr>
              <w:t>4537,0</w:t>
            </w:r>
          </w:p>
        </w:tc>
      </w:tr>
      <w:tr w:rsidR="00C621E6" w:rsidRPr="00C621E6" w:rsidTr="001C4213">
        <w:trPr>
          <w:jc w:val="center"/>
        </w:trPr>
        <w:tc>
          <w:tcPr>
            <w:tcW w:w="756" w:type="dxa"/>
          </w:tcPr>
          <w:p w:rsidR="002B2726" w:rsidRPr="00C621E6" w:rsidRDefault="002B2726"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2</w:t>
            </w:r>
          </w:p>
        </w:tc>
        <w:tc>
          <w:tcPr>
            <w:tcW w:w="4214"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инструктор-методист; тренер – преподаватель</w:t>
            </w:r>
          </w:p>
        </w:tc>
        <w:tc>
          <w:tcPr>
            <w:tcW w:w="2407" w:type="dxa"/>
          </w:tcPr>
          <w:p w:rsidR="002B2726" w:rsidRPr="00C621E6" w:rsidRDefault="002B2726" w:rsidP="001C4213">
            <w:pPr>
              <w:pStyle w:val="22"/>
              <w:shd w:val="clear" w:color="auto" w:fill="auto"/>
              <w:spacing w:before="0" w:line="254" w:lineRule="exact"/>
              <w:ind w:firstLine="0"/>
              <w:rPr>
                <w:sz w:val="24"/>
                <w:szCs w:val="24"/>
              </w:rPr>
            </w:pPr>
            <w:r w:rsidRPr="00C621E6">
              <w:rPr>
                <w:rStyle w:val="211"/>
                <w:rFonts w:eastAsia="MS Reference Sans Serif"/>
                <w:sz w:val="24"/>
                <w:szCs w:val="24"/>
              </w:rPr>
              <w:t>4886,0</w:t>
            </w:r>
          </w:p>
        </w:tc>
      </w:tr>
      <w:tr w:rsidR="00C621E6" w:rsidRPr="00C621E6" w:rsidTr="001C4213">
        <w:trPr>
          <w:jc w:val="center"/>
        </w:trPr>
        <w:tc>
          <w:tcPr>
            <w:tcW w:w="756" w:type="dxa"/>
          </w:tcPr>
          <w:p w:rsidR="002B2726" w:rsidRPr="00C621E6" w:rsidRDefault="002B2726"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3</w:t>
            </w:r>
          </w:p>
        </w:tc>
        <w:tc>
          <w:tcPr>
            <w:tcW w:w="4214"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старший тренер – преподаватель</w:t>
            </w:r>
          </w:p>
        </w:tc>
        <w:tc>
          <w:tcPr>
            <w:tcW w:w="2407" w:type="dxa"/>
          </w:tcPr>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5235,0</w:t>
            </w:r>
          </w:p>
        </w:tc>
      </w:tr>
      <w:tr w:rsidR="00C621E6" w:rsidRPr="00C621E6" w:rsidTr="001C4213">
        <w:trPr>
          <w:jc w:val="center"/>
        </w:trPr>
        <w:tc>
          <w:tcPr>
            <w:tcW w:w="756" w:type="dxa"/>
          </w:tcPr>
          <w:p w:rsidR="002B2726" w:rsidRPr="00C621E6" w:rsidRDefault="002B2726" w:rsidP="001C4213">
            <w:pPr>
              <w:pStyle w:val="22"/>
              <w:numPr>
                <w:ilvl w:val="0"/>
                <w:numId w:val="22"/>
              </w:numPr>
              <w:shd w:val="clear" w:color="auto" w:fill="auto"/>
              <w:spacing w:before="0" w:line="240" w:lineRule="auto"/>
              <w:rPr>
                <w:rStyle w:val="211"/>
                <w:rFonts w:eastAsia="MS Reference Sans Serif"/>
                <w:sz w:val="24"/>
                <w:szCs w:val="24"/>
              </w:rPr>
            </w:pPr>
          </w:p>
        </w:tc>
        <w:tc>
          <w:tcPr>
            <w:tcW w:w="8896" w:type="dxa"/>
            <w:gridSpan w:val="3"/>
          </w:tcPr>
          <w:p w:rsidR="002B2726" w:rsidRPr="00C621E6" w:rsidRDefault="002B2726" w:rsidP="001C4213">
            <w:pPr>
              <w:pStyle w:val="22"/>
              <w:shd w:val="clear" w:color="auto" w:fill="auto"/>
              <w:spacing w:before="0" w:line="254" w:lineRule="exact"/>
              <w:ind w:firstLine="0"/>
              <w:rPr>
                <w:sz w:val="24"/>
                <w:szCs w:val="24"/>
              </w:rPr>
            </w:pPr>
            <w:r w:rsidRPr="00C621E6">
              <w:rPr>
                <w:rStyle w:val="211"/>
                <w:rFonts w:eastAsia="MS Reference Sans Serif"/>
                <w:sz w:val="24"/>
                <w:szCs w:val="24"/>
              </w:rPr>
              <w:t>Профессиональная квалификационная группа должностей работников</w:t>
            </w:r>
          </w:p>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физической культуры и спорта</w:t>
            </w:r>
          </w:p>
        </w:tc>
      </w:tr>
      <w:tr w:rsidR="00244890" w:rsidRPr="00C621E6" w:rsidTr="001C4213">
        <w:trPr>
          <w:jc w:val="center"/>
        </w:trPr>
        <w:tc>
          <w:tcPr>
            <w:tcW w:w="756" w:type="dxa"/>
          </w:tcPr>
          <w:p w:rsidR="002B2726" w:rsidRPr="00C621E6" w:rsidRDefault="002B2726" w:rsidP="001C4213">
            <w:pPr>
              <w:pStyle w:val="22"/>
              <w:numPr>
                <w:ilvl w:val="1"/>
                <w:numId w:val="22"/>
              </w:numPr>
              <w:shd w:val="clear" w:color="auto" w:fill="auto"/>
              <w:spacing w:before="0" w:line="240" w:lineRule="auto"/>
              <w:rPr>
                <w:rStyle w:val="211"/>
                <w:rFonts w:eastAsia="MS Reference Sans Serif"/>
                <w:sz w:val="24"/>
                <w:szCs w:val="24"/>
              </w:rPr>
            </w:pPr>
          </w:p>
        </w:tc>
        <w:tc>
          <w:tcPr>
            <w:tcW w:w="8896" w:type="dxa"/>
            <w:gridSpan w:val="3"/>
          </w:tcPr>
          <w:p w:rsidR="002B2726" w:rsidRPr="00C621E6" w:rsidRDefault="002B2726" w:rsidP="001C4213">
            <w:pPr>
              <w:pStyle w:val="22"/>
              <w:shd w:val="clear" w:color="auto" w:fill="auto"/>
              <w:spacing w:before="0" w:line="254" w:lineRule="exact"/>
              <w:ind w:left="160" w:firstLine="0"/>
              <w:rPr>
                <w:sz w:val="24"/>
                <w:szCs w:val="24"/>
              </w:rPr>
            </w:pPr>
            <w:r w:rsidRPr="00C621E6">
              <w:rPr>
                <w:rStyle w:val="211"/>
                <w:rFonts w:eastAsia="MS Reference Sans Serif"/>
                <w:sz w:val="24"/>
                <w:szCs w:val="24"/>
              </w:rPr>
              <w:t xml:space="preserve">Профессиональная квалификационная группа должностей работников </w:t>
            </w:r>
            <w:proofErr w:type="gramStart"/>
            <w:r w:rsidRPr="00C621E6">
              <w:rPr>
                <w:rStyle w:val="211"/>
                <w:rFonts w:eastAsia="MS Reference Sans Serif"/>
                <w:sz w:val="24"/>
                <w:szCs w:val="24"/>
              </w:rPr>
              <w:t>физической</w:t>
            </w:r>
            <w:proofErr w:type="gramEnd"/>
          </w:p>
          <w:p w:rsidR="002B2726" w:rsidRPr="00C621E6" w:rsidRDefault="002B272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культуры и спорта второго уровня</w:t>
            </w:r>
          </w:p>
        </w:tc>
      </w:tr>
      <w:tr w:rsidR="00C621E6" w:rsidRPr="00C621E6" w:rsidTr="001C4213">
        <w:trPr>
          <w:jc w:val="center"/>
        </w:trPr>
        <w:tc>
          <w:tcPr>
            <w:tcW w:w="756" w:type="dxa"/>
          </w:tcPr>
          <w:p w:rsidR="00667C77" w:rsidRPr="00C621E6" w:rsidRDefault="00667C77"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667C77" w:rsidRPr="00C621E6" w:rsidRDefault="00667C77" w:rsidP="001C4213">
            <w:pPr>
              <w:pStyle w:val="22"/>
              <w:shd w:val="clear" w:color="auto" w:fill="auto"/>
              <w:spacing w:before="0" w:line="254" w:lineRule="exact"/>
              <w:ind w:firstLine="0"/>
              <w:rPr>
                <w:sz w:val="24"/>
                <w:szCs w:val="24"/>
              </w:rPr>
            </w:pPr>
            <w:r w:rsidRPr="00C621E6">
              <w:rPr>
                <w:rStyle w:val="211"/>
                <w:rFonts w:eastAsia="MS Reference Sans Serif"/>
                <w:sz w:val="24"/>
                <w:szCs w:val="24"/>
              </w:rPr>
              <w:t>1</w:t>
            </w:r>
          </w:p>
        </w:tc>
        <w:tc>
          <w:tcPr>
            <w:tcW w:w="4214" w:type="dxa"/>
          </w:tcPr>
          <w:p w:rsidR="00667C77" w:rsidRPr="00C621E6" w:rsidRDefault="00667C77" w:rsidP="001C4213">
            <w:pPr>
              <w:pStyle w:val="22"/>
              <w:shd w:val="clear" w:color="auto" w:fill="auto"/>
              <w:spacing w:before="0" w:line="274" w:lineRule="exact"/>
              <w:ind w:firstLine="0"/>
              <w:rPr>
                <w:sz w:val="24"/>
                <w:szCs w:val="24"/>
              </w:rPr>
            </w:pPr>
            <w:r w:rsidRPr="00C621E6">
              <w:rPr>
                <w:rStyle w:val="211"/>
                <w:rFonts w:eastAsia="MS Reference Sans Serif"/>
                <w:sz w:val="24"/>
                <w:szCs w:val="24"/>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2407" w:type="dxa"/>
          </w:tcPr>
          <w:p w:rsidR="00667C77" w:rsidRPr="00C621E6" w:rsidRDefault="00667C77" w:rsidP="001C4213">
            <w:pPr>
              <w:pStyle w:val="22"/>
              <w:shd w:val="clear" w:color="auto" w:fill="auto"/>
              <w:spacing w:before="0" w:line="254" w:lineRule="exact"/>
              <w:ind w:firstLine="0"/>
              <w:rPr>
                <w:sz w:val="24"/>
                <w:szCs w:val="24"/>
              </w:rPr>
            </w:pPr>
            <w:r w:rsidRPr="00C621E6">
              <w:rPr>
                <w:rStyle w:val="211"/>
                <w:rFonts w:eastAsia="MS Reference Sans Serif"/>
                <w:sz w:val="24"/>
                <w:szCs w:val="24"/>
              </w:rPr>
              <w:t>4537,0</w:t>
            </w:r>
          </w:p>
        </w:tc>
      </w:tr>
      <w:tr w:rsidR="001C4213" w:rsidRPr="00C621E6" w:rsidTr="001C4213">
        <w:trPr>
          <w:jc w:val="center"/>
        </w:trPr>
        <w:tc>
          <w:tcPr>
            <w:tcW w:w="756" w:type="dxa"/>
          </w:tcPr>
          <w:p w:rsidR="00667C77" w:rsidRPr="00C621E6" w:rsidRDefault="00667C77"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667C77" w:rsidRPr="00C621E6" w:rsidRDefault="00667C77"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2</w:t>
            </w:r>
          </w:p>
        </w:tc>
        <w:tc>
          <w:tcPr>
            <w:tcW w:w="4214" w:type="dxa"/>
          </w:tcPr>
          <w:p w:rsidR="00667C77" w:rsidRPr="00C621E6" w:rsidRDefault="00667C77"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инструктор-методист по адаптивной физической культуре; тренер-преподаватель по адаптивной физической культуре</w:t>
            </w:r>
          </w:p>
        </w:tc>
        <w:tc>
          <w:tcPr>
            <w:tcW w:w="2407" w:type="dxa"/>
          </w:tcPr>
          <w:p w:rsidR="00667C77" w:rsidRPr="00C621E6" w:rsidRDefault="00667C77"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4886,0</w:t>
            </w:r>
          </w:p>
        </w:tc>
      </w:tr>
      <w:tr w:rsidR="00244890" w:rsidRPr="00C621E6" w:rsidTr="001C4213">
        <w:trPr>
          <w:jc w:val="center"/>
        </w:trPr>
        <w:tc>
          <w:tcPr>
            <w:tcW w:w="756" w:type="dxa"/>
          </w:tcPr>
          <w:p w:rsidR="00E66FC5" w:rsidRPr="00C621E6" w:rsidRDefault="00E66FC5" w:rsidP="001C4213">
            <w:pPr>
              <w:pStyle w:val="22"/>
              <w:numPr>
                <w:ilvl w:val="0"/>
                <w:numId w:val="22"/>
              </w:numPr>
              <w:shd w:val="clear" w:color="auto" w:fill="auto"/>
              <w:spacing w:before="0" w:line="240" w:lineRule="auto"/>
              <w:rPr>
                <w:rStyle w:val="211"/>
                <w:rFonts w:eastAsia="MS Reference Sans Serif"/>
                <w:sz w:val="24"/>
                <w:szCs w:val="24"/>
              </w:rPr>
            </w:pPr>
          </w:p>
        </w:tc>
        <w:tc>
          <w:tcPr>
            <w:tcW w:w="8896" w:type="dxa"/>
            <w:gridSpan w:val="3"/>
          </w:tcPr>
          <w:p w:rsidR="00E66FC5" w:rsidRPr="00C621E6" w:rsidRDefault="00E66FC5" w:rsidP="001C4213">
            <w:pPr>
              <w:pStyle w:val="22"/>
              <w:shd w:val="clear" w:color="auto" w:fill="auto"/>
              <w:spacing w:before="0" w:line="254" w:lineRule="exact"/>
              <w:ind w:firstLine="0"/>
              <w:rPr>
                <w:sz w:val="24"/>
                <w:szCs w:val="24"/>
              </w:rPr>
            </w:pPr>
            <w:r w:rsidRPr="00C621E6">
              <w:rPr>
                <w:rStyle w:val="211"/>
                <w:rFonts w:eastAsia="MS Reference Sans Serif"/>
                <w:sz w:val="24"/>
                <w:szCs w:val="24"/>
              </w:rPr>
              <w:t xml:space="preserve">Профессиональная квалификационная группа  </w:t>
            </w:r>
            <w:proofErr w:type="gramStart"/>
            <w:r w:rsidRPr="00C621E6">
              <w:rPr>
                <w:rStyle w:val="211"/>
                <w:rFonts w:eastAsia="MS Reference Sans Serif"/>
                <w:sz w:val="24"/>
                <w:szCs w:val="24"/>
              </w:rPr>
              <w:t>общеотраслевых</w:t>
            </w:r>
            <w:proofErr w:type="gramEnd"/>
          </w:p>
          <w:p w:rsidR="00E66FC5" w:rsidRPr="00C621E6" w:rsidRDefault="00E66FC5"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должностей руководителей, специалистов и служащих</w:t>
            </w:r>
          </w:p>
        </w:tc>
      </w:tr>
      <w:tr w:rsidR="00244890" w:rsidRPr="00C621E6" w:rsidTr="001C4213">
        <w:trPr>
          <w:jc w:val="center"/>
        </w:trPr>
        <w:tc>
          <w:tcPr>
            <w:tcW w:w="756" w:type="dxa"/>
          </w:tcPr>
          <w:p w:rsidR="00E66FC5" w:rsidRPr="00C621E6" w:rsidRDefault="00E66FC5" w:rsidP="001C4213">
            <w:pPr>
              <w:pStyle w:val="22"/>
              <w:numPr>
                <w:ilvl w:val="1"/>
                <w:numId w:val="22"/>
              </w:numPr>
              <w:shd w:val="clear" w:color="auto" w:fill="auto"/>
              <w:spacing w:before="0" w:line="240" w:lineRule="auto"/>
              <w:rPr>
                <w:rStyle w:val="211"/>
                <w:rFonts w:eastAsia="MS Reference Sans Serif"/>
                <w:sz w:val="24"/>
                <w:szCs w:val="24"/>
              </w:rPr>
            </w:pPr>
          </w:p>
        </w:tc>
        <w:tc>
          <w:tcPr>
            <w:tcW w:w="8896" w:type="dxa"/>
            <w:gridSpan w:val="3"/>
          </w:tcPr>
          <w:p w:rsidR="00E66FC5" w:rsidRPr="00C621E6" w:rsidRDefault="00E66FC5"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Общеотраслевые должности служащих первого уровня</w:t>
            </w:r>
          </w:p>
        </w:tc>
      </w:tr>
      <w:tr w:rsidR="00C621E6" w:rsidRPr="00C621E6" w:rsidTr="001C4213">
        <w:trPr>
          <w:jc w:val="center"/>
        </w:trPr>
        <w:tc>
          <w:tcPr>
            <w:tcW w:w="756" w:type="dxa"/>
          </w:tcPr>
          <w:p w:rsidR="00E66FC5" w:rsidRPr="00C621E6" w:rsidRDefault="00E66FC5"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E66FC5" w:rsidRPr="00C621E6" w:rsidRDefault="00E66FC5"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E66FC5" w:rsidRPr="00C621E6" w:rsidRDefault="00E66FC5" w:rsidP="001C4213">
            <w:pPr>
              <w:jc w:val="center"/>
              <w:rPr>
                <w:sz w:val="24"/>
                <w:szCs w:val="24"/>
              </w:rPr>
            </w:pPr>
            <w:r w:rsidRPr="00C621E6">
              <w:rPr>
                <w:sz w:val="24"/>
                <w:szCs w:val="24"/>
              </w:rPr>
              <w:t>делопроизводитель</w:t>
            </w:r>
          </w:p>
        </w:tc>
        <w:tc>
          <w:tcPr>
            <w:tcW w:w="2407" w:type="dxa"/>
          </w:tcPr>
          <w:p w:rsidR="00E66FC5" w:rsidRPr="00C621E6" w:rsidRDefault="00E66FC5" w:rsidP="001C4213">
            <w:pPr>
              <w:jc w:val="center"/>
              <w:rPr>
                <w:sz w:val="24"/>
                <w:szCs w:val="24"/>
              </w:rPr>
            </w:pPr>
            <w:r w:rsidRPr="00C621E6">
              <w:rPr>
                <w:sz w:val="24"/>
                <w:szCs w:val="24"/>
              </w:rPr>
              <w:t>2685</w:t>
            </w:r>
          </w:p>
        </w:tc>
      </w:tr>
      <w:tr w:rsidR="00C621E6" w:rsidRPr="00C621E6" w:rsidTr="001C4213">
        <w:trPr>
          <w:jc w:val="center"/>
        </w:trPr>
        <w:tc>
          <w:tcPr>
            <w:tcW w:w="756" w:type="dxa"/>
          </w:tcPr>
          <w:p w:rsidR="00E66FC5" w:rsidRPr="00C621E6" w:rsidRDefault="00E66FC5"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E66FC5" w:rsidRPr="00C621E6" w:rsidRDefault="00E66FC5"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E66FC5" w:rsidRPr="00C621E6" w:rsidRDefault="00E66FC5" w:rsidP="001C4213">
            <w:pPr>
              <w:jc w:val="center"/>
              <w:rPr>
                <w:sz w:val="24"/>
                <w:szCs w:val="24"/>
              </w:rPr>
            </w:pPr>
            <w:r w:rsidRPr="00C621E6">
              <w:rPr>
                <w:sz w:val="24"/>
                <w:szCs w:val="24"/>
              </w:rPr>
              <w:t>секретарь</w:t>
            </w:r>
          </w:p>
        </w:tc>
        <w:tc>
          <w:tcPr>
            <w:tcW w:w="2407" w:type="dxa"/>
          </w:tcPr>
          <w:p w:rsidR="00E66FC5" w:rsidRPr="00C621E6" w:rsidRDefault="00E66FC5" w:rsidP="001C4213">
            <w:pPr>
              <w:jc w:val="center"/>
              <w:rPr>
                <w:sz w:val="24"/>
                <w:szCs w:val="24"/>
              </w:rPr>
            </w:pPr>
            <w:r w:rsidRPr="00C621E6">
              <w:rPr>
                <w:sz w:val="24"/>
                <w:szCs w:val="24"/>
              </w:rPr>
              <w:t>2685</w:t>
            </w:r>
          </w:p>
        </w:tc>
      </w:tr>
      <w:tr w:rsidR="00C621E6" w:rsidRPr="00C621E6" w:rsidTr="001C4213">
        <w:trPr>
          <w:jc w:val="center"/>
        </w:trPr>
        <w:tc>
          <w:tcPr>
            <w:tcW w:w="756" w:type="dxa"/>
          </w:tcPr>
          <w:p w:rsidR="00E66FC5" w:rsidRPr="00C621E6" w:rsidRDefault="00E66FC5"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E66FC5" w:rsidRPr="00C621E6" w:rsidRDefault="00E66FC5"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E66FC5" w:rsidRPr="00C621E6" w:rsidRDefault="00E66FC5" w:rsidP="001C4213">
            <w:pPr>
              <w:jc w:val="center"/>
              <w:rPr>
                <w:sz w:val="24"/>
                <w:szCs w:val="24"/>
              </w:rPr>
            </w:pPr>
            <w:r w:rsidRPr="00C621E6">
              <w:rPr>
                <w:sz w:val="24"/>
                <w:szCs w:val="24"/>
              </w:rPr>
              <w:t>секретарь-машинистка</w:t>
            </w:r>
          </w:p>
        </w:tc>
        <w:tc>
          <w:tcPr>
            <w:tcW w:w="2407" w:type="dxa"/>
          </w:tcPr>
          <w:p w:rsidR="00E66FC5" w:rsidRPr="00C621E6" w:rsidRDefault="00E66FC5" w:rsidP="001C4213">
            <w:pPr>
              <w:jc w:val="center"/>
              <w:rPr>
                <w:sz w:val="24"/>
                <w:szCs w:val="24"/>
              </w:rPr>
            </w:pPr>
            <w:r w:rsidRPr="00C621E6">
              <w:rPr>
                <w:sz w:val="24"/>
                <w:szCs w:val="24"/>
              </w:rPr>
              <w:t>2685</w:t>
            </w:r>
          </w:p>
        </w:tc>
      </w:tr>
      <w:tr w:rsidR="00C621E6" w:rsidRPr="00C621E6" w:rsidTr="001C4213">
        <w:trPr>
          <w:jc w:val="center"/>
        </w:trPr>
        <w:tc>
          <w:tcPr>
            <w:tcW w:w="756" w:type="dxa"/>
          </w:tcPr>
          <w:p w:rsidR="00E66FC5" w:rsidRPr="00C621E6" w:rsidRDefault="00E66FC5"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E66FC5" w:rsidRPr="00C621E6" w:rsidRDefault="00E66FC5"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E66FC5" w:rsidRPr="00C621E6" w:rsidRDefault="00E66FC5" w:rsidP="001C4213">
            <w:pPr>
              <w:jc w:val="center"/>
              <w:rPr>
                <w:sz w:val="24"/>
                <w:szCs w:val="24"/>
              </w:rPr>
            </w:pPr>
            <w:r w:rsidRPr="00C621E6">
              <w:rPr>
                <w:sz w:val="24"/>
                <w:szCs w:val="24"/>
              </w:rPr>
              <w:t>оператор ЦТ ГТО</w:t>
            </w:r>
          </w:p>
        </w:tc>
        <w:tc>
          <w:tcPr>
            <w:tcW w:w="2407" w:type="dxa"/>
          </w:tcPr>
          <w:p w:rsidR="00E66FC5" w:rsidRPr="00C621E6" w:rsidRDefault="00E66FC5" w:rsidP="001C4213">
            <w:pPr>
              <w:jc w:val="center"/>
              <w:rPr>
                <w:sz w:val="24"/>
                <w:szCs w:val="24"/>
              </w:rPr>
            </w:pPr>
            <w:r w:rsidRPr="00C621E6">
              <w:rPr>
                <w:sz w:val="24"/>
                <w:szCs w:val="24"/>
              </w:rPr>
              <w:t>2685</w:t>
            </w:r>
          </w:p>
        </w:tc>
      </w:tr>
      <w:tr w:rsidR="00244890" w:rsidRPr="00C621E6" w:rsidTr="001C4213">
        <w:trPr>
          <w:jc w:val="center"/>
        </w:trPr>
        <w:tc>
          <w:tcPr>
            <w:tcW w:w="756" w:type="dxa"/>
          </w:tcPr>
          <w:p w:rsidR="00E66FC5" w:rsidRPr="00C621E6" w:rsidRDefault="00E66FC5" w:rsidP="001C4213">
            <w:pPr>
              <w:pStyle w:val="22"/>
              <w:numPr>
                <w:ilvl w:val="0"/>
                <w:numId w:val="22"/>
              </w:numPr>
              <w:shd w:val="clear" w:color="auto" w:fill="auto"/>
              <w:spacing w:before="0" w:line="240" w:lineRule="auto"/>
              <w:rPr>
                <w:rStyle w:val="211"/>
                <w:rFonts w:eastAsia="MS Reference Sans Serif"/>
                <w:sz w:val="24"/>
                <w:szCs w:val="24"/>
              </w:rPr>
            </w:pPr>
          </w:p>
        </w:tc>
        <w:tc>
          <w:tcPr>
            <w:tcW w:w="8896" w:type="dxa"/>
            <w:gridSpan w:val="3"/>
          </w:tcPr>
          <w:p w:rsidR="00E66FC5" w:rsidRPr="00C621E6" w:rsidRDefault="00E66FC5" w:rsidP="001C4213">
            <w:pPr>
              <w:pStyle w:val="22"/>
              <w:shd w:val="clear" w:color="auto" w:fill="auto"/>
              <w:spacing w:before="0" w:line="254" w:lineRule="exact"/>
              <w:ind w:firstLine="0"/>
              <w:rPr>
                <w:sz w:val="24"/>
                <w:szCs w:val="24"/>
              </w:rPr>
            </w:pPr>
            <w:r w:rsidRPr="00C621E6">
              <w:rPr>
                <w:rStyle w:val="211"/>
                <w:rFonts w:eastAsia="MS Reference Sans Serif"/>
                <w:sz w:val="24"/>
                <w:szCs w:val="24"/>
              </w:rPr>
              <w:t xml:space="preserve">Профессиональная квалификационная группа  </w:t>
            </w:r>
            <w:proofErr w:type="gramStart"/>
            <w:r w:rsidRPr="00C621E6">
              <w:rPr>
                <w:rStyle w:val="211"/>
                <w:rFonts w:eastAsia="MS Reference Sans Serif"/>
                <w:sz w:val="24"/>
                <w:szCs w:val="24"/>
              </w:rPr>
              <w:t>общеотраслевых</w:t>
            </w:r>
            <w:proofErr w:type="gramEnd"/>
          </w:p>
          <w:p w:rsidR="00E66FC5" w:rsidRPr="00C621E6" w:rsidRDefault="00E66FC5"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общеотраслевых профессий рабочих</w:t>
            </w:r>
          </w:p>
        </w:tc>
      </w:tr>
      <w:tr w:rsidR="00244890" w:rsidRPr="00C621E6" w:rsidTr="001C4213">
        <w:trPr>
          <w:jc w:val="center"/>
        </w:trPr>
        <w:tc>
          <w:tcPr>
            <w:tcW w:w="756" w:type="dxa"/>
          </w:tcPr>
          <w:p w:rsidR="00E66FC5" w:rsidRPr="00C621E6" w:rsidRDefault="00E66FC5"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E66FC5" w:rsidRPr="00C621E6" w:rsidRDefault="00DF397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E66FC5" w:rsidRPr="00C621E6" w:rsidRDefault="00DF3976" w:rsidP="001C4213">
            <w:pPr>
              <w:pStyle w:val="22"/>
              <w:shd w:val="clear" w:color="auto" w:fill="auto"/>
              <w:spacing w:before="0" w:line="240" w:lineRule="auto"/>
              <w:ind w:firstLine="0"/>
              <w:rPr>
                <w:rStyle w:val="211"/>
                <w:rFonts w:eastAsia="MS Reference Sans Serif"/>
                <w:sz w:val="24"/>
                <w:szCs w:val="24"/>
              </w:rPr>
            </w:pPr>
            <w:r w:rsidRPr="00C621E6">
              <w:rPr>
                <w:rFonts w:eastAsia="MS Reference Sans Serif"/>
                <w:color w:val="000000"/>
                <w:sz w:val="24"/>
                <w:szCs w:val="24"/>
                <w:shd w:val="clear" w:color="auto" w:fill="FFFFFF"/>
                <w:lang w:eastAsia="ru-RU" w:bidi="ru-RU"/>
              </w:rPr>
              <w:t xml:space="preserve">Наименование профессий рабочих, по </w:t>
            </w:r>
            <w:r w:rsidRPr="00C621E6">
              <w:rPr>
                <w:rFonts w:eastAsia="MS Reference Sans Serif"/>
                <w:color w:val="000000"/>
                <w:sz w:val="24"/>
                <w:szCs w:val="24"/>
                <w:shd w:val="clear" w:color="auto" w:fill="FFFFFF"/>
                <w:lang w:eastAsia="ru-RU" w:bidi="ru-RU"/>
              </w:rPr>
              <w:lastRenderedPageBreak/>
              <w:t>которым предусмотрено 1,2,3кваликафиционных разрядов в соответствие с Единым тарифно-квалификационным справочником работ и профессий рабочих</w:t>
            </w:r>
          </w:p>
        </w:tc>
        <w:tc>
          <w:tcPr>
            <w:tcW w:w="2407" w:type="dxa"/>
          </w:tcPr>
          <w:p w:rsidR="00E66FC5" w:rsidRPr="00C621E6" w:rsidRDefault="00DF3976"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lastRenderedPageBreak/>
              <w:t>2465-2685</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Гардеробщик</w:t>
            </w:r>
          </w:p>
        </w:tc>
        <w:tc>
          <w:tcPr>
            <w:tcW w:w="2407" w:type="dxa"/>
          </w:tcPr>
          <w:p w:rsidR="00244890" w:rsidRPr="00C621E6" w:rsidRDefault="00244890" w:rsidP="001C4213">
            <w:pPr>
              <w:jc w:val="center"/>
              <w:rPr>
                <w:sz w:val="24"/>
                <w:szCs w:val="24"/>
              </w:rPr>
            </w:pPr>
            <w:r w:rsidRPr="00C621E6">
              <w:rPr>
                <w:sz w:val="24"/>
                <w:szCs w:val="24"/>
              </w:rPr>
              <w:t>2465</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Дворник</w:t>
            </w:r>
          </w:p>
        </w:tc>
        <w:tc>
          <w:tcPr>
            <w:tcW w:w="2407" w:type="dxa"/>
          </w:tcPr>
          <w:p w:rsidR="00244890" w:rsidRPr="00C621E6" w:rsidRDefault="00244890" w:rsidP="001C4213">
            <w:pPr>
              <w:jc w:val="center"/>
              <w:rPr>
                <w:sz w:val="24"/>
                <w:szCs w:val="24"/>
              </w:rPr>
            </w:pPr>
            <w:r w:rsidRPr="00C621E6">
              <w:rPr>
                <w:sz w:val="24"/>
                <w:szCs w:val="24"/>
              </w:rPr>
              <w:t>2465</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Кладовщик</w:t>
            </w:r>
          </w:p>
        </w:tc>
        <w:tc>
          <w:tcPr>
            <w:tcW w:w="2407" w:type="dxa"/>
          </w:tcPr>
          <w:p w:rsidR="00244890" w:rsidRPr="00C621E6" w:rsidRDefault="00244890" w:rsidP="001C4213">
            <w:pPr>
              <w:jc w:val="center"/>
              <w:rPr>
                <w:sz w:val="24"/>
                <w:szCs w:val="24"/>
              </w:rPr>
            </w:pPr>
            <w:r w:rsidRPr="00C621E6">
              <w:rPr>
                <w:sz w:val="24"/>
                <w:szCs w:val="24"/>
              </w:rPr>
              <w:t>2465</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Сторо</w:t>
            </w:r>
            <w:proofErr w:type="gramStart"/>
            <w:r w:rsidRPr="00C621E6">
              <w:rPr>
                <w:sz w:val="24"/>
                <w:szCs w:val="24"/>
              </w:rPr>
              <w:t>ж(</w:t>
            </w:r>
            <w:proofErr w:type="gramEnd"/>
            <w:r w:rsidRPr="00C621E6">
              <w:rPr>
                <w:sz w:val="24"/>
                <w:szCs w:val="24"/>
              </w:rPr>
              <w:t>вахтер)</w:t>
            </w:r>
          </w:p>
        </w:tc>
        <w:tc>
          <w:tcPr>
            <w:tcW w:w="2407" w:type="dxa"/>
          </w:tcPr>
          <w:p w:rsidR="00244890" w:rsidRPr="00C621E6" w:rsidRDefault="00244890" w:rsidP="001C4213">
            <w:pPr>
              <w:jc w:val="center"/>
              <w:rPr>
                <w:sz w:val="24"/>
                <w:szCs w:val="24"/>
              </w:rPr>
            </w:pPr>
            <w:r w:rsidRPr="00C621E6">
              <w:rPr>
                <w:sz w:val="24"/>
                <w:szCs w:val="24"/>
              </w:rPr>
              <w:t>2465</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Уборщик служебных помещений</w:t>
            </w:r>
          </w:p>
        </w:tc>
        <w:tc>
          <w:tcPr>
            <w:tcW w:w="2407" w:type="dxa"/>
          </w:tcPr>
          <w:p w:rsidR="00244890" w:rsidRPr="00C621E6" w:rsidRDefault="00244890" w:rsidP="001C4213">
            <w:pPr>
              <w:jc w:val="center"/>
              <w:rPr>
                <w:sz w:val="24"/>
                <w:szCs w:val="24"/>
              </w:rPr>
            </w:pPr>
            <w:r w:rsidRPr="00C621E6">
              <w:rPr>
                <w:sz w:val="24"/>
                <w:szCs w:val="24"/>
              </w:rPr>
              <w:t>2465</w:t>
            </w:r>
          </w:p>
        </w:tc>
      </w:tr>
      <w:tr w:rsidR="00244890" w:rsidRPr="00C621E6" w:rsidTr="001C4213">
        <w:trPr>
          <w:jc w:val="center"/>
        </w:trPr>
        <w:tc>
          <w:tcPr>
            <w:tcW w:w="756" w:type="dxa"/>
          </w:tcPr>
          <w:p w:rsidR="00DF3976" w:rsidRPr="00C621E6" w:rsidRDefault="00DF3976"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DF3976"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DF3976"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Наименование профессий рабочих, по которым предусмотрено присвоение 4 и 5 квалификационных разрядов в соответствие с Единым тарифно-квалификационным справочником работ и профессий рабочих</w:t>
            </w:r>
          </w:p>
        </w:tc>
        <w:tc>
          <w:tcPr>
            <w:tcW w:w="2407" w:type="dxa"/>
          </w:tcPr>
          <w:p w:rsidR="00DF3976"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2813-3124</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рабочий по комплексному обслуживанию и ремонту зданий</w:t>
            </w:r>
          </w:p>
        </w:tc>
        <w:tc>
          <w:tcPr>
            <w:tcW w:w="2407"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2813-3124</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Электромонтер по ремонту и обслуживанию электрооборудования</w:t>
            </w:r>
          </w:p>
        </w:tc>
        <w:tc>
          <w:tcPr>
            <w:tcW w:w="2407" w:type="dxa"/>
          </w:tcPr>
          <w:p w:rsidR="00244890" w:rsidRPr="00C621E6" w:rsidRDefault="00244890" w:rsidP="001C4213">
            <w:pPr>
              <w:jc w:val="center"/>
              <w:rPr>
                <w:sz w:val="24"/>
                <w:szCs w:val="24"/>
              </w:rPr>
            </w:pPr>
            <w:r w:rsidRPr="00C621E6">
              <w:rPr>
                <w:sz w:val="24"/>
                <w:szCs w:val="24"/>
              </w:rPr>
              <w:t>2813-3124</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1</w:t>
            </w:r>
          </w:p>
        </w:tc>
        <w:tc>
          <w:tcPr>
            <w:tcW w:w="4214" w:type="dxa"/>
          </w:tcPr>
          <w:p w:rsidR="00244890" w:rsidRPr="00C621E6" w:rsidRDefault="00244890" w:rsidP="001C4213">
            <w:pPr>
              <w:jc w:val="center"/>
              <w:rPr>
                <w:sz w:val="24"/>
                <w:szCs w:val="24"/>
              </w:rPr>
            </w:pPr>
            <w:r w:rsidRPr="00C621E6">
              <w:rPr>
                <w:sz w:val="24"/>
                <w:szCs w:val="24"/>
              </w:rPr>
              <w:t>Уборщик служебных помещений</w:t>
            </w:r>
          </w:p>
        </w:tc>
        <w:tc>
          <w:tcPr>
            <w:tcW w:w="2407" w:type="dxa"/>
          </w:tcPr>
          <w:p w:rsidR="00244890" w:rsidRPr="00C621E6" w:rsidRDefault="00244890" w:rsidP="001C4213">
            <w:pPr>
              <w:jc w:val="center"/>
              <w:rPr>
                <w:sz w:val="24"/>
                <w:szCs w:val="24"/>
              </w:rPr>
            </w:pPr>
            <w:r w:rsidRPr="00C621E6">
              <w:rPr>
                <w:sz w:val="24"/>
                <w:szCs w:val="24"/>
              </w:rPr>
              <w:t>2813-3124</w:t>
            </w:r>
          </w:p>
        </w:tc>
      </w:tr>
      <w:tr w:rsidR="00244890" w:rsidRPr="00C621E6" w:rsidTr="001C4213">
        <w:trPr>
          <w:jc w:val="center"/>
        </w:trPr>
        <w:tc>
          <w:tcPr>
            <w:tcW w:w="756" w:type="dxa"/>
          </w:tcPr>
          <w:p w:rsidR="00244890" w:rsidRPr="00C621E6" w:rsidRDefault="00244890"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2</w:t>
            </w:r>
          </w:p>
        </w:tc>
        <w:tc>
          <w:tcPr>
            <w:tcW w:w="4214"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Наименование профессий рабочих, по которым предусмотрено присвоение 6 и 7 квалификационных разрядов в соответствие с Единым тарифно-квалификационным справочником работ и профессий рабочих</w:t>
            </w:r>
          </w:p>
        </w:tc>
        <w:tc>
          <w:tcPr>
            <w:tcW w:w="2407"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2</w:t>
            </w:r>
          </w:p>
        </w:tc>
        <w:tc>
          <w:tcPr>
            <w:tcW w:w="4214" w:type="dxa"/>
          </w:tcPr>
          <w:p w:rsidR="00244890" w:rsidRPr="00C621E6" w:rsidRDefault="00244890" w:rsidP="001C4213">
            <w:pPr>
              <w:jc w:val="center"/>
              <w:rPr>
                <w:sz w:val="24"/>
                <w:szCs w:val="24"/>
              </w:rPr>
            </w:pPr>
            <w:r w:rsidRPr="00C621E6">
              <w:rPr>
                <w:sz w:val="24"/>
                <w:szCs w:val="24"/>
              </w:rPr>
              <w:t>Слесарь-сантехник</w:t>
            </w:r>
          </w:p>
        </w:tc>
        <w:tc>
          <w:tcPr>
            <w:tcW w:w="2407" w:type="dxa"/>
          </w:tcPr>
          <w:p w:rsidR="00244890" w:rsidRPr="00C621E6" w:rsidRDefault="00244890" w:rsidP="001C4213">
            <w:pPr>
              <w:jc w:val="center"/>
              <w:rPr>
                <w:sz w:val="24"/>
                <w:szCs w:val="24"/>
              </w:rPr>
            </w:pPr>
            <w:r w:rsidRPr="00C621E6">
              <w:rPr>
                <w:sz w:val="24"/>
                <w:szCs w:val="24"/>
              </w:rPr>
              <w:t>3465</w:t>
            </w:r>
          </w:p>
        </w:tc>
      </w:tr>
      <w:tr w:rsidR="00244890" w:rsidRPr="00C621E6" w:rsidTr="001C4213">
        <w:trPr>
          <w:jc w:val="center"/>
        </w:trPr>
        <w:tc>
          <w:tcPr>
            <w:tcW w:w="756" w:type="dxa"/>
          </w:tcPr>
          <w:p w:rsidR="00244890" w:rsidRPr="00C621E6" w:rsidRDefault="00244890" w:rsidP="001C4213">
            <w:pPr>
              <w:pStyle w:val="22"/>
              <w:numPr>
                <w:ilvl w:val="2"/>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2</w:t>
            </w:r>
          </w:p>
        </w:tc>
        <w:tc>
          <w:tcPr>
            <w:tcW w:w="4214" w:type="dxa"/>
          </w:tcPr>
          <w:p w:rsidR="00244890" w:rsidRPr="00C621E6" w:rsidRDefault="00244890" w:rsidP="001C4213">
            <w:pPr>
              <w:jc w:val="center"/>
              <w:rPr>
                <w:sz w:val="24"/>
                <w:szCs w:val="24"/>
              </w:rPr>
            </w:pPr>
            <w:r w:rsidRPr="00C621E6">
              <w:rPr>
                <w:sz w:val="24"/>
                <w:szCs w:val="24"/>
              </w:rPr>
              <w:t xml:space="preserve">Электромонтер по ремонту </w:t>
            </w:r>
            <w:proofErr w:type="gramStart"/>
            <w:r w:rsidRPr="00C621E6">
              <w:rPr>
                <w:sz w:val="24"/>
                <w:szCs w:val="24"/>
              </w:rPr>
              <w:t>о</w:t>
            </w:r>
            <w:proofErr w:type="gramEnd"/>
            <w:r w:rsidRPr="00C621E6">
              <w:rPr>
                <w:sz w:val="24"/>
                <w:szCs w:val="24"/>
              </w:rPr>
              <w:t xml:space="preserve"> </w:t>
            </w:r>
            <w:proofErr w:type="gramStart"/>
            <w:r w:rsidRPr="00C621E6">
              <w:rPr>
                <w:sz w:val="24"/>
                <w:szCs w:val="24"/>
              </w:rPr>
              <w:t>обслуживанию</w:t>
            </w:r>
            <w:proofErr w:type="gramEnd"/>
            <w:r w:rsidRPr="00C621E6">
              <w:rPr>
                <w:sz w:val="24"/>
                <w:szCs w:val="24"/>
              </w:rPr>
              <w:t xml:space="preserve"> электрооборудования</w:t>
            </w:r>
          </w:p>
        </w:tc>
        <w:tc>
          <w:tcPr>
            <w:tcW w:w="2407" w:type="dxa"/>
          </w:tcPr>
          <w:p w:rsidR="00244890" w:rsidRPr="00C621E6" w:rsidRDefault="00244890" w:rsidP="001C4213">
            <w:pPr>
              <w:jc w:val="center"/>
              <w:rPr>
                <w:sz w:val="24"/>
                <w:szCs w:val="24"/>
              </w:rPr>
            </w:pPr>
            <w:r w:rsidRPr="00C621E6">
              <w:rPr>
                <w:sz w:val="24"/>
                <w:szCs w:val="24"/>
              </w:rPr>
              <w:t>3465-3808</w:t>
            </w:r>
          </w:p>
        </w:tc>
      </w:tr>
      <w:tr w:rsidR="00244890" w:rsidRPr="00C621E6" w:rsidTr="001C4213">
        <w:trPr>
          <w:jc w:val="center"/>
        </w:trPr>
        <w:tc>
          <w:tcPr>
            <w:tcW w:w="756" w:type="dxa"/>
          </w:tcPr>
          <w:p w:rsidR="00244890" w:rsidRPr="00C621E6" w:rsidRDefault="00244890"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3</w:t>
            </w:r>
          </w:p>
        </w:tc>
        <w:tc>
          <w:tcPr>
            <w:tcW w:w="4214"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Наименование профессий рабочих, по которым предусмотрено присвоение 8 квалификационного разряда в соответствие с Единым тарифно-квалификационным справочником работ и профессий рабочих</w:t>
            </w:r>
          </w:p>
        </w:tc>
        <w:tc>
          <w:tcPr>
            <w:tcW w:w="2407"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3465-3808</w:t>
            </w:r>
          </w:p>
        </w:tc>
      </w:tr>
      <w:tr w:rsidR="00244890" w:rsidRPr="00C621E6" w:rsidTr="001C4213">
        <w:trPr>
          <w:jc w:val="center"/>
        </w:trPr>
        <w:tc>
          <w:tcPr>
            <w:tcW w:w="756" w:type="dxa"/>
          </w:tcPr>
          <w:p w:rsidR="00244890" w:rsidRPr="00C621E6" w:rsidRDefault="00244890" w:rsidP="001C4213">
            <w:pPr>
              <w:pStyle w:val="22"/>
              <w:numPr>
                <w:ilvl w:val="1"/>
                <w:numId w:val="22"/>
              </w:numPr>
              <w:shd w:val="clear" w:color="auto" w:fill="auto"/>
              <w:spacing w:before="0" w:line="240" w:lineRule="auto"/>
              <w:rPr>
                <w:rStyle w:val="211"/>
                <w:rFonts w:eastAsia="MS Reference Sans Serif"/>
                <w:sz w:val="24"/>
                <w:szCs w:val="24"/>
              </w:rPr>
            </w:pPr>
          </w:p>
        </w:tc>
        <w:tc>
          <w:tcPr>
            <w:tcW w:w="2275"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4</w:t>
            </w:r>
          </w:p>
        </w:tc>
        <w:tc>
          <w:tcPr>
            <w:tcW w:w="4214" w:type="dxa"/>
          </w:tcPr>
          <w:p w:rsidR="00C621E6" w:rsidRPr="00C621E6" w:rsidRDefault="00C621E6" w:rsidP="001C4213">
            <w:pPr>
              <w:widowControl w:val="0"/>
              <w:spacing w:line="274" w:lineRule="exact"/>
              <w:jc w:val="center"/>
              <w:rPr>
                <w:rFonts w:eastAsia="MS Reference Sans Serif"/>
                <w:color w:val="000000"/>
                <w:sz w:val="24"/>
                <w:szCs w:val="24"/>
                <w:shd w:val="clear" w:color="auto" w:fill="FFFFFF"/>
                <w:lang w:bidi="ru-RU"/>
              </w:rPr>
            </w:pPr>
            <w:r w:rsidRPr="00C621E6">
              <w:rPr>
                <w:rFonts w:eastAsia="MS Reference Sans Serif"/>
                <w:color w:val="000000"/>
                <w:sz w:val="24"/>
                <w:szCs w:val="24"/>
                <w:shd w:val="clear" w:color="auto" w:fill="FFFFFF"/>
                <w:lang w:bidi="ru-RU"/>
              </w:rPr>
              <w:t>Наименование профессий рабочих, предусмотренных 1-3</w:t>
            </w:r>
          </w:p>
          <w:p w:rsidR="00244890" w:rsidRPr="00C621E6" w:rsidRDefault="00C621E6" w:rsidP="001C4213">
            <w:pPr>
              <w:pStyle w:val="22"/>
              <w:spacing w:before="0" w:line="240" w:lineRule="auto"/>
              <w:ind w:firstLine="0"/>
              <w:rPr>
                <w:rStyle w:val="211"/>
                <w:rFonts w:eastAsia="MS Reference Sans Serif"/>
                <w:sz w:val="24"/>
                <w:szCs w:val="24"/>
              </w:rPr>
            </w:pPr>
            <w:r w:rsidRPr="00C621E6">
              <w:rPr>
                <w:rFonts w:eastAsia="MS Reference Sans Serif"/>
                <w:color w:val="000000"/>
                <w:sz w:val="24"/>
                <w:szCs w:val="24"/>
                <w:shd w:val="clear" w:color="auto" w:fill="FFFFFF"/>
                <w:lang w:eastAsia="ru-RU" w:bidi="ru-RU"/>
              </w:rPr>
              <w:t xml:space="preserve">квалификационными уровнями настоящей профессиональной квалификационной группы, </w:t>
            </w:r>
            <w:proofErr w:type="gramStart"/>
            <w:r w:rsidRPr="00C621E6">
              <w:rPr>
                <w:rFonts w:eastAsia="MS Reference Sans Serif"/>
                <w:color w:val="000000"/>
                <w:sz w:val="24"/>
                <w:szCs w:val="24"/>
                <w:shd w:val="clear" w:color="auto" w:fill="FFFFFF"/>
                <w:lang w:eastAsia="ru-RU" w:bidi="ru-RU"/>
              </w:rPr>
              <w:t>выполняющих</w:t>
            </w:r>
            <w:proofErr w:type="gramEnd"/>
            <w:r w:rsidRPr="00C621E6">
              <w:rPr>
                <w:rFonts w:eastAsia="MS Reference Sans Serif"/>
                <w:color w:val="000000"/>
                <w:sz w:val="24"/>
                <w:szCs w:val="24"/>
                <w:shd w:val="clear" w:color="auto" w:fill="FFFFFF"/>
                <w:lang w:eastAsia="ru-RU" w:bidi="ru-RU"/>
              </w:rPr>
              <w:t xml:space="preserve"> важные (особо важные) и ответственные (особо ответственные работы)</w:t>
            </w:r>
          </w:p>
        </w:tc>
        <w:tc>
          <w:tcPr>
            <w:tcW w:w="2407" w:type="dxa"/>
          </w:tcPr>
          <w:p w:rsidR="00244890" w:rsidRPr="00C621E6" w:rsidRDefault="00244890" w:rsidP="001C4213">
            <w:pPr>
              <w:pStyle w:val="22"/>
              <w:shd w:val="clear" w:color="auto" w:fill="auto"/>
              <w:spacing w:before="0" w:line="240" w:lineRule="auto"/>
              <w:ind w:firstLine="0"/>
              <w:rPr>
                <w:rStyle w:val="211"/>
                <w:rFonts w:eastAsia="MS Reference Sans Serif"/>
                <w:sz w:val="24"/>
                <w:szCs w:val="24"/>
              </w:rPr>
            </w:pPr>
            <w:r w:rsidRPr="00C621E6">
              <w:rPr>
                <w:rStyle w:val="211"/>
                <w:rFonts w:eastAsia="MS Reference Sans Serif"/>
                <w:sz w:val="24"/>
                <w:szCs w:val="24"/>
              </w:rPr>
              <w:t>5040-5519</w:t>
            </w:r>
          </w:p>
        </w:tc>
      </w:tr>
    </w:tbl>
    <w:p w:rsidR="0036415A" w:rsidRDefault="0036415A" w:rsidP="0036415A">
      <w:pPr>
        <w:pStyle w:val="22"/>
        <w:shd w:val="clear" w:color="auto" w:fill="auto"/>
        <w:tabs>
          <w:tab w:val="left" w:pos="8342"/>
        </w:tabs>
        <w:spacing w:before="0" w:line="240" w:lineRule="auto"/>
        <w:ind w:firstLine="0"/>
      </w:pPr>
    </w:p>
    <w:p w:rsidR="0036415A" w:rsidRDefault="0036415A"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C621E6" w:rsidRDefault="00C621E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r>
        <w:lastRenderedPageBreak/>
        <w:t>ПРИЛОЖЕНИЕ 2 к Положению об оплате труда работников муниципального бюджетного учреждения до</w:t>
      </w:r>
      <w:r w:rsidR="00041FC8">
        <w:t>полнительного образования «Поспелихинская спортивная школа» Поспел</w:t>
      </w:r>
      <w:r>
        <w:t>ихинского района Алтайского края</w:t>
      </w:r>
    </w:p>
    <w:p w:rsidR="004E66C6" w:rsidRDefault="004E66C6" w:rsidP="004E66C6">
      <w:pPr>
        <w:pStyle w:val="22"/>
        <w:shd w:val="clear" w:color="auto" w:fill="auto"/>
        <w:spacing w:before="0" w:after="296" w:line="283" w:lineRule="exact"/>
        <w:ind w:left="5500" w:right="240" w:firstLine="0"/>
        <w:jc w:val="both"/>
      </w:pPr>
      <w:r>
        <w:t>финансируемых за счет средств муниципального бюджета</w:t>
      </w:r>
    </w:p>
    <w:p w:rsidR="004E66C6" w:rsidRDefault="004E66C6" w:rsidP="004E66C6">
      <w:pPr>
        <w:pStyle w:val="22"/>
        <w:shd w:val="clear" w:color="auto" w:fill="auto"/>
        <w:tabs>
          <w:tab w:val="left" w:pos="8251"/>
        </w:tabs>
        <w:spacing w:before="0" w:line="283" w:lineRule="exact"/>
        <w:ind w:firstLine="0"/>
        <w:jc w:val="left"/>
      </w:pPr>
      <w:r>
        <w:t xml:space="preserve">                                                               Размеры</w:t>
      </w:r>
    </w:p>
    <w:p w:rsidR="004E66C6" w:rsidRDefault="004E66C6" w:rsidP="004E66C6">
      <w:pPr>
        <w:pStyle w:val="22"/>
        <w:shd w:val="clear" w:color="auto" w:fill="auto"/>
        <w:spacing w:before="0" w:line="283" w:lineRule="exact"/>
        <w:ind w:left="220" w:firstLine="0"/>
      </w:pPr>
      <w:r>
        <w:t>коэффициентов за квалификационную категорию к окладам (должностным</w:t>
      </w:r>
    </w:p>
    <w:p w:rsidR="004E66C6" w:rsidRDefault="004E66C6" w:rsidP="004E66C6">
      <w:pPr>
        <w:pStyle w:val="22"/>
        <w:shd w:val="clear" w:color="auto" w:fill="auto"/>
        <w:spacing w:before="0" w:line="283" w:lineRule="exact"/>
        <w:ind w:left="340" w:firstLine="0"/>
      </w:pPr>
      <w:r>
        <w:t>окладам), ставкам заработной платы</w:t>
      </w:r>
    </w:p>
    <w:p w:rsidR="003C2E6A" w:rsidRDefault="003C2E6A" w:rsidP="004E66C6">
      <w:pPr>
        <w:pStyle w:val="22"/>
        <w:shd w:val="clear" w:color="auto" w:fill="auto"/>
        <w:spacing w:before="0" w:line="283" w:lineRule="exact"/>
        <w:ind w:left="34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1"/>
        <w:gridCol w:w="4776"/>
      </w:tblGrid>
      <w:tr w:rsidR="004E66C6" w:rsidTr="004E66C6">
        <w:trPr>
          <w:trHeight w:hRule="exact" w:val="298"/>
          <w:jc w:val="center"/>
        </w:trPr>
        <w:tc>
          <w:tcPr>
            <w:tcW w:w="4661" w:type="dxa"/>
            <w:tcBorders>
              <w:top w:val="single" w:sz="4" w:space="0" w:color="auto"/>
              <w:left w:val="single" w:sz="4" w:space="0" w:color="auto"/>
              <w:bottom w:val="nil"/>
              <w:right w:val="nil"/>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Категории</w:t>
            </w:r>
          </w:p>
        </w:tc>
        <w:tc>
          <w:tcPr>
            <w:tcW w:w="4776" w:type="dxa"/>
            <w:tcBorders>
              <w:top w:val="single" w:sz="4" w:space="0" w:color="auto"/>
              <w:left w:val="single" w:sz="4" w:space="0" w:color="auto"/>
              <w:bottom w:val="nil"/>
              <w:right w:val="single" w:sz="4" w:space="0" w:color="auto"/>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Размеры коэффициентов</w:t>
            </w:r>
          </w:p>
        </w:tc>
      </w:tr>
      <w:tr w:rsidR="004E66C6" w:rsidTr="004E66C6">
        <w:trPr>
          <w:trHeight w:hRule="exact" w:val="283"/>
          <w:jc w:val="center"/>
        </w:trPr>
        <w:tc>
          <w:tcPr>
            <w:tcW w:w="4661" w:type="dxa"/>
            <w:tcBorders>
              <w:top w:val="single" w:sz="4" w:space="0" w:color="auto"/>
              <w:left w:val="single" w:sz="4" w:space="0" w:color="auto"/>
              <w:bottom w:val="nil"/>
              <w:right w:val="nil"/>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высшая</w:t>
            </w:r>
          </w:p>
        </w:tc>
        <w:tc>
          <w:tcPr>
            <w:tcW w:w="4776" w:type="dxa"/>
            <w:tcBorders>
              <w:top w:val="single" w:sz="4" w:space="0" w:color="auto"/>
              <w:left w:val="single" w:sz="4" w:space="0" w:color="auto"/>
              <w:bottom w:val="nil"/>
              <w:right w:val="single" w:sz="4" w:space="0" w:color="auto"/>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0,5</w:t>
            </w:r>
          </w:p>
        </w:tc>
      </w:tr>
      <w:tr w:rsidR="004E66C6" w:rsidTr="004E66C6">
        <w:trPr>
          <w:trHeight w:hRule="exact" w:val="288"/>
          <w:jc w:val="center"/>
        </w:trPr>
        <w:tc>
          <w:tcPr>
            <w:tcW w:w="4661" w:type="dxa"/>
            <w:tcBorders>
              <w:top w:val="single" w:sz="4" w:space="0" w:color="auto"/>
              <w:left w:val="single" w:sz="4" w:space="0" w:color="auto"/>
              <w:bottom w:val="nil"/>
              <w:right w:val="nil"/>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первая</w:t>
            </w:r>
          </w:p>
        </w:tc>
        <w:tc>
          <w:tcPr>
            <w:tcW w:w="4776" w:type="dxa"/>
            <w:tcBorders>
              <w:top w:val="single" w:sz="4" w:space="0" w:color="auto"/>
              <w:left w:val="single" w:sz="4" w:space="0" w:color="auto"/>
              <w:bottom w:val="nil"/>
              <w:right w:val="single" w:sz="4" w:space="0" w:color="auto"/>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0,3</w:t>
            </w:r>
          </w:p>
        </w:tc>
      </w:tr>
      <w:tr w:rsidR="004E66C6" w:rsidTr="004E66C6">
        <w:trPr>
          <w:trHeight w:hRule="exact" w:val="298"/>
          <w:jc w:val="center"/>
        </w:trPr>
        <w:tc>
          <w:tcPr>
            <w:tcW w:w="4661" w:type="dxa"/>
            <w:tcBorders>
              <w:top w:val="single" w:sz="4" w:space="0" w:color="auto"/>
              <w:left w:val="single" w:sz="4" w:space="0" w:color="auto"/>
              <w:bottom w:val="single" w:sz="4" w:space="0" w:color="auto"/>
              <w:right w:val="nil"/>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вторая</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E66C6" w:rsidRDefault="004E66C6">
            <w:pPr>
              <w:pStyle w:val="22"/>
              <w:framePr w:w="9437" w:wrap="notBeside" w:vAnchor="text" w:hAnchor="text" w:xAlign="center" w:y="1"/>
              <w:shd w:val="clear" w:color="auto" w:fill="auto"/>
              <w:spacing w:before="0" w:line="254" w:lineRule="exact"/>
              <w:ind w:firstLine="0"/>
            </w:pPr>
            <w:r>
              <w:rPr>
                <w:rStyle w:val="211"/>
                <w:rFonts w:eastAsia="MS Reference Sans Serif"/>
              </w:rPr>
              <w:t>0,1</w:t>
            </w:r>
          </w:p>
        </w:tc>
      </w:tr>
    </w:tbl>
    <w:p w:rsidR="004E66C6" w:rsidRDefault="004E66C6" w:rsidP="004E66C6">
      <w:pPr>
        <w:framePr w:w="9437" w:wrap="notBeside" w:vAnchor="text" w:hAnchor="text" w:xAlign="center" w:y="1"/>
        <w:rPr>
          <w:rFonts w:ascii="Courier New" w:hAnsi="Courier New" w:cs="Courier New"/>
          <w:color w:val="000000"/>
          <w:sz w:val="2"/>
          <w:szCs w:val="2"/>
          <w:lang w:bidi="ru-RU"/>
        </w:rPr>
      </w:pPr>
    </w:p>
    <w:p w:rsidR="004E66C6" w:rsidRDefault="004E66C6" w:rsidP="004E66C6">
      <w:pPr>
        <w:rPr>
          <w:sz w:val="2"/>
          <w:szCs w:val="2"/>
        </w:rPr>
      </w:pPr>
    </w:p>
    <w:p w:rsidR="004E66C6" w:rsidRDefault="004E66C6" w:rsidP="004E66C6">
      <w:pPr>
        <w:rPr>
          <w:sz w:val="2"/>
          <w:szCs w:val="2"/>
        </w:rPr>
        <w:sectPr w:rsidR="004E66C6">
          <w:pgSz w:w="11900" w:h="16840"/>
          <w:pgMar w:top="1278" w:right="772" w:bottom="1278" w:left="1692" w:header="0" w:footer="3" w:gutter="0"/>
          <w:cols w:space="720"/>
        </w:sectPr>
      </w:pPr>
    </w:p>
    <w:p w:rsidR="004E66C6" w:rsidRDefault="004E66C6" w:rsidP="004E66C6">
      <w:pPr>
        <w:pStyle w:val="22"/>
        <w:shd w:val="clear" w:color="auto" w:fill="auto"/>
        <w:tabs>
          <w:tab w:val="left" w:pos="8342"/>
        </w:tabs>
        <w:spacing w:before="0" w:line="283" w:lineRule="exact"/>
        <w:ind w:left="5500" w:firstLine="0"/>
        <w:jc w:val="left"/>
      </w:pPr>
      <w:r>
        <w:lastRenderedPageBreak/>
        <w:t>ПРИЛОЖЕНИЕ 3 к Положению об оплате труда работников муниципального бюджетного учреждения д</w:t>
      </w:r>
      <w:r w:rsidR="00041FC8">
        <w:t>ополнительного образования «Поспелихинская спортивная школа» Поспел</w:t>
      </w:r>
      <w:r>
        <w:t>ихинского района Алтайского края</w:t>
      </w:r>
    </w:p>
    <w:p w:rsidR="004E66C6" w:rsidRDefault="004E66C6" w:rsidP="004E66C6">
      <w:pPr>
        <w:pStyle w:val="22"/>
        <w:shd w:val="clear" w:color="auto" w:fill="auto"/>
        <w:spacing w:before="0" w:after="296" w:line="283" w:lineRule="exact"/>
        <w:ind w:left="5500" w:right="240" w:firstLine="0"/>
        <w:jc w:val="both"/>
      </w:pPr>
      <w:r>
        <w:t>финансируемых за счет средств муниципального бюджета</w:t>
      </w:r>
    </w:p>
    <w:p w:rsidR="004E66C6" w:rsidRDefault="004E66C6" w:rsidP="004E66C6">
      <w:pPr>
        <w:pStyle w:val="22"/>
        <w:shd w:val="clear" w:color="auto" w:fill="auto"/>
        <w:tabs>
          <w:tab w:val="left" w:pos="8306"/>
        </w:tabs>
        <w:spacing w:before="0" w:line="283" w:lineRule="exact"/>
        <w:ind w:firstLine="0"/>
        <w:jc w:val="left"/>
      </w:pPr>
      <w:r>
        <w:t xml:space="preserve">                                                                   Размер</w:t>
      </w:r>
    </w:p>
    <w:p w:rsidR="004E66C6" w:rsidRDefault="004E66C6" w:rsidP="004E66C6">
      <w:pPr>
        <w:pStyle w:val="22"/>
        <w:shd w:val="clear" w:color="auto" w:fill="auto"/>
        <w:spacing w:before="0"/>
        <w:ind w:left="40" w:firstLine="0"/>
      </w:pPr>
      <w:r>
        <w:t>повышающего коэффициента за наличие спортивного разряда, спортивного</w:t>
      </w:r>
      <w:r>
        <w:br/>
        <w:t>звания к окладу (должностному окладу), ставке заработной платы спортсменам</w:t>
      </w:r>
    </w:p>
    <w:p w:rsidR="004E66C6" w:rsidRDefault="004E66C6" w:rsidP="004E66C6">
      <w:pPr>
        <w:pStyle w:val="22"/>
        <w:shd w:val="clear" w:color="auto" w:fill="auto"/>
        <w:spacing w:before="0"/>
        <w:ind w:left="40" w:firstLine="0"/>
      </w:pPr>
      <w:r>
        <w:t>(спортсменам-инструкторам)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6437"/>
        <w:gridCol w:w="2069"/>
      </w:tblGrid>
      <w:tr w:rsidR="004E66C6" w:rsidTr="001C4213">
        <w:trPr>
          <w:trHeight w:hRule="exact" w:val="571"/>
          <w:jc w:val="center"/>
        </w:trPr>
        <w:tc>
          <w:tcPr>
            <w:tcW w:w="782"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left="320" w:firstLine="0"/>
              <w:jc w:val="left"/>
            </w:pPr>
            <w:r>
              <w:rPr>
                <w:rStyle w:val="211"/>
                <w:rFonts w:eastAsia="MS Reference Sans Serif"/>
              </w:rPr>
              <w:t>№</w:t>
            </w:r>
          </w:p>
          <w:p w:rsidR="004E66C6" w:rsidRDefault="004E66C6" w:rsidP="001C4213">
            <w:pPr>
              <w:pStyle w:val="22"/>
              <w:framePr w:w="9288" w:wrap="notBeside" w:vAnchor="text" w:hAnchor="text" w:xAlign="center" w:y="1"/>
              <w:shd w:val="clear" w:color="auto" w:fill="auto"/>
              <w:spacing w:before="0" w:line="254" w:lineRule="exact"/>
              <w:ind w:left="320" w:firstLine="0"/>
              <w:jc w:val="left"/>
            </w:pPr>
            <w:r>
              <w:rPr>
                <w:rStyle w:val="211"/>
                <w:rFonts w:eastAsia="MS Reference Sans Serif"/>
              </w:rPr>
              <w:t>п/п</w:t>
            </w:r>
          </w:p>
        </w:tc>
        <w:tc>
          <w:tcPr>
            <w:tcW w:w="6437"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Спортивная квалификация</w:t>
            </w:r>
          </w:p>
        </w:tc>
        <w:tc>
          <w:tcPr>
            <w:tcW w:w="2069" w:type="dxa"/>
            <w:tcBorders>
              <w:top w:val="single" w:sz="4" w:space="0" w:color="auto"/>
              <w:left w:val="single" w:sz="4" w:space="0" w:color="auto"/>
              <w:bottom w:val="nil"/>
              <w:right w:val="single" w:sz="4" w:space="0" w:color="auto"/>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Размер</w:t>
            </w:r>
          </w:p>
          <w:p w:rsidR="004E66C6" w:rsidRDefault="004E66C6" w:rsidP="001C4213">
            <w:pPr>
              <w:pStyle w:val="22"/>
              <w:framePr w:w="9288" w:wrap="notBeside" w:vAnchor="text" w:hAnchor="text" w:xAlign="center" w:y="1"/>
              <w:shd w:val="clear" w:color="auto" w:fill="auto"/>
              <w:spacing w:before="0" w:line="254" w:lineRule="exact"/>
              <w:ind w:left="280" w:firstLine="0"/>
            </w:pPr>
            <w:r>
              <w:rPr>
                <w:rStyle w:val="211"/>
                <w:rFonts w:eastAsia="MS Reference Sans Serif"/>
              </w:rPr>
              <w:t>коэффициента</w:t>
            </w:r>
          </w:p>
        </w:tc>
      </w:tr>
      <w:tr w:rsidR="004E66C6" w:rsidTr="001C4213">
        <w:trPr>
          <w:trHeight w:hRule="exact" w:val="302"/>
          <w:jc w:val="center"/>
        </w:trPr>
        <w:tc>
          <w:tcPr>
            <w:tcW w:w="782"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1</w:t>
            </w:r>
          </w:p>
        </w:tc>
        <w:tc>
          <w:tcPr>
            <w:tcW w:w="6437"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I спортивный разряд (командные игровые виды спорта)</w:t>
            </w:r>
          </w:p>
        </w:tc>
        <w:tc>
          <w:tcPr>
            <w:tcW w:w="2069" w:type="dxa"/>
            <w:tcBorders>
              <w:top w:val="single" w:sz="4" w:space="0" w:color="auto"/>
              <w:left w:val="single" w:sz="4" w:space="0" w:color="auto"/>
              <w:bottom w:val="nil"/>
              <w:right w:val="single" w:sz="4" w:space="0" w:color="auto"/>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1,05</w:t>
            </w:r>
          </w:p>
        </w:tc>
      </w:tr>
      <w:tr w:rsidR="004E66C6" w:rsidTr="001C4213">
        <w:trPr>
          <w:trHeight w:hRule="exact" w:val="298"/>
          <w:jc w:val="center"/>
        </w:trPr>
        <w:tc>
          <w:tcPr>
            <w:tcW w:w="782"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2</w:t>
            </w:r>
          </w:p>
        </w:tc>
        <w:tc>
          <w:tcPr>
            <w:tcW w:w="6437"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Кандидат в мастера спорта</w:t>
            </w:r>
          </w:p>
        </w:tc>
        <w:tc>
          <w:tcPr>
            <w:tcW w:w="2069" w:type="dxa"/>
            <w:tcBorders>
              <w:top w:val="single" w:sz="4" w:space="0" w:color="auto"/>
              <w:left w:val="single" w:sz="4" w:space="0" w:color="auto"/>
              <w:bottom w:val="nil"/>
              <w:right w:val="single" w:sz="4" w:space="0" w:color="auto"/>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1,1</w:t>
            </w:r>
          </w:p>
        </w:tc>
      </w:tr>
      <w:tr w:rsidR="004E66C6" w:rsidTr="001C4213">
        <w:trPr>
          <w:trHeight w:hRule="exact" w:val="288"/>
          <w:jc w:val="center"/>
        </w:trPr>
        <w:tc>
          <w:tcPr>
            <w:tcW w:w="782"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3</w:t>
            </w:r>
          </w:p>
        </w:tc>
        <w:tc>
          <w:tcPr>
            <w:tcW w:w="6437"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Мастер спорта России, Гроссмейстер России</w:t>
            </w:r>
          </w:p>
        </w:tc>
        <w:tc>
          <w:tcPr>
            <w:tcW w:w="2069" w:type="dxa"/>
            <w:tcBorders>
              <w:top w:val="single" w:sz="4" w:space="0" w:color="auto"/>
              <w:left w:val="single" w:sz="4" w:space="0" w:color="auto"/>
              <w:bottom w:val="nil"/>
              <w:right w:val="single" w:sz="4" w:space="0" w:color="auto"/>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1,5</w:t>
            </w:r>
          </w:p>
        </w:tc>
      </w:tr>
      <w:tr w:rsidR="004E66C6" w:rsidTr="001C4213">
        <w:trPr>
          <w:trHeight w:hRule="exact" w:val="562"/>
          <w:jc w:val="center"/>
        </w:trPr>
        <w:tc>
          <w:tcPr>
            <w:tcW w:w="782"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4</w:t>
            </w:r>
          </w:p>
        </w:tc>
        <w:tc>
          <w:tcPr>
            <w:tcW w:w="6437"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Мастер спорта России международного класса,</w:t>
            </w:r>
          </w:p>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Гроссмейстер России</w:t>
            </w:r>
          </w:p>
        </w:tc>
        <w:tc>
          <w:tcPr>
            <w:tcW w:w="2069" w:type="dxa"/>
            <w:tcBorders>
              <w:top w:val="single" w:sz="4" w:space="0" w:color="auto"/>
              <w:left w:val="single" w:sz="4" w:space="0" w:color="auto"/>
              <w:bottom w:val="nil"/>
              <w:right w:val="single" w:sz="4" w:space="0" w:color="auto"/>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2,0</w:t>
            </w:r>
          </w:p>
        </w:tc>
      </w:tr>
      <w:tr w:rsidR="004E66C6" w:rsidTr="001C4213">
        <w:trPr>
          <w:trHeight w:hRule="exact" w:val="566"/>
          <w:jc w:val="center"/>
        </w:trPr>
        <w:tc>
          <w:tcPr>
            <w:tcW w:w="782"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5</w:t>
            </w:r>
          </w:p>
        </w:tc>
        <w:tc>
          <w:tcPr>
            <w:tcW w:w="6437" w:type="dxa"/>
            <w:tcBorders>
              <w:top w:val="single" w:sz="4" w:space="0" w:color="auto"/>
              <w:left w:val="single" w:sz="4" w:space="0" w:color="auto"/>
              <w:bottom w:val="nil"/>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Мастер спорта России международного класса,</w:t>
            </w:r>
          </w:p>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Гроссмейстер России - призер всероссийских соревнований</w:t>
            </w:r>
          </w:p>
        </w:tc>
        <w:tc>
          <w:tcPr>
            <w:tcW w:w="2069" w:type="dxa"/>
            <w:tcBorders>
              <w:top w:val="single" w:sz="4" w:space="0" w:color="auto"/>
              <w:left w:val="single" w:sz="4" w:space="0" w:color="auto"/>
              <w:bottom w:val="nil"/>
              <w:right w:val="single" w:sz="4" w:space="0" w:color="auto"/>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2,5</w:t>
            </w:r>
          </w:p>
        </w:tc>
      </w:tr>
      <w:tr w:rsidR="004E66C6" w:rsidTr="001C4213">
        <w:trPr>
          <w:trHeight w:hRule="exact" w:val="845"/>
          <w:jc w:val="center"/>
        </w:trPr>
        <w:tc>
          <w:tcPr>
            <w:tcW w:w="782" w:type="dxa"/>
            <w:tcBorders>
              <w:top w:val="single" w:sz="4" w:space="0" w:color="auto"/>
              <w:left w:val="single" w:sz="4" w:space="0" w:color="auto"/>
              <w:bottom w:val="single" w:sz="4" w:space="0" w:color="auto"/>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jc w:val="left"/>
            </w:pPr>
            <w:r>
              <w:rPr>
                <w:rStyle w:val="211"/>
                <w:rFonts w:eastAsia="MS Reference Sans Serif"/>
              </w:rPr>
              <w:t>6</w:t>
            </w:r>
          </w:p>
        </w:tc>
        <w:tc>
          <w:tcPr>
            <w:tcW w:w="6437" w:type="dxa"/>
            <w:tcBorders>
              <w:top w:val="single" w:sz="4" w:space="0" w:color="auto"/>
              <w:left w:val="single" w:sz="4" w:space="0" w:color="auto"/>
              <w:bottom w:val="single" w:sz="4" w:space="0" w:color="auto"/>
              <w:right w:val="nil"/>
            </w:tcBorders>
            <w:shd w:val="clear" w:color="auto" w:fill="FFFFFF"/>
            <w:hideMark/>
          </w:tcPr>
          <w:p w:rsidR="004E66C6" w:rsidRDefault="004E66C6" w:rsidP="001C4213">
            <w:pPr>
              <w:pStyle w:val="22"/>
              <w:framePr w:w="9288" w:wrap="notBeside" w:vAnchor="text" w:hAnchor="text" w:xAlign="center" w:y="1"/>
              <w:shd w:val="clear" w:color="auto" w:fill="auto"/>
              <w:spacing w:before="0" w:line="274" w:lineRule="exact"/>
              <w:ind w:firstLine="0"/>
              <w:jc w:val="left"/>
            </w:pPr>
            <w:r>
              <w:rPr>
                <w:rStyle w:val="211"/>
                <w:rFonts w:eastAsia="MS Reference Sans Serif"/>
              </w:rPr>
              <w:t>Мастер спорта России международного класса,</w:t>
            </w:r>
          </w:p>
          <w:p w:rsidR="004E66C6" w:rsidRDefault="004E66C6" w:rsidP="001C4213">
            <w:pPr>
              <w:pStyle w:val="22"/>
              <w:framePr w:w="9288" w:wrap="notBeside" w:vAnchor="text" w:hAnchor="text" w:xAlign="center" w:y="1"/>
              <w:shd w:val="clear" w:color="auto" w:fill="auto"/>
              <w:spacing w:before="0" w:line="274" w:lineRule="exact"/>
              <w:ind w:firstLine="0"/>
              <w:jc w:val="left"/>
            </w:pPr>
            <w:r>
              <w:rPr>
                <w:rStyle w:val="211"/>
                <w:rFonts w:eastAsia="MS Reference Sans Serif"/>
              </w:rPr>
              <w:t>Гроссмейстер России - призер международных соревнований</w:t>
            </w:r>
          </w:p>
        </w:tc>
        <w:tc>
          <w:tcPr>
            <w:tcW w:w="2069" w:type="dxa"/>
            <w:tcBorders>
              <w:top w:val="single" w:sz="4" w:space="0" w:color="auto"/>
              <w:left w:val="single" w:sz="4" w:space="0" w:color="auto"/>
              <w:bottom w:val="single" w:sz="4" w:space="0" w:color="auto"/>
              <w:right w:val="single" w:sz="4" w:space="0" w:color="auto"/>
            </w:tcBorders>
            <w:shd w:val="clear" w:color="auto" w:fill="FFFFFF"/>
            <w:hideMark/>
          </w:tcPr>
          <w:p w:rsidR="004E66C6" w:rsidRDefault="004E66C6" w:rsidP="001C4213">
            <w:pPr>
              <w:pStyle w:val="22"/>
              <w:framePr w:w="9288" w:wrap="notBeside" w:vAnchor="text" w:hAnchor="text" w:xAlign="center" w:y="1"/>
              <w:shd w:val="clear" w:color="auto" w:fill="auto"/>
              <w:spacing w:before="0" w:line="254" w:lineRule="exact"/>
              <w:ind w:firstLine="0"/>
            </w:pPr>
            <w:r>
              <w:rPr>
                <w:rStyle w:val="211"/>
                <w:rFonts w:eastAsia="MS Reference Sans Serif"/>
              </w:rPr>
              <w:t>3,5</w:t>
            </w:r>
          </w:p>
        </w:tc>
      </w:tr>
    </w:tbl>
    <w:p w:rsidR="004E66C6" w:rsidRDefault="004E66C6" w:rsidP="004E66C6">
      <w:pPr>
        <w:framePr w:w="9288" w:wrap="notBeside" w:vAnchor="text" w:hAnchor="text" w:xAlign="center" w:y="1"/>
        <w:rPr>
          <w:rFonts w:ascii="Courier New" w:hAnsi="Courier New" w:cs="Courier New"/>
          <w:color w:val="000000"/>
          <w:sz w:val="2"/>
          <w:szCs w:val="2"/>
          <w:lang w:bidi="ru-RU"/>
        </w:rPr>
      </w:pPr>
    </w:p>
    <w:p w:rsidR="004E66C6" w:rsidRDefault="004E66C6" w:rsidP="004E66C6">
      <w:pPr>
        <w:rPr>
          <w:sz w:val="2"/>
          <w:szCs w:val="2"/>
        </w:rPr>
      </w:pPr>
    </w:p>
    <w:p w:rsidR="004E66C6" w:rsidRDefault="004E66C6" w:rsidP="004E66C6">
      <w:pPr>
        <w:pStyle w:val="22"/>
        <w:shd w:val="clear" w:color="auto" w:fill="auto"/>
        <w:tabs>
          <w:tab w:val="left" w:pos="8371"/>
        </w:tabs>
        <w:spacing w:before="0" w:line="283" w:lineRule="exact"/>
        <w:ind w:left="5520" w:firstLine="0"/>
        <w:jc w:val="left"/>
      </w:pPr>
    </w:p>
    <w:p w:rsidR="004E66C6" w:rsidRDefault="004E66C6" w:rsidP="004E66C6">
      <w:pPr>
        <w:pStyle w:val="22"/>
        <w:shd w:val="clear" w:color="auto" w:fill="auto"/>
        <w:tabs>
          <w:tab w:val="left" w:pos="8371"/>
        </w:tabs>
        <w:spacing w:before="0" w:line="283" w:lineRule="exact"/>
        <w:ind w:left="5520" w:firstLine="0"/>
        <w:jc w:val="left"/>
      </w:pPr>
    </w:p>
    <w:p w:rsidR="004E66C6" w:rsidRDefault="004E66C6" w:rsidP="004E66C6">
      <w:pPr>
        <w:pStyle w:val="22"/>
        <w:shd w:val="clear" w:color="auto" w:fill="auto"/>
        <w:tabs>
          <w:tab w:val="left" w:pos="8371"/>
        </w:tabs>
        <w:spacing w:before="0" w:line="283" w:lineRule="exact"/>
        <w:ind w:left="5520" w:firstLine="0"/>
        <w:jc w:val="left"/>
      </w:pPr>
    </w:p>
    <w:p w:rsidR="004E66C6" w:rsidRDefault="004E66C6" w:rsidP="004E66C6">
      <w:pPr>
        <w:pStyle w:val="22"/>
        <w:shd w:val="clear" w:color="auto" w:fill="auto"/>
        <w:tabs>
          <w:tab w:val="left" w:pos="8371"/>
        </w:tabs>
        <w:spacing w:before="0" w:line="283" w:lineRule="exact"/>
        <w:ind w:left="5520" w:firstLine="0"/>
        <w:jc w:val="left"/>
      </w:pPr>
    </w:p>
    <w:p w:rsidR="004E66C6" w:rsidRDefault="004E66C6" w:rsidP="004E66C6">
      <w:pPr>
        <w:pStyle w:val="22"/>
        <w:shd w:val="clear" w:color="auto" w:fill="auto"/>
        <w:tabs>
          <w:tab w:val="left" w:pos="8371"/>
        </w:tabs>
        <w:spacing w:before="0" w:line="283" w:lineRule="exact"/>
        <w:ind w:left="552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4E66C6" w:rsidRDefault="004E66C6" w:rsidP="004E66C6">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left="5500" w:firstLine="0"/>
        <w:jc w:val="left"/>
      </w:pPr>
    </w:p>
    <w:p w:rsidR="006E787D" w:rsidRDefault="006E787D" w:rsidP="006E787D">
      <w:pPr>
        <w:pStyle w:val="22"/>
        <w:shd w:val="clear" w:color="auto" w:fill="auto"/>
        <w:tabs>
          <w:tab w:val="left" w:pos="8342"/>
        </w:tabs>
        <w:spacing w:before="0" w:line="283" w:lineRule="exact"/>
        <w:ind w:firstLine="0"/>
        <w:jc w:val="left"/>
      </w:pPr>
      <w:r>
        <w:lastRenderedPageBreak/>
        <w:t xml:space="preserve">                                                                                 ПРИЛОЖЕНИЕ 4 к Положению </w:t>
      </w:r>
      <w:proofErr w:type="gramStart"/>
      <w:r>
        <w:t>об</w:t>
      </w:r>
      <w:proofErr w:type="gramEnd"/>
      <w:r>
        <w:t xml:space="preserve"> </w:t>
      </w:r>
    </w:p>
    <w:p w:rsidR="006E787D" w:rsidRDefault="006E787D" w:rsidP="006E787D">
      <w:pPr>
        <w:pStyle w:val="22"/>
        <w:shd w:val="clear" w:color="auto" w:fill="auto"/>
        <w:tabs>
          <w:tab w:val="left" w:pos="8342"/>
        </w:tabs>
        <w:spacing w:before="0" w:line="283" w:lineRule="exact"/>
        <w:ind w:firstLine="0"/>
        <w:jc w:val="right"/>
      </w:pPr>
      <w:r>
        <w:t xml:space="preserve">оплате труда работников </w:t>
      </w:r>
    </w:p>
    <w:p w:rsidR="006E787D" w:rsidRDefault="006E787D" w:rsidP="006E787D">
      <w:pPr>
        <w:pStyle w:val="22"/>
        <w:shd w:val="clear" w:color="auto" w:fill="auto"/>
        <w:tabs>
          <w:tab w:val="left" w:pos="8342"/>
        </w:tabs>
        <w:spacing w:before="0" w:line="283" w:lineRule="exact"/>
        <w:ind w:firstLine="0"/>
        <w:jc w:val="right"/>
      </w:pPr>
      <w:r>
        <w:t xml:space="preserve">муниципального бюджетного </w:t>
      </w:r>
    </w:p>
    <w:p w:rsidR="006E787D" w:rsidRDefault="006E787D" w:rsidP="006E787D">
      <w:pPr>
        <w:pStyle w:val="22"/>
        <w:shd w:val="clear" w:color="auto" w:fill="auto"/>
        <w:tabs>
          <w:tab w:val="left" w:pos="8342"/>
        </w:tabs>
        <w:spacing w:before="0" w:line="283" w:lineRule="exact"/>
        <w:ind w:firstLine="0"/>
        <w:jc w:val="right"/>
      </w:pPr>
      <w:r>
        <w:t>учреждения дополнительного</w:t>
      </w:r>
    </w:p>
    <w:p w:rsidR="006E787D" w:rsidRDefault="00041FC8" w:rsidP="006E787D">
      <w:pPr>
        <w:pStyle w:val="22"/>
        <w:shd w:val="clear" w:color="auto" w:fill="auto"/>
        <w:tabs>
          <w:tab w:val="left" w:pos="8342"/>
        </w:tabs>
        <w:spacing w:before="0" w:line="283" w:lineRule="exact"/>
        <w:ind w:firstLine="0"/>
        <w:jc w:val="right"/>
      </w:pPr>
      <w:r>
        <w:t xml:space="preserve"> образования «Поспел</w:t>
      </w:r>
      <w:r w:rsidR="006E787D">
        <w:t>ихинская</w:t>
      </w:r>
    </w:p>
    <w:p w:rsidR="006E787D" w:rsidRDefault="00041FC8" w:rsidP="006E787D">
      <w:pPr>
        <w:pStyle w:val="22"/>
        <w:shd w:val="clear" w:color="auto" w:fill="auto"/>
        <w:tabs>
          <w:tab w:val="left" w:pos="8342"/>
        </w:tabs>
        <w:spacing w:before="0" w:line="283" w:lineRule="exact"/>
        <w:ind w:firstLine="0"/>
        <w:jc w:val="right"/>
      </w:pPr>
      <w:r>
        <w:t xml:space="preserve"> спортивная школа» Поспел</w:t>
      </w:r>
      <w:r w:rsidR="006E787D">
        <w:t xml:space="preserve">ихинского </w:t>
      </w:r>
    </w:p>
    <w:p w:rsidR="006E787D" w:rsidRDefault="006E787D" w:rsidP="006E787D">
      <w:pPr>
        <w:pStyle w:val="22"/>
        <w:shd w:val="clear" w:color="auto" w:fill="auto"/>
        <w:tabs>
          <w:tab w:val="left" w:pos="8342"/>
        </w:tabs>
        <w:spacing w:before="0" w:line="283" w:lineRule="exact"/>
        <w:ind w:firstLine="0"/>
        <w:jc w:val="right"/>
      </w:pPr>
      <w:r>
        <w:t>района Алтайского края</w:t>
      </w:r>
    </w:p>
    <w:p w:rsidR="006E787D" w:rsidRDefault="006E787D" w:rsidP="006E787D">
      <w:pPr>
        <w:pStyle w:val="22"/>
        <w:shd w:val="clear" w:color="auto" w:fill="auto"/>
        <w:spacing w:before="0" w:after="296" w:line="283" w:lineRule="exact"/>
        <w:ind w:left="5500" w:right="240" w:firstLine="0"/>
        <w:jc w:val="right"/>
      </w:pPr>
      <w:r>
        <w:t>финансируемых за счет средств   муниципального бюджета</w:t>
      </w:r>
    </w:p>
    <w:tbl>
      <w:tblPr>
        <w:tblpPr w:leftFromText="180" w:rightFromText="180" w:vertAnchor="text" w:horzAnchor="margin" w:tblpY="1005"/>
        <w:tblOverlap w:val="never"/>
        <w:tblW w:w="0" w:type="auto"/>
        <w:tblLayout w:type="fixed"/>
        <w:tblCellMar>
          <w:left w:w="10" w:type="dxa"/>
          <w:right w:w="10" w:type="dxa"/>
        </w:tblCellMar>
        <w:tblLook w:val="04A0" w:firstRow="1" w:lastRow="0" w:firstColumn="1" w:lastColumn="0" w:noHBand="0" w:noVBand="1"/>
      </w:tblPr>
      <w:tblGrid>
        <w:gridCol w:w="6106"/>
        <w:gridCol w:w="3163"/>
      </w:tblGrid>
      <w:tr w:rsidR="003C2E6A" w:rsidTr="00C621E6">
        <w:trPr>
          <w:trHeight w:hRule="exact" w:val="317"/>
        </w:trPr>
        <w:tc>
          <w:tcPr>
            <w:tcW w:w="6106" w:type="dxa"/>
            <w:tcBorders>
              <w:top w:val="single" w:sz="4" w:space="0" w:color="auto"/>
              <w:left w:val="single" w:sz="4" w:space="0" w:color="auto"/>
              <w:bottom w:val="nil"/>
              <w:right w:val="nil"/>
            </w:tcBorders>
            <w:shd w:val="clear" w:color="auto" w:fill="FFFFFF"/>
            <w:hideMark/>
          </w:tcPr>
          <w:p w:rsidR="003C2E6A" w:rsidRDefault="003C2E6A" w:rsidP="00C621E6">
            <w:pPr>
              <w:pStyle w:val="22"/>
              <w:shd w:val="clear" w:color="auto" w:fill="auto"/>
              <w:spacing w:before="0" w:line="240" w:lineRule="auto"/>
              <w:ind w:firstLine="0"/>
            </w:pPr>
            <w:r>
              <w:rPr>
                <w:rStyle w:val="211"/>
              </w:rPr>
              <w:t>Наименование выплаты</w:t>
            </w:r>
          </w:p>
        </w:tc>
        <w:tc>
          <w:tcPr>
            <w:tcW w:w="3163" w:type="dxa"/>
            <w:tcBorders>
              <w:top w:val="single" w:sz="4" w:space="0" w:color="auto"/>
              <w:left w:val="single" w:sz="4" w:space="0" w:color="auto"/>
              <w:bottom w:val="nil"/>
              <w:right w:val="single" w:sz="4" w:space="0" w:color="auto"/>
            </w:tcBorders>
            <w:shd w:val="clear" w:color="auto" w:fill="FFFFFF"/>
            <w:hideMark/>
          </w:tcPr>
          <w:p w:rsidR="003C2E6A" w:rsidRDefault="003C2E6A" w:rsidP="00C621E6">
            <w:pPr>
              <w:pStyle w:val="22"/>
              <w:shd w:val="clear" w:color="auto" w:fill="auto"/>
              <w:spacing w:before="0" w:line="240" w:lineRule="auto"/>
              <w:ind w:firstLine="0"/>
            </w:pPr>
            <w:r>
              <w:rPr>
                <w:rStyle w:val="211"/>
              </w:rPr>
              <w:t>Размеры выплат, %</w:t>
            </w:r>
          </w:p>
        </w:tc>
      </w:tr>
      <w:tr w:rsidR="003C2E6A" w:rsidTr="00C621E6">
        <w:trPr>
          <w:trHeight w:hRule="exact" w:val="2959"/>
        </w:trPr>
        <w:tc>
          <w:tcPr>
            <w:tcW w:w="6106" w:type="dxa"/>
            <w:tcBorders>
              <w:top w:val="single" w:sz="4" w:space="0" w:color="auto"/>
              <w:left w:val="single" w:sz="4" w:space="0" w:color="auto"/>
              <w:bottom w:val="nil"/>
              <w:right w:val="nil"/>
            </w:tcBorders>
            <w:shd w:val="clear" w:color="auto" w:fill="FFFFFF"/>
            <w:hideMark/>
          </w:tcPr>
          <w:p w:rsidR="003C2E6A" w:rsidRDefault="003C2E6A" w:rsidP="00C621E6">
            <w:pPr>
              <w:pStyle w:val="22"/>
              <w:shd w:val="clear" w:color="auto" w:fill="auto"/>
              <w:spacing w:before="0" w:line="293" w:lineRule="exact"/>
              <w:ind w:firstLine="0"/>
              <w:jc w:val="left"/>
            </w:pPr>
            <w:r>
              <w:rPr>
                <w:rStyle w:val="211"/>
              </w:rPr>
              <w:t>За почетное звание - "Заслуженный работник физической культуры Российской</w:t>
            </w:r>
            <w:r w:rsidR="00C621E6">
              <w:rPr>
                <w:rStyle w:val="211"/>
              </w:rPr>
              <w:t xml:space="preserve"> </w:t>
            </w:r>
            <w:r>
              <w:rPr>
                <w:rStyle w:val="211"/>
              </w:rPr>
              <w:t>Федерации"; за государственные награды, включая почетные звания Российской Федерации и СССР; за почетные спортивные звания "Заслуженный тренер России", "Заслуженный тренер РСФСР". "Заслуженный тренер СССР", "Заслуженный мастер спорта России", "Заслуженный мастер спорта СССР"; за почетный знак "За заслуги в развитии физической культуры и спорта", за знак "Отличник физической культуры и спорта"</w:t>
            </w:r>
          </w:p>
        </w:tc>
        <w:tc>
          <w:tcPr>
            <w:tcW w:w="3163" w:type="dxa"/>
            <w:tcBorders>
              <w:top w:val="single" w:sz="4" w:space="0" w:color="auto"/>
              <w:left w:val="single" w:sz="4" w:space="0" w:color="auto"/>
              <w:bottom w:val="nil"/>
              <w:right w:val="single" w:sz="4" w:space="0" w:color="auto"/>
            </w:tcBorders>
            <w:shd w:val="clear" w:color="auto" w:fill="FFFFFF"/>
            <w:hideMark/>
          </w:tcPr>
          <w:p w:rsidR="003C2E6A" w:rsidRDefault="003C2E6A" w:rsidP="00C621E6">
            <w:pPr>
              <w:pStyle w:val="22"/>
              <w:shd w:val="clear" w:color="auto" w:fill="auto"/>
              <w:spacing w:before="0" w:line="254" w:lineRule="exact"/>
              <w:ind w:firstLine="0"/>
            </w:pPr>
            <w:r>
              <w:rPr>
                <w:rStyle w:val="211"/>
              </w:rPr>
              <w:t>20</w:t>
            </w:r>
          </w:p>
        </w:tc>
      </w:tr>
      <w:tr w:rsidR="003C2E6A" w:rsidTr="00C621E6">
        <w:trPr>
          <w:trHeight w:hRule="exact" w:val="2690"/>
        </w:trPr>
        <w:tc>
          <w:tcPr>
            <w:tcW w:w="6106" w:type="dxa"/>
            <w:tcBorders>
              <w:top w:val="single" w:sz="4" w:space="0" w:color="auto"/>
              <w:left w:val="single" w:sz="4" w:space="0" w:color="auto"/>
              <w:bottom w:val="nil"/>
              <w:right w:val="nil"/>
            </w:tcBorders>
            <w:shd w:val="clear" w:color="auto" w:fill="FFFFFF"/>
            <w:hideMark/>
          </w:tcPr>
          <w:p w:rsidR="003C2E6A" w:rsidRDefault="003C2E6A" w:rsidP="00C621E6">
            <w:pPr>
              <w:pStyle w:val="22"/>
              <w:shd w:val="clear" w:color="auto" w:fill="auto"/>
              <w:spacing w:before="0" w:line="293" w:lineRule="exact"/>
              <w:ind w:firstLine="0"/>
              <w:jc w:val="left"/>
            </w:pPr>
            <w:r>
              <w:rPr>
                <w:rStyle w:val="211"/>
              </w:rPr>
              <w:t>За почетное звание - "Народный учитель Российской Федерации"; "Заслуженный учитель Российской Федерации"; "Народный учитель СССР"; "Заслуженный учитель школы РСФСР"; другие почетные звания союзных республик, входивших в состав</w:t>
            </w:r>
            <w:r w:rsidR="00C621E6">
              <w:rPr>
                <w:rStyle w:val="211"/>
              </w:rPr>
              <w:t xml:space="preserve"> </w:t>
            </w:r>
            <w:r>
              <w:rPr>
                <w:rStyle w:val="211"/>
              </w:rPr>
              <w:t>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w:t>
            </w:r>
          </w:p>
        </w:tc>
        <w:tc>
          <w:tcPr>
            <w:tcW w:w="3163" w:type="dxa"/>
            <w:tcBorders>
              <w:top w:val="single" w:sz="4" w:space="0" w:color="auto"/>
              <w:left w:val="single" w:sz="4" w:space="0" w:color="auto"/>
              <w:bottom w:val="nil"/>
              <w:right w:val="single" w:sz="4" w:space="0" w:color="auto"/>
            </w:tcBorders>
            <w:shd w:val="clear" w:color="auto" w:fill="FFFFFF"/>
            <w:hideMark/>
          </w:tcPr>
          <w:p w:rsidR="003C2E6A" w:rsidRDefault="003C2E6A" w:rsidP="00C621E6">
            <w:pPr>
              <w:pStyle w:val="22"/>
              <w:shd w:val="clear" w:color="auto" w:fill="auto"/>
              <w:spacing w:before="0" w:line="254" w:lineRule="exact"/>
              <w:ind w:firstLine="0"/>
            </w:pPr>
            <w:r>
              <w:rPr>
                <w:rStyle w:val="211"/>
              </w:rPr>
              <w:t>20</w:t>
            </w:r>
          </w:p>
        </w:tc>
      </w:tr>
      <w:tr w:rsidR="003C2E6A" w:rsidTr="00C621E6">
        <w:trPr>
          <w:trHeight w:hRule="exact" w:val="1424"/>
        </w:trPr>
        <w:tc>
          <w:tcPr>
            <w:tcW w:w="6106" w:type="dxa"/>
            <w:tcBorders>
              <w:top w:val="single" w:sz="4" w:space="0" w:color="auto"/>
              <w:left w:val="single" w:sz="4" w:space="0" w:color="auto"/>
              <w:bottom w:val="nil"/>
              <w:right w:val="nil"/>
            </w:tcBorders>
            <w:shd w:val="clear" w:color="auto" w:fill="FFFFFF"/>
            <w:hideMark/>
          </w:tcPr>
          <w:p w:rsidR="003C2E6A" w:rsidRDefault="003C2E6A" w:rsidP="00C621E6">
            <w:pPr>
              <w:pStyle w:val="22"/>
              <w:shd w:val="clear" w:color="auto" w:fill="auto"/>
              <w:spacing w:before="0" w:line="293" w:lineRule="exact"/>
              <w:ind w:firstLine="0"/>
              <w:jc w:val="left"/>
            </w:pPr>
            <w:r>
              <w:rPr>
                <w:rStyle w:val="211"/>
              </w:rPr>
              <w:t>За ведомственные награды; за спортивные звания "Мастер спорта России"; "Мастер спорта России международного класса"; "Гроссмейстер России"; "Мастер спорта СССР международного класса"; "Гроссмейстер СССР"; "Мастер спорта СССР"</w:t>
            </w:r>
          </w:p>
        </w:tc>
        <w:tc>
          <w:tcPr>
            <w:tcW w:w="3163" w:type="dxa"/>
            <w:tcBorders>
              <w:top w:val="single" w:sz="4" w:space="0" w:color="auto"/>
              <w:left w:val="single" w:sz="4" w:space="0" w:color="auto"/>
              <w:bottom w:val="nil"/>
              <w:right w:val="single" w:sz="4" w:space="0" w:color="auto"/>
            </w:tcBorders>
            <w:shd w:val="clear" w:color="auto" w:fill="FFFFFF"/>
            <w:hideMark/>
          </w:tcPr>
          <w:p w:rsidR="003C2E6A" w:rsidRDefault="003C2E6A" w:rsidP="00C621E6">
            <w:pPr>
              <w:pStyle w:val="22"/>
              <w:shd w:val="clear" w:color="auto" w:fill="auto"/>
              <w:spacing w:before="0" w:line="254" w:lineRule="exact"/>
              <w:ind w:firstLine="0"/>
            </w:pPr>
            <w:r>
              <w:rPr>
                <w:rStyle w:val="211"/>
              </w:rPr>
              <w:t>10</w:t>
            </w:r>
          </w:p>
        </w:tc>
      </w:tr>
      <w:tr w:rsidR="003C2E6A" w:rsidTr="00C621E6">
        <w:trPr>
          <w:trHeight w:hRule="exact" w:val="3277"/>
        </w:trPr>
        <w:tc>
          <w:tcPr>
            <w:tcW w:w="6106" w:type="dxa"/>
            <w:tcBorders>
              <w:top w:val="single" w:sz="4" w:space="0" w:color="auto"/>
              <w:left w:val="single" w:sz="4" w:space="0" w:color="auto"/>
              <w:bottom w:val="single" w:sz="4" w:space="0" w:color="auto"/>
              <w:right w:val="nil"/>
            </w:tcBorders>
            <w:shd w:val="clear" w:color="auto" w:fill="FFFFFF"/>
            <w:hideMark/>
          </w:tcPr>
          <w:p w:rsidR="003C2E6A" w:rsidRDefault="003C2E6A" w:rsidP="00C621E6">
            <w:pPr>
              <w:pStyle w:val="22"/>
              <w:shd w:val="clear" w:color="auto" w:fill="auto"/>
              <w:spacing w:before="0" w:line="293" w:lineRule="exact"/>
              <w:ind w:firstLine="0"/>
              <w:jc w:val="left"/>
            </w:pPr>
            <w:r>
              <w:rPr>
                <w:rStyle w:val="211"/>
              </w:rPr>
              <w:t>За отраслевые награды - нагрудный знак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«За развитие научно-исследовательской работы студентов», знаки и значки  «Отличник народного просвещения», «Отличник профессионально-</w:t>
            </w:r>
            <w:proofErr w:type="spellStart"/>
            <w:r>
              <w:rPr>
                <w:rStyle w:val="211"/>
              </w:rPr>
              <w:t>техниеского</w:t>
            </w:r>
            <w:proofErr w:type="spellEnd"/>
            <w:r>
              <w:rPr>
                <w:rStyle w:val="211"/>
              </w:rPr>
              <w:t xml:space="preserve"> образования РСФСР»</w:t>
            </w:r>
          </w:p>
        </w:tc>
        <w:tc>
          <w:tcPr>
            <w:tcW w:w="3163" w:type="dxa"/>
            <w:tcBorders>
              <w:top w:val="single" w:sz="4" w:space="0" w:color="auto"/>
              <w:left w:val="single" w:sz="4" w:space="0" w:color="auto"/>
              <w:bottom w:val="single" w:sz="4" w:space="0" w:color="auto"/>
              <w:right w:val="single" w:sz="4" w:space="0" w:color="auto"/>
            </w:tcBorders>
            <w:shd w:val="clear" w:color="auto" w:fill="FFFFFF"/>
            <w:hideMark/>
          </w:tcPr>
          <w:p w:rsidR="003C2E6A" w:rsidRDefault="003C2E6A" w:rsidP="00C621E6">
            <w:pPr>
              <w:pStyle w:val="22"/>
              <w:shd w:val="clear" w:color="auto" w:fill="auto"/>
              <w:spacing w:before="0" w:line="254" w:lineRule="exact"/>
              <w:ind w:firstLine="0"/>
            </w:pPr>
            <w:r>
              <w:rPr>
                <w:rStyle w:val="211"/>
              </w:rPr>
              <w:t>20</w:t>
            </w:r>
          </w:p>
        </w:tc>
      </w:tr>
    </w:tbl>
    <w:p w:rsidR="006E787D" w:rsidRDefault="006E787D" w:rsidP="006E787D">
      <w:pPr>
        <w:pStyle w:val="22"/>
        <w:shd w:val="clear" w:color="auto" w:fill="auto"/>
        <w:tabs>
          <w:tab w:val="left" w:pos="8316"/>
        </w:tabs>
        <w:spacing w:before="0" w:line="283" w:lineRule="exact"/>
        <w:ind w:firstLine="0"/>
        <w:jc w:val="left"/>
      </w:pPr>
      <w:r>
        <w:t xml:space="preserve">                                                         Выплаты</w:t>
      </w:r>
    </w:p>
    <w:p w:rsidR="006E787D" w:rsidRDefault="006E787D" w:rsidP="003C2E6A">
      <w:pPr>
        <w:pStyle w:val="22"/>
        <w:shd w:val="clear" w:color="auto" w:fill="auto"/>
        <w:spacing w:before="0" w:line="240" w:lineRule="auto"/>
        <w:ind w:left="40" w:firstLine="0"/>
      </w:pPr>
      <w:r>
        <w:t>за наличие почетного (спортивного) звания, наград различного уровня к окладу</w:t>
      </w:r>
      <w:r>
        <w:br/>
        <w:t>(должностному окладу), ставке заработной платы</w:t>
      </w:r>
    </w:p>
    <w:p w:rsidR="00817BD4" w:rsidRDefault="00817BD4" w:rsidP="00817BD4">
      <w:pPr>
        <w:pStyle w:val="22"/>
        <w:shd w:val="clear" w:color="auto" w:fill="auto"/>
        <w:tabs>
          <w:tab w:val="left" w:pos="8342"/>
        </w:tabs>
        <w:spacing w:before="0" w:line="283" w:lineRule="exact"/>
        <w:ind w:firstLine="0"/>
        <w:jc w:val="left"/>
      </w:pPr>
      <w:r>
        <w:lastRenderedPageBreak/>
        <w:t xml:space="preserve">                                                                                   ПРИЛОЖЕНИЕ 5 к Положению </w:t>
      </w:r>
      <w:proofErr w:type="gramStart"/>
      <w:r>
        <w:t>об</w:t>
      </w:r>
      <w:proofErr w:type="gramEnd"/>
      <w:r>
        <w:t xml:space="preserve"> </w:t>
      </w:r>
    </w:p>
    <w:p w:rsidR="00817BD4" w:rsidRDefault="00817BD4" w:rsidP="00817BD4">
      <w:pPr>
        <w:pStyle w:val="22"/>
        <w:shd w:val="clear" w:color="auto" w:fill="auto"/>
        <w:tabs>
          <w:tab w:val="left" w:pos="8342"/>
        </w:tabs>
        <w:spacing w:before="0" w:line="283" w:lineRule="exact"/>
        <w:ind w:firstLine="0"/>
        <w:jc w:val="left"/>
      </w:pPr>
      <w:r>
        <w:t xml:space="preserve">                                                                                                     оплате труда работников </w:t>
      </w:r>
    </w:p>
    <w:p w:rsidR="00817BD4" w:rsidRDefault="00817BD4" w:rsidP="00817BD4">
      <w:pPr>
        <w:pStyle w:val="22"/>
        <w:shd w:val="clear" w:color="auto" w:fill="auto"/>
        <w:tabs>
          <w:tab w:val="left" w:pos="8342"/>
        </w:tabs>
        <w:spacing w:before="0" w:line="283" w:lineRule="exact"/>
        <w:ind w:firstLine="0"/>
        <w:jc w:val="right"/>
      </w:pPr>
      <w:r>
        <w:t xml:space="preserve">муниципального бюджетного </w:t>
      </w:r>
    </w:p>
    <w:p w:rsidR="00817BD4" w:rsidRDefault="00817BD4" w:rsidP="00817BD4">
      <w:pPr>
        <w:pStyle w:val="22"/>
        <w:shd w:val="clear" w:color="auto" w:fill="auto"/>
        <w:tabs>
          <w:tab w:val="left" w:pos="8342"/>
        </w:tabs>
        <w:spacing w:before="0" w:line="283" w:lineRule="exact"/>
        <w:ind w:firstLine="0"/>
        <w:jc w:val="right"/>
      </w:pPr>
      <w:r>
        <w:t>учреждения дополнительного</w:t>
      </w:r>
    </w:p>
    <w:p w:rsidR="00817BD4" w:rsidRDefault="00817BD4" w:rsidP="00817BD4">
      <w:pPr>
        <w:pStyle w:val="22"/>
        <w:shd w:val="clear" w:color="auto" w:fill="auto"/>
        <w:tabs>
          <w:tab w:val="left" w:pos="8342"/>
        </w:tabs>
        <w:spacing w:before="0" w:line="283" w:lineRule="exact"/>
        <w:ind w:firstLine="0"/>
        <w:jc w:val="right"/>
      </w:pPr>
      <w:r>
        <w:t xml:space="preserve"> образования «Поспелихинская</w:t>
      </w:r>
    </w:p>
    <w:p w:rsidR="00817BD4" w:rsidRDefault="00817BD4" w:rsidP="00817BD4">
      <w:pPr>
        <w:pStyle w:val="22"/>
        <w:shd w:val="clear" w:color="auto" w:fill="auto"/>
        <w:tabs>
          <w:tab w:val="left" w:pos="8342"/>
        </w:tabs>
        <w:spacing w:before="0" w:line="283" w:lineRule="exact"/>
        <w:ind w:firstLine="0"/>
        <w:jc w:val="right"/>
      </w:pPr>
      <w:r>
        <w:t xml:space="preserve"> спортивная школа» Поспелихинского </w:t>
      </w:r>
    </w:p>
    <w:p w:rsidR="00817BD4" w:rsidRDefault="00817BD4" w:rsidP="00817BD4">
      <w:pPr>
        <w:pStyle w:val="22"/>
        <w:shd w:val="clear" w:color="auto" w:fill="auto"/>
        <w:tabs>
          <w:tab w:val="left" w:pos="8342"/>
        </w:tabs>
        <w:spacing w:before="0" w:line="283" w:lineRule="exact"/>
        <w:ind w:firstLine="0"/>
        <w:jc w:val="right"/>
      </w:pPr>
      <w:r>
        <w:t>района Алтайского края</w:t>
      </w:r>
    </w:p>
    <w:p w:rsidR="00817BD4" w:rsidRDefault="00817BD4" w:rsidP="00817BD4">
      <w:pPr>
        <w:pStyle w:val="22"/>
        <w:shd w:val="clear" w:color="auto" w:fill="auto"/>
        <w:spacing w:before="0" w:after="296" w:line="283" w:lineRule="exact"/>
        <w:ind w:left="5500" w:right="240" w:firstLine="0"/>
        <w:jc w:val="right"/>
      </w:pPr>
      <w:r>
        <w:t>финансируемых за счет средств   муниципального бюджета</w:t>
      </w:r>
    </w:p>
    <w:p w:rsidR="00817BD4" w:rsidRDefault="00817BD4" w:rsidP="00817BD4">
      <w:pPr>
        <w:pStyle w:val="22"/>
        <w:shd w:val="clear" w:color="auto" w:fill="auto"/>
        <w:tabs>
          <w:tab w:val="left" w:pos="8316"/>
        </w:tabs>
        <w:spacing w:before="0" w:line="283" w:lineRule="exact"/>
        <w:ind w:firstLine="0"/>
        <w:jc w:val="left"/>
      </w:pPr>
    </w:p>
    <w:p w:rsidR="00817BD4" w:rsidRDefault="000C0B4A" w:rsidP="00817BD4">
      <w:pPr>
        <w:pStyle w:val="22"/>
        <w:shd w:val="clear" w:color="auto" w:fill="auto"/>
        <w:spacing w:before="0" w:line="312" w:lineRule="exact"/>
        <w:ind w:left="40" w:firstLine="0"/>
      </w:pPr>
      <w:r>
        <w:t>минимальные разме</w:t>
      </w:r>
      <w:r w:rsidR="00817BD4">
        <w:t xml:space="preserve">ры должностных окладов </w:t>
      </w:r>
    </w:p>
    <w:p w:rsidR="000C0B4A" w:rsidRDefault="000C0B4A" w:rsidP="000C0B4A">
      <w:pPr>
        <w:pStyle w:val="22"/>
        <w:shd w:val="clear" w:color="auto" w:fill="auto"/>
        <w:spacing w:before="0" w:line="312" w:lineRule="exact"/>
        <w:ind w:firstLine="0"/>
        <w:jc w:val="left"/>
      </w:pPr>
      <w:r>
        <w:t xml:space="preserve">                                   руководителей муниципальных учреждений</w:t>
      </w:r>
    </w:p>
    <w:p w:rsidR="000C0B4A" w:rsidRDefault="000C0B4A" w:rsidP="000C0B4A">
      <w:pPr>
        <w:pStyle w:val="22"/>
        <w:shd w:val="clear" w:color="auto" w:fill="auto"/>
        <w:spacing w:before="0" w:line="312" w:lineRule="exact"/>
        <w:ind w:firstLine="0"/>
        <w:jc w:val="left"/>
      </w:pPr>
    </w:p>
    <w:tbl>
      <w:tblPr>
        <w:tblStyle w:val="a4"/>
        <w:tblW w:w="0" w:type="auto"/>
        <w:tblInd w:w="40" w:type="dxa"/>
        <w:tblLook w:val="04A0" w:firstRow="1" w:lastRow="0" w:firstColumn="1" w:lastColumn="0" w:noHBand="0" w:noVBand="1"/>
      </w:tblPr>
      <w:tblGrid>
        <w:gridCol w:w="635"/>
        <w:gridCol w:w="3828"/>
        <w:gridCol w:w="5068"/>
      </w:tblGrid>
      <w:tr w:rsidR="000C0B4A" w:rsidRPr="000C0B4A" w:rsidTr="000C0B4A">
        <w:tc>
          <w:tcPr>
            <w:tcW w:w="635" w:type="dxa"/>
          </w:tcPr>
          <w:p w:rsidR="000C0B4A" w:rsidRPr="000C0B4A" w:rsidRDefault="000C0B4A" w:rsidP="000C0B4A">
            <w:pPr>
              <w:pStyle w:val="22"/>
              <w:shd w:val="clear" w:color="auto" w:fill="auto"/>
              <w:spacing w:before="0" w:line="312" w:lineRule="exact"/>
              <w:ind w:firstLine="0"/>
              <w:jc w:val="left"/>
              <w:rPr>
                <w:sz w:val="22"/>
                <w:szCs w:val="22"/>
              </w:rPr>
            </w:pPr>
            <w:proofErr w:type="gramStart"/>
            <w:r w:rsidRPr="000C0B4A">
              <w:rPr>
                <w:sz w:val="22"/>
                <w:szCs w:val="22"/>
              </w:rPr>
              <w:t>п</w:t>
            </w:r>
            <w:proofErr w:type="gramEnd"/>
            <w:r w:rsidRPr="000C0B4A">
              <w:rPr>
                <w:sz w:val="22"/>
                <w:szCs w:val="22"/>
              </w:rPr>
              <w:t>/п</w:t>
            </w:r>
          </w:p>
        </w:tc>
        <w:tc>
          <w:tcPr>
            <w:tcW w:w="3828" w:type="dxa"/>
          </w:tcPr>
          <w:p w:rsidR="000C0B4A" w:rsidRPr="000C0B4A" w:rsidRDefault="000C0B4A" w:rsidP="000C0B4A">
            <w:pPr>
              <w:pStyle w:val="22"/>
              <w:shd w:val="clear" w:color="auto" w:fill="auto"/>
              <w:spacing w:before="0" w:line="312" w:lineRule="exact"/>
              <w:ind w:firstLine="0"/>
              <w:jc w:val="left"/>
              <w:rPr>
                <w:sz w:val="22"/>
                <w:szCs w:val="22"/>
              </w:rPr>
            </w:pPr>
            <w:r w:rsidRPr="000C0B4A">
              <w:rPr>
                <w:sz w:val="22"/>
                <w:szCs w:val="22"/>
              </w:rPr>
              <w:t>Группа по оплате труда руководителей</w:t>
            </w:r>
          </w:p>
        </w:tc>
        <w:tc>
          <w:tcPr>
            <w:tcW w:w="5068"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Минимальный размер должностного оклада</w:t>
            </w:r>
            <w:proofErr w:type="gramStart"/>
            <w:r w:rsidRPr="000C0B4A">
              <w:rPr>
                <w:sz w:val="22"/>
                <w:szCs w:val="22"/>
              </w:rPr>
              <w:t xml:space="preserve"> ,</w:t>
            </w:r>
            <w:proofErr w:type="gramEnd"/>
            <w:r w:rsidRPr="000C0B4A">
              <w:rPr>
                <w:sz w:val="22"/>
                <w:szCs w:val="22"/>
              </w:rPr>
              <w:t xml:space="preserve"> рублей</w:t>
            </w:r>
          </w:p>
        </w:tc>
      </w:tr>
      <w:tr w:rsidR="000C0B4A" w:rsidRPr="000C0B4A" w:rsidTr="000C0B4A">
        <w:tc>
          <w:tcPr>
            <w:tcW w:w="635"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1</w:t>
            </w:r>
          </w:p>
        </w:tc>
        <w:tc>
          <w:tcPr>
            <w:tcW w:w="3828" w:type="dxa"/>
          </w:tcPr>
          <w:p w:rsidR="000C0B4A" w:rsidRPr="000C0B4A" w:rsidRDefault="000C0B4A" w:rsidP="000C0B4A">
            <w:pPr>
              <w:pStyle w:val="22"/>
              <w:shd w:val="clear" w:color="auto" w:fill="auto"/>
              <w:spacing w:before="0" w:line="312" w:lineRule="exact"/>
              <w:ind w:firstLine="0"/>
              <w:rPr>
                <w:sz w:val="22"/>
                <w:szCs w:val="22"/>
              </w:rPr>
            </w:pPr>
            <w:r w:rsidRPr="000C0B4A">
              <w:rPr>
                <w:sz w:val="22"/>
                <w:szCs w:val="22"/>
                <w:lang w:val="en-US"/>
              </w:rPr>
              <w:t>I</w:t>
            </w:r>
            <w:r w:rsidRPr="000C0B4A">
              <w:rPr>
                <w:sz w:val="22"/>
                <w:szCs w:val="22"/>
              </w:rPr>
              <w:t xml:space="preserve"> группа</w:t>
            </w:r>
          </w:p>
        </w:tc>
        <w:tc>
          <w:tcPr>
            <w:tcW w:w="5068"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19224</w:t>
            </w:r>
          </w:p>
        </w:tc>
      </w:tr>
      <w:tr w:rsidR="000C0B4A" w:rsidRPr="000C0B4A" w:rsidTr="000C0B4A">
        <w:tc>
          <w:tcPr>
            <w:tcW w:w="635"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2</w:t>
            </w:r>
          </w:p>
        </w:tc>
        <w:tc>
          <w:tcPr>
            <w:tcW w:w="3828" w:type="dxa"/>
          </w:tcPr>
          <w:p w:rsidR="000C0B4A" w:rsidRPr="000C0B4A" w:rsidRDefault="000C0B4A" w:rsidP="000C0B4A">
            <w:pPr>
              <w:pStyle w:val="22"/>
              <w:shd w:val="clear" w:color="auto" w:fill="auto"/>
              <w:spacing w:before="0" w:line="312" w:lineRule="exact"/>
              <w:ind w:firstLine="0"/>
              <w:rPr>
                <w:sz w:val="22"/>
                <w:szCs w:val="22"/>
              </w:rPr>
            </w:pPr>
            <w:r w:rsidRPr="000C0B4A">
              <w:rPr>
                <w:sz w:val="22"/>
                <w:szCs w:val="22"/>
                <w:lang w:val="en-US"/>
              </w:rPr>
              <w:t>II</w:t>
            </w:r>
            <w:r w:rsidRPr="000C0B4A">
              <w:rPr>
                <w:sz w:val="22"/>
                <w:szCs w:val="22"/>
              </w:rPr>
              <w:t xml:space="preserve"> группа</w:t>
            </w:r>
          </w:p>
        </w:tc>
        <w:tc>
          <w:tcPr>
            <w:tcW w:w="5068"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14891</w:t>
            </w:r>
          </w:p>
        </w:tc>
      </w:tr>
      <w:tr w:rsidR="000C0B4A" w:rsidRPr="000C0B4A" w:rsidTr="000C0B4A">
        <w:tc>
          <w:tcPr>
            <w:tcW w:w="635"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3</w:t>
            </w:r>
          </w:p>
        </w:tc>
        <w:tc>
          <w:tcPr>
            <w:tcW w:w="3828" w:type="dxa"/>
          </w:tcPr>
          <w:p w:rsidR="000C0B4A" w:rsidRPr="000C0B4A" w:rsidRDefault="000C0B4A" w:rsidP="000C0B4A">
            <w:pPr>
              <w:pStyle w:val="22"/>
              <w:shd w:val="clear" w:color="auto" w:fill="auto"/>
              <w:spacing w:before="0" w:line="312" w:lineRule="exact"/>
              <w:ind w:firstLine="0"/>
              <w:rPr>
                <w:sz w:val="22"/>
                <w:szCs w:val="22"/>
              </w:rPr>
            </w:pPr>
            <w:r w:rsidRPr="000C0B4A">
              <w:rPr>
                <w:sz w:val="22"/>
                <w:szCs w:val="22"/>
                <w:lang w:val="en-US"/>
              </w:rPr>
              <w:t>III</w:t>
            </w:r>
            <w:r w:rsidRPr="000C0B4A">
              <w:rPr>
                <w:sz w:val="22"/>
                <w:szCs w:val="22"/>
              </w:rPr>
              <w:t xml:space="preserve"> группа</w:t>
            </w:r>
          </w:p>
        </w:tc>
        <w:tc>
          <w:tcPr>
            <w:tcW w:w="5068"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13789</w:t>
            </w:r>
          </w:p>
        </w:tc>
      </w:tr>
      <w:tr w:rsidR="000C0B4A" w:rsidRPr="000C0B4A" w:rsidTr="000C0B4A">
        <w:tc>
          <w:tcPr>
            <w:tcW w:w="635"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4</w:t>
            </w:r>
          </w:p>
        </w:tc>
        <w:tc>
          <w:tcPr>
            <w:tcW w:w="3828" w:type="dxa"/>
          </w:tcPr>
          <w:p w:rsidR="000C0B4A" w:rsidRPr="000C0B4A" w:rsidRDefault="000C0B4A" w:rsidP="000C0B4A">
            <w:pPr>
              <w:pStyle w:val="22"/>
              <w:shd w:val="clear" w:color="auto" w:fill="auto"/>
              <w:spacing w:before="0" w:line="312" w:lineRule="exact"/>
              <w:ind w:firstLine="0"/>
              <w:rPr>
                <w:sz w:val="22"/>
                <w:szCs w:val="22"/>
              </w:rPr>
            </w:pPr>
            <w:r w:rsidRPr="000C0B4A">
              <w:rPr>
                <w:sz w:val="22"/>
                <w:szCs w:val="22"/>
                <w:lang w:val="en-US"/>
              </w:rPr>
              <w:t>IV</w:t>
            </w:r>
            <w:r w:rsidRPr="000C0B4A">
              <w:rPr>
                <w:sz w:val="22"/>
                <w:szCs w:val="22"/>
              </w:rPr>
              <w:t xml:space="preserve"> группа</w:t>
            </w:r>
          </w:p>
        </w:tc>
        <w:tc>
          <w:tcPr>
            <w:tcW w:w="5068"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12934</w:t>
            </w:r>
          </w:p>
        </w:tc>
      </w:tr>
      <w:tr w:rsidR="000C0B4A" w:rsidRPr="000C0B4A" w:rsidTr="000C0B4A">
        <w:tc>
          <w:tcPr>
            <w:tcW w:w="635"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5</w:t>
            </w:r>
          </w:p>
        </w:tc>
        <w:tc>
          <w:tcPr>
            <w:tcW w:w="3828" w:type="dxa"/>
          </w:tcPr>
          <w:p w:rsidR="000C0B4A" w:rsidRPr="000C0B4A" w:rsidRDefault="000C0B4A" w:rsidP="000C0B4A">
            <w:pPr>
              <w:pStyle w:val="22"/>
              <w:shd w:val="clear" w:color="auto" w:fill="auto"/>
              <w:spacing w:before="0" w:line="312" w:lineRule="exact"/>
              <w:ind w:firstLine="0"/>
              <w:rPr>
                <w:sz w:val="22"/>
                <w:szCs w:val="22"/>
                <w:lang w:val="en-US"/>
              </w:rPr>
            </w:pPr>
            <w:r w:rsidRPr="000C0B4A">
              <w:rPr>
                <w:sz w:val="22"/>
                <w:szCs w:val="22"/>
                <w:lang w:val="en-US"/>
              </w:rPr>
              <w:t xml:space="preserve">V </w:t>
            </w:r>
            <w:r w:rsidRPr="000C0B4A">
              <w:rPr>
                <w:sz w:val="22"/>
                <w:szCs w:val="22"/>
              </w:rPr>
              <w:t>группа</w:t>
            </w:r>
          </w:p>
        </w:tc>
        <w:tc>
          <w:tcPr>
            <w:tcW w:w="5068" w:type="dxa"/>
          </w:tcPr>
          <w:p w:rsidR="000C0B4A" w:rsidRPr="000C0B4A" w:rsidRDefault="000C0B4A" w:rsidP="00817BD4">
            <w:pPr>
              <w:pStyle w:val="22"/>
              <w:shd w:val="clear" w:color="auto" w:fill="auto"/>
              <w:spacing w:before="0" w:line="312" w:lineRule="exact"/>
              <w:ind w:firstLine="0"/>
              <w:rPr>
                <w:sz w:val="22"/>
                <w:szCs w:val="22"/>
              </w:rPr>
            </w:pPr>
            <w:r w:rsidRPr="000C0B4A">
              <w:rPr>
                <w:sz w:val="22"/>
                <w:szCs w:val="22"/>
              </w:rPr>
              <w:t>12135</w:t>
            </w:r>
          </w:p>
        </w:tc>
      </w:tr>
    </w:tbl>
    <w:p w:rsidR="00817BD4" w:rsidRPr="000C0B4A" w:rsidRDefault="00817BD4" w:rsidP="00817BD4">
      <w:pPr>
        <w:pStyle w:val="22"/>
        <w:shd w:val="clear" w:color="auto" w:fill="auto"/>
        <w:spacing w:before="0" w:line="312" w:lineRule="exact"/>
        <w:ind w:left="40" w:firstLine="0"/>
        <w:rPr>
          <w:sz w:val="22"/>
          <w:szCs w:val="22"/>
        </w:rPr>
      </w:pPr>
    </w:p>
    <w:p w:rsidR="00817BD4" w:rsidRDefault="00817BD4"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875004"/>
    <w:p w:rsidR="003C2E6A" w:rsidRDefault="003C2E6A" w:rsidP="003C2E6A">
      <w:pPr>
        <w:pStyle w:val="22"/>
        <w:shd w:val="clear" w:color="auto" w:fill="auto"/>
        <w:tabs>
          <w:tab w:val="left" w:pos="8342"/>
        </w:tabs>
        <w:spacing w:before="0" w:line="283" w:lineRule="exact"/>
        <w:ind w:firstLine="0"/>
        <w:jc w:val="left"/>
      </w:pPr>
      <w:r>
        <w:lastRenderedPageBreak/>
        <w:t xml:space="preserve">                                                                                   ПРИЛОЖЕНИЕ 6 к Положению </w:t>
      </w:r>
      <w:proofErr w:type="gramStart"/>
      <w:r>
        <w:t>об</w:t>
      </w:r>
      <w:proofErr w:type="gramEnd"/>
      <w:r>
        <w:t xml:space="preserve"> </w:t>
      </w:r>
    </w:p>
    <w:p w:rsidR="003C2E6A" w:rsidRDefault="003C2E6A" w:rsidP="003C2E6A">
      <w:pPr>
        <w:pStyle w:val="22"/>
        <w:shd w:val="clear" w:color="auto" w:fill="auto"/>
        <w:tabs>
          <w:tab w:val="left" w:pos="8342"/>
        </w:tabs>
        <w:spacing w:before="0" w:line="283" w:lineRule="exact"/>
        <w:ind w:firstLine="0"/>
        <w:jc w:val="left"/>
      </w:pPr>
      <w:r>
        <w:t xml:space="preserve">                                                                                                     оплате труда работников </w:t>
      </w:r>
    </w:p>
    <w:p w:rsidR="003C2E6A" w:rsidRDefault="003C2E6A" w:rsidP="003C2E6A">
      <w:pPr>
        <w:pStyle w:val="22"/>
        <w:shd w:val="clear" w:color="auto" w:fill="auto"/>
        <w:tabs>
          <w:tab w:val="left" w:pos="8342"/>
        </w:tabs>
        <w:spacing w:before="0" w:line="283" w:lineRule="exact"/>
        <w:ind w:firstLine="0"/>
        <w:jc w:val="right"/>
      </w:pPr>
      <w:r>
        <w:t xml:space="preserve">муниципального бюджетного </w:t>
      </w:r>
    </w:p>
    <w:p w:rsidR="003C2E6A" w:rsidRDefault="003C2E6A" w:rsidP="003C2E6A">
      <w:pPr>
        <w:pStyle w:val="22"/>
        <w:shd w:val="clear" w:color="auto" w:fill="auto"/>
        <w:tabs>
          <w:tab w:val="left" w:pos="8342"/>
        </w:tabs>
        <w:spacing w:before="0" w:line="283" w:lineRule="exact"/>
        <w:ind w:firstLine="0"/>
        <w:jc w:val="right"/>
      </w:pPr>
      <w:r>
        <w:t>учреждения дополнительного</w:t>
      </w:r>
    </w:p>
    <w:p w:rsidR="003C2E6A" w:rsidRDefault="003C2E6A" w:rsidP="003C2E6A">
      <w:pPr>
        <w:pStyle w:val="22"/>
        <w:shd w:val="clear" w:color="auto" w:fill="auto"/>
        <w:tabs>
          <w:tab w:val="left" w:pos="8342"/>
        </w:tabs>
        <w:spacing w:before="0" w:line="283" w:lineRule="exact"/>
        <w:ind w:firstLine="0"/>
        <w:jc w:val="right"/>
      </w:pPr>
      <w:r>
        <w:t xml:space="preserve"> образования «Поспелихинская</w:t>
      </w:r>
    </w:p>
    <w:p w:rsidR="003C2E6A" w:rsidRDefault="003C2E6A" w:rsidP="003C2E6A">
      <w:pPr>
        <w:pStyle w:val="22"/>
        <w:shd w:val="clear" w:color="auto" w:fill="auto"/>
        <w:tabs>
          <w:tab w:val="left" w:pos="8342"/>
        </w:tabs>
        <w:spacing w:before="0" w:line="283" w:lineRule="exact"/>
        <w:ind w:firstLine="0"/>
        <w:jc w:val="right"/>
      </w:pPr>
      <w:r>
        <w:t xml:space="preserve"> спортивная школа» Поспелихинского </w:t>
      </w:r>
    </w:p>
    <w:p w:rsidR="003C2E6A" w:rsidRDefault="003C2E6A" w:rsidP="003C2E6A">
      <w:pPr>
        <w:pStyle w:val="22"/>
        <w:shd w:val="clear" w:color="auto" w:fill="auto"/>
        <w:tabs>
          <w:tab w:val="left" w:pos="8342"/>
        </w:tabs>
        <w:spacing w:before="0" w:line="283" w:lineRule="exact"/>
        <w:ind w:firstLine="0"/>
      </w:pPr>
      <w:r>
        <w:t xml:space="preserve">                                                                                                      района Алтайского края</w:t>
      </w:r>
    </w:p>
    <w:p w:rsidR="003C2E6A" w:rsidRDefault="003C2E6A" w:rsidP="003C2E6A">
      <w:pPr>
        <w:pStyle w:val="22"/>
        <w:shd w:val="clear" w:color="auto" w:fill="auto"/>
        <w:spacing w:before="0" w:after="296" w:line="283" w:lineRule="exact"/>
        <w:ind w:left="5500" w:right="240" w:firstLine="0"/>
        <w:jc w:val="right"/>
      </w:pPr>
      <w:r>
        <w:t xml:space="preserve"> финансируемых за счет средств   муниципального бюджета</w:t>
      </w:r>
    </w:p>
    <w:p w:rsidR="003C2E6A" w:rsidRDefault="003C2E6A" w:rsidP="003C2E6A">
      <w:pPr>
        <w:pStyle w:val="22"/>
        <w:shd w:val="clear" w:color="auto" w:fill="auto"/>
        <w:spacing w:before="0"/>
        <w:ind w:left="20" w:firstLine="0"/>
      </w:pPr>
      <w:r>
        <w:t>Виды</w:t>
      </w:r>
    </w:p>
    <w:p w:rsidR="003C2E6A" w:rsidRDefault="003C2E6A" w:rsidP="003C2E6A">
      <w:pPr>
        <w:pStyle w:val="22"/>
        <w:shd w:val="clear" w:color="auto" w:fill="auto"/>
        <w:spacing w:before="0"/>
        <w:ind w:left="20" w:firstLine="0"/>
      </w:pPr>
      <w:r>
        <w:t>выплат стимулирующего характера за интенсивность и высокие результаты</w:t>
      </w:r>
      <w:r>
        <w:br/>
        <w:t>работы к окладу (должностному окладу), ставке заработной платы работников</w:t>
      </w:r>
    </w:p>
    <w:p w:rsidR="003C2E6A" w:rsidRDefault="003C2E6A" w:rsidP="003C2E6A">
      <w:pPr>
        <w:pStyle w:val="22"/>
        <w:shd w:val="clear" w:color="auto" w:fill="auto"/>
        <w:spacing w:before="0"/>
        <w:ind w:left="2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3686"/>
        <w:gridCol w:w="2909"/>
        <w:gridCol w:w="2054"/>
      </w:tblGrid>
      <w:tr w:rsidR="003C2E6A" w:rsidTr="00894A79">
        <w:trPr>
          <w:trHeight w:hRule="exact" w:val="614"/>
          <w:jc w:val="center"/>
        </w:trPr>
        <w:tc>
          <w:tcPr>
            <w:tcW w:w="667"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w:t>
            </w:r>
          </w:p>
          <w:p w:rsidR="003C2E6A" w:rsidRDefault="003C2E6A" w:rsidP="00894A79">
            <w:pPr>
              <w:pStyle w:val="22"/>
              <w:framePr w:w="9317" w:wrap="notBeside" w:vAnchor="text" w:hAnchor="text" w:xAlign="center" w:y="1"/>
              <w:shd w:val="clear" w:color="auto" w:fill="auto"/>
              <w:spacing w:before="0" w:line="240" w:lineRule="auto"/>
              <w:ind w:firstLine="0"/>
            </w:pPr>
            <w:proofErr w:type="gramStart"/>
            <w:r>
              <w:rPr>
                <w:rStyle w:val="211"/>
              </w:rPr>
              <w:t>п</w:t>
            </w:r>
            <w:proofErr w:type="gramEnd"/>
            <w:r>
              <w:rPr>
                <w:rStyle w:val="211"/>
              </w:rPr>
              <w:t>/п</w:t>
            </w:r>
          </w:p>
        </w:tc>
        <w:tc>
          <w:tcPr>
            <w:tcW w:w="3686"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Показатель</w:t>
            </w:r>
          </w:p>
        </w:tc>
        <w:tc>
          <w:tcPr>
            <w:tcW w:w="2909"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Критерии</w:t>
            </w:r>
          </w:p>
        </w:tc>
        <w:tc>
          <w:tcPr>
            <w:tcW w:w="2054" w:type="dxa"/>
            <w:tcBorders>
              <w:top w:val="single" w:sz="4" w:space="0" w:color="auto"/>
              <w:left w:val="single" w:sz="4" w:space="0" w:color="auto"/>
              <w:bottom w:val="nil"/>
              <w:right w:val="single" w:sz="4" w:space="0" w:color="auto"/>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Размер выплаты %</w:t>
            </w:r>
          </w:p>
        </w:tc>
      </w:tr>
      <w:tr w:rsidR="003C2E6A" w:rsidTr="00894A79">
        <w:trPr>
          <w:trHeight w:hRule="exact" w:val="3217"/>
          <w:jc w:val="center"/>
        </w:trPr>
        <w:tc>
          <w:tcPr>
            <w:tcW w:w="667"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1</w:t>
            </w:r>
          </w:p>
        </w:tc>
        <w:tc>
          <w:tcPr>
            <w:tcW w:w="3686"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Выполнение дополнительных образовательных программ спортивной подготовки</w:t>
            </w:r>
          </w:p>
        </w:tc>
        <w:tc>
          <w:tcPr>
            <w:tcW w:w="2909"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 xml:space="preserve">100% </w:t>
            </w:r>
            <w:proofErr w:type="gramStart"/>
            <w:r>
              <w:rPr>
                <w:rStyle w:val="211"/>
              </w:rPr>
              <w:t>обучающихся</w:t>
            </w:r>
            <w:proofErr w:type="gramEnd"/>
            <w:r>
              <w:rPr>
                <w:rStyle w:val="211"/>
              </w:rPr>
              <w:t>, успешно сдавших контрольные переводные нормативы, в том числе результат реализации программы спортивной подготовки в соответствии с федеральными требованиями стандарта спортивной подготовки по виду спорта</w:t>
            </w:r>
          </w:p>
        </w:tc>
        <w:tc>
          <w:tcPr>
            <w:tcW w:w="2054" w:type="dxa"/>
            <w:tcBorders>
              <w:top w:val="single" w:sz="4" w:space="0" w:color="auto"/>
              <w:left w:val="single" w:sz="4" w:space="0" w:color="auto"/>
              <w:bottom w:val="nil"/>
              <w:right w:val="single" w:sz="4" w:space="0" w:color="auto"/>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до 30</w:t>
            </w:r>
          </w:p>
        </w:tc>
      </w:tr>
      <w:tr w:rsidR="003C2E6A" w:rsidTr="00894A79">
        <w:trPr>
          <w:trHeight w:hRule="exact" w:val="867"/>
          <w:jc w:val="center"/>
        </w:trPr>
        <w:tc>
          <w:tcPr>
            <w:tcW w:w="667"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2</w:t>
            </w:r>
          </w:p>
        </w:tc>
        <w:tc>
          <w:tcPr>
            <w:tcW w:w="3686"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Присвоение спортивных разрядов</w:t>
            </w:r>
          </w:p>
        </w:tc>
        <w:tc>
          <w:tcPr>
            <w:tcW w:w="2909"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 xml:space="preserve">не менее 50% количества </w:t>
            </w:r>
            <w:proofErr w:type="gramStart"/>
            <w:r>
              <w:rPr>
                <w:rStyle w:val="211"/>
              </w:rPr>
              <w:t>обучающихся</w:t>
            </w:r>
            <w:proofErr w:type="gramEnd"/>
            <w:r>
              <w:rPr>
                <w:rStyle w:val="211"/>
              </w:rPr>
              <w:t>, получивших спортивный разряд</w:t>
            </w:r>
          </w:p>
        </w:tc>
        <w:tc>
          <w:tcPr>
            <w:tcW w:w="2054" w:type="dxa"/>
            <w:tcBorders>
              <w:top w:val="single" w:sz="4" w:space="0" w:color="auto"/>
              <w:left w:val="single" w:sz="4" w:space="0" w:color="auto"/>
              <w:bottom w:val="nil"/>
              <w:right w:val="single" w:sz="4" w:space="0" w:color="auto"/>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до 30</w:t>
            </w:r>
          </w:p>
        </w:tc>
      </w:tr>
      <w:tr w:rsidR="003C2E6A" w:rsidTr="00894A79">
        <w:trPr>
          <w:trHeight w:hRule="exact" w:val="3248"/>
          <w:jc w:val="center"/>
        </w:trPr>
        <w:tc>
          <w:tcPr>
            <w:tcW w:w="667"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3</w:t>
            </w:r>
          </w:p>
        </w:tc>
        <w:tc>
          <w:tcPr>
            <w:tcW w:w="3686"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Победы на всероссийских, межрегиональных спортивных соревнованиях: чемпионатах и первенствах России, чемпионатах и первенствах федерального округа Российской Федерации, зональных соревнованиях с участием спортивных сборных команд (клубов) субъектов Российской Федерации из двух и более федеральных округов</w:t>
            </w:r>
          </w:p>
        </w:tc>
        <w:tc>
          <w:tcPr>
            <w:tcW w:w="2909" w:type="dxa"/>
            <w:tcBorders>
              <w:top w:val="single" w:sz="4" w:space="0" w:color="auto"/>
              <w:left w:val="single" w:sz="4" w:space="0" w:color="auto"/>
              <w:bottom w:val="nil"/>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1-3 места</w:t>
            </w:r>
          </w:p>
        </w:tc>
        <w:tc>
          <w:tcPr>
            <w:tcW w:w="2054" w:type="dxa"/>
            <w:tcBorders>
              <w:top w:val="single" w:sz="4" w:space="0" w:color="auto"/>
              <w:left w:val="single" w:sz="4" w:space="0" w:color="auto"/>
              <w:bottom w:val="nil"/>
              <w:right w:val="single" w:sz="4" w:space="0" w:color="auto"/>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до 40</w:t>
            </w:r>
          </w:p>
        </w:tc>
      </w:tr>
      <w:tr w:rsidR="003C2E6A" w:rsidTr="00894A79">
        <w:trPr>
          <w:trHeight w:hRule="exact" w:val="996"/>
          <w:jc w:val="center"/>
        </w:trPr>
        <w:tc>
          <w:tcPr>
            <w:tcW w:w="667" w:type="dxa"/>
            <w:tcBorders>
              <w:top w:val="single" w:sz="4" w:space="0" w:color="auto"/>
              <w:left w:val="single" w:sz="4" w:space="0" w:color="auto"/>
              <w:bottom w:val="single" w:sz="4" w:space="0" w:color="auto"/>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4</w:t>
            </w:r>
          </w:p>
        </w:tc>
        <w:tc>
          <w:tcPr>
            <w:tcW w:w="3686" w:type="dxa"/>
            <w:tcBorders>
              <w:top w:val="single" w:sz="4" w:space="0" w:color="auto"/>
              <w:left w:val="single" w:sz="4" w:space="0" w:color="auto"/>
              <w:bottom w:val="single" w:sz="4" w:space="0" w:color="auto"/>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rPr>
                <w:rStyle w:val="211"/>
              </w:rPr>
            </w:pPr>
            <w:r>
              <w:rPr>
                <w:rStyle w:val="211"/>
              </w:rPr>
              <w:t xml:space="preserve">Внедрение </w:t>
            </w:r>
            <w:proofErr w:type="spellStart"/>
            <w:r>
              <w:rPr>
                <w:rStyle w:val="211"/>
              </w:rPr>
              <w:t>программно</w:t>
            </w:r>
            <w:r>
              <w:rPr>
                <w:rStyle w:val="211"/>
              </w:rPr>
              <w:softHyphen/>
              <w:t>нормативного</w:t>
            </w:r>
            <w:proofErr w:type="spellEnd"/>
            <w:r>
              <w:rPr>
                <w:rStyle w:val="211"/>
              </w:rPr>
              <w:t xml:space="preserve"> комплекса ВФСК "Готов к труду и обороне"</w:t>
            </w:r>
          </w:p>
          <w:p w:rsidR="00C621E6" w:rsidRDefault="00C621E6" w:rsidP="00894A79">
            <w:pPr>
              <w:pStyle w:val="22"/>
              <w:framePr w:w="9317" w:wrap="notBeside" w:vAnchor="text" w:hAnchor="text" w:xAlign="center" w:y="1"/>
              <w:shd w:val="clear" w:color="auto" w:fill="auto"/>
              <w:spacing w:before="0" w:line="240" w:lineRule="auto"/>
              <w:ind w:firstLine="0"/>
            </w:pPr>
          </w:p>
        </w:tc>
        <w:tc>
          <w:tcPr>
            <w:tcW w:w="2909" w:type="dxa"/>
            <w:tcBorders>
              <w:top w:val="single" w:sz="4" w:space="0" w:color="auto"/>
              <w:left w:val="single" w:sz="4" w:space="0" w:color="auto"/>
              <w:bottom w:val="single" w:sz="4" w:space="0" w:color="auto"/>
              <w:right w:val="nil"/>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 xml:space="preserve">Количество </w:t>
            </w:r>
            <w:proofErr w:type="gramStart"/>
            <w:r>
              <w:rPr>
                <w:rStyle w:val="211"/>
              </w:rPr>
              <w:t>обучающихся</w:t>
            </w:r>
            <w:proofErr w:type="gramEnd"/>
            <w:r>
              <w:rPr>
                <w:rStyle w:val="211"/>
              </w:rPr>
              <w:t>, выполнивших нормы ВФСК в отчетном году</w:t>
            </w:r>
          </w:p>
        </w:tc>
        <w:tc>
          <w:tcPr>
            <w:tcW w:w="2054" w:type="dxa"/>
            <w:tcBorders>
              <w:top w:val="single" w:sz="4" w:space="0" w:color="auto"/>
              <w:left w:val="single" w:sz="4" w:space="0" w:color="auto"/>
              <w:bottom w:val="single" w:sz="4" w:space="0" w:color="auto"/>
              <w:right w:val="single" w:sz="4" w:space="0" w:color="auto"/>
            </w:tcBorders>
            <w:shd w:val="clear" w:color="auto" w:fill="FFFFFF"/>
            <w:hideMark/>
          </w:tcPr>
          <w:p w:rsidR="003C2E6A" w:rsidRDefault="003C2E6A" w:rsidP="00894A79">
            <w:pPr>
              <w:pStyle w:val="22"/>
              <w:framePr w:w="9317" w:wrap="notBeside" w:vAnchor="text" w:hAnchor="text" w:xAlign="center" w:y="1"/>
              <w:shd w:val="clear" w:color="auto" w:fill="auto"/>
              <w:spacing w:before="0" w:line="240" w:lineRule="auto"/>
              <w:ind w:firstLine="0"/>
            </w:pPr>
            <w:r>
              <w:rPr>
                <w:rStyle w:val="211"/>
              </w:rPr>
              <w:t>до 30</w:t>
            </w:r>
          </w:p>
        </w:tc>
      </w:tr>
    </w:tbl>
    <w:p w:rsidR="003C2E6A" w:rsidRDefault="003C2E6A" w:rsidP="003C2E6A">
      <w:pPr>
        <w:framePr w:w="9317" w:wrap="notBeside" w:vAnchor="text" w:hAnchor="text" w:xAlign="center" w:y="1"/>
        <w:rPr>
          <w:rFonts w:ascii="Arial Unicode MS" w:hAnsi="Arial Unicode MS"/>
          <w:color w:val="000000"/>
          <w:sz w:val="2"/>
          <w:szCs w:val="2"/>
          <w:lang w:bidi="ru-RU"/>
        </w:rPr>
      </w:pPr>
    </w:p>
    <w:p w:rsidR="003C2E6A" w:rsidRPr="000C0B4A" w:rsidRDefault="003C2E6A" w:rsidP="00875004"/>
    <w:sectPr w:rsidR="003C2E6A" w:rsidRPr="000C0B4A" w:rsidSect="00093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BAA"/>
    <w:multiLevelType w:val="multilevel"/>
    <w:tmpl w:val="8DEC205A"/>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C00B26"/>
    <w:multiLevelType w:val="multilevel"/>
    <w:tmpl w:val="D18C5FEA"/>
    <w:lvl w:ilvl="0">
      <w:start w:val="7"/>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0D202813"/>
    <w:multiLevelType w:val="multilevel"/>
    <w:tmpl w:val="35CAFC36"/>
    <w:lvl w:ilvl="0">
      <w:start w:val="6"/>
      <w:numFmt w:val="decimal"/>
      <w:lvlText w:val="%1."/>
      <w:lvlJc w:val="left"/>
      <w:pPr>
        <w:ind w:left="450" w:hanging="45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3">
    <w:nsid w:val="19D83114"/>
    <w:multiLevelType w:val="multilevel"/>
    <w:tmpl w:val="5D54D80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43B3362"/>
    <w:multiLevelType w:val="hybridMultilevel"/>
    <w:tmpl w:val="10F6F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406CF"/>
    <w:multiLevelType w:val="multilevel"/>
    <w:tmpl w:val="C3B215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8197BE5"/>
    <w:multiLevelType w:val="multilevel"/>
    <w:tmpl w:val="9604A5C0"/>
    <w:lvl w:ilvl="0">
      <w:start w:val="5"/>
      <w:numFmt w:val="decimal"/>
      <w:lvlText w:val="%1."/>
      <w:lvlJc w:val="left"/>
      <w:pPr>
        <w:ind w:left="675" w:hanging="675"/>
      </w:pPr>
      <w:rPr>
        <w:rFonts w:hint="default"/>
      </w:rPr>
    </w:lvl>
    <w:lvl w:ilvl="1">
      <w:start w:val="2"/>
      <w:numFmt w:val="decimal"/>
      <w:lvlText w:val="%1.%2."/>
      <w:lvlJc w:val="left"/>
      <w:pPr>
        <w:ind w:left="1130" w:hanging="720"/>
      </w:pPr>
      <w:rPr>
        <w:rFonts w:hint="default"/>
      </w:rPr>
    </w:lvl>
    <w:lvl w:ilvl="2">
      <w:start w:val="8"/>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7">
    <w:nsid w:val="2CF90DDD"/>
    <w:multiLevelType w:val="multilevel"/>
    <w:tmpl w:val="20246516"/>
    <w:lvl w:ilvl="0">
      <w:start w:val="10"/>
      <w:numFmt w:val="decimal"/>
      <w:lvlText w:val="5.1.%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DE31E9E"/>
    <w:multiLevelType w:val="multilevel"/>
    <w:tmpl w:val="B38C9C18"/>
    <w:lvl w:ilvl="0">
      <w:start w:val="7"/>
      <w:numFmt w:val="decimal"/>
      <w:lvlText w:val="%1."/>
      <w:lvlJc w:val="left"/>
      <w:pPr>
        <w:ind w:left="450" w:hanging="45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9">
    <w:nsid w:val="36661AB3"/>
    <w:multiLevelType w:val="hybridMultilevel"/>
    <w:tmpl w:val="C9D45C92"/>
    <w:lvl w:ilvl="0" w:tplc="F170F8B4">
      <w:start w:val="2"/>
      <w:numFmt w:val="decimal"/>
      <w:lvlText w:val="%1."/>
      <w:lvlJc w:val="left"/>
      <w:pPr>
        <w:ind w:left="2360" w:hanging="360"/>
      </w:pPr>
      <w:rPr>
        <w:rFonts w:hint="default"/>
      </w:rPr>
    </w:lvl>
    <w:lvl w:ilvl="1" w:tplc="04190019">
      <w:start w:val="1"/>
      <w:numFmt w:val="lowerLetter"/>
      <w:lvlText w:val="%2."/>
      <w:lvlJc w:val="left"/>
      <w:pPr>
        <w:ind w:left="3080" w:hanging="360"/>
      </w:pPr>
    </w:lvl>
    <w:lvl w:ilvl="2" w:tplc="0419001B" w:tentative="1">
      <w:start w:val="1"/>
      <w:numFmt w:val="lowerRoman"/>
      <w:lvlText w:val="%3."/>
      <w:lvlJc w:val="right"/>
      <w:pPr>
        <w:ind w:left="3800" w:hanging="180"/>
      </w:pPr>
    </w:lvl>
    <w:lvl w:ilvl="3" w:tplc="0419000F" w:tentative="1">
      <w:start w:val="1"/>
      <w:numFmt w:val="decimal"/>
      <w:lvlText w:val="%4."/>
      <w:lvlJc w:val="left"/>
      <w:pPr>
        <w:ind w:left="4520" w:hanging="360"/>
      </w:pPr>
    </w:lvl>
    <w:lvl w:ilvl="4" w:tplc="04190019" w:tentative="1">
      <w:start w:val="1"/>
      <w:numFmt w:val="lowerLetter"/>
      <w:lvlText w:val="%5."/>
      <w:lvlJc w:val="left"/>
      <w:pPr>
        <w:ind w:left="5240" w:hanging="360"/>
      </w:pPr>
    </w:lvl>
    <w:lvl w:ilvl="5" w:tplc="0419001B" w:tentative="1">
      <w:start w:val="1"/>
      <w:numFmt w:val="lowerRoman"/>
      <w:lvlText w:val="%6."/>
      <w:lvlJc w:val="right"/>
      <w:pPr>
        <w:ind w:left="5960" w:hanging="180"/>
      </w:pPr>
    </w:lvl>
    <w:lvl w:ilvl="6" w:tplc="0419000F" w:tentative="1">
      <w:start w:val="1"/>
      <w:numFmt w:val="decimal"/>
      <w:lvlText w:val="%7."/>
      <w:lvlJc w:val="left"/>
      <w:pPr>
        <w:ind w:left="6680" w:hanging="360"/>
      </w:pPr>
    </w:lvl>
    <w:lvl w:ilvl="7" w:tplc="04190019" w:tentative="1">
      <w:start w:val="1"/>
      <w:numFmt w:val="lowerLetter"/>
      <w:lvlText w:val="%8."/>
      <w:lvlJc w:val="left"/>
      <w:pPr>
        <w:ind w:left="7400" w:hanging="360"/>
      </w:pPr>
    </w:lvl>
    <w:lvl w:ilvl="8" w:tplc="0419001B" w:tentative="1">
      <w:start w:val="1"/>
      <w:numFmt w:val="lowerRoman"/>
      <w:lvlText w:val="%9."/>
      <w:lvlJc w:val="right"/>
      <w:pPr>
        <w:ind w:left="8120" w:hanging="180"/>
      </w:pPr>
    </w:lvl>
  </w:abstractNum>
  <w:abstractNum w:abstractNumId="10">
    <w:nsid w:val="36CC72E3"/>
    <w:multiLevelType w:val="multilevel"/>
    <w:tmpl w:val="6C0C80AA"/>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9CE5F00"/>
    <w:multiLevelType w:val="multilevel"/>
    <w:tmpl w:val="AE8A636E"/>
    <w:lvl w:ilvl="0">
      <w:start w:val="1"/>
      <w:numFmt w:val="decimal"/>
      <w:lvlText w:val="4.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9E706A7"/>
    <w:multiLevelType w:val="multilevel"/>
    <w:tmpl w:val="B40CB42C"/>
    <w:lvl w:ilvl="0">
      <w:start w:val="1"/>
      <w:numFmt w:val="decimal"/>
      <w:lvlText w:val="%1."/>
      <w:lvlJc w:val="left"/>
      <w:pPr>
        <w:ind w:left="1215" w:hanging="1215"/>
      </w:pPr>
      <w:rPr>
        <w:rFonts w:hint="default"/>
      </w:rPr>
    </w:lvl>
    <w:lvl w:ilvl="1">
      <w:start w:val="1"/>
      <w:numFmt w:val="decimal"/>
      <w:lvlText w:val="%1.%2."/>
      <w:lvlJc w:val="left"/>
      <w:pPr>
        <w:ind w:left="1939" w:hanging="1215"/>
      </w:pPr>
      <w:rPr>
        <w:rFonts w:hint="default"/>
      </w:rPr>
    </w:lvl>
    <w:lvl w:ilvl="2">
      <w:start w:val="1"/>
      <w:numFmt w:val="decimal"/>
      <w:lvlText w:val="%1.%2.%3."/>
      <w:lvlJc w:val="left"/>
      <w:pPr>
        <w:ind w:left="2663" w:hanging="1215"/>
      </w:pPr>
      <w:rPr>
        <w:rFonts w:hint="default"/>
      </w:rPr>
    </w:lvl>
    <w:lvl w:ilvl="3">
      <w:start w:val="1"/>
      <w:numFmt w:val="decimal"/>
      <w:lvlText w:val="%1.%2.%3.%4."/>
      <w:lvlJc w:val="left"/>
      <w:pPr>
        <w:ind w:left="3387" w:hanging="1215"/>
      </w:pPr>
      <w:rPr>
        <w:rFonts w:hint="default"/>
      </w:rPr>
    </w:lvl>
    <w:lvl w:ilvl="4">
      <w:start w:val="1"/>
      <w:numFmt w:val="decimal"/>
      <w:lvlText w:val="%1.%2.%3.%4.%5."/>
      <w:lvlJc w:val="left"/>
      <w:pPr>
        <w:ind w:left="4111" w:hanging="1215"/>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13">
    <w:nsid w:val="3DAE6C35"/>
    <w:multiLevelType w:val="multilevel"/>
    <w:tmpl w:val="E89EB91E"/>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653319"/>
    <w:multiLevelType w:val="multilevel"/>
    <w:tmpl w:val="000C3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E72127"/>
    <w:multiLevelType w:val="multilevel"/>
    <w:tmpl w:val="09404BC2"/>
    <w:lvl w:ilvl="0">
      <w:start w:val="1"/>
      <w:numFmt w:val="decimal"/>
      <w:lvlText w:val="5.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F23B5"/>
    <w:multiLevelType w:val="hybridMultilevel"/>
    <w:tmpl w:val="598CB5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33C5A"/>
    <w:multiLevelType w:val="multilevel"/>
    <w:tmpl w:val="0B5884EC"/>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2A94601"/>
    <w:multiLevelType w:val="multilevel"/>
    <w:tmpl w:val="B546D132"/>
    <w:lvl w:ilvl="0">
      <w:start w:val="7"/>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9">
    <w:nsid w:val="658E3D81"/>
    <w:multiLevelType w:val="multilevel"/>
    <w:tmpl w:val="8C9E0A80"/>
    <w:lvl w:ilvl="0">
      <w:start w:val="1"/>
      <w:numFmt w:val="decimal"/>
      <w:lvlText w:val="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3B75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4313ED"/>
    <w:multiLevelType w:val="hybridMultilevel"/>
    <w:tmpl w:val="1B1EBE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3"/>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17"/>
    <w:lvlOverride w:ilvl="0">
      <w:startOverride w:val="2"/>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2"/>
  </w:num>
  <w:num w:numId="12">
    <w:abstractNumId w:val="8"/>
  </w:num>
  <w:num w:numId="13">
    <w:abstractNumId w:val="18"/>
  </w:num>
  <w:num w:numId="14">
    <w:abstractNumId w:val="1"/>
  </w:num>
  <w:num w:numId="15">
    <w:abstractNumId w:val="20"/>
  </w:num>
  <w:num w:numId="16">
    <w:abstractNumId w:val="12"/>
  </w:num>
  <w:num w:numId="17">
    <w:abstractNumId w:val="9"/>
  </w:num>
  <w:num w:numId="18">
    <w:abstractNumId w:val="21"/>
  </w:num>
  <w:num w:numId="19">
    <w:abstractNumId w:val="16"/>
  </w:num>
  <w:num w:numId="20">
    <w:abstractNumId w:val="7"/>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2E"/>
    <w:rsid w:val="00024545"/>
    <w:rsid w:val="00031EF8"/>
    <w:rsid w:val="00041FC8"/>
    <w:rsid w:val="0004483D"/>
    <w:rsid w:val="00093AB1"/>
    <w:rsid w:val="000C0B4A"/>
    <w:rsid w:val="000C39EE"/>
    <w:rsid w:val="00105258"/>
    <w:rsid w:val="001207C1"/>
    <w:rsid w:val="00126D1C"/>
    <w:rsid w:val="001477FA"/>
    <w:rsid w:val="00151E2E"/>
    <w:rsid w:val="001B08E3"/>
    <w:rsid w:val="001C4213"/>
    <w:rsid w:val="00244890"/>
    <w:rsid w:val="002B2726"/>
    <w:rsid w:val="00306EF0"/>
    <w:rsid w:val="00342416"/>
    <w:rsid w:val="0036415A"/>
    <w:rsid w:val="0037721C"/>
    <w:rsid w:val="00384CED"/>
    <w:rsid w:val="003C2E6A"/>
    <w:rsid w:val="00421651"/>
    <w:rsid w:val="004A74BF"/>
    <w:rsid w:val="004C2140"/>
    <w:rsid w:val="004E66C6"/>
    <w:rsid w:val="00511AD6"/>
    <w:rsid w:val="005130B0"/>
    <w:rsid w:val="00520D90"/>
    <w:rsid w:val="0055235A"/>
    <w:rsid w:val="005C025C"/>
    <w:rsid w:val="005D2AC2"/>
    <w:rsid w:val="005F50ED"/>
    <w:rsid w:val="0063485D"/>
    <w:rsid w:val="0065756B"/>
    <w:rsid w:val="00667C77"/>
    <w:rsid w:val="006C3C72"/>
    <w:rsid w:val="006E787D"/>
    <w:rsid w:val="00817BD4"/>
    <w:rsid w:val="00836B09"/>
    <w:rsid w:val="00875004"/>
    <w:rsid w:val="00894A79"/>
    <w:rsid w:val="00983595"/>
    <w:rsid w:val="009B3159"/>
    <w:rsid w:val="00A05AB1"/>
    <w:rsid w:val="00A201D6"/>
    <w:rsid w:val="00A85FA9"/>
    <w:rsid w:val="00AE6120"/>
    <w:rsid w:val="00BC0470"/>
    <w:rsid w:val="00BC0F90"/>
    <w:rsid w:val="00BC6BB8"/>
    <w:rsid w:val="00BD476A"/>
    <w:rsid w:val="00BE5EED"/>
    <w:rsid w:val="00C621E6"/>
    <w:rsid w:val="00CE00FF"/>
    <w:rsid w:val="00D566AF"/>
    <w:rsid w:val="00DA46D4"/>
    <w:rsid w:val="00DD1BF0"/>
    <w:rsid w:val="00DE2F7A"/>
    <w:rsid w:val="00DF3976"/>
    <w:rsid w:val="00DF3F9F"/>
    <w:rsid w:val="00E02B5C"/>
    <w:rsid w:val="00E0645B"/>
    <w:rsid w:val="00E4241A"/>
    <w:rsid w:val="00E66FC5"/>
    <w:rsid w:val="00FD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E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151E2E"/>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1E2E"/>
    <w:rPr>
      <w:rFonts w:ascii="Times New Roman" w:eastAsia="Times New Roman" w:hAnsi="Times New Roman" w:cs="Times New Roman"/>
      <w:sz w:val="28"/>
      <w:szCs w:val="20"/>
      <w:lang w:eastAsia="ru-RU"/>
    </w:rPr>
  </w:style>
  <w:style w:type="paragraph" w:customStyle="1" w:styleId="ConsPlusNormal">
    <w:name w:val="ConsPlusNormal"/>
    <w:rsid w:val="00151E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semiHidden/>
    <w:unhideWhenUsed/>
    <w:rsid w:val="00FD2E57"/>
    <w:rPr>
      <w:color w:val="000080"/>
      <w:u w:val="single"/>
    </w:rPr>
  </w:style>
  <w:style w:type="character" w:customStyle="1" w:styleId="21">
    <w:name w:val="Основной текст (2)_"/>
    <w:basedOn w:val="a0"/>
    <w:link w:val="22"/>
    <w:locked/>
    <w:rsid w:val="0034241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42416"/>
    <w:pPr>
      <w:widowControl w:val="0"/>
      <w:shd w:val="clear" w:color="auto" w:fill="FFFFFF"/>
      <w:spacing w:before="660" w:line="307" w:lineRule="exact"/>
      <w:ind w:hanging="1940"/>
      <w:jc w:val="center"/>
    </w:pPr>
    <w:rPr>
      <w:sz w:val="26"/>
      <w:szCs w:val="26"/>
      <w:lang w:eastAsia="en-US"/>
    </w:rPr>
  </w:style>
  <w:style w:type="character" w:customStyle="1" w:styleId="211">
    <w:name w:val="Основной текст (2) + 11"/>
    <w:aliases w:val="5 pt"/>
    <w:basedOn w:val="21"/>
    <w:rsid w:val="0087500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MSReferenceSansSerif">
    <w:name w:val="Основной текст (2) + MS Reference Sans Serif"/>
    <w:aliases w:val="7 pt"/>
    <w:basedOn w:val="21"/>
    <w:rsid w:val="0004483D"/>
    <w:rPr>
      <w:rFonts w:ascii="MS Reference Sans Serif" w:eastAsia="MS Reference Sans Serif" w:hAnsi="MS Reference Sans Serif" w:cs="MS Reference Sans Serif"/>
      <w:color w:val="000000"/>
      <w:spacing w:val="0"/>
      <w:w w:val="100"/>
      <w:position w:val="0"/>
      <w:sz w:val="14"/>
      <w:szCs w:val="14"/>
      <w:shd w:val="clear" w:color="auto" w:fill="FFFFFF"/>
      <w:lang w:val="ru-RU" w:eastAsia="ru-RU" w:bidi="ru-RU"/>
    </w:rPr>
  </w:style>
  <w:style w:type="table" w:styleId="a4">
    <w:name w:val="Table Grid"/>
    <w:basedOn w:val="a1"/>
    <w:uiPriority w:val="39"/>
    <w:rsid w:val="000C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D1BF0"/>
    <w:pPr>
      <w:ind w:left="720"/>
      <w:contextualSpacing/>
    </w:pPr>
  </w:style>
  <w:style w:type="paragraph" w:styleId="a6">
    <w:name w:val="Balloon Text"/>
    <w:basedOn w:val="a"/>
    <w:link w:val="a7"/>
    <w:uiPriority w:val="99"/>
    <w:semiHidden/>
    <w:unhideWhenUsed/>
    <w:rsid w:val="00AE6120"/>
    <w:rPr>
      <w:rFonts w:ascii="Tahoma" w:hAnsi="Tahoma" w:cs="Tahoma"/>
      <w:sz w:val="16"/>
      <w:szCs w:val="16"/>
    </w:rPr>
  </w:style>
  <w:style w:type="character" w:customStyle="1" w:styleId="a7">
    <w:name w:val="Текст выноски Знак"/>
    <w:basedOn w:val="a0"/>
    <w:link w:val="a6"/>
    <w:uiPriority w:val="99"/>
    <w:semiHidden/>
    <w:rsid w:val="00AE61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E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151E2E"/>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1E2E"/>
    <w:rPr>
      <w:rFonts w:ascii="Times New Roman" w:eastAsia="Times New Roman" w:hAnsi="Times New Roman" w:cs="Times New Roman"/>
      <w:sz w:val="28"/>
      <w:szCs w:val="20"/>
      <w:lang w:eastAsia="ru-RU"/>
    </w:rPr>
  </w:style>
  <w:style w:type="paragraph" w:customStyle="1" w:styleId="ConsPlusNormal">
    <w:name w:val="ConsPlusNormal"/>
    <w:rsid w:val="00151E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semiHidden/>
    <w:unhideWhenUsed/>
    <w:rsid w:val="00FD2E57"/>
    <w:rPr>
      <w:color w:val="000080"/>
      <w:u w:val="single"/>
    </w:rPr>
  </w:style>
  <w:style w:type="character" w:customStyle="1" w:styleId="21">
    <w:name w:val="Основной текст (2)_"/>
    <w:basedOn w:val="a0"/>
    <w:link w:val="22"/>
    <w:locked/>
    <w:rsid w:val="0034241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42416"/>
    <w:pPr>
      <w:widowControl w:val="0"/>
      <w:shd w:val="clear" w:color="auto" w:fill="FFFFFF"/>
      <w:spacing w:before="660" w:line="307" w:lineRule="exact"/>
      <w:ind w:hanging="1940"/>
      <w:jc w:val="center"/>
    </w:pPr>
    <w:rPr>
      <w:sz w:val="26"/>
      <w:szCs w:val="26"/>
      <w:lang w:eastAsia="en-US"/>
    </w:rPr>
  </w:style>
  <w:style w:type="character" w:customStyle="1" w:styleId="211">
    <w:name w:val="Основной текст (2) + 11"/>
    <w:aliases w:val="5 pt"/>
    <w:basedOn w:val="21"/>
    <w:rsid w:val="0087500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MSReferenceSansSerif">
    <w:name w:val="Основной текст (2) + MS Reference Sans Serif"/>
    <w:aliases w:val="7 pt"/>
    <w:basedOn w:val="21"/>
    <w:rsid w:val="0004483D"/>
    <w:rPr>
      <w:rFonts w:ascii="MS Reference Sans Serif" w:eastAsia="MS Reference Sans Serif" w:hAnsi="MS Reference Sans Serif" w:cs="MS Reference Sans Serif"/>
      <w:color w:val="000000"/>
      <w:spacing w:val="0"/>
      <w:w w:val="100"/>
      <w:position w:val="0"/>
      <w:sz w:val="14"/>
      <w:szCs w:val="14"/>
      <w:shd w:val="clear" w:color="auto" w:fill="FFFFFF"/>
      <w:lang w:val="ru-RU" w:eastAsia="ru-RU" w:bidi="ru-RU"/>
    </w:rPr>
  </w:style>
  <w:style w:type="table" w:styleId="a4">
    <w:name w:val="Table Grid"/>
    <w:basedOn w:val="a1"/>
    <w:uiPriority w:val="39"/>
    <w:rsid w:val="000C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D1BF0"/>
    <w:pPr>
      <w:ind w:left="720"/>
      <w:contextualSpacing/>
    </w:pPr>
  </w:style>
  <w:style w:type="paragraph" w:styleId="a6">
    <w:name w:val="Balloon Text"/>
    <w:basedOn w:val="a"/>
    <w:link w:val="a7"/>
    <w:uiPriority w:val="99"/>
    <w:semiHidden/>
    <w:unhideWhenUsed/>
    <w:rsid w:val="00AE6120"/>
    <w:rPr>
      <w:rFonts w:ascii="Tahoma" w:hAnsi="Tahoma" w:cs="Tahoma"/>
      <w:sz w:val="16"/>
      <w:szCs w:val="16"/>
    </w:rPr>
  </w:style>
  <w:style w:type="character" w:customStyle="1" w:styleId="a7">
    <w:name w:val="Текст выноски Знак"/>
    <w:basedOn w:val="a0"/>
    <w:link w:val="a6"/>
    <w:uiPriority w:val="99"/>
    <w:semiHidden/>
    <w:rsid w:val="00AE61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7680">
      <w:bodyDiv w:val="1"/>
      <w:marLeft w:val="0"/>
      <w:marRight w:val="0"/>
      <w:marTop w:val="0"/>
      <w:marBottom w:val="0"/>
      <w:divBdr>
        <w:top w:val="none" w:sz="0" w:space="0" w:color="auto"/>
        <w:left w:val="none" w:sz="0" w:space="0" w:color="auto"/>
        <w:bottom w:val="none" w:sz="0" w:space="0" w:color="auto"/>
        <w:right w:val="none" w:sz="0" w:space="0" w:color="auto"/>
      </w:divBdr>
    </w:div>
    <w:div w:id="113643935">
      <w:bodyDiv w:val="1"/>
      <w:marLeft w:val="0"/>
      <w:marRight w:val="0"/>
      <w:marTop w:val="0"/>
      <w:marBottom w:val="0"/>
      <w:divBdr>
        <w:top w:val="none" w:sz="0" w:space="0" w:color="auto"/>
        <w:left w:val="none" w:sz="0" w:space="0" w:color="auto"/>
        <w:bottom w:val="none" w:sz="0" w:space="0" w:color="auto"/>
        <w:right w:val="none" w:sz="0" w:space="0" w:color="auto"/>
      </w:divBdr>
    </w:div>
    <w:div w:id="203492251">
      <w:bodyDiv w:val="1"/>
      <w:marLeft w:val="0"/>
      <w:marRight w:val="0"/>
      <w:marTop w:val="0"/>
      <w:marBottom w:val="0"/>
      <w:divBdr>
        <w:top w:val="none" w:sz="0" w:space="0" w:color="auto"/>
        <w:left w:val="none" w:sz="0" w:space="0" w:color="auto"/>
        <w:bottom w:val="none" w:sz="0" w:space="0" w:color="auto"/>
        <w:right w:val="none" w:sz="0" w:space="0" w:color="auto"/>
      </w:divBdr>
    </w:div>
    <w:div w:id="643389391">
      <w:bodyDiv w:val="1"/>
      <w:marLeft w:val="0"/>
      <w:marRight w:val="0"/>
      <w:marTop w:val="0"/>
      <w:marBottom w:val="0"/>
      <w:divBdr>
        <w:top w:val="none" w:sz="0" w:space="0" w:color="auto"/>
        <w:left w:val="none" w:sz="0" w:space="0" w:color="auto"/>
        <w:bottom w:val="none" w:sz="0" w:space="0" w:color="auto"/>
        <w:right w:val="none" w:sz="0" w:space="0" w:color="auto"/>
      </w:divBdr>
    </w:div>
    <w:div w:id="955140176">
      <w:bodyDiv w:val="1"/>
      <w:marLeft w:val="0"/>
      <w:marRight w:val="0"/>
      <w:marTop w:val="0"/>
      <w:marBottom w:val="0"/>
      <w:divBdr>
        <w:top w:val="none" w:sz="0" w:space="0" w:color="auto"/>
        <w:left w:val="none" w:sz="0" w:space="0" w:color="auto"/>
        <w:bottom w:val="none" w:sz="0" w:space="0" w:color="auto"/>
        <w:right w:val="none" w:sz="0" w:space="0" w:color="auto"/>
      </w:divBdr>
    </w:div>
    <w:div w:id="1370450009">
      <w:bodyDiv w:val="1"/>
      <w:marLeft w:val="0"/>
      <w:marRight w:val="0"/>
      <w:marTop w:val="0"/>
      <w:marBottom w:val="0"/>
      <w:divBdr>
        <w:top w:val="none" w:sz="0" w:space="0" w:color="auto"/>
        <w:left w:val="none" w:sz="0" w:space="0" w:color="auto"/>
        <w:bottom w:val="none" w:sz="0" w:space="0" w:color="auto"/>
        <w:right w:val="none" w:sz="0" w:space="0" w:color="auto"/>
      </w:divBdr>
    </w:div>
    <w:div w:id="1895651205">
      <w:bodyDiv w:val="1"/>
      <w:marLeft w:val="0"/>
      <w:marRight w:val="0"/>
      <w:marTop w:val="0"/>
      <w:marBottom w:val="0"/>
      <w:divBdr>
        <w:top w:val="none" w:sz="0" w:space="0" w:color="auto"/>
        <w:left w:val="none" w:sz="0" w:space="0" w:color="auto"/>
        <w:bottom w:val="none" w:sz="0" w:space="0" w:color="auto"/>
        <w:right w:val="none" w:sz="0" w:space="0" w:color="auto"/>
      </w:divBdr>
    </w:div>
    <w:div w:id="1967196708">
      <w:bodyDiv w:val="1"/>
      <w:marLeft w:val="0"/>
      <w:marRight w:val="0"/>
      <w:marTop w:val="0"/>
      <w:marBottom w:val="0"/>
      <w:divBdr>
        <w:top w:val="none" w:sz="0" w:space="0" w:color="auto"/>
        <w:left w:val="none" w:sz="0" w:space="0" w:color="auto"/>
        <w:bottom w:val="none" w:sz="0" w:space="0" w:color="auto"/>
        <w:right w:val="none" w:sz="0" w:space="0" w:color="auto"/>
      </w:divBdr>
    </w:div>
    <w:div w:id="20156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ternet.garant.ru/document/redirect/443160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215756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7603</Words>
  <Characters>43340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 manager</cp:lastModifiedBy>
  <cp:revision>3</cp:revision>
  <cp:lastPrinted>2023-10-09T05:07:00Z</cp:lastPrinted>
  <dcterms:created xsi:type="dcterms:W3CDTF">2023-10-09T05:11:00Z</dcterms:created>
  <dcterms:modified xsi:type="dcterms:W3CDTF">2025-01-22T05:50:00Z</dcterms:modified>
</cp:coreProperties>
</file>