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>АДМИНИСТРАЦИЯ ПОСПЕЛИХИНСКОГО РАЙОНА</w:t>
      </w:r>
    </w:p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>АЛТАЙСКОГО КРАЯ</w:t>
      </w: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  <w:r w:rsidRPr="00FC5011">
        <w:rPr>
          <w:sz w:val="28"/>
        </w:rPr>
        <w:t xml:space="preserve">ПОСТАНОВЛЕНИЕ </w:t>
      </w:r>
    </w:p>
    <w:p w:rsidR="00503D82" w:rsidRPr="00FC5011" w:rsidRDefault="00503D82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FC5011" w:rsidTr="00B0575C">
        <w:tc>
          <w:tcPr>
            <w:tcW w:w="5210" w:type="dxa"/>
            <w:shd w:val="clear" w:color="auto" w:fill="auto"/>
          </w:tcPr>
          <w:p w:rsidR="00503D82" w:rsidRPr="00FC5011" w:rsidRDefault="003B39AF" w:rsidP="00434C73">
            <w:pPr>
              <w:rPr>
                <w:sz w:val="28"/>
              </w:rPr>
            </w:pPr>
            <w:r>
              <w:rPr>
                <w:sz w:val="28"/>
              </w:rPr>
              <w:t>05.08.2022</w:t>
            </w:r>
          </w:p>
        </w:tc>
        <w:tc>
          <w:tcPr>
            <w:tcW w:w="5211" w:type="dxa"/>
            <w:shd w:val="clear" w:color="auto" w:fill="auto"/>
          </w:tcPr>
          <w:p w:rsidR="00503D82" w:rsidRPr="00FC5011" w:rsidRDefault="00FC5011" w:rsidP="003B39A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A1A5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="004A1A5F">
              <w:rPr>
                <w:sz w:val="28"/>
                <w:szCs w:val="28"/>
              </w:rPr>
              <w:t xml:space="preserve">    </w:t>
            </w:r>
            <w:r w:rsidR="003B39AF">
              <w:rPr>
                <w:sz w:val="28"/>
                <w:szCs w:val="28"/>
              </w:rPr>
              <w:t xml:space="preserve">         </w:t>
            </w:r>
            <w:r w:rsidR="004A1A5F">
              <w:rPr>
                <w:sz w:val="28"/>
                <w:szCs w:val="28"/>
              </w:rPr>
              <w:t xml:space="preserve"> </w:t>
            </w:r>
            <w:r w:rsidR="00503D82" w:rsidRPr="00FC5011">
              <w:rPr>
                <w:sz w:val="28"/>
                <w:szCs w:val="28"/>
              </w:rPr>
              <w:t>№</w:t>
            </w:r>
            <w:r w:rsidR="003B39AF">
              <w:rPr>
                <w:sz w:val="28"/>
                <w:szCs w:val="28"/>
              </w:rPr>
              <w:t xml:space="preserve"> 362</w:t>
            </w:r>
            <w:r w:rsidR="00B0575C" w:rsidRPr="00FC5011">
              <w:rPr>
                <w:sz w:val="28"/>
                <w:szCs w:val="28"/>
              </w:rPr>
              <w:t xml:space="preserve"> </w:t>
            </w:r>
          </w:p>
        </w:tc>
      </w:tr>
    </w:tbl>
    <w:p w:rsidR="009E6B4E" w:rsidRDefault="009E6B4E" w:rsidP="00503D82">
      <w:pPr>
        <w:jc w:val="center"/>
        <w:rPr>
          <w:sz w:val="28"/>
        </w:rPr>
      </w:pPr>
    </w:p>
    <w:p w:rsidR="00503D82" w:rsidRPr="00FC5011" w:rsidRDefault="00503D82" w:rsidP="00503D82">
      <w:pPr>
        <w:jc w:val="center"/>
        <w:rPr>
          <w:sz w:val="28"/>
        </w:rPr>
      </w:pPr>
      <w:proofErr w:type="gramStart"/>
      <w:r w:rsidRPr="00FC5011">
        <w:rPr>
          <w:sz w:val="28"/>
        </w:rPr>
        <w:t>с</w:t>
      </w:r>
      <w:proofErr w:type="gramEnd"/>
      <w:r w:rsidRPr="00FC5011">
        <w:rPr>
          <w:sz w:val="28"/>
        </w:rPr>
        <w:t>. Поспелиха</w:t>
      </w:r>
    </w:p>
    <w:p w:rsidR="00503D82" w:rsidRDefault="00503D82" w:rsidP="00503D82">
      <w:pPr>
        <w:jc w:val="both"/>
        <w:rPr>
          <w:sz w:val="28"/>
        </w:rPr>
      </w:pPr>
    </w:p>
    <w:p w:rsidR="001A6F91" w:rsidRPr="00FC5011" w:rsidRDefault="001A6F91" w:rsidP="00503D82">
      <w:pPr>
        <w:jc w:val="both"/>
        <w:rPr>
          <w:sz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470"/>
        <w:gridCol w:w="4994"/>
      </w:tblGrid>
      <w:tr w:rsidR="00503D82" w:rsidRPr="004A1A5F" w:rsidTr="004A1A5F">
        <w:trPr>
          <w:trHeight w:val="1140"/>
        </w:trPr>
        <w:tc>
          <w:tcPr>
            <w:tcW w:w="4470" w:type="dxa"/>
            <w:shd w:val="clear" w:color="auto" w:fill="auto"/>
          </w:tcPr>
          <w:p w:rsidR="00D51D7D" w:rsidRPr="004A1A5F" w:rsidRDefault="00546154" w:rsidP="009E6B4E">
            <w:pPr>
              <w:tabs>
                <w:tab w:val="left" w:pos="4452"/>
              </w:tabs>
              <w:ind w:right="-84"/>
              <w:jc w:val="both"/>
              <w:rPr>
                <w:sz w:val="27"/>
                <w:szCs w:val="27"/>
              </w:rPr>
            </w:pPr>
            <w:r w:rsidRPr="004A1A5F">
              <w:rPr>
                <w:sz w:val="27"/>
                <w:szCs w:val="27"/>
              </w:rPr>
              <w:t>Об утверждении П</w:t>
            </w:r>
            <w:r w:rsidR="009E6B4E" w:rsidRPr="004A1A5F">
              <w:rPr>
                <w:sz w:val="27"/>
                <w:szCs w:val="27"/>
              </w:rPr>
              <w:t>оложения о п</w:t>
            </w:r>
            <w:r w:rsidRPr="004A1A5F">
              <w:rPr>
                <w:sz w:val="27"/>
                <w:szCs w:val="27"/>
              </w:rPr>
              <w:t>о</w:t>
            </w:r>
            <w:r w:rsidRPr="004A1A5F">
              <w:rPr>
                <w:sz w:val="27"/>
                <w:szCs w:val="27"/>
              </w:rPr>
              <w:t>рядк</w:t>
            </w:r>
            <w:r w:rsidR="009E6B4E" w:rsidRPr="004A1A5F">
              <w:rPr>
                <w:sz w:val="27"/>
                <w:szCs w:val="27"/>
              </w:rPr>
              <w:t>е</w:t>
            </w:r>
            <w:r w:rsidRPr="004A1A5F">
              <w:rPr>
                <w:sz w:val="27"/>
                <w:szCs w:val="27"/>
              </w:rPr>
              <w:t xml:space="preserve">  </w:t>
            </w:r>
            <w:proofErr w:type="gramStart"/>
            <w:r w:rsidRPr="004A1A5F">
              <w:rPr>
                <w:sz w:val="27"/>
                <w:szCs w:val="27"/>
              </w:rPr>
              <w:t>проведени</w:t>
            </w:r>
            <w:r w:rsidR="009E6B4E" w:rsidRPr="004A1A5F">
              <w:rPr>
                <w:sz w:val="27"/>
                <w:szCs w:val="27"/>
              </w:rPr>
              <w:t>я</w:t>
            </w:r>
            <w:r w:rsidRPr="004A1A5F">
              <w:rPr>
                <w:sz w:val="27"/>
                <w:szCs w:val="27"/>
              </w:rPr>
              <w:t xml:space="preserve"> оценки регулир</w:t>
            </w:r>
            <w:r w:rsidRPr="004A1A5F">
              <w:rPr>
                <w:sz w:val="27"/>
                <w:szCs w:val="27"/>
              </w:rPr>
              <w:t>у</w:t>
            </w:r>
            <w:r w:rsidRPr="004A1A5F">
              <w:rPr>
                <w:sz w:val="27"/>
                <w:szCs w:val="27"/>
              </w:rPr>
              <w:t>ющего воз</w:t>
            </w:r>
            <w:r w:rsidR="004A1A5F">
              <w:rPr>
                <w:sz w:val="27"/>
                <w:szCs w:val="27"/>
              </w:rPr>
              <w:t>дейс</w:t>
            </w:r>
            <w:r w:rsidRPr="004A1A5F">
              <w:rPr>
                <w:sz w:val="27"/>
                <w:szCs w:val="27"/>
              </w:rPr>
              <w:t>твия проектов мун</w:t>
            </w:r>
            <w:r w:rsidRPr="004A1A5F">
              <w:rPr>
                <w:sz w:val="27"/>
                <w:szCs w:val="27"/>
              </w:rPr>
              <w:t>и</w:t>
            </w:r>
            <w:r w:rsidRPr="004A1A5F">
              <w:rPr>
                <w:sz w:val="27"/>
                <w:szCs w:val="27"/>
              </w:rPr>
              <w:t xml:space="preserve">ципальных </w:t>
            </w:r>
            <w:r w:rsidR="009E6B4E" w:rsidRPr="004A1A5F">
              <w:rPr>
                <w:sz w:val="27"/>
                <w:szCs w:val="27"/>
              </w:rPr>
              <w:t xml:space="preserve">нормативных правовых </w:t>
            </w:r>
            <w:r w:rsidRPr="004A1A5F">
              <w:rPr>
                <w:sz w:val="27"/>
                <w:szCs w:val="27"/>
              </w:rPr>
              <w:t xml:space="preserve"> актов</w:t>
            </w:r>
            <w:proofErr w:type="gramEnd"/>
            <w:r w:rsidRPr="004A1A5F">
              <w:rPr>
                <w:sz w:val="27"/>
                <w:szCs w:val="27"/>
              </w:rPr>
              <w:t xml:space="preserve">  и экспертиз</w:t>
            </w:r>
            <w:r w:rsidR="009E6B4E" w:rsidRPr="004A1A5F">
              <w:rPr>
                <w:sz w:val="27"/>
                <w:szCs w:val="27"/>
              </w:rPr>
              <w:t>ы</w:t>
            </w:r>
            <w:r w:rsidRPr="004A1A5F">
              <w:rPr>
                <w:sz w:val="27"/>
                <w:szCs w:val="27"/>
              </w:rPr>
              <w:t xml:space="preserve"> муниципальных </w:t>
            </w:r>
            <w:r w:rsidR="009E6B4E" w:rsidRPr="004A1A5F">
              <w:rPr>
                <w:sz w:val="27"/>
                <w:szCs w:val="27"/>
              </w:rPr>
              <w:t xml:space="preserve">нормативных </w:t>
            </w:r>
            <w:r w:rsidRPr="004A1A5F">
              <w:rPr>
                <w:sz w:val="27"/>
                <w:szCs w:val="27"/>
              </w:rPr>
              <w:t xml:space="preserve">правых актов </w:t>
            </w:r>
            <w:r w:rsidR="009E6B4E" w:rsidRPr="004A1A5F">
              <w:rPr>
                <w:sz w:val="27"/>
                <w:szCs w:val="27"/>
              </w:rPr>
              <w:t>на терр</w:t>
            </w:r>
            <w:r w:rsidR="009E6B4E" w:rsidRPr="004A1A5F">
              <w:rPr>
                <w:sz w:val="27"/>
                <w:szCs w:val="27"/>
              </w:rPr>
              <w:t>и</w:t>
            </w:r>
            <w:r w:rsidR="009E6B4E" w:rsidRPr="004A1A5F">
              <w:rPr>
                <w:sz w:val="27"/>
                <w:szCs w:val="27"/>
              </w:rPr>
              <w:t xml:space="preserve">тории муниципального образования </w:t>
            </w:r>
            <w:r w:rsidRPr="004A1A5F">
              <w:rPr>
                <w:sz w:val="27"/>
                <w:szCs w:val="27"/>
              </w:rPr>
              <w:t>Поспелихинск</w:t>
            </w:r>
            <w:r w:rsidR="009E6B4E" w:rsidRPr="004A1A5F">
              <w:rPr>
                <w:sz w:val="27"/>
                <w:szCs w:val="27"/>
              </w:rPr>
              <w:t>ий район Алтайского края</w:t>
            </w:r>
            <w:r w:rsidRPr="004A1A5F">
              <w:rPr>
                <w:sz w:val="27"/>
                <w:szCs w:val="27"/>
              </w:rPr>
              <w:t xml:space="preserve">  </w:t>
            </w:r>
          </w:p>
        </w:tc>
        <w:tc>
          <w:tcPr>
            <w:tcW w:w="4994" w:type="dxa"/>
            <w:shd w:val="clear" w:color="auto" w:fill="auto"/>
          </w:tcPr>
          <w:p w:rsidR="00503D82" w:rsidRPr="004A1A5F" w:rsidRDefault="00503D82" w:rsidP="00B0575C">
            <w:pPr>
              <w:jc w:val="both"/>
              <w:rPr>
                <w:sz w:val="27"/>
                <w:szCs w:val="27"/>
              </w:rPr>
            </w:pPr>
          </w:p>
        </w:tc>
      </w:tr>
    </w:tbl>
    <w:p w:rsidR="00D535DA" w:rsidRPr="004A1A5F" w:rsidRDefault="00D535DA" w:rsidP="0040362B">
      <w:pPr>
        <w:shd w:val="clear" w:color="auto" w:fill="FFFFFF"/>
        <w:ind w:firstLine="698"/>
        <w:jc w:val="both"/>
        <w:rPr>
          <w:sz w:val="27"/>
          <w:szCs w:val="27"/>
        </w:rPr>
      </w:pPr>
    </w:p>
    <w:p w:rsidR="0040362B" w:rsidRPr="004A1A5F" w:rsidRDefault="0040362B" w:rsidP="0040362B">
      <w:pPr>
        <w:shd w:val="clear" w:color="auto" w:fill="FFFFFF"/>
        <w:ind w:firstLine="698"/>
        <w:jc w:val="both"/>
        <w:rPr>
          <w:sz w:val="26"/>
          <w:szCs w:val="26"/>
        </w:rPr>
      </w:pPr>
      <w:r w:rsidRPr="004A1A5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</w:t>
      </w:r>
      <w:r w:rsidRPr="004A1A5F">
        <w:rPr>
          <w:sz w:val="26"/>
          <w:szCs w:val="26"/>
        </w:rPr>
        <w:t>а</w:t>
      </w:r>
      <w:r w:rsidRPr="004A1A5F">
        <w:rPr>
          <w:sz w:val="26"/>
          <w:szCs w:val="26"/>
        </w:rPr>
        <w:t xml:space="preserve">коном Алтайского края от 10.11.2014 № 90-ЗС «О порядке </w:t>
      </w:r>
      <w:proofErr w:type="gramStart"/>
      <w:r w:rsidRPr="004A1A5F">
        <w:rPr>
          <w:sz w:val="26"/>
          <w:szCs w:val="26"/>
        </w:rPr>
        <w:t>проведения оценки р</w:t>
      </w:r>
      <w:r w:rsidRPr="004A1A5F">
        <w:rPr>
          <w:sz w:val="26"/>
          <w:szCs w:val="26"/>
        </w:rPr>
        <w:t>е</w:t>
      </w:r>
      <w:r w:rsidRPr="004A1A5F">
        <w:rPr>
          <w:sz w:val="26"/>
          <w:szCs w:val="26"/>
        </w:rPr>
        <w:t>гулирующего воздействия проектов муниципальных нормативных правовых актов</w:t>
      </w:r>
      <w:proofErr w:type="gramEnd"/>
      <w:r w:rsidRPr="004A1A5F">
        <w:rPr>
          <w:sz w:val="26"/>
          <w:szCs w:val="26"/>
        </w:rPr>
        <w:t xml:space="preserve"> и экспертизы муниципальных нормативных правовых актов», Уставом муниц</w:t>
      </w:r>
      <w:r w:rsidRPr="004A1A5F">
        <w:rPr>
          <w:sz w:val="26"/>
          <w:szCs w:val="26"/>
        </w:rPr>
        <w:t>и</w:t>
      </w:r>
      <w:r w:rsidRPr="004A1A5F">
        <w:rPr>
          <w:sz w:val="26"/>
          <w:szCs w:val="26"/>
        </w:rPr>
        <w:t xml:space="preserve">пального образования Поспелихинский район Алтайского края, </w:t>
      </w:r>
      <w:r w:rsidR="00D51D7D" w:rsidRPr="004A1A5F">
        <w:rPr>
          <w:sz w:val="26"/>
          <w:szCs w:val="26"/>
        </w:rPr>
        <w:t>ПОСТАНОВЛЯЮ</w:t>
      </w:r>
      <w:r w:rsidRPr="004A1A5F">
        <w:rPr>
          <w:sz w:val="26"/>
          <w:szCs w:val="26"/>
        </w:rPr>
        <w:t>:</w:t>
      </w:r>
    </w:p>
    <w:p w:rsidR="0040362B" w:rsidRPr="004A1A5F" w:rsidRDefault="00D535DA" w:rsidP="00DC224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A1A5F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40362B" w:rsidRPr="004A1A5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D4E95" w:rsidRPr="004A1A5F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Pr="004A1A5F">
        <w:rPr>
          <w:rFonts w:ascii="Times New Roman" w:hAnsi="Times New Roman" w:cs="Times New Roman"/>
          <w:b w:val="0"/>
          <w:sz w:val="26"/>
          <w:szCs w:val="26"/>
        </w:rPr>
        <w:t xml:space="preserve"> Положе</w:t>
      </w:r>
      <w:r w:rsidR="00ED4E95" w:rsidRPr="004A1A5F">
        <w:rPr>
          <w:rFonts w:ascii="Times New Roman" w:hAnsi="Times New Roman" w:cs="Times New Roman"/>
          <w:b w:val="0"/>
          <w:sz w:val="26"/>
          <w:szCs w:val="26"/>
        </w:rPr>
        <w:t>ние</w:t>
      </w:r>
      <w:r w:rsidRPr="004A1A5F">
        <w:rPr>
          <w:rFonts w:ascii="Times New Roman" w:hAnsi="Times New Roman" w:cs="Times New Roman"/>
          <w:b w:val="0"/>
          <w:sz w:val="26"/>
          <w:szCs w:val="26"/>
        </w:rPr>
        <w:t xml:space="preserve"> о  порядке  </w:t>
      </w:r>
      <w:proofErr w:type="gramStart"/>
      <w:r w:rsidRPr="004A1A5F">
        <w:rPr>
          <w:rFonts w:ascii="Times New Roman" w:hAnsi="Times New Roman" w:cs="Times New Roman"/>
          <w:b w:val="0"/>
          <w:sz w:val="26"/>
          <w:szCs w:val="26"/>
        </w:rPr>
        <w:t>проведения оценки регулирующего   воздействия  проектов муниципальных      нормативных     правовых      актов</w:t>
      </w:r>
      <w:proofErr w:type="gramEnd"/>
      <w:r w:rsidRPr="004A1A5F">
        <w:rPr>
          <w:rFonts w:ascii="Times New Roman" w:hAnsi="Times New Roman" w:cs="Times New Roman"/>
          <w:b w:val="0"/>
          <w:sz w:val="26"/>
          <w:szCs w:val="26"/>
        </w:rPr>
        <w:t xml:space="preserve">  и   экспертизы муниципальных    нормативных    правовых    актов    на    территории муниципального образования  Поспелихинский район Алтайского края</w:t>
      </w:r>
      <w:r w:rsidR="0040362B" w:rsidRPr="004A1A5F">
        <w:rPr>
          <w:rFonts w:ascii="Times New Roman" w:hAnsi="Times New Roman" w:cs="Times New Roman"/>
          <w:b w:val="0"/>
          <w:sz w:val="26"/>
          <w:szCs w:val="26"/>
        </w:rPr>
        <w:t>»</w:t>
      </w:r>
      <w:r w:rsidR="009E6B4E" w:rsidRPr="004A1A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D4E95" w:rsidRPr="004A1A5F">
        <w:rPr>
          <w:rFonts w:ascii="Times New Roman" w:hAnsi="Times New Roman" w:cs="Times New Roman"/>
          <w:b w:val="0"/>
          <w:sz w:val="26"/>
          <w:szCs w:val="26"/>
        </w:rPr>
        <w:t>(</w:t>
      </w:r>
      <w:r w:rsidR="009E6B4E" w:rsidRPr="004A1A5F">
        <w:rPr>
          <w:rFonts w:ascii="Times New Roman" w:hAnsi="Times New Roman" w:cs="Times New Roman"/>
          <w:b w:val="0"/>
          <w:sz w:val="26"/>
          <w:szCs w:val="26"/>
        </w:rPr>
        <w:t>Прилаг</w:t>
      </w:r>
      <w:r w:rsidR="009E6B4E" w:rsidRPr="004A1A5F">
        <w:rPr>
          <w:rFonts w:ascii="Times New Roman" w:hAnsi="Times New Roman" w:cs="Times New Roman"/>
          <w:b w:val="0"/>
          <w:sz w:val="26"/>
          <w:szCs w:val="26"/>
        </w:rPr>
        <w:t>а</w:t>
      </w:r>
      <w:r w:rsidR="009E6B4E" w:rsidRPr="004A1A5F">
        <w:rPr>
          <w:rFonts w:ascii="Times New Roman" w:hAnsi="Times New Roman" w:cs="Times New Roman"/>
          <w:b w:val="0"/>
          <w:sz w:val="26"/>
          <w:szCs w:val="26"/>
        </w:rPr>
        <w:t>ется)</w:t>
      </w:r>
      <w:r w:rsidR="00ED4E95" w:rsidRPr="004A1A5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D4E95" w:rsidRPr="004A1A5F" w:rsidRDefault="00ED4E95" w:rsidP="0040362B">
      <w:pPr>
        <w:shd w:val="clear" w:color="auto" w:fill="FFFFFF"/>
        <w:ind w:firstLine="851"/>
        <w:jc w:val="both"/>
        <w:rPr>
          <w:sz w:val="26"/>
          <w:szCs w:val="26"/>
        </w:rPr>
      </w:pPr>
      <w:r w:rsidRPr="004A1A5F">
        <w:rPr>
          <w:sz w:val="26"/>
          <w:szCs w:val="26"/>
        </w:rPr>
        <w:t xml:space="preserve">2. </w:t>
      </w:r>
      <w:r w:rsidR="00546154" w:rsidRPr="004A1A5F">
        <w:rPr>
          <w:sz w:val="26"/>
          <w:szCs w:val="26"/>
        </w:rPr>
        <w:t>П</w:t>
      </w:r>
      <w:r w:rsidRPr="004A1A5F">
        <w:rPr>
          <w:sz w:val="26"/>
          <w:szCs w:val="26"/>
        </w:rPr>
        <w:t xml:space="preserve">остановление Администрации </w:t>
      </w:r>
      <w:r w:rsidR="009E6B4E" w:rsidRPr="004A1A5F">
        <w:rPr>
          <w:sz w:val="26"/>
          <w:szCs w:val="26"/>
        </w:rPr>
        <w:t xml:space="preserve">Поспелихинского района Алтайского края </w:t>
      </w:r>
      <w:r w:rsidRPr="004A1A5F">
        <w:rPr>
          <w:sz w:val="26"/>
          <w:szCs w:val="26"/>
        </w:rPr>
        <w:t xml:space="preserve"> от 20.01.2017 г. № 21</w:t>
      </w:r>
      <w:r w:rsidR="00546154" w:rsidRPr="004A1A5F">
        <w:rPr>
          <w:sz w:val="26"/>
          <w:szCs w:val="26"/>
        </w:rPr>
        <w:t xml:space="preserve"> «Об утверждении Порядка проведения оценки регул</w:t>
      </w:r>
      <w:r w:rsidR="00546154" w:rsidRPr="004A1A5F">
        <w:rPr>
          <w:sz w:val="26"/>
          <w:szCs w:val="26"/>
        </w:rPr>
        <w:t>и</w:t>
      </w:r>
      <w:r w:rsidR="00546154" w:rsidRPr="004A1A5F">
        <w:rPr>
          <w:sz w:val="26"/>
          <w:szCs w:val="26"/>
        </w:rPr>
        <w:t>рующего воздействия проектов муниципальных нормативных правовых актов П</w:t>
      </w:r>
      <w:r w:rsidR="00546154" w:rsidRPr="004A1A5F">
        <w:rPr>
          <w:sz w:val="26"/>
          <w:szCs w:val="26"/>
        </w:rPr>
        <w:t>о</w:t>
      </w:r>
      <w:r w:rsidR="00546154" w:rsidRPr="004A1A5F">
        <w:rPr>
          <w:sz w:val="26"/>
          <w:szCs w:val="26"/>
        </w:rPr>
        <w:t>спелихинского района и экспертизы муниципальных нормативных правовых актов Поспелихинского района» признать утратившим силу.</w:t>
      </w:r>
    </w:p>
    <w:p w:rsidR="00546154" w:rsidRPr="004A1A5F" w:rsidRDefault="00546154" w:rsidP="0040362B">
      <w:pPr>
        <w:shd w:val="clear" w:color="auto" w:fill="FFFFFF"/>
        <w:ind w:firstLine="851"/>
        <w:jc w:val="both"/>
        <w:rPr>
          <w:sz w:val="26"/>
          <w:szCs w:val="26"/>
        </w:rPr>
      </w:pPr>
      <w:r w:rsidRPr="004A1A5F">
        <w:rPr>
          <w:sz w:val="26"/>
          <w:szCs w:val="26"/>
        </w:rPr>
        <w:t xml:space="preserve">3. </w:t>
      </w:r>
      <w:proofErr w:type="gramStart"/>
      <w:r w:rsidRPr="004A1A5F">
        <w:rPr>
          <w:sz w:val="26"/>
          <w:szCs w:val="26"/>
        </w:rPr>
        <w:t>Контроль за</w:t>
      </w:r>
      <w:proofErr w:type="gramEnd"/>
      <w:r w:rsidRPr="004A1A5F">
        <w:rPr>
          <w:sz w:val="26"/>
          <w:szCs w:val="26"/>
        </w:rPr>
        <w:t xml:space="preserve"> исполнением настоящего постановления возложить на зам</w:t>
      </w:r>
      <w:r w:rsidRPr="004A1A5F">
        <w:rPr>
          <w:sz w:val="26"/>
          <w:szCs w:val="26"/>
        </w:rPr>
        <w:t>е</w:t>
      </w:r>
      <w:r w:rsidRPr="004A1A5F">
        <w:rPr>
          <w:sz w:val="26"/>
          <w:szCs w:val="26"/>
        </w:rPr>
        <w:t>стителя главы Администрации района, председателя комитета по финансам, нал</w:t>
      </w:r>
      <w:r w:rsidRPr="004A1A5F">
        <w:rPr>
          <w:sz w:val="26"/>
          <w:szCs w:val="26"/>
        </w:rPr>
        <w:t>о</w:t>
      </w:r>
      <w:r w:rsidRPr="004A1A5F">
        <w:rPr>
          <w:sz w:val="26"/>
          <w:szCs w:val="26"/>
        </w:rPr>
        <w:t>говой  и кредитной политике Баскакову Е.А.</w:t>
      </w:r>
    </w:p>
    <w:p w:rsidR="00ED4E95" w:rsidRPr="004A1A5F" w:rsidRDefault="00ED4E95" w:rsidP="0040362B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62311A" w:rsidRPr="004A1A5F" w:rsidRDefault="0062311A" w:rsidP="009F7003">
      <w:pPr>
        <w:jc w:val="both"/>
        <w:rPr>
          <w:sz w:val="26"/>
          <w:szCs w:val="26"/>
        </w:rPr>
      </w:pPr>
      <w:r w:rsidRPr="004A1A5F">
        <w:rPr>
          <w:sz w:val="26"/>
          <w:szCs w:val="26"/>
        </w:rPr>
        <w:t xml:space="preserve">Заместитель главы </w:t>
      </w:r>
    </w:p>
    <w:p w:rsidR="0062311A" w:rsidRPr="004A1A5F" w:rsidRDefault="0062311A" w:rsidP="009F7003">
      <w:pPr>
        <w:jc w:val="both"/>
        <w:rPr>
          <w:sz w:val="26"/>
          <w:szCs w:val="26"/>
        </w:rPr>
      </w:pPr>
      <w:r w:rsidRPr="004A1A5F">
        <w:rPr>
          <w:sz w:val="26"/>
          <w:szCs w:val="26"/>
        </w:rPr>
        <w:t xml:space="preserve">Администрации района </w:t>
      </w:r>
    </w:p>
    <w:p w:rsidR="00503D82" w:rsidRPr="004A1A5F" w:rsidRDefault="0062311A" w:rsidP="009F7003">
      <w:pPr>
        <w:jc w:val="both"/>
        <w:rPr>
          <w:sz w:val="26"/>
          <w:szCs w:val="26"/>
        </w:rPr>
      </w:pPr>
      <w:r w:rsidRPr="004A1A5F">
        <w:rPr>
          <w:sz w:val="26"/>
          <w:szCs w:val="26"/>
        </w:rPr>
        <w:t>по социальным вопросам                                                               С.А. Гаращенко</w:t>
      </w:r>
    </w:p>
    <w:p w:rsidR="004A1A5F" w:rsidRDefault="004A1A5F" w:rsidP="0041183E">
      <w:pPr>
        <w:jc w:val="both"/>
        <w:rPr>
          <w:sz w:val="28"/>
          <w:szCs w:val="28"/>
        </w:rPr>
      </w:pPr>
    </w:p>
    <w:p w:rsidR="0041183E" w:rsidRPr="00FC5011" w:rsidRDefault="003B39AF" w:rsidP="0041183E">
      <w:pPr>
        <w:ind w:left="5250"/>
      </w:pPr>
      <w:bookmarkStart w:id="0" w:name="sub_110100"/>
      <w:bookmarkStart w:id="1" w:name="_GoBack"/>
      <w:bookmarkEnd w:id="0"/>
      <w:bookmarkEnd w:id="1"/>
      <w:r>
        <w:lastRenderedPageBreak/>
        <w:br w:type="page"/>
      </w:r>
    </w:p>
    <w:tbl>
      <w:tblPr>
        <w:tblStyle w:val="10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3B39AF" w:rsidRPr="003B39AF" w:rsidTr="006949E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lastRenderedPageBreak/>
              <w:t>Утвержден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>постановлением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>Администрации района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05.08.2022</w:t>
            </w:r>
            <w:r w:rsidRPr="003B39AF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362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30"/>
      <w:bookmarkEnd w:id="2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39AF">
        <w:rPr>
          <w:sz w:val="28"/>
          <w:szCs w:val="28"/>
        </w:rPr>
        <w:t xml:space="preserve">Положение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о  порядке  </w:t>
      </w:r>
      <w:proofErr w:type="gramStart"/>
      <w:r w:rsidRPr="003B39AF">
        <w:rPr>
          <w:sz w:val="28"/>
          <w:szCs w:val="28"/>
        </w:rPr>
        <w:t>проведения оценки регулирующего   воздействия проектов мун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ципальных      нормативных     правовых      актов</w:t>
      </w:r>
      <w:proofErr w:type="gramEnd"/>
      <w:r w:rsidRPr="003B39AF">
        <w:rPr>
          <w:sz w:val="28"/>
          <w:szCs w:val="28"/>
        </w:rPr>
        <w:t xml:space="preserve"> и экспертизы муниципал</w:t>
      </w:r>
      <w:r w:rsidRPr="003B39AF">
        <w:rPr>
          <w:sz w:val="28"/>
          <w:szCs w:val="28"/>
        </w:rPr>
        <w:t>ь</w:t>
      </w:r>
      <w:r w:rsidRPr="003B39AF">
        <w:rPr>
          <w:sz w:val="28"/>
          <w:szCs w:val="28"/>
        </w:rPr>
        <w:t xml:space="preserve">ных    нормативных    правовых    актов    на    территории муниципального образования  </w:t>
      </w:r>
      <w:proofErr w:type="spellStart"/>
      <w:r w:rsidRPr="003B39AF">
        <w:rPr>
          <w:sz w:val="28"/>
          <w:szCs w:val="28"/>
        </w:rPr>
        <w:t>Поспелихинский</w:t>
      </w:r>
      <w:proofErr w:type="spellEnd"/>
      <w:r w:rsidRPr="003B39AF">
        <w:rPr>
          <w:sz w:val="28"/>
          <w:szCs w:val="28"/>
        </w:rPr>
        <w:t xml:space="preserve"> район Алтайского края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39AF" w:rsidRPr="003B39AF" w:rsidRDefault="003B39AF" w:rsidP="003B39AF">
      <w:pPr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proofErr w:type="gramStart"/>
      <w:r w:rsidRPr="003B39AF">
        <w:rPr>
          <w:sz w:val="28"/>
          <w:szCs w:val="28"/>
        </w:rPr>
        <w:t>Порядок проведения оценки регулирующего воздействия проектов м</w:t>
      </w:r>
      <w:r w:rsidRPr="003B39AF">
        <w:rPr>
          <w:sz w:val="28"/>
          <w:szCs w:val="28"/>
        </w:rPr>
        <w:t>у</w:t>
      </w:r>
      <w:r w:rsidRPr="003B39AF">
        <w:rPr>
          <w:sz w:val="28"/>
          <w:szCs w:val="28"/>
        </w:rPr>
        <w:t xml:space="preserve">ниципальных нормативных правовых актов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и эк</w:t>
      </w:r>
      <w:r w:rsidRPr="003B39AF">
        <w:rPr>
          <w:sz w:val="28"/>
          <w:szCs w:val="28"/>
        </w:rPr>
        <w:t>с</w:t>
      </w:r>
      <w:r w:rsidRPr="003B39AF">
        <w:rPr>
          <w:sz w:val="28"/>
          <w:szCs w:val="28"/>
        </w:rPr>
        <w:t xml:space="preserve">пертизы муниципальных нормативных правовых актов (далее - Порядок) разработано в соответствии с Федеральным </w:t>
      </w:r>
      <w:hyperlink r:id="rId9" w:history="1">
        <w:r w:rsidRPr="003B39AF">
          <w:rPr>
            <w:sz w:val="28"/>
            <w:szCs w:val="28"/>
          </w:rPr>
          <w:t>законом</w:t>
        </w:r>
      </w:hyperlink>
      <w:r w:rsidRPr="003B39A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3B39AF">
          <w:rPr>
            <w:sz w:val="28"/>
            <w:szCs w:val="28"/>
          </w:rPr>
          <w:t>законом</w:t>
        </w:r>
      </w:hyperlink>
      <w:r w:rsidRPr="003B39AF">
        <w:rPr>
          <w:sz w:val="28"/>
          <w:szCs w:val="28"/>
        </w:rPr>
        <w:t xml:space="preserve"> Алтайского края от 10.11.2014 N 90-ЗС "О порядке проведения оценки регулирующего воздействия проектов муниципальных нормативных правовых актов и экспертизы муниципальных</w:t>
      </w:r>
      <w:proofErr w:type="gramEnd"/>
      <w:r w:rsidRPr="003B39AF">
        <w:rPr>
          <w:sz w:val="28"/>
          <w:szCs w:val="28"/>
        </w:rPr>
        <w:t xml:space="preserve"> нормативных</w:t>
      </w:r>
      <w:r w:rsidRPr="003B39AF">
        <w:rPr>
          <w:sz w:val="32"/>
          <w:szCs w:val="32"/>
        </w:rPr>
        <w:t xml:space="preserve"> правовых актов"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2. Оценка регулирующего воздействия (далее ОРВ) проектов муниципальных нормативных правовых актов  (далее </w:t>
      </w:r>
      <w:proofErr w:type="gramStart"/>
      <w:r w:rsidRPr="003B39AF">
        <w:rPr>
          <w:sz w:val="28"/>
          <w:szCs w:val="28"/>
        </w:rPr>
        <w:t>–М</w:t>
      </w:r>
      <w:proofErr w:type="gramEnd"/>
      <w:r w:rsidRPr="003B39AF">
        <w:rPr>
          <w:sz w:val="28"/>
          <w:szCs w:val="28"/>
        </w:rPr>
        <w:t>НПА)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</w:t>
      </w:r>
      <w:r w:rsidRPr="003B39AF">
        <w:rPr>
          <w:sz w:val="28"/>
          <w:szCs w:val="28"/>
        </w:rPr>
        <w:t>к</w:t>
      </w:r>
      <w:r w:rsidRPr="003B39AF">
        <w:rPr>
          <w:sz w:val="28"/>
          <w:szCs w:val="28"/>
        </w:rPr>
        <w:t>новению необоснованных расходов субъектов предпринимательской и иной экономической деятельности и местных бюджетов.</w:t>
      </w:r>
    </w:p>
    <w:p w:rsidR="003B39AF" w:rsidRPr="003B39AF" w:rsidRDefault="003B39AF" w:rsidP="003B39AF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3.  </w:t>
      </w:r>
      <w:proofErr w:type="gramStart"/>
      <w:r w:rsidRPr="003B39AF">
        <w:rPr>
          <w:sz w:val="28"/>
          <w:szCs w:val="28"/>
        </w:rPr>
        <w:t xml:space="preserve">Проекты МНПА Администрации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района,  устанавлив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 xml:space="preserve">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Администрацией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 в 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рядке, установленном муниципальными нормативными правовыми актами в соответствии с настоящим Положением,  за исключением: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1) проектов нормативных правовых актов представительных органов Адм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нистрации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района, устанавливающих, изменяющих, пр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останавливающих, отменяющих местные налоги и сборы;</w:t>
      </w:r>
    </w:p>
    <w:p w:rsidR="003B39AF" w:rsidRPr="003B39AF" w:rsidRDefault="003B39AF" w:rsidP="003B39AF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2) проектов нормативных правовых актов представительных органов Адм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нистрации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района, регулирующих бюджетные правоотн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lastRenderedPageBreak/>
        <w:t>шения;</w:t>
      </w:r>
    </w:p>
    <w:p w:rsidR="003B39AF" w:rsidRPr="003B39AF" w:rsidRDefault="003B39AF" w:rsidP="003B39AF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3) проектов нормативных правовых актов, разработанных в целях ликвид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ции чрезвычайных ситуаций природного и техногенного характера на период действия режимов чрезвычайных ситуаций.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4. ОРВ проектов МНПА состоит из следующих этапов: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1) разработка проекта МНПА, составление сводного отчета о проведении ОРВ (Приложение 1 к данному Положению) (далее - сводный отчет</w:t>
      </w:r>
      <w:proofErr w:type="gramStart"/>
      <w:r w:rsidRPr="003B39AF">
        <w:rPr>
          <w:sz w:val="28"/>
          <w:szCs w:val="28"/>
        </w:rPr>
        <w:t xml:space="preserve"> )</w:t>
      </w:r>
      <w:proofErr w:type="gramEnd"/>
      <w:r w:rsidRPr="003B39AF">
        <w:rPr>
          <w:sz w:val="28"/>
          <w:szCs w:val="28"/>
        </w:rPr>
        <w:t xml:space="preserve"> и их публичное обсуждение;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2) подготовка заключения по результатам ОРВ проекта МНПА (Приложение 2 к данному Положению) (далее - заключение). 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numPr>
          <w:ilvl w:val="0"/>
          <w:numId w:val="1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Разработка проекта МНПА, составление сводного </w:t>
      </w:r>
      <w:hyperlink w:anchor="P80" w:history="1">
        <w:r w:rsidRPr="003B39AF">
          <w:rPr>
            <w:sz w:val="28"/>
            <w:szCs w:val="28"/>
          </w:rPr>
          <w:t>отчета</w:t>
        </w:r>
      </w:hyperlink>
      <w:r w:rsidRPr="003B39AF">
        <w:rPr>
          <w:sz w:val="28"/>
          <w:szCs w:val="28"/>
        </w:rPr>
        <w:t xml:space="preserve"> их пу</w:t>
      </w:r>
      <w:r w:rsidRPr="003B39AF">
        <w:rPr>
          <w:sz w:val="28"/>
          <w:szCs w:val="28"/>
        </w:rPr>
        <w:t>б</w:t>
      </w:r>
      <w:r w:rsidRPr="003B39AF">
        <w:rPr>
          <w:sz w:val="28"/>
          <w:szCs w:val="28"/>
        </w:rPr>
        <w:t xml:space="preserve">личное обсуждение проводятся комитетами и отделами Администрации </w:t>
      </w:r>
      <w:proofErr w:type="spellStart"/>
      <w:r w:rsidRPr="003B39AF">
        <w:rPr>
          <w:sz w:val="28"/>
          <w:szCs w:val="28"/>
        </w:rPr>
        <w:t>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спелихинского</w:t>
      </w:r>
      <w:proofErr w:type="spellEnd"/>
      <w:r w:rsidRPr="003B39AF">
        <w:rPr>
          <w:sz w:val="28"/>
          <w:szCs w:val="28"/>
        </w:rPr>
        <w:t xml:space="preserve"> района, осуществляющими разработку соответствующего проекта МНПА, а в случае разработки проекта МНПА иным субъектом правотворческой инициативы указанные действия проводятся соответств</w:t>
      </w:r>
      <w:r w:rsidRPr="003B39AF">
        <w:rPr>
          <w:sz w:val="28"/>
          <w:szCs w:val="28"/>
        </w:rPr>
        <w:t>у</w:t>
      </w:r>
      <w:r w:rsidRPr="003B39AF">
        <w:rPr>
          <w:sz w:val="28"/>
          <w:szCs w:val="28"/>
        </w:rPr>
        <w:t>ющим субъектом правотворческой инициативы (далее – разработчик).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3B39AF">
        <w:rPr>
          <w:sz w:val="28"/>
          <w:szCs w:val="28"/>
        </w:rPr>
        <w:t xml:space="preserve">          5.1. Разработчик подготавливает те</w:t>
      </w:r>
      <w:proofErr w:type="gramStart"/>
      <w:r w:rsidRPr="003B39AF">
        <w:rPr>
          <w:sz w:val="28"/>
          <w:szCs w:val="28"/>
        </w:rPr>
        <w:t>кст пр</w:t>
      </w:r>
      <w:proofErr w:type="gramEnd"/>
      <w:r w:rsidRPr="003B39AF">
        <w:rPr>
          <w:sz w:val="28"/>
          <w:szCs w:val="28"/>
        </w:rPr>
        <w:t>оекта муниципального норм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тивного правового акта и сводный отчет.</w:t>
      </w:r>
    </w:p>
    <w:p w:rsidR="003B39AF" w:rsidRPr="003B39AF" w:rsidRDefault="003B39AF" w:rsidP="003B39AF">
      <w:pPr>
        <w:tabs>
          <w:tab w:val="left" w:pos="1134"/>
        </w:tabs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5.2. Сводный отчет должен содержать: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  5.2.1.  вид и наименование проекта муниципального нормативного правового акта;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  5.2.2. сведения о разработчике проекта муниципального нормати</w:t>
      </w:r>
      <w:r w:rsidRPr="003B39AF">
        <w:rPr>
          <w:sz w:val="28"/>
          <w:szCs w:val="28"/>
        </w:rPr>
        <w:t>в</w:t>
      </w:r>
      <w:r w:rsidRPr="003B39AF">
        <w:rPr>
          <w:sz w:val="28"/>
          <w:szCs w:val="28"/>
        </w:rPr>
        <w:t>ного правового акта;</w:t>
      </w:r>
    </w:p>
    <w:p w:rsidR="003B39AF" w:rsidRPr="003B39AF" w:rsidRDefault="003B39AF" w:rsidP="003B39AF">
      <w:pPr>
        <w:tabs>
          <w:tab w:val="left" w:pos="567"/>
        </w:tabs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5.2.3. обоснование необходимости подготовки проекта муниципал</w:t>
      </w:r>
      <w:r w:rsidRPr="003B39AF">
        <w:rPr>
          <w:sz w:val="28"/>
          <w:szCs w:val="28"/>
        </w:rPr>
        <w:t>ь</w:t>
      </w:r>
      <w:r w:rsidRPr="003B39AF">
        <w:rPr>
          <w:sz w:val="28"/>
          <w:szCs w:val="28"/>
        </w:rPr>
        <w:t>ного нормативного правового акта, краткое описание предмета и цели пре</w:t>
      </w:r>
      <w:r w:rsidRPr="003B39AF">
        <w:rPr>
          <w:sz w:val="28"/>
          <w:szCs w:val="28"/>
        </w:rPr>
        <w:t>д</w:t>
      </w:r>
      <w:r w:rsidRPr="003B39AF">
        <w:rPr>
          <w:sz w:val="28"/>
          <w:szCs w:val="28"/>
        </w:rPr>
        <w:t>лагаемого правового регулирования;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5.2.4.  сведения о соответствии проекта муниципального нормати</w:t>
      </w:r>
      <w:r w:rsidRPr="003B39AF">
        <w:rPr>
          <w:sz w:val="28"/>
          <w:szCs w:val="28"/>
        </w:rPr>
        <w:t>в</w:t>
      </w:r>
      <w:r w:rsidRPr="003B39AF">
        <w:rPr>
          <w:sz w:val="28"/>
          <w:szCs w:val="28"/>
        </w:rPr>
        <w:t>ного правового акта законодательству Российской Федерации, Алтайского края, муниципальным правовым актам;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5.2.5.  перечень основных групп субъектов предпринимательской и иной экономической деятельности, иных заинтересованных лиц, включая о</w:t>
      </w:r>
      <w:r w:rsidRPr="003B39AF">
        <w:rPr>
          <w:sz w:val="28"/>
          <w:szCs w:val="28"/>
        </w:rPr>
        <w:t>р</w:t>
      </w:r>
      <w:r w:rsidRPr="003B39AF">
        <w:rPr>
          <w:sz w:val="28"/>
          <w:szCs w:val="28"/>
        </w:rPr>
        <w:t>ганы местного самоуправления, интересы которых будут затронуты предл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гаемым правовым регулированием;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5.2.6. сведения об изменении полномочий органов местного сам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управления, а также порядок их реализации;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5.2.7. сведения об изменении прав и обязанностей субъектов пре</w:t>
      </w:r>
      <w:r w:rsidRPr="003B39AF">
        <w:rPr>
          <w:sz w:val="28"/>
          <w:szCs w:val="28"/>
        </w:rPr>
        <w:t>д</w:t>
      </w:r>
      <w:r w:rsidRPr="003B39AF">
        <w:rPr>
          <w:sz w:val="28"/>
          <w:szCs w:val="28"/>
        </w:rPr>
        <w:t>принимательской и иной экономической деятельности;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5.2.8. сведения о расходах субъектов предпринимательской и иной экономической деятельности и органов местного самоуправления, связанных с изменением их прав и обязанностей;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5.2.9. риски негативных последствий решения проблемы предл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женным способом регулирования;</w:t>
      </w:r>
    </w:p>
    <w:p w:rsidR="003B39AF" w:rsidRPr="003B39AF" w:rsidRDefault="003B39AF" w:rsidP="003B39AF">
      <w:pPr>
        <w:jc w:val="both"/>
        <w:rPr>
          <w:sz w:val="28"/>
          <w:szCs w:val="28"/>
        </w:rPr>
      </w:pPr>
      <w:r w:rsidRPr="003B39AF">
        <w:rPr>
          <w:sz w:val="28"/>
          <w:szCs w:val="28"/>
        </w:rPr>
        <w:lastRenderedPageBreak/>
        <w:t xml:space="preserve">               5.2.10. предполагаемую дату вступления в силу муниципального нормативного правового акта, оценку необходимости установления перехо</w:t>
      </w:r>
      <w:r w:rsidRPr="003B39AF">
        <w:rPr>
          <w:sz w:val="28"/>
          <w:szCs w:val="28"/>
        </w:rPr>
        <w:t>д</w:t>
      </w:r>
      <w:r w:rsidRPr="003B39AF">
        <w:rPr>
          <w:sz w:val="28"/>
          <w:szCs w:val="28"/>
        </w:rPr>
        <w:t>ного периода и (или) отсрочки вступления в силу муниципального нормати</w:t>
      </w:r>
      <w:r w:rsidRPr="003B39AF">
        <w:rPr>
          <w:sz w:val="28"/>
          <w:szCs w:val="28"/>
        </w:rPr>
        <w:t>в</w:t>
      </w:r>
      <w:r w:rsidRPr="003B39AF">
        <w:rPr>
          <w:sz w:val="28"/>
          <w:szCs w:val="28"/>
        </w:rPr>
        <w:t>ного правового акта либо необходимости распространения предлагаемого р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гулирования на ранее возникшие отношения;</w:t>
      </w:r>
    </w:p>
    <w:p w:rsidR="003B39AF" w:rsidRPr="003B39AF" w:rsidRDefault="003B39AF" w:rsidP="003B39AF">
      <w:pPr>
        <w:jc w:val="both"/>
      </w:pPr>
      <w:r w:rsidRPr="003B39AF">
        <w:rPr>
          <w:sz w:val="28"/>
          <w:szCs w:val="28"/>
        </w:rPr>
        <w:t xml:space="preserve">               5.2.11. необходимые для достижения заявленных целей регулиров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ния организационно-технические, методологические, информационные и иные мероприятия</w:t>
      </w:r>
      <w:r w:rsidRPr="003B39AF">
        <w:t>.</w:t>
      </w:r>
    </w:p>
    <w:p w:rsidR="003B39AF" w:rsidRPr="003B39AF" w:rsidRDefault="003B39AF" w:rsidP="003B39AF">
      <w:pPr>
        <w:shd w:val="clear" w:color="auto" w:fill="FFFFFF"/>
        <w:spacing w:before="5" w:line="312" w:lineRule="exact"/>
        <w:jc w:val="both"/>
        <w:rPr>
          <w:spacing w:val="-7"/>
          <w:sz w:val="28"/>
          <w:szCs w:val="28"/>
        </w:rPr>
      </w:pPr>
    </w:p>
    <w:p w:rsidR="003B39AF" w:rsidRPr="003B39AF" w:rsidRDefault="003B39AF" w:rsidP="003B39AF">
      <w:pPr>
        <w:shd w:val="clear" w:color="auto" w:fill="FFFFFF"/>
        <w:spacing w:before="5" w:line="312" w:lineRule="exact"/>
        <w:jc w:val="both"/>
        <w:rPr>
          <w:sz w:val="28"/>
          <w:szCs w:val="28"/>
        </w:rPr>
      </w:pPr>
      <w:r w:rsidRPr="003B39AF">
        <w:rPr>
          <w:spacing w:val="-7"/>
          <w:sz w:val="28"/>
          <w:szCs w:val="28"/>
        </w:rPr>
        <w:t xml:space="preserve">6. В целях организации публичного обсуждения разработчик осуществляет </w:t>
      </w:r>
      <w:r w:rsidRPr="003B39AF">
        <w:rPr>
          <w:spacing w:val="-5"/>
          <w:sz w:val="28"/>
          <w:szCs w:val="28"/>
        </w:rPr>
        <w:t>ра</w:t>
      </w:r>
      <w:r w:rsidRPr="003B39AF">
        <w:rPr>
          <w:spacing w:val="-5"/>
          <w:sz w:val="28"/>
          <w:szCs w:val="28"/>
        </w:rPr>
        <w:t>з</w:t>
      </w:r>
      <w:r w:rsidRPr="003B39AF">
        <w:rPr>
          <w:spacing w:val="-5"/>
          <w:sz w:val="28"/>
          <w:szCs w:val="28"/>
        </w:rPr>
        <w:t>мещение проекта муниципального нормативного правового акта и сводного о</w:t>
      </w:r>
      <w:r w:rsidRPr="003B39AF">
        <w:rPr>
          <w:spacing w:val="-5"/>
          <w:sz w:val="28"/>
          <w:szCs w:val="28"/>
        </w:rPr>
        <w:t>т</w:t>
      </w:r>
      <w:r w:rsidRPr="003B39AF">
        <w:rPr>
          <w:spacing w:val="-5"/>
          <w:sz w:val="28"/>
          <w:szCs w:val="28"/>
        </w:rPr>
        <w:t xml:space="preserve">чета на </w:t>
      </w:r>
      <w:r w:rsidRPr="003B39AF">
        <w:rPr>
          <w:sz w:val="28"/>
          <w:szCs w:val="28"/>
        </w:rPr>
        <w:t xml:space="preserve">информационно-справочном портале Администрации района и или </w:t>
      </w:r>
      <w:r w:rsidRPr="003B39AF">
        <w:rPr>
          <w:spacing w:val="-6"/>
          <w:sz w:val="28"/>
          <w:szCs w:val="28"/>
        </w:rPr>
        <w:t>обнародует их в ином порядке, предусмотренном муниципальными нормати</w:t>
      </w:r>
      <w:r w:rsidRPr="003B39AF">
        <w:rPr>
          <w:spacing w:val="-6"/>
          <w:sz w:val="28"/>
          <w:szCs w:val="28"/>
        </w:rPr>
        <w:t>в</w:t>
      </w:r>
      <w:r w:rsidRPr="003B39AF">
        <w:rPr>
          <w:spacing w:val="-6"/>
          <w:sz w:val="28"/>
          <w:szCs w:val="28"/>
        </w:rPr>
        <w:t xml:space="preserve">ными правовыми актами (далее - </w:t>
      </w:r>
      <w:r w:rsidRPr="003B39AF">
        <w:rPr>
          <w:sz w:val="28"/>
          <w:szCs w:val="28"/>
        </w:rPr>
        <w:t>осуществление размещения).</w:t>
      </w:r>
    </w:p>
    <w:p w:rsidR="003B39AF" w:rsidRPr="003B39AF" w:rsidRDefault="003B39AF" w:rsidP="003B39AF">
      <w:pPr>
        <w:shd w:val="clear" w:color="auto" w:fill="FFFFFF"/>
        <w:spacing w:before="5" w:line="312" w:lineRule="exact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Проведение публичного обсуждения начинается одновременно с осущест</w:t>
      </w:r>
      <w:r w:rsidRPr="003B39AF">
        <w:rPr>
          <w:sz w:val="28"/>
          <w:szCs w:val="28"/>
        </w:rPr>
        <w:t>в</w:t>
      </w:r>
      <w:r w:rsidRPr="003B39AF">
        <w:rPr>
          <w:sz w:val="28"/>
          <w:szCs w:val="28"/>
        </w:rPr>
        <w:t>лением размещения проекта муниципального нормативного правового акта и сводного отчета.</w:t>
      </w:r>
    </w:p>
    <w:p w:rsidR="003B39AF" w:rsidRPr="003B39AF" w:rsidRDefault="003B39AF" w:rsidP="003B39AF">
      <w:pPr>
        <w:shd w:val="clear" w:color="auto" w:fill="FFFFFF"/>
        <w:spacing w:before="5" w:line="312" w:lineRule="exact"/>
        <w:jc w:val="both"/>
      </w:pPr>
    </w:p>
    <w:p w:rsidR="003B39AF" w:rsidRPr="003B39AF" w:rsidRDefault="003B39AF" w:rsidP="003B39AF">
      <w:pPr>
        <w:shd w:val="clear" w:color="auto" w:fill="FFFFFF"/>
        <w:spacing w:before="10" w:line="312" w:lineRule="exact"/>
      </w:pPr>
      <w:r w:rsidRPr="003B39AF">
        <w:rPr>
          <w:spacing w:val="-6"/>
          <w:sz w:val="28"/>
          <w:szCs w:val="28"/>
        </w:rPr>
        <w:t>7. Разработчик извещает о начале публичного обсуждения:</w:t>
      </w:r>
    </w:p>
    <w:p w:rsidR="003B39AF" w:rsidRPr="003B39AF" w:rsidRDefault="003B39AF" w:rsidP="003B39AF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line="312" w:lineRule="exact"/>
        <w:ind w:right="10"/>
        <w:rPr>
          <w:spacing w:val="-23"/>
          <w:sz w:val="28"/>
          <w:szCs w:val="28"/>
        </w:rPr>
      </w:pPr>
      <w:r w:rsidRPr="003B39AF">
        <w:rPr>
          <w:spacing w:val="-1"/>
          <w:sz w:val="28"/>
          <w:szCs w:val="28"/>
        </w:rPr>
        <w:t xml:space="preserve">1) уполномоченные и иные заинтересованные органы местного </w:t>
      </w:r>
      <w:r w:rsidRPr="003B39AF">
        <w:rPr>
          <w:sz w:val="28"/>
          <w:szCs w:val="28"/>
        </w:rPr>
        <w:t>самоуправл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ния;</w:t>
      </w:r>
    </w:p>
    <w:p w:rsidR="003B39AF" w:rsidRPr="003B39AF" w:rsidRDefault="003B39AF" w:rsidP="003B39AF">
      <w:pPr>
        <w:jc w:val="both"/>
        <w:rPr>
          <w:spacing w:val="-11"/>
          <w:sz w:val="28"/>
          <w:szCs w:val="28"/>
        </w:rPr>
      </w:pPr>
      <w:r w:rsidRPr="003B39AF">
        <w:rPr>
          <w:spacing w:val="-11"/>
          <w:sz w:val="28"/>
          <w:szCs w:val="28"/>
        </w:rPr>
        <w:t xml:space="preserve">2) органы и организации, представляющие интересы субъектов </w:t>
      </w:r>
      <w:proofErr w:type="spellStart"/>
      <w:proofErr w:type="gramStart"/>
      <w:r w:rsidRPr="003B39AF">
        <w:rPr>
          <w:spacing w:val="-11"/>
          <w:sz w:val="28"/>
          <w:szCs w:val="28"/>
        </w:rPr>
        <w:t>предпри-нимательской</w:t>
      </w:r>
      <w:proofErr w:type="spellEnd"/>
      <w:proofErr w:type="gramEnd"/>
      <w:r w:rsidRPr="003B39AF">
        <w:rPr>
          <w:spacing w:val="-11"/>
          <w:sz w:val="28"/>
          <w:szCs w:val="28"/>
        </w:rPr>
        <w:t xml:space="preserve"> и иной экономической  деятельности в </w:t>
      </w:r>
      <w:proofErr w:type="spellStart"/>
      <w:r w:rsidRPr="003B39AF">
        <w:rPr>
          <w:spacing w:val="-11"/>
          <w:sz w:val="28"/>
          <w:szCs w:val="28"/>
        </w:rPr>
        <w:t>Поспелихинском</w:t>
      </w:r>
      <w:proofErr w:type="spellEnd"/>
      <w:r w:rsidRPr="003B39AF">
        <w:rPr>
          <w:spacing w:val="-11"/>
          <w:sz w:val="28"/>
          <w:szCs w:val="28"/>
        </w:rPr>
        <w:t xml:space="preserve"> районе (д</w:t>
      </w:r>
      <w:r w:rsidRPr="003B39AF">
        <w:rPr>
          <w:spacing w:val="-11"/>
          <w:sz w:val="28"/>
          <w:szCs w:val="28"/>
        </w:rPr>
        <w:t>а</w:t>
      </w:r>
      <w:r w:rsidRPr="003B39AF">
        <w:rPr>
          <w:spacing w:val="-11"/>
          <w:sz w:val="28"/>
          <w:szCs w:val="28"/>
        </w:rPr>
        <w:t>лее - представители предпринимательского сообщества);</w:t>
      </w:r>
    </w:p>
    <w:p w:rsidR="003B39AF" w:rsidRPr="003B39AF" w:rsidRDefault="003B39AF" w:rsidP="003B39AF">
      <w:pPr>
        <w:shd w:val="clear" w:color="auto" w:fill="FFFFFF"/>
        <w:tabs>
          <w:tab w:val="left" w:pos="830"/>
        </w:tabs>
        <w:spacing w:before="5" w:line="312" w:lineRule="exact"/>
        <w:rPr>
          <w:spacing w:val="-6"/>
          <w:sz w:val="28"/>
          <w:szCs w:val="28"/>
        </w:rPr>
      </w:pPr>
      <w:r w:rsidRPr="003B39AF">
        <w:rPr>
          <w:spacing w:val="-6"/>
          <w:sz w:val="28"/>
          <w:szCs w:val="28"/>
        </w:rPr>
        <w:t xml:space="preserve">              3) иных заинтересованных лиц.</w:t>
      </w:r>
    </w:p>
    <w:p w:rsidR="003B39AF" w:rsidRPr="003B39AF" w:rsidRDefault="003B39AF" w:rsidP="003B39AF">
      <w:pPr>
        <w:shd w:val="clear" w:color="auto" w:fill="FFFFFF"/>
        <w:tabs>
          <w:tab w:val="left" w:pos="830"/>
        </w:tabs>
        <w:spacing w:before="5" w:line="312" w:lineRule="exact"/>
        <w:contextualSpacing/>
      </w:pPr>
    </w:p>
    <w:p w:rsidR="003B39AF" w:rsidRPr="003B39AF" w:rsidRDefault="003B39AF" w:rsidP="003B39AF">
      <w:pPr>
        <w:shd w:val="clear" w:color="auto" w:fill="FFFFFF"/>
        <w:spacing w:line="312" w:lineRule="exact"/>
      </w:pPr>
      <w:r w:rsidRPr="003B39AF">
        <w:rPr>
          <w:spacing w:val="-6"/>
          <w:sz w:val="28"/>
          <w:szCs w:val="28"/>
        </w:rPr>
        <w:t>8. В извещении о начале публичного обсуждения указываются:</w:t>
      </w:r>
    </w:p>
    <w:p w:rsidR="003B39AF" w:rsidRPr="003B39AF" w:rsidRDefault="003B39AF" w:rsidP="003B39AF">
      <w:pPr>
        <w:shd w:val="clear" w:color="auto" w:fill="FFFFFF"/>
        <w:tabs>
          <w:tab w:val="left" w:pos="893"/>
        </w:tabs>
        <w:spacing w:before="5" w:line="312" w:lineRule="exact"/>
        <w:ind w:right="19"/>
        <w:jc w:val="both"/>
      </w:pPr>
      <w:r w:rsidRPr="003B39AF">
        <w:rPr>
          <w:spacing w:val="-26"/>
          <w:sz w:val="28"/>
          <w:szCs w:val="28"/>
        </w:rPr>
        <w:t xml:space="preserve">       а</w:t>
      </w:r>
      <w:proofErr w:type="gramStart"/>
      <w:r w:rsidRPr="003B39AF">
        <w:rPr>
          <w:spacing w:val="-26"/>
          <w:sz w:val="28"/>
          <w:szCs w:val="28"/>
        </w:rPr>
        <w:t xml:space="preserve"> )</w:t>
      </w:r>
      <w:proofErr w:type="gramEnd"/>
      <w:r w:rsidRPr="003B39AF">
        <w:rPr>
          <w:spacing w:val="-26"/>
          <w:sz w:val="28"/>
          <w:szCs w:val="28"/>
        </w:rPr>
        <w:t xml:space="preserve">  </w:t>
      </w:r>
      <w:r w:rsidRPr="003B39AF">
        <w:rPr>
          <w:spacing w:val="-6"/>
          <w:sz w:val="28"/>
          <w:szCs w:val="28"/>
        </w:rPr>
        <w:t xml:space="preserve">сведения о месте размещения проекта муниципального нормативного </w:t>
      </w:r>
      <w:r w:rsidRPr="003B39AF">
        <w:rPr>
          <w:sz w:val="28"/>
          <w:szCs w:val="28"/>
        </w:rPr>
        <w:t>пр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вового акта и сводного отчета;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pacing w:val="-11"/>
          <w:sz w:val="28"/>
          <w:szCs w:val="28"/>
        </w:rPr>
        <w:t xml:space="preserve">     б) </w:t>
      </w:r>
      <w:r w:rsidRPr="003B39AF">
        <w:rPr>
          <w:sz w:val="28"/>
          <w:szCs w:val="28"/>
        </w:rPr>
        <w:t xml:space="preserve">срок проведения публичного обсуждения, в течение которого </w:t>
      </w:r>
      <w:r w:rsidRPr="003B39AF">
        <w:rPr>
          <w:spacing w:val="-6"/>
          <w:sz w:val="28"/>
          <w:szCs w:val="28"/>
        </w:rPr>
        <w:t>разрабо</w:t>
      </w:r>
      <w:r w:rsidRPr="003B39AF">
        <w:rPr>
          <w:spacing w:val="-6"/>
          <w:sz w:val="28"/>
          <w:szCs w:val="28"/>
        </w:rPr>
        <w:t>т</w:t>
      </w:r>
      <w:r w:rsidRPr="003B39AF">
        <w:rPr>
          <w:spacing w:val="-6"/>
          <w:sz w:val="28"/>
          <w:szCs w:val="28"/>
        </w:rPr>
        <w:t xml:space="preserve">чиком принимаются предложения, и способ их представления (полный </w:t>
      </w:r>
      <w:r w:rsidRPr="003B39AF">
        <w:rPr>
          <w:sz w:val="28"/>
          <w:szCs w:val="28"/>
        </w:rPr>
        <w:t>почт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вый и (или) электронный адрес разработчика).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8.1.  Срок проведения публичного обсуждения устанавливается разработч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ком и не может составлять менее 15 рабочих дней </w:t>
      </w:r>
      <w:proofErr w:type="gramStart"/>
      <w:r w:rsidRPr="003B39AF">
        <w:rPr>
          <w:sz w:val="28"/>
          <w:szCs w:val="28"/>
        </w:rPr>
        <w:t>с даты осуществления</w:t>
      </w:r>
      <w:proofErr w:type="gramEnd"/>
      <w:r w:rsidRPr="003B39AF">
        <w:rPr>
          <w:sz w:val="28"/>
          <w:szCs w:val="28"/>
        </w:rPr>
        <w:t xml:space="preserve"> размещения проекта муниципального нормативного правового акта и сво</w:t>
      </w:r>
      <w:r w:rsidRPr="003B39AF">
        <w:rPr>
          <w:sz w:val="28"/>
          <w:szCs w:val="28"/>
        </w:rPr>
        <w:t>д</w:t>
      </w:r>
      <w:r w:rsidRPr="003B39AF">
        <w:rPr>
          <w:sz w:val="28"/>
          <w:szCs w:val="28"/>
        </w:rPr>
        <w:t>ного отчета.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Срок проведения публичного обсуждения может быть продлен по решению разработчика с осуществлением размещения этого решения.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Разработчик обязан рассмотреть предложения, поступившие в установле</w:t>
      </w:r>
      <w:r w:rsidRPr="003B39AF">
        <w:rPr>
          <w:sz w:val="28"/>
          <w:szCs w:val="28"/>
        </w:rPr>
        <w:t>н</w:t>
      </w:r>
      <w:r w:rsidRPr="003B39AF">
        <w:rPr>
          <w:sz w:val="28"/>
          <w:szCs w:val="28"/>
        </w:rPr>
        <w:t>ный им срок в связи с проведением публичного обсуждения проекта мун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предложений. 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z w:val="28"/>
          <w:szCs w:val="28"/>
        </w:rPr>
        <w:lastRenderedPageBreak/>
        <w:t xml:space="preserve">8.2.  </w:t>
      </w:r>
      <w:proofErr w:type="gramStart"/>
      <w:r w:rsidRPr="003B39AF">
        <w:rPr>
          <w:sz w:val="28"/>
          <w:szCs w:val="28"/>
        </w:rPr>
        <w:t>По результатам публичного обсуждения разработчик (при необходим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сти) дорабатывает проект муниципального нормативного правового акта и сводный отчет или принимает мотивированное решение об отказе от прин</w:t>
      </w:r>
      <w:r w:rsidRPr="003B39AF">
        <w:rPr>
          <w:sz w:val="28"/>
          <w:szCs w:val="28"/>
        </w:rPr>
        <w:t>я</w:t>
      </w:r>
      <w:r w:rsidRPr="003B39AF">
        <w:rPr>
          <w:sz w:val="28"/>
          <w:szCs w:val="28"/>
        </w:rPr>
        <w:t>тия муниципального нормативного правового акта (за исключением муниц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пальных нормативных правовых актов, в отношении которых предусматр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вается обязательность правового регулирования в соответствии с законод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тельством Российской Федерации и (или) законодательством Алтайского края в установленный срок).</w:t>
      </w:r>
      <w:proofErr w:type="gramEnd"/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proofErr w:type="gramStart"/>
      <w:r w:rsidRPr="003B39AF">
        <w:rPr>
          <w:sz w:val="28"/>
          <w:szCs w:val="28"/>
        </w:rPr>
        <w:t>Разработчик осуществляет размещение доработанных по результатам пу</w:t>
      </w:r>
      <w:r w:rsidRPr="003B39AF">
        <w:rPr>
          <w:sz w:val="28"/>
          <w:szCs w:val="28"/>
        </w:rPr>
        <w:t>б</w:t>
      </w:r>
      <w:r w:rsidRPr="003B39AF">
        <w:rPr>
          <w:sz w:val="28"/>
          <w:szCs w:val="28"/>
        </w:rPr>
        <w:t>личного обсуждения сводного отчета,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</w:t>
      </w:r>
      <w:r w:rsidRPr="003B39AF">
        <w:rPr>
          <w:sz w:val="28"/>
          <w:szCs w:val="28"/>
        </w:rPr>
        <w:t>б</w:t>
      </w:r>
      <w:r w:rsidRPr="003B39AF">
        <w:rPr>
          <w:sz w:val="28"/>
          <w:szCs w:val="28"/>
        </w:rPr>
        <w:t>суждения, и проекта муниципального нормативного правового акта и направляет их ответственному за подготовку заключения.</w:t>
      </w:r>
      <w:proofErr w:type="gramEnd"/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8.3.  В случае принятия решения об отказе от принятия муниципального нормативного правового акта разработчик осуществляет размещение соо</w:t>
      </w:r>
      <w:r w:rsidRPr="003B39AF">
        <w:rPr>
          <w:sz w:val="28"/>
          <w:szCs w:val="28"/>
        </w:rPr>
        <w:t>т</w:t>
      </w:r>
      <w:r w:rsidRPr="003B39AF">
        <w:rPr>
          <w:sz w:val="28"/>
          <w:szCs w:val="28"/>
        </w:rPr>
        <w:t>ветствующей информации, а также извещает об этом органы, организации и иных лиц, указанных в п. 7 Положения.</w:t>
      </w:r>
    </w:p>
    <w:p w:rsidR="003B39AF" w:rsidRPr="003B39AF" w:rsidRDefault="003B39AF" w:rsidP="003B39AF">
      <w:pPr>
        <w:shd w:val="clear" w:color="auto" w:fill="FFFFFF"/>
        <w:tabs>
          <w:tab w:val="left" w:pos="1022"/>
        </w:tabs>
        <w:spacing w:line="312" w:lineRule="exact"/>
        <w:ind w:right="14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9. </w:t>
      </w:r>
      <w:proofErr w:type="gramStart"/>
      <w:r w:rsidRPr="003B39AF">
        <w:rPr>
          <w:sz w:val="28"/>
          <w:szCs w:val="28"/>
        </w:rPr>
        <w:t>Информация о принятии решения об отказе от подготовки проекта МНПА, проект МНПА, сводный отчет, информация о продлении срока проведения публичного обсуждения, информация о принятии решения об отказе от пр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нятия МНПА, доработанные проект МНПА и сводный отчет размещаются субъектом правотворческой инициативы на информационно-справочном портале Администрации района в сроки, установленные </w:t>
      </w:r>
      <w:hyperlink r:id="rId11" w:history="1">
        <w:r w:rsidRPr="003B39AF">
          <w:rPr>
            <w:sz w:val="28"/>
            <w:szCs w:val="28"/>
          </w:rPr>
          <w:t>законом</w:t>
        </w:r>
      </w:hyperlink>
      <w:r w:rsidRPr="003B39AF">
        <w:rPr>
          <w:sz w:val="28"/>
          <w:szCs w:val="28"/>
        </w:rPr>
        <w:t xml:space="preserve"> Алтайского края от 10.11.2014 N 90-ЗС.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10. Подготовка заключения и его размещение на информационно-справочном портале Администрации района осуществляются отделом  по социально-экономическому развитию в срок не более 15 рабочих дней со дня поступл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ния проекта МНПА и сводного отчета ответственному за подготовку закл</w:t>
      </w:r>
      <w:r w:rsidRPr="003B39AF">
        <w:rPr>
          <w:sz w:val="28"/>
          <w:szCs w:val="28"/>
        </w:rPr>
        <w:t>ю</w:t>
      </w:r>
      <w:r w:rsidRPr="003B39AF">
        <w:rPr>
          <w:sz w:val="28"/>
          <w:szCs w:val="28"/>
        </w:rPr>
        <w:t>чения.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11. </w:t>
      </w:r>
      <w:proofErr w:type="gramStart"/>
      <w:r w:rsidRPr="003B39AF">
        <w:rPr>
          <w:sz w:val="28"/>
          <w:szCs w:val="28"/>
        </w:rPr>
        <w:t>Заключение содержит выводы о соблюдении разработчиком порядка пр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ведения оценки регулирующего воздействия, о наличии либо отсутствии 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вению необоснованных расходов субъектов предпринимательской и иной экономической деятельности, расходов местного бюджета, иные сведения.</w:t>
      </w:r>
      <w:proofErr w:type="gramEnd"/>
    </w:p>
    <w:p w:rsidR="003B39AF" w:rsidRPr="003B39AF" w:rsidRDefault="003B39AF" w:rsidP="003B39AF">
      <w:pPr>
        <w:rPr>
          <w:sz w:val="28"/>
          <w:szCs w:val="28"/>
        </w:rPr>
      </w:pPr>
      <w:r w:rsidRPr="003B39AF">
        <w:rPr>
          <w:sz w:val="28"/>
          <w:szCs w:val="28"/>
        </w:rPr>
        <w:t xml:space="preserve">         Ответственный за подготовку заключения осуществляет его размещ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ние не позднее 3 рабочих дней со дня его подготовки.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lastRenderedPageBreak/>
        <w:t>12. В случае</w:t>
      </w:r>
      <w:proofErr w:type="gramStart"/>
      <w:r w:rsidRPr="003B39AF">
        <w:rPr>
          <w:sz w:val="28"/>
          <w:szCs w:val="28"/>
        </w:rPr>
        <w:t>,</w:t>
      </w:r>
      <w:proofErr w:type="gramEnd"/>
      <w:r w:rsidRPr="003B39AF">
        <w:rPr>
          <w:sz w:val="28"/>
          <w:szCs w:val="28"/>
        </w:rPr>
        <w:t xml:space="preserve"> если в заключении содержится вывод о том, что при подготовке проекта муниципального нормативного правового акта не был соблюден 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рядок проведения оценки регулирующего воздействия  муниципальных но</w:t>
      </w:r>
      <w:r w:rsidRPr="003B39AF">
        <w:rPr>
          <w:sz w:val="28"/>
          <w:szCs w:val="28"/>
        </w:rPr>
        <w:t>р</w:t>
      </w:r>
      <w:r w:rsidRPr="003B39AF">
        <w:rPr>
          <w:sz w:val="28"/>
          <w:szCs w:val="28"/>
        </w:rPr>
        <w:t>мативных правовых актов, разработчик проводит процедуры, предусмотре</w:t>
      </w:r>
      <w:r w:rsidRPr="003B39AF">
        <w:rPr>
          <w:sz w:val="28"/>
          <w:szCs w:val="28"/>
        </w:rPr>
        <w:t>н</w:t>
      </w:r>
      <w:r w:rsidRPr="003B39AF">
        <w:rPr>
          <w:sz w:val="28"/>
          <w:szCs w:val="28"/>
        </w:rPr>
        <w:t>ные настоящим законом Алтайского края от 10.11.2014 N 90-ЗС, начиная  с невыполненной процедуры, и дорабатывает проект муниципального норм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тивного правового акта  и сводный отчет ответственному за подготовку з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ключения.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Если доработка проекта МНПА по результатам отрицательного заключения приводит к существенному изменению проекта МНПА (изменяются более половины положений проекта), он подлежит ОРВ, начиная с этапа разрабо</w:t>
      </w:r>
      <w:r w:rsidRPr="003B39AF">
        <w:rPr>
          <w:sz w:val="28"/>
          <w:szCs w:val="28"/>
        </w:rPr>
        <w:t>т</w:t>
      </w:r>
      <w:r w:rsidRPr="003B39AF">
        <w:rPr>
          <w:sz w:val="28"/>
          <w:szCs w:val="28"/>
        </w:rPr>
        <w:t>ки проекта МНПА, составления сводного отчета и их публичного обсужд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Если доработка проекта МНПА по результатам отрицательного заключения не приводит к существенному изменению проекта МНПА, субъект прав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творческой инициативы, осуществивший разработку проекта МНПА, направляет проект МНПА в отдел по социально-экономическому развитию  Администрации района повторно для подготовки заключения.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Если по результатам работы по устранению разногласий принято решение о невнесении в проект МНПА изменений и (или) дополнений, отдел по соц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ально-экономическому развитию  Администрации района подготавливает положительное заключение.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13. В случае подготовки положительного заключения, в котором содержится вывод о соблюдении порядка проведения ОРВ, проект МНПА подлежит с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гласованию и последующему принятию в установленном муниципальным правовым актом порядке.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14. В случае подготовки отрицательного заключения, в котором содержится вывод о соблюдении порядка проведения ОРВ, субъект правотворческой инициативы, осуществивший разработку проекта МНПА, дорабатывает его в соответствии с отрицательным заключением либо подготавливает мотивир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ванные возражения на отрицательное заключение.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15. Мотивированные возражения на отрицательное заключение и проект МНПА (с учетом части или без учета всех замечаний, указанных в отриц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тельном заключении) направляются субъектом правотворческой инициативы, осуществившим разработку проекта МНПА, в отдел по социально-экономическому развитию Администрации района. В течение 15 рабочих дней с момента направления мотивированных возражений на отрицательное заключение проводится работа по устранению разногласий, по результатам которой субъектом правотворческой инициативы совместно с отделом по с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циально-экономическому развитию  принимается решение о доработке пр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екта МНПА или о невнесении в него изменений и (или) дополнений.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16. В целях разрешения разногласий, возникающих по результатам провед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ния оценки регулирующего воздействия проектов  муниципальных норм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 xml:space="preserve">тивных правовых актов, Администрация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организует совместные совещания с участием разработчиков и участников публичного обсуждения. Принимаемые на совещании решения оформляются проток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 xml:space="preserve">лом, который готовится  в течение 3 рабочих дней с даты проведения </w:t>
      </w:r>
      <w:proofErr w:type="gramStart"/>
      <w:r w:rsidRPr="003B39AF">
        <w:rPr>
          <w:sz w:val="28"/>
          <w:szCs w:val="28"/>
        </w:rPr>
        <w:t>сов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щания</w:t>
      </w:r>
      <w:proofErr w:type="gramEnd"/>
      <w:r w:rsidRPr="003B39AF">
        <w:rPr>
          <w:sz w:val="28"/>
          <w:szCs w:val="28"/>
        </w:rPr>
        <w:t xml:space="preserve"> и направляются для ознакомления всем участникам совещания.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17. Муниципальные нормативные правовые акты Администрации </w:t>
      </w:r>
      <w:proofErr w:type="spellStart"/>
      <w:r w:rsidRPr="003B39AF">
        <w:rPr>
          <w:sz w:val="28"/>
          <w:szCs w:val="28"/>
        </w:rPr>
        <w:t>Поспел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хинского</w:t>
      </w:r>
      <w:proofErr w:type="spellEnd"/>
      <w:r w:rsidRPr="003B39AF">
        <w:rPr>
          <w:sz w:val="28"/>
          <w:szCs w:val="28"/>
        </w:rPr>
        <w:t xml:space="preserve">  района</w:t>
      </w:r>
      <w:proofErr w:type="gramStart"/>
      <w:r w:rsidRPr="003B39AF">
        <w:rPr>
          <w:sz w:val="28"/>
          <w:szCs w:val="28"/>
        </w:rPr>
        <w:t xml:space="preserve">  ,</w:t>
      </w:r>
      <w:proofErr w:type="gramEnd"/>
      <w:r w:rsidRPr="003B39AF">
        <w:rPr>
          <w:sz w:val="28"/>
          <w:szCs w:val="28"/>
        </w:rPr>
        <w:t xml:space="preserve"> затрагивающие вопросы осуществления предприним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тельской и инвестиционной деятельности, в целях выявления положений, н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обоснованно затрудняющих осуществление предпринимательской и инв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 xml:space="preserve">стиционной деятельности, </w:t>
      </w:r>
      <w:r w:rsidRPr="003B39AF">
        <w:rPr>
          <w:b/>
          <w:sz w:val="28"/>
          <w:szCs w:val="28"/>
        </w:rPr>
        <w:t>подлежат экспертизе</w:t>
      </w:r>
      <w:r w:rsidRPr="003B39AF">
        <w:rPr>
          <w:sz w:val="28"/>
          <w:szCs w:val="28"/>
        </w:rPr>
        <w:t>, проводимой Администр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 xml:space="preserve">цией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 в порядке, установленном муниципальными нормативными правовыми актами в соответствии с настоящим Положением.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Порядок установления и оценки </w:t>
      </w:r>
      <w:proofErr w:type="gramStart"/>
      <w:r w:rsidRPr="003B39AF">
        <w:rPr>
          <w:sz w:val="28"/>
          <w:szCs w:val="28"/>
        </w:rPr>
        <w:t>применения</w:t>
      </w:r>
      <w:proofErr w:type="gramEnd"/>
      <w:r w:rsidRPr="003B39AF">
        <w:rPr>
          <w:sz w:val="28"/>
          <w:szCs w:val="28"/>
        </w:rPr>
        <w:t xml:space="preserve"> содержащихся в муниципал</w:t>
      </w:r>
      <w:r w:rsidRPr="003B39AF">
        <w:rPr>
          <w:sz w:val="28"/>
          <w:szCs w:val="28"/>
        </w:rPr>
        <w:t>ь</w:t>
      </w:r>
      <w:r w:rsidRPr="003B39AF">
        <w:rPr>
          <w:sz w:val="28"/>
          <w:szCs w:val="28"/>
        </w:rPr>
        <w:t>ных нормативных правовых актах обязательных требований, которые связ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ны с осуществлением предпринимательской и иной экономической деятел</w:t>
      </w:r>
      <w:r w:rsidRPr="003B39AF">
        <w:rPr>
          <w:sz w:val="28"/>
          <w:szCs w:val="28"/>
        </w:rPr>
        <w:t>ь</w:t>
      </w:r>
      <w:r w:rsidRPr="003B39AF">
        <w:rPr>
          <w:sz w:val="28"/>
          <w:szCs w:val="28"/>
        </w:rPr>
        <w:t xml:space="preserve">ности и оценка соблюдения которых осуществляется </w:t>
      </w:r>
      <w:r w:rsidRPr="003B39AF">
        <w:rPr>
          <w:b/>
          <w:sz w:val="28"/>
          <w:szCs w:val="28"/>
        </w:rPr>
        <w:t>в рамках муниц</w:t>
      </w:r>
      <w:r w:rsidRPr="003B39AF">
        <w:rPr>
          <w:b/>
          <w:sz w:val="28"/>
          <w:szCs w:val="28"/>
        </w:rPr>
        <w:t>и</w:t>
      </w:r>
      <w:r w:rsidRPr="003B39AF">
        <w:rPr>
          <w:b/>
          <w:sz w:val="28"/>
          <w:szCs w:val="28"/>
        </w:rPr>
        <w:t>пального контроля,</w:t>
      </w:r>
      <w:r w:rsidRPr="003B39AF">
        <w:rPr>
          <w:sz w:val="28"/>
          <w:szCs w:val="28"/>
        </w:rPr>
        <w:t xml:space="preserve"> привлечения к административной ответственности, предоставления лицензий и иных разрешений, аккредитации, иных форм оценки и экспертизы, определяется муниципальными нормативными прав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выми актами с учетом принципов установления и оценки применения обяз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 xml:space="preserve">тельных требований, </w:t>
      </w:r>
      <w:proofErr w:type="gramStart"/>
      <w:r w:rsidRPr="003B39AF">
        <w:rPr>
          <w:sz w:val="28"/>
          <w:szCs w:val="28"/>
        </w:rPr>
        <w:t xml:space="preserve">определенных Федеральным </w:t>
      </w:r>
      <w:hyperlink r:id="rId12" w:history="1">
        <w:r w:rsidRPr="003B39AF">
          <w:rPr>
            <w:color w:val="0000FF"/>
            <w:sz w:val="28"/>
            <w:szCs w:val="28"/>
          </w:rPr>
          <w:t>законом</w:t>
        </w:r>
      </w:hyperlink>
      <w:r w:rsidRPr="003B39AF">
        <w:rPr>
          <w:sz w:val="28"/>
          <w:szCs w:val="28"/>
        </w:rPr>
        <w:t xml:space="preserve"> от 31 июля 2020 года N 247-ФЗ "Об обязательных требованиях в Российской Федерации".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Экспертиза муниципальных нормативных правовых актов проводится на о</w:t>
      </w:r>
      <w:r w:rsidRPr="003B39AF">
        <w:rPr>
          <w:sz w:val="28"/>
          <w:szCs w:val="28"/>
        </w:rPr>
        <w:t>с</w:t>
      </w:r>
      <w:r w:rsidRPr="003B39AF">
        <w:rPr>
          <w:sz w:val="28"/>
          <w:szCs w:val="28"/>
        </w:rPr>
        <w:t>нове анализа фактических результатов применения муниципального норм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тивного правового акта.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Представители предпринимательского сообщества вправе вносить предл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жения по проведению экспертизы муниципальных нормативных правовых актов.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Срок проведения экспертизы муниципальных нормативных правовых а</w:t>
      </w:r>
      <w:r w:rsidRPr="003B39AF">
        <w:rPr>
          <w:sz w:val="28"/>
          <w:szCs w:val="28"/>
        </w:rPr>
        <w:t>к</w:t>
      </w:r>
      <w:r w:rsidRPr="003B39AF">
        <w:rPr>
          <w:sz w:val="28"/>
          <w:szCs w:val="28"/>
        </w:rPr>
        <w:t>тов не может превышать 3 месяцев.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18. Результаты экспертизы МНПА отражаются в заключении по результатам экспертизы МНПА и направляются в комитеты и отделы Администрации района, заместителям главы Администрации района, принявшими МНПА и осуществляющими  контроль за исполнением </w:t>
      </w:r>
      <w:proofErr w:type="gramStart"/>
      <w:r w:rsidRPr="003B39AF">
        <w:rPr>
          <w:sz w:val="28"/>
          <w:szCs w:val="28"/>
        </w:rPr>
        <w:t>соответствующих</w:t>
      </w:r>
      <w:proofErr w:type="gramEnd"/>
      <w:r w:rsidRPr="003B39AF">
        <w:rPr>
          <w:sz w:val="28"/>
          <w:szCs w:val="28"/>
        </w:rPr>
        <w:t xml:space="preserve"> МНПА.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Заключения по результатам экспертизы МНПА размещается на информац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 xml:space="preserve">онно-справочном портале Администрации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B39AF" w:rsidRPr="003B39AF" w:rsidTr="006949EC">
        <w:tc>
          <w:tcPr>
            <w:tcW w:w="3936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>Приложение 1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 xml:space="preserve">к Положению о порядке </w:t>
            </w:r>
            <w:proofErr w:type="gramStart"/>
            <w:r w:rsidRPr="003B39AF">
              <w:rPr>
                <w:sz w:val="28"/>
                <w:szCs w:val="28"/>
              </w:rPr>
              <w:t>пр</w:t>
            </w:r>
            <w:r w:rsidRPr="003B39AF">
              <w:rPr>
                <w:sz w:val="28"/>
                <w:szCs w:val="28"/>
              </w:rPr>
              <w:t>о</w:t>
            </w:r>
            <w:r w:rsidRPr="003B39AF">
              <w:rPr>
                <w:sz w:val="28"/>
                <w:szCs w:val="28"/>
              </w:rPr>
              <w:t>ведения оценки регулирующ</w:t>
            </w:r>
            <w:r w:rsidRPr="003B39AF">
              <w:rPr>
                <w:sz w:val="28"/>
                <w:szCs w:val="28"/>
              </w:rPr>
              <w:t>е</w:t>
            </w:r>
            <w:r w:rsidRPr="003B39AF">
              <w:rPr>
                <w:sz w:val="28"/>
                <w:szCs w:val="28"/>
              </w:rPr>
              <w:lastRenderedPageBreak/>
              <w:t>го воздействия проектов м</w:t>
            </w:r>
            <w:r w:rsidRPr="003B39AF">
              <w:rPr>
                <w:sz w:val="28"/>
                <w:szCs w:val="28"/>
              </w:rPr>
              <w:t>у</w:t>
            </w:r>
            <w:r w:rsidRPr="003B39AF">
              <w:rPr>
                <w:sz w:val="28"/>
                <w:szCs w:val="28"/>
              </w:rPr>
              <w:t>ниципальных нормативных правовых актов</w:t>
            </w:r>
            <w:proofErr w:type="gramEnd"/>
            <w:r w:rsidRPr="003B39AF">
              <w:rPr>
                <w:sz w:val="28"/>
                <w:szCs w:val="28"/>
              </w:rPr>
              <w:t xml:space="preserve"> и экспертизы муниципальных нормативных правых актов на территории муниципального образования </w:t>
            </w:r>
            <w:proofErr w:type="spellStart"/>
            <w:r w:rsidRPr="003B39AF">
              <w:rPr>
                <w:sz w:val="28"/>
                <w:szCs w:val="28"/>
              </w:rPr>
              <w:t>Поспелихинский</w:t>
            </w:r>
            <w:proofErr w:type="spellEnd"/>
            <w:r w:rsidRPr="003B39AF">
              <w:rPr>
                <w:sz w:val="28"/>
                <w:szCs w:val="28"/>
              </w:rPr>
              <w:t xml:space="preserve"> район 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67"/>
      <w:bookmarkEnd w:id="3"/>
      <w:r w:rsidRPr="003B39AF">
        <w:rPr>
          <w:sz w:val="28"/>
          <w:szCs w:val="28"/>
        </w:rPr>
        <w:t xml:space="preserve">Сводный отчет 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39AF">
        <w:rPr>
          <w:sz w:val="28"/>
          <w:szCs w:val="28"/>
        </w:rPr>
        <w:t>о проведении оценки регулирующего воздействия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3B39AF">
        <w:rPr>
          <w:sz w:val="28"/>
          <w:szCs w:val="28"/>
        </w:rPr>
        <w:t>проекта нормативного правового акта (1)</w:t>
      </w:r>
      <w:r w:rsidRPr="003B39AF">
        <w:rPr>
          <w:rFonts w:ascii="Courier New" w:hAnsi="Courier New" w:cs="Courier New"/>
          <w:sz w:val="20"/>
          <w:szCs w:val="20"/>
        </w:rPr>
        <w:t xml:space="preserve"> </w:t>
      </w:r>
    </w:p>
    <w:p w:rsidR="003B39AF" w:rsidRPr="003B39AF" w:rsidRDefault="003B39AF" w:rsidP="003B39AF">
      <w:pPr>
        <w:widowControl w:val="0"/>
        <w:autoSpaceDE w:val="0"/>
        <w:autoSpaceDN w:val="0"/>
        <w:spacing w:before="220"/>
        <w:jc w:val="both"/>
        <w:rPr>
          <w:sz w:val="22"/>
          <w:szCs w:val="20"/>
        </w:rPr>
      </w:pPr>
      <w:r w:rsidRPr="003B39AF">
        <w:rPr>
          <w:sz w:val="22"/>
          <w:szCs w:val="20"/>
        </w:rPr>
        <w:t xml:space="preserve"> (1) для проектов нормативных правовых актов с высокой степенью регулирующего воздействия заполняются все разделы; для проектов нормативных правовых актов со средней степенью рег</w:t>
      </w:r>
      <w:r w:rsidRPr="003B39AF">
        <w:rPr>
          <w:sz w:val="22"/>
          <w:szCs w:val="20"/>
        </w:rPr>
        <w:t>у</w:t>
      </w:r>
      <w:r w:rsidRPr="003B39AF">
        <w:rPr>
          <w:sz w:val="22"/>
          <w:szCs w:val="20"/>
        </w:rPr>
        <w:t xml:space="preserve">лирующего воздействия заполняются </w:t>
      </w:r>
      <w:hyperlink w:anchor="P165" w:history="1">
        <w:r w:rsidRPr="003B39AF">
          <w:rPr>
            <w:color w:val="0000FF"/>
            <w:sz w:val="22"/>
            <w:szCs w:val="20"/>
          </w:rPr>
          <w:t>разделы 1</w:t>
        </w:r>
      </w:hyperlink>
      <w:r w:rsidRPr="003B39AF">
        <w:rPr>
          <w:sz w:val="22"/>
          <w:szCs w:val="20"/>
        </w:rPr>
        <w:t xml:space="preserve"> - </w:t>
      </w:r>
      <w:hyperlink w:anchor="P365" w:history="1">
        <w:r w:rsidRPr="003B39AF">
          <w:rPr>
            <w:color w:val="0000FF"/>
            <w:sz w:val="22"/>
            <w:szCs w:val="20"/>
          </w:rPr>
          <w:t>12</w:t>
        </w:r>
      </w:hyperlink>
      <w:r w:rsidRPr="003B39AF">
        <w:rPr>
          <w:sz w:val="22"/>
          <w:szCs w:val="20"/>
        </w:rPr>
        <w:t xml:space="preserve">, </w:t>
      </w:r>
      <w:hyperlink w:anchor="P428" w:history="1">
        <w:r w:rsidRPr="003B39AF">
          <w:rPr>
            <w:color w:val="0000FF"/>
            <w:sz w:val="22"/>
            <w:szCs w:val="20"/>
          </w:rPr>
          <w:t>16</w:t>
        </w:r>
      </w:hyperlink>
      <w:r w:rsidRPr="003B39AF">
        <w:rPr>
          <w:sz w:val="22"/>
          <w:szCs w:val="20"/>
        </w:rPr>
        <w:t xml:space="preserve"> и </w:t>
      </w:r>
      <w:hyperlink w:anchor="P444" w:history="1">
        <w:r w:rsidRPr="003B39AF">
          <w:rPr>
            <w:color w:val="0000FF"/>
            <w:sz w:val="22"/>
            <w:szCs w:val="20"/>
          </w:rPr>
          <w:t>17</w:t>
        </w:r>
      </w:hyperlink>
      <w:r w:rsidRPr="003B39AF">
        <w:rPr>
          <w:sz w:val="22"/>
          <w:szCs w:val="20"/>
        </w:rPr>
        <w:t xml:space="preserve">; для проектов нормативных правовых актов с низкой степенью регулирующего воздействия заполняются </w:t>
      </w:r>
      <w:hyperlink w:anchor="P165" w:history="1">
        <w:r w:rsidRPr="003B39AF">
          <w:rPr>
            <w:color w:val="0000FF"/>
            <w:sz w:val="22"/>
            <w:szCs w:val="20"/>
          </w:rPr>
          <w:t>разделы 1</w:t>
        </w:r>
      </w:hyperlink>
      <w:r w:rsidRPr="003B39AF">
        <w:rPr>
          <w:sz w:val="22"/>
          <w:szCs w:val="20"/>
        </w:rPr>
        <w:t xml:space="preserve"> - </w:t>
      </w:r>
      <w:hyperlink w:anchor="P204" w:history="1">
        <w:r w:rsidRPr="003B39AF">
          <w:rPr>
            <w:color w:val="0000FF"/>
            <w:sz w:val="22"/>
            <w:szCs w:val="20"/>
          </w:rPr>
          <w:t>3</w:t>
        </w:r>
      </w:hyperlink>
      <w:r w:rsidRPr="003B39AF">
        <w:rPr>
          <w:sz w:val="22"/>
          <w:szCs w:val="20"/>
        </w:rPr>
        <w:t xml:space="preserve">, </w:t>
      </w:r>
      <w:hyperlink w:anchor="P238" w:history="1">
        <w:r w:rsidRPr="003B39AF">
          <w:rPr>
            <w:color w:val="0000FF"/>
            <w:sz w:val="22"/>
            <w:szCs w:val="20"/>
          </w:rPr>
          <w:t>5</w:t>
        </w:r>
      </w:hyperlink>
      <w:r w:rsidRPr="003B39AF">
        <w:rPr>
          <w:sz w:val="22"/>
          <w:szCs w:val="20"/>
        </w:rPr>
        <w:t xml:space="preserve"> - </w:t>
      </w:r>
      <w:hyperlink w:anchor="P270" w:history="1">
        <w:r w:rsidRPr="003B39AF">
          <w:rPr>
            <w:color w:val="0000FF"/>
            <w:sz w:val="22"/>
            <w:szCs w:val="20"/>
          </w:rPr>
          <w:t>7</w:t>
        </w:r>
      </w:hyperlink>
      <w:r w:rsidRPr="003B39AF">
        <w:rPr>
          <w:sz w:val="22"/>
          <w:szCs w:val="20"/>
        </w:rPr>
        <w:t xml:space="preserve">, </w:t>
      </w:r>
      <w:hyperlink w:anchor="P365" w:history="1">
        <w:r w:rsidRPr="003B39AF">
          <w:rPr>
            <w:color w:val="0000FF"/>
            <w:sz w:val="22"/>
            <w:szCs w:val="20"/>
          </w:rPr>
          <w:t>12</w:t>
        </w:r>
      </w:hyperlink>
      <w:r w:rsidRPr="003B39AF">
        <w:rPr>
          <w:sz w:val="22"/>
          <w:szCs w:val="20"/>
        </w:rPr>
        <w:t xml:space="preserve"> и </w:t>
      </w:r>
      <w:hyperlink w:anchor="P444" w:history="1">
        <w:r w:rsidRPr="003B39AF">
          <w:rPr>
            <w:color w:val="0000FF"/>
            <w:sz w:val="22"/>
            <w:szCs w:val="20"/>
          </w:rPr>
          <w:t>17</w:t>
        </w:r>
      </w:hyperlink>
      <w:r w:rsidRPr="003B39AF">
        <w:rPr>
          <w:sz w:val="22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3B39AF" w:rsidRPr="003B39AF" w:rsidTr="006949EC"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N __________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присваивается органом-разработчиком</w:t>
            </w:r>
          </w:p>
        </w:tc>
        <w:tc>
          <w:tcPr>
            <w:tcW w:w="6123" w:type="dxa"/>
            <w:tcBorders>
              <w:top w:val="single" w:sz="4" w:space="0" w:color="auto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Сроки проведения публичного обсуждения проекта нормативного правового акта:</w:t>
            </w:r>
          </w:p>
        </w:tc>
      </w:tr>
      <w:tr w:rsidR="003B39AF" w:rsidRPr="003B39AF" w:rsidTr="006949EC"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начало: "__" _________ 20 __ г.;</w:t>
            </w:r>
          </w:p>
        </w:tc>
      </w:tr>
      <w:tr w:rsidR="003B39AF" w:rsidRPr="003B39AF" w:rsidTr="006949EC"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123" w:type="dxa"/>
            <w:tcBorders>
              <w:top w:val="nil"/>
              <w:bottom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окончание: "__" _________ 20 __ г.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4" w:name="P165"/>
      <w:bookmarkEnd w:id="4"/>
      <w:r w:rsidRPr="003B39AF">
        <w:rPr>
          <w:sz w:val="26"/>
          <w:szCs w:val="26"/>
        </w:rPr>
        <w:t>1. Общая информация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1.1. Орган государственной власти Алтайского края, иные субъекты, наделе</w:t>
            </w:r>
            <w:r w:rsidRPr="003B39AF">
              <w:rPr>
                <w:sz w:val="26"/>
                <w:szCs w:val="26"/>
              </w:rPr>
              <w:t>н</w:t>
            </w:r>
            <w:r w:rsidRPr="003B39AF">
              <w:rPr>
                <w:sz w:val="26"/>
                <w:szCs w:val="26"/>
              </w:rPr>
              <w:t>ные правом законодательной инициативы (далее - "орган-разработчик"):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(указываются полное наименование)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1.2. Сведения о соисполнителях проекта нормативного правового акта: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(указываются полное наименование)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1.3. Вид и наименование проекта нормативного правового акта: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1.4. Краткое описание проблемы, на решение которой направлен предлагаемый способ регулирования: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1.5. Основание для разработки проекта нормативного правового акта: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1.6. Краткое описание целей предлагаемого регулирования: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1.7. Краткое описание предлагаемого способа регулирования: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1.8. Контактная информация исполнителя органа-разработчика: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Ф.И.О.: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Должность: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Телефон: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Адрес электронной почты: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2. Степень регулирующего воздействия проекта нормативного правового акта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3B39AF" w:rsidRPr="003B39AF" w:rsidTr="006949EC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2.1. Степень регулирующего воздействия прое</w:t>
            </w:r>
            <w:r w:rsidRPr="003B39AF">
              <w:rPr>
                <w:sz w:val="26"/>
                <w:szCs w:val="26"/>
              </w:rPr>
              <w:t>к</w:t>
            </w:r>
            <w:r w:rsidRPr="003B39AF">
              <w:rPr>
                <w:sz w:val="26"/>
                <w:szCs w:val="26"/>
              </w:rPr>
              <w:t>та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высокая/средняя/низкая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(необходимое выбрать)</w:t>
            </w:r>
          </w:p>
        </w:tc>
      </w:tr>
      <w:tr w:rsidR="003B39AF" w:rsidRPr="003B39AF" w:rsidTr="006949EC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2.2. Обоснование отнесения проекта нормативного правового акта к опред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ленной степени регулирующего воздействия:</w:t>
            </w:r>
          </w:p>
        </w:tc>
      </w:tr>
      <w:tr w:rsidR="003B39AF" w:rsidRPr="003B39AF" w:rsidTr="006949EC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bottom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5" w:name="P204"/>
      <w:bookmarkEnd w:id="5"/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 xml:space="preserve">3. Описание проблем, на решение </w:t>
      </w:r>
      <w:proofErr w:type="gramStart"/>
      <w:r w:rsidRPr="003B39AF">
        <w:rPr>
          <w:sz w:val="26"/>
          <w:szCs w:val="26"/>
        </w:rPr>
        <w:t>которой</w:t>
      </w:r>
      <w:proofErr w:type="gramEnd"/>
      <w:r w:rsidRPr="003B39AF">
        <w:rPr>
          <w:sz w:val="26"/>
          <w:szCs w:val="26"/>
        </w:rPr>
        <w:t xml:space="preserve"> направлен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 xml:space="preserve">предлагаемый способ регулирования, оценка </w:t>
      </w:r>
      <w:proofErr w:type="gramStart"/>
      <w:r w:rsidRPr="003B39AF">
        <w:rPr>
          <w:sz w:val="26"/>
          <w:szCs w:val="26"/>
        </w:rPr>
        <w:t>негативных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эффектов, возникающих в связи с наличием рассматриваемой проблемы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3.2. Негативные эффекты, возникающие в связи с наличием проблемы: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3.3. Перечень действующих нормативных правовых актов (их положений), устанавливающих правовое регулирование: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3.5. Источники данных: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3.6. Иная информация о проблеме:</w:t>
            </w:r>
          </w:p>
        </w:tc>
      </w:tr>
      <w:tr w:rsidR="003B39AF" w:rsidRPr="003B39AF" w:rsidTr="006949EC">
        <w:trPr>
          <w:trHeight w:val="273"/>
        </w:trPr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4. Анализ опыта субъектов Российской Федерации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в соответствующих сферах деятельности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4.1. Опыт субъектов Российской Федерации в соответствующих сферах де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тельности: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4.2. Источники данных: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6" w:name="P238"/>
      <w:bookmarkEnd w:id="6"/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5. Цели предлагаемого правового регулирования и их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lastRenderedPageBreak/>
        <w:t>соответствие принципам правового регулирования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195"/>
      </w:tblGrid>
      <w:tr w:rsidR="003B39AF" w:rsidRPr="003B39AF" w:rsidTr="006949EC">
        <w:tc>
          <w:tcPr>
            <w:tcW w:w="4762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5.1. Цели предлагаемого правового рег</w:t>
            </w:r>
            <w:r w:rsidRPr="003B39AF">
              <w:rPr>
                <w:sz w:val="26"/>
                <w:szCs w:val="26"/>
              </w:rPr>
              <w:t>у</w:t>
            </w:r>
            <w:r w:rsidRPr="003B39AF">
              <w:rPr>
                <w:sz w:val="26"/>
                <w:szCs w:val="26"/>
              </w:rPr>
              <w:t>лирования</w:t>
            </w:r>
          </w:p>
        </w:tc>
        <w:tc>
          <w:tcPr>
            <w:tcW w:w="419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5.2. Установленные сроки достиж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ния целей предлагаемого правового регулирования</w:t>
            </w:r>
          </w:p>
        </w:tc>
      </w:tr>
      <w:tr w:rsidR="003B39AF" w:rsidRPr="003B39AF" w:rsidTr="006949EC">
        <w:tc>
          <w:tcPr>
            <w:tcW w:w="4762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(Цель 1)</w:t>
            </w:r>
          </w:p>
        </w:tc>
        <w:tc>
          <w:tcPr>
            <w:tcW w:w="419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4762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(Цель N)</w:t>
            </w:r>
          </w:p>
        </w:tc>
        <w:tc>
          <w:tcPr>
            <w:tcW w:w="419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5.3. Обоснование соответствия целей предлагаемого правового регулирования принципам правового регулирования: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  <w:vAlign w:val="bottom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5.4. Иная информация о целях предлагаемого правового регулирования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  <w:vAlign w:val="bottom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6. Описание предлагаемого правового регулирования и иных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возможных способов решения проблемы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 xml:space="preserve">6.1. Описание предлагаемого способа решения проблемы и </w:t>
            </w:r>
            <w:proofErr w:type="gramStart"/>
            <w:r w:rsidRPr="003B39AF">
              <w:rPr>
                <w:sz w:val="26"/>
                <w:szCs w:val="26"/>
              </w:rPr>
              <w:t>преодоления</w:t>
            </w:r>
            <w:proofErr w:type="gramEnd"/>
            <w:r w:rsidRPr="003B39AF">
              <w:rPr>
                <w:sz w:val="26"/>
                <w:szCs w:val="26"/>
              </w:rPr>
              <w:t xml:space="preserve"> св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занных с ней негативных эффектов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6.2. Описание иных способов решения проблемы (с указанием того, каким о</w:t>
            </w:r>
            <w:r w:rsidRPr="003B39AF">
              <w:rPr>
                <w:sz w:val="26"/>
                <w:szCs w:val="26"/>
              </w:rPr>
              <w:t>б</w:t>
            </w:r>
            <w:r w:rsidRPr="003B39AF">
              <w:rPr>
                <w:sz w:val="26"/>
                <w:szCs w:val="26"/>
              </w:rPr>
              <w:t>разом каждым из способов могла бы быть решена проблема)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6.3. Обоснование выбора предлагаемого способа решения проблемы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6.4. Иная информация о предлагаемом способе решения проблемы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7" w:name="P270"/>
      <w:bookmarkEnd w:id="7"/>
      <w:r w:rsidRPr="003B39AF">
        <w:rPr>
          <w:sz w:val="26"/>
          <w:szCs w:val="26"/>
        </w:rPr>
        <w:t xml:space="preserve">7. </w:t>
      </w:r>
      <w:proofErr w:type="gramStart"/>
      <w:r w:rsidRPr="003B39AF">
        <w:rPr>
          <w:sz w:val="26"/>
          <w:szCs w:val="26"/>
        </w:rPr>
        <w:t>Основные группы субъектов предпринимательской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lastRenderedPageBreak/>
        <w:t>и иной экономической  деятельности, иные заинтересованные лица,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включая органы государственной власти и органы местного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самоуправления, интересы которых будут затронуты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предлагаемым правовым регулированием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7.1. Группа участников отношений: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7.1.1. описание группы субъектов предпринимательской и иной экономической деятельности: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7.1.2. описание иной группы участников отношений: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7.2. Источники данных:</w:t>
            </w: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8. Новые функции, полномочия, обязанности и права органов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государственной власти Алтайского края и органов местного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самоуправления или сведения об их изменении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004"/>
        <w:gridCol w:w="3004"/>
      </w:tblGrid>
      <w:tr w:rsidR="003B39AF" w:rsidRPr="003B39AF" w:rsidTr="006949EC"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8.1. Описание новых или изменения содержания существующих функций, полномочий, обязанн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стей или прав</w:t>
            </w: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8.2. Порядок реализации</w:t>
            </w: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8.3. Оценка изменения трудозатрат и (или) п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требностей в иных р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сурсах</w:t>
            </w:r>
          </w:p>
        </w:tc>
      </w:tr>
      <w:tr w:rsidR="003B39AF" w:rsidRPr="003B39AF" w:rsidTr="006949EC">
        <w:tc>
          <w:tcPr>
            <w:tcW w:w="9012" w:type="dxa"/>
            <w:gridSpan w:val="3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Наименование органа: (Орган N)</w:t>
            </w:r>
          </w:p>
        </w:tc>
      </w:tr>
      <w:tr w:rsidR="003B39AF" w:rsidRPr="003B39AF" w:rsidTr="006949EC"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(N.1)</w:t>
            </w: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(N.K)</w:t>
            </w: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004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9. Оценка соответствующих расходов (возможных поступлений)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консолидированного бюджета Алтайского края (при наличии информации)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3B39AF" w:rsidRPr="003B39AF" w:rsidTr="006949EC"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9.1. Наименование новой или изменяемой фун</w:t>
            </w:r>
            <w:r w:rsidRPr="003B39AF">
              <w:rPr>
                <w:sz w:val="26"/>
                <w:szCs w:val="26"/>
              </w:rPr>
              <w:t>к</w:t>
            </w:r>
            <w:r w:rsidRPr="003B39AF">
              <w:rPr>
                <w:sz w:val="26"/>
                <w:szCs w:val="26"/>
              </w:rPr>
              <w:t>ции, полномочия, об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занности или права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9.2. Описание видов ра</w:t>
            </w:r>
            <w:r w:rsidRPr="003B39AF">
              <w:rPr>
                <w:sz w:val="26"/>
                <w:szCs w:val="26"/>
              </w:rPr>
              <w:t>с</w:t>
            </w:r>
            <w:r w:rsidRPr="003B39AF">
              <w:rPr>
                <w:sz w:val="26"/>
                <w:szCs w:val="26"/>
              </w:rPr>
              <w:t>ходов (возможных п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ступлений) консолидир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ванного бюджета Алта</w:t>
            </w:r>
            <w:r w:rsidRPr="003B39AF">
              <w:rPr>
                <w:sz w:val="26"/>
                <w:szCs w:val="26"/>
              </w:rPr>
              <w:t>й</w:t>
            </w:r>
            <w:r w:rsidRPr="003B39AF">
              <w:rPr>
                <w:sz w:val="26"/>
                <w:szCs w:val="26"/>
              </w:rPr>
              <w:lastRenderedPageBreak/>
              <w:t>ского края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9.3. Количественная оценка расходов и во</w:t>
            </w:r>
            <w:r w:rsidRPr="003B39AF">
              <w:rPr>
                <w:sz w:val="26"/>
                <w:szCs w:val="26"/>
              </w:rPr>
              <w:t>з</w:t>
            </w:r>
            <w:r w:rsidRPr="003B39AF">
              <w:rPr>
                <w:sz w:val="26"/>
                <w:szCs w:val="26"/>
              </w:rPr>
              <w:t>можных поступлений, рублей</w:t>
            </w:r>
          </w:p>
        </w:tc>
      </w:tr>
      <w:tr w:rsidR="003B39AF" w:rsidRPr="003B39AF" w:rsidTr="006949EC">
        <w:tc>
          <w:tcPr>
            <w:tcW w:w="8957" w:type="dxa"/>
            <w:gridSpan w:val="3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Наименование органа государственной власти (от 1 до К):</w:t>
            </w:r>
          </w:p>
        </w:tc>
      </w:tr>
      <w:tr w:rsidR="003B39AF" w:rsidRPr="003B39AF" w:rsidTr="006949EC">
        <w:tc>
          <w:tcPr>
            <w:tcW w:w="2948" w:type="dxa"/>
            <w:vMerge w:val="restart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Функция (полномочие, обязанность или право):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Единовременные расходы в ___ (год возникнов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ния):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948" w:type="dxa"/>
            <w:vMerge/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Периодические расходы за период ____________ гг.: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948" w:type="dxa"/>
            <w:vMerge/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Возможные поступления за период ____________ гг.: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6009" w:type="dxa"/>
            <w:gridSpan w:val="2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6009" w:type="dxa"/>
            <w:gridSpan w:val="2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Итого периодические расходы за период _______ гг.: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6009" w:type="dxa"/>
            <w:gridSpan w:val="2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Итого возможные поступления за период _______ гг.: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9.4. Иные сведения о расходах (возможных поступлениях) консолидированн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го бюджета Алтайского края: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9.5. Источники данных: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10. Новые обязанности, ответственность или ограничения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для субъектов предпринимательской и иной экономической деятельности либо и</w:t>
      </w:r>
      <w:r w:rsidRPr="003B39AF">
        <w:rPr>
          <w:sz w:val="26"/>
          <w:szCs w:val="26"/>
        </w:rPr>
        <w:t>з</w:t>
      </w:r>
      <w:r w:rsidRPr="003B39AF">
        <w:rPr>
          <w:sz w:val="26"/>
          <w:szCs w:val="26"/>
        </w:rPr>
        <w:t>менение содержания существующих обязанностей, ответственности и ограничений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3B39AF" w:rsidRPr="003B39AF" w:rsidTr="006949EC"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10.1. Группа участников отношений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10.2. Описание новых обязанностей, отве</w:t>
            </w:r>
            <w:r w:rsidRPr="003B39AF">
              <w:rPr>
                <w:sz w:val="26"/>
                <w:szCs w:val="26"/>
              </w:rPr>
              <w:t>т</w:t>
            </w:r>
            <w:r w:rsidRPr="003B39AF">
              <w:rPr>
                <w:sz w:val="26"/>
                <w:szCs w:val="26"/>
              </w:rPr>
              <w:t>ственности, ограничений или изменения содерж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ния существующих об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занностей, ответственн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сти и ограничений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10.3. Описание отменя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мых обязанностей, о</w:t>
            </w:r>
            <w:r w:rsidRPr="003B39AF">
              <w:rPr>
                <w:sz w:val="26"/>
                <w:szCs w:val="26"/>
              </w:rPr>
              <w:t>т</w:t>
            </w:r>
            <w:r w:rsidRPr="003B39AF">
              <w:rPr>
                <w:sz w:val="26"/>
                <w:szCs w:val="26"/>
              </w:rPr>
              <w:t>ветственности, запретов или ограничений</w:t>
            </w:r>
          </w:p>
        </w:tc>
      </w:tr>
      <w:tr w:rsidR="003B39AF" w:rsidRPr="003B39AF" w:rsidTr="006949EC">
        <w:tc>
          <w:tcPr>
            <w:tcW w:w="2948" w:type="dxa"/>
            <w:vMerge w:val="restart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(Группа участников о</w:t>
            </w:r>
            <w:r w:rsidRPr="003B39AF">
              <w:rPr>
                <w:sz w:val="26"/>
                <w:szCs w:val="26"/>
              </w:rPr>
              <w:t>т</w:t>
            </w:r>
            <w:r w:rsidRPr="003B39AF">
              <w:rPr>
                <w:sz w:val="26"/>
                <w:szCs w:val="26"/>
              </w:rPr>
              <w:lastRenderedPageBreak/>
              <w:t>ношений N)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(N.1)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948" w:type="dxa"/>
            <w:vMerge/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(N.K)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lastRenderedPageBreak/>
              <w:t>10.4. Нормативный правовой акт, в котором содержатся отменяемые обяза</w:t>
            </w:r>
            <w:r w:rsidRPr="003B39AF">
              <w:rPr>
                <w:sz w:val="26"/>
                <w:szCs w:val="26"/>
              </w:rPr>
              <w:t>н</w:t>
            </w:r>
            <w:r w:rsidRPr="003B39AF">
              <w:rPr>
                <w:sz w:val="26"/>
                <w:szCs w:val="26"/>
              </w:rPr>
              <w:t>ности, ответственность, запреты или ограничения: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 xml:space="preserve">11. Оценка расходов и доходов субъектов </w:t>
      </w:r>
      <w:proofErr w:type="gramStart"/>
      <w:r w:rsidRPr="003B39AF">
        <w:rPr>
          <w:sz w:val="26"/>
          <w:szCs w:val="26"/>
        </w:rPr>
        <w:t>предпринимательской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 xml:space="preserve">и иной экономической деятельности, </w:t>
      </w:r>
      <w:proofErr w:type="gramStart"/>
      <w:r w:rsidRPr="003B39AF">
        <w:rPr>
          <w:sz w:val="26"/>
          <w:szCs w:val="26"/>
        </w:rPr>
        <w:t>связанных</w:t>
      </w:r>
      <w:proofErr w:type="gramEnd"/>
      <w:r w:rsidRPr="003B39AF">
        <w:rPr>
          <w:sz w:val="26"/>
          <w:szCs w:val="26"/>
        </w:rPr>
        <w:t xml:space="preserve"> с необходимостью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соблюдения установленных обязанностей и ответственности либо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 изменением содержания таких обязанностей и ответственности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(при наличии информации)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061"/>
        <w:gridCol w:w="2948"/>
      </w:tblGrid>
      <w:tr w:rsidR="003B39AF" w:rsidRPr="003B39AF" w:rsidTr="006949EC"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11.1. Группа участников отношений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11.2. Описание новых или изменения содержания существующих обязанн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стей и ответственности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11.3. Описание и оценка видов расходов</w:t>
            </w:r>
          </w:p>
        </w:tc>
      </w:tr>
      <w:tr w:rsidR="003B39AF" w:rsidRPr="003B39AF" w:rsidTr="006949EC">
        <w:tc>
          <w:tcPr>
            <w:tcW w:w="2948" w:type="dxa"/>
            <w:vMerge w:val="restart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(Группа участников о</w:t>
            </w:r>
            <w:r w:rsidRPr="003B39AF">
              <w:rPr>
                <w:sz w:val="26"/>
                <w:szCs w:val="26"/>
              </w:rPr>
              <w:t>т</w:t>
            </w:r>
            <w:r w:rsidRPr="003B39AF">
              <w:rPr>
                <w:sz w:val="26"/>
                <w:szCs w:val="26"/>
              </w:rPr>
              <w:t>ношений N)</w:t>
            </w: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(N.1)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948" w:type="dxa"/>
            <w:vMerge/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(N.K)</w:t>
            </w:r>
          </w:p>
        </w:tc>
        <w:tc>
          <w:tcPr>
            <w:tcW w:w="294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11.4. Источники данных: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3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8" w:name="P365"/>
      <w:bookmarkEnd w:id="8"/>
      <w:r w:rsidRPr="003B39AF">
        <w:rPr>
          <w:sz w:val="26"/>
          <w:szCs w:val="26"/>
        </w:rPr>
        <w:t>12. Риски решения проблемы предложенным способом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регулирования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855"/>
      </w:tblGrid>
      <w:tr w:rsidR="003B39AF" w:rsidRPr="003B39AF" w:rsidTr="006949EC">
        <w:tc>
          <w:tcPr>
            <w:tcW w:w="5102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12.1. Риски решения проблемы предложе</w:t>
            </w:r>
            <w:r w:rsidRPr="003B39AF">
              <w:rPr>
                <w:sz w:val="26"/>
                <w:szCs w:val="26"/>
              </w:rPr>
              <w:t>н</w:t>
            </w:r>
            <w:r w:rsidRPr="003B39AF">
              <w:rPr>
                <w:sz w:val="26"/>
                <w:szCs w:val="26"/>
              </w:rPr>
              <w:t>ным способом и риски негативных после</w:t>
            </w:r>
            <w:r w:rsidRPr="003B39AF">
              <w:rPr>
                <w:sz w:val="26"/>
                <w:szCs w:val="26"/>
              </w:rPr>
              <w:t>д</w:t>
            </w:r>
            <w:r w:rsidRPr="003B39AF">
              <w:rPr>
                <w:sz w:val="26"/>
                <w:szCs w:val="26"/>
              </w:rPr>
              <w:t>ствий</w:t>
            </w:r>
          </w:p>
        </w:tc>
        <w:tc>
          <w:tcPr>
            <w:tcW w:w="385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12.2. Оценка вероятности наступления рисков</w:t>
            </w:r>
          </w:p>
        </w:tc>
      </w:tr>
      <w:tr w:rsidR="003B39AF" w:rsidRPr="003B39AF" w:rsidTr="006949EC">
        <w:tc>
          <w:tcPr>
            <w:tcW w:w="5102" w:type="dxa"/>
            <w:vAlign w:val="bottom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(Риск 1)</w:t>
            </w:r>
          </w:p>
        </w:tc>
        <w:tc>
          <w:tcPr>
            <w:tcW w:w="385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5102" w:type="dxa"/>
            <w:vAlign w:val="bottom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(Риск N)</w:t>
            </w:r>
          </w:p>
        </w:tc>
        <w:tc>
          <w:tcPr>
            <w:tcW w:w="3855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12.3. Источники данных: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lastRenderedPageBreak/>
        <w:t>3. Описание методов контроля эффективности избранного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способа достижения цели регулирования (при наличии информации)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B39AF" w:rsidRPr="003B39AF" w:rsidTr="006949EC">
        <w:trPr>
          <w:trHeight w:val="958"/>
        </w:trPr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 xml:space="preserve">14. </w:t>
      </w:r>
      <w:proofErr w:type="gramStart"/>
      <w:r w:rsidRPr="003B39AF">
        <w:rPr>
          <w:sz w:val="26"/>
          <w:szCs w:val="26"/>
        </w:rPr>
        <w:t>Необходимые для достижения заявленных целей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регулирования организационно-технические, методологические,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информационные и иные мероприятия (при наличии информации)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1701"/>
        <w:gridCol w:w="1871"/>
        <w:gridCol w:w="1871"/>
      </w:tblGrid>
      <w:tr w:rsidR="003B39AF" w:rsidRPr="003B39AF" w:rsidTr="006949EC">
        <w:tc>
          <w:tcPr>
            <w:tcW w:w="209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14.1. Меропри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тия, необход</w:t>
            </w:r>
            <w:r w:rsidRPr="003B39AF">
              <w:rPr>
                <w:sz w:val="26"/>
                <w:szCs w:val="26"/>
              </w:rPr>
              <w:t>и</w:t>
            </w:r>
            <w:r w:rsidRPr="003B39AF">
              <w:rPr>
                <w:sz w:val="26"/>
                <w:szCs w:val="26"/>
              </w:rPr>
              <w:t>мые для дост</w:t>
            </w:r>
            <w:r w:rsidRPr="003B39AF">
              <w:rPr>
                <w:sz w:val="26"/>
                <w:szCs w:val="26"/>
              </w:rPr>
              <w:t>и</w:t>
            </w:r>
            <w:r w:rsidRPr="003B39AF">
              <w:rPr>
                <w:sz w:val="26"/>
                <w:szCs w:val="26"/>
              </w:rPr>
              <w:t>жения целей р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гулирования</w:t>
            </w:r>
          </w:p>
        </w:tc>
        <w:tc>
          <w:tcPr>
            <w:tcW w:w="153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14.2. Сроки меропри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тий</w:t>
            </w:r>
          </w:p>
        </w:tc>
        <w:tc>
          <w:tcPr>
            <w:tcW w:w="170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14.3. Опис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ние ожида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мого резул</w:t>
            </w:r>
            <w:r w:rsidRPr="003B39AF">
              <w:rPr>
                <w:sz w:val="26"/>
                <w:szCs w:val="26"/>
              </w:rPr>
              <w:t>ь</w:t>
            </w:r>
            <w:r w:rsidRPr="003B39AF">
              <w:rPr>
                <w:sz w:val="26"/>
                <w:szCs w:val="26"/>
              </w:rPr>
              <w:t>тата</w:t>
            </w: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14.4. Объем финансиров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ния</w:t>
            </w: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14.5. Источн</w:t>
            </w:r>
            <w:r w:rsidRPr="003B39AF">
              <w:rPr>
                <w:sz w:val="26"/>
                <w:szCs w:val="26"/>
              </w:rPr>
              <w:t>и</w:t>
            </w:r>
            <w:r w:rsidRPr="003B39AF">
              <w:rPr>
                <w:sz w:val="26"/>
                <w:szCs w:val="26"/>
              </w:rPr>
              <w:t>ки финансир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вания</w:t>
            </w:r>
          </w:p>
        </w:tc>
      </w:tr>
      <w:tr w:rsidR="003B39AF" w:rsidRPr="003B39AF" w:rsidTr="006949EC">
        <w:tc>
          <w:tcPr>
            <w:tcW w:w="209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(Мероприятие 1)</w:t>
            </w:r>
          </w:p>
        </w:tc>
        <w:tc>
          <w:tcPr>
            <w:tcW w:w="153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09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(Мероприятие N)</w:t>
            </w:r>
          </w:p>
        </w:tc>
        <w:tc>
          <w:tcPr>
            <w:tcW w:w="153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72" w:type="dxa"/>
            <w:gridSpan w:val="5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14.6. Общий объем затрат на необходимые для достижения заявленных целей регулирования организационно-технические, методологические, информацио</w:t>
            </w:r>
            <w:r w:rsidRPr="003B39AF">
              <w:rPr>
                <w:sz w:val="26"/>
                <w:szCs w:val="26"/>
              </w:rPr>
              <w:t>н</w:t>
            </w:r>
            <w:r w:rsidRPr="003B39AF">
              <w:rPr>
                <w:sz w:val="26"/>
                <w:szCs w:val="26"/>
              </w:rPr>
              <w:t>ные и иные мероприятия: ______ рублей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3B39AF">
        <w:rPr>
          <w:sz w:val="26"/>
          <w:szCs w:val="26"/>
        </w:rPr>
        <w:t>15. Индикативные показатели, программы мониторинга и иные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способы (методы) оценки достижения заявленных целей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регулирования (при наличии информации)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11"/>
      </w:tblGrid>
      <w:tr w:rsidR="003B39AF" w:rsidRPr="003B39AF" w:rsidTr="006949EC"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15.1. Цели предл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гаемого регулир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вания</w:t>
            </w: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15.2. Индикати</w:t>
            </w:r>
            <w:r w:rsidRPr="003B39AF">
              <w:rPr>
                <w:sz w:val="26"/>
                <w:szCs w:val="26"/>
              </w:rPr>
              <w:t>в</w:t>
            </w:r>
            <w:r w:rsidRPr="003B39AF">
              <w:rPr>
                <w:sz w:val="26"/>
                <w:szCs w:val="26"/>
              </w:rPr>
              <w:t>ные показатели</w:t>
            </w: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15.3. Единицы и</w:t>
            </w:r>
            <w:r w:rsidRPr="003B39AF">
              <w:rPr>
                <w:sz w:val="26"/>
                <w:szCs w:val="26"/>
              </w:rPr>
              <w:t>з</w:t>
            </w:r>
            <w:r w:rsidRPr="003B39AF">
              <w:rPr>
                <w:sz w:val="26"/>
                <w:szCs w:val="26"/>
              </w:rPr>
              <w:t>мерения индик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тивных показат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лей</w:t>
            </w:r>
          </w:p>
        </w:tc>
        <w:tc>
          <w:tcPr>
            <w:tcW w:w="221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15.4. Способы расчета индик</w:t>
            </w:r>
            <w:r w:rsidRPr="003B39AF">
              <w:rPr>
                <w:sz w:val="26"/>
                <w:szCs w:val="26"/>
              </w:rPr>
              <w:t>а</w:t>
            </w:r>
            <w:r w:rsidRPr="003B39AF">
              <w:rPr>
                <w:sz w:val="26"/>
                <w:szCs w:val="26"/>
              </w:rPr>
              <w:t>тивных показат</w:t>
            </w:r>
            <w:r w:rsidRPr="003B39AF">
              <w:rPr>
                <w:sz w:val="26"/>
                <w:szCs w:val="26"/>
              </w:rPr>
              <w:t>е</w:t>
            </w:r>
            <w:r w:rsidRPr="003B39AF">
              <w:rPr>
                <w:sz w:val="26"/>
                <w:szCs w:val="26"/>
              </w:rPr>
              <w:t>лей</w:t>
            </w:r>
          </w:p>
        </w:tc>
      </w:tr>
      <w:tr w:rsidR="003B39AF" w:rsidRPr="003B39AF" w:rsidTr="006949EC">
        <w:tc>
          <w:tcPr>
            <w:tcW w:w="2268" w:type="dxa"/>
            <w:vMerge w:val="restart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(Цель N)</w:t>
            </w: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(Показатель N.1)</w:t>
            </w: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2268" w:type="dxa"/>
            <w:vMerge/>
          </w:tcPr>
          <w:p w:rsidR="003B39AF" w:rsidRPr="003B39AF" w:rsidRDefault="003B39AF" w:rsidP="003B39A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(Показатель N.K)</w:t>
            </w:r>
          </w:p>
        </w:tc>
        <w:tc>
          <w:tcPr>
            <w:tcW w:w="2268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15.5. 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15.6. Описание источников информации для расчета показателей (индикат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ров):</w:t>
            </w: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9" w:name="P428"/>
      <w:bookmarkEnd w:id="9"/>
      <w:r w:rsidRPr="003B39AF">
        <w:rPr>
          <w:sz w:val="26"/>
          <w:szCs w:val="26"/>
        </w:rPr>
        <w:t>16. Предполагаемая дата вступления в силу проекта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нормативного правового акта, необходимость установления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B39AF">
        <w:rPr>
          <w:sz w:val="26"/>
          <w:szCs w:val="26"/>
        </w:rPr>
        <w:t>переходных положений (переходного периода)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538"/>
        <w:gridCol w:w="2551"/>
        <w:gridCol w:w="340"/>
        <w:gridCol w:w="2954"/>
        <w:gridCol w:w="340"/>
      </w:tblGrid>
      <w:tr w:rsidR="003B39AF" w:rsidRPr="003B39AF" w:rsidTr="006949EC"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16.1. Предполагаемая дата вступления в силу проекта нормативного правового акта: _________ 20__ г.</w:t>
            </w:r>
          </w:p>
        </w:tc>
      </w:tr>
      <w:tr w:rsidR="003B39AF" w:rsidRPr="003B39AF" w:rsidTr="006949EC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5429" w:type="dxa"/>
            <w:gridSpan w:val="3"/>
            <w:tcBorders>
              <w:top w:val="single" w:sz="4" w:space="0" w:color="auto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16.2. Необходимость установления переходных положений (переходного периода):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16.3. Срок (если есть необх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димость)</w:t>
            </w:r>
          </w:p>
        </w:tc>
      </w:tr>
      <w:tr w:rsidR="003B39AF" w:rsidRPr="003B39AF" w:rsidTr="006949EC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5429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34" w:type="dxa"/>
            <w:gridSpan w:val="3"/>
            <w:tcBorders>
              <w:top w:val="nil"/>
              <w:bottom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</w:t>
            </w:r>
            <w:proofErr w:type="gramStart"/>
            <w:r w:rsidRPr="003B39AF">
              <w:rPr>
                <w:sz w:val="26"/>
                <w:szCs w:val="26"/>
              </w:rPr>
              <w:t>есть</w:t>
            </w:r>
            <w:proofErr w:type="gramEnd"/>
            <w:r w:rsidRPr="003B39AF">
              <w:rPr>
                <w:sz w:val="26"/>
                <w:szCs w:val="26"/>
              </w:rPr>
              <w:t>/нет)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(дней с момента прин</w:t>
            </w:r>
            <w:r w:rsidRPr="003B39AF">
              <w:rPr>
                <w:sz w:val="26"/>
                <w:szCs w:val="26"/>
              </w:rPr>
              <w:t>я</w:t>
            </w:r>
            <w:r w:rsidRPr="003B39AF">
              <w:rPr>
                <w:sz w:val="26"/>
                <w:szCs w:val="26"/>
              </w:rPr>
              <w:t>тия нормативного прав</w:t>
            </w:r>
            <w:r w:rsidRPr="003B39AF">
              <w:rPr>
                <w:sz w:val="26"/>
                <w:szCs w:val="26"/>
              </w:rPr>
              <w:t>о</w:t>
            </w:r>
            <w:r w:rsidRPr="003B39AF">
              <w:rPr>
                <w:sz w:val="26"/>
                <w:szCs w:val="26"/>
              </w:rPr>
              <w:t>вого акта)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bookmarkStart w:id="10" w:name="P444"/>
      <w:bookmarkEnd w:id="10"/>
      <w:r w:rsidRPr="003B39AF">
        <w:rPr>
          <w:sz w:val="26"/>
          <w:szCs w:val="26"/>
        </w:rPr>
        <w:t>17. Иные сведения (при наличии информации)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5"/>
      </w:tblGrid>
      <w:tr w:rsidR="003B39AF" w:rsidRPr="003B39AF" w:rsidTr="006949EC"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3B39AF" w:rsidRPr="003B39AF" w:rsidTr="006949EC">
        <w:tc>
          <w:tcPr>
            <w:tcW w:w="9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54"/>
        <w:gridCol w:w="2438"/>
        <w:gridCol w:w="397"/>
        <w:gridCol w:w="1757"/>
      </w:tblGrid>
      <w:tr w:rsidR="003B39AF" w:rsidRPr="003B39AF" w:rsidTr="006949E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Руководитель органа-разработчика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Ф.И.О.</w:t>
            </w:r>
          </w:p>
        </w:tc>
      </w:tr>
      <w:tr w:rsidR="003B39AF" w:rsidRPr="003B39AF" w:rsidTr="006949EC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B39AF">
              <w:rPr>
                <w:sz w:val="26"/>
                <w:szCs w:val="26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Style w:val="10"/>
        <w:tblW w:w="4503" w:type="dxa"/>
        <w:tblInd w:w="4786" w:type="dxa"/>
        <w:tblLook w:val="04A0" w:firstRow="1" w:lastRow="0" w:firstColumn="1" w:lastColumn="0" w:noHBand="0" w:noVBand="1"/>
      </w:tblPr>
      <w:tblGrid>
        <w:gridCol w:w="4503"/>
      </w:tblGrid>
      <w:tr w:rsidR="003B39AF" w:rsidRPr="003B39AF" w:rsidTr="006949E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lastRenderedPageBreak/>
              <w:t>Приложение 2</w:t>
            </w:r>
          </w:p>
          <w:p w:rsidR="003B39AF" w:rsidRPr="003B39AF" w:rsidRDefault="003B39AF" w:rsidP="003B39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B39AF">
              <w:rPr>
                <w:sz w:val="28"/>
                <w:szCs w:val="28"/>
              </w:rPr>
              <w:t xml:space="preserve">к Положению о порядке </w:t>
            </w:r>
            <w:proofErr w:type="gramStart"/>
            <w:r w:rsidRPr="003B39AF">
              <w:rPr>
                <w:sz w:val="28"/>
                <w:szCs w:val="28"/>
              </w:rPr>
              <w:t>провед</w:t>
            </w:r>
            <w:r w:rsidRPr="003B39AF">
              <w:rPr>
                <w:sz w:val="28"/>
                <w:szCs w:val="28"/>
              </w:rPr>
              <w:t>е</w:t>
            </w:r>
            <w:r w:rsidRPr="003B39AF">
              <w:rPr>
                <w:sz w:val="28"/>
                <w:szCs w:val="28"/>
              </w:rPr>
              <w:t>ния оценки регулирующего во</w:t>
            </w:r>
            <w:r w:rsidRPr="003B39AF">
              <w:rPr>
                <w:sz w:val="28"/>
                <w:szCs w:val="28"/>
              </w:rPr>
              <w:t>з</w:t>
            </w:r>
            <w:r w:rsidRPr="003B39AF">
              <w:rPr>
                <w:sz w:val="28"/>
                <w:szCs w:val="28"/>
              </w:rPr>
              <w:t>действия проектов муниципальных нормативных правовых актов</w:t>
            </w:r>
            <w:proofErr w:type="gramEnd"/>
            <w:r w:rsidRPr="003B39AF">
              <w:rPr>
                <w:sz w:val="28"/>
                <w:szCs w:val="28"/>
              </w:rPr>
              <w:t xml:space="preserve"> и экспертизы муниципальных но</w:t>
            </w:r>
            <w:r w:rsidRPr="003B39AF">
              <w:rPr>
                <w:sz w:val="28"/>
                <w:szCs w:val="28"/>
              </w:rPr>
              <w:t>р</w:t>
            </w:r>
            <w:r w:rsidRPr="003B39AF">
              <w:rPr>
                <w:sz w:val="28"/>
                <w:szCs w:val="28"/>
              </w:rPr>
              <w:t>мативных правых актов на терр</w:t>
            </w:r>
            <w:r w:rsidRPr="003B39AF">
              <w:rPr>
                <w:sz w:val="28"/>
                <w:szCs w:val="28"/>
              </w:rPr>
              <w:t>и</w:t>
            </w:r>
            <w:r w:rsidRPr="003B39AF">
              <w:rPr>
                <w:sz w:val="28"/>
                <w:szCs w:val="28"/>
              </w:rPr>
              <w:t>тории муниципального образов</w:t>
            </w:r>
            <w:r w:rsidRPr="003B39AF">
              <w:rPr>
                <w:sz w:val="28"/>
                <w:szCs w:val="28"/>
              </w:rPr>
              <w:t>а</w:t>
            </w:r>
            <w:r w:rsidRPr="003B39AF">
              <w:rPr>
                <w:sz w:val="28"/>
                <w:szCs w:val="28"/>
              </w:rPr>
              <w:t xml:space="preserve">ния </w:t>
            </w:r>
            <w:proofErr w:type="spellStart"/>
            <w:r w:rsidRPr="003B39AF">
              <w:rPr>
                <w:sz w:val="28"/>
                <w:szCs w:val="28"/>
              </w:rPr>
              <w:t>Поспелихинский</w:t>
            </w:r>
            <w:proofErr w:type="spellEnd"/>
            <w:r w:rsidRPr="003B39AF">
              <w:rPr>
                <w:sz w:val="28"/>
                <w:szCs w:val="28"/>
              </w:rPr>
              <w:t xml:space="preserve"> район</w:t>
            </w:r>
          </w:p>
        </w:tc>
      </w:tr>
    </w:tbl>
    <w:p w:rsidR="003B39AF" w:rsidRPr="003B39AF" w:rsidRDefault="003B39AF" w:rsidP="003B39AF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1" w:name="P345"/>
      <w:bookmarkEnd w:id="11"/>
      <w:r w:rsidRPr="003B39AF">
        <w:rPr>
          <w:sz w:val="28"/>
          <w:szCs w:val="28"/>
        </w:rPr>
        <w:t xml:space="preserve">Заключение об оценке регулирующего воздействия 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39AF">
        <w:rPr>
          <w:sz w:val="28"/>
          <w:szCs w:val="28"/>
        </w:rPr>
        <w:t>проекта муниципального нормативного правового акта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</w:t>
      </w:r>
      <w:proofErr w:type="gramStart"/>
      <w:r w:rsidRPr="003B39AF">
        <w:rPr>
          <w:sz w:val="28"/>
          <w:szCs w:val="28"/>
        </w:rPr>
        <w:t xml:space="preserve">Отдел по социально-экономическому развитию Администрации района в соответствии с Федеральным </w:t>
      </w:r>
      <w:hyperlink r:id="rId13" w:history="1">
        <w:r w:rsidRPr="003B39AF">
          <w:rPr>
            <w:sz w:val="28"/>
            <w:szCs w:val="28"/>
          </w:rPr>
          <w:t>законом</w:t>
        </w:r>
      </w:hyperlink>
      <w:r w:rsidRPr="003B39AF">
        <w:rPr>
          <w:color w:val="0000FF"/>
          <w:sz w:val="28"/>
          <w:szCs w:val="28"/>
        </w:rPr>
        <w:t xml:space="preserve"> </w:t>
      </w:r>
      <w:r w:rsidRPr="003B39AF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14" w:history="1">
        <w:r w:rsidRPr="003B39AF">
          <w:rPr>
            <w:sz w:val="28"/>
            <w:szCs w:val="28"/>
          </w:rPr>
          <w:t>законом</w:t>
        </w:r>
      </w:hyperlink>
      <w:r w:rsidRPr="003B39AF">
        <w:rPr>
          <w:sz w:val="28"/>
          <w:szCs w:val="28"/>
        </w:rPr>
        <w:t xml:space="preserve"> Алтайского края от 10.11.2014 N 90-ЗС "О порядке проведения оценки регулирующего воздействия проектов муниципальных нормативных правовых актов и экспертизы проектов муниципальных нормативных прав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вых актов, затрагивающих вопросы осуществления предпринимательской и иной экономической деятельности", Положением о проведении</w:t>
      </w:r>
      <w:proofErr w:type="gramEnd"/>
      <w:r w:rsidRPr="003B39AF">
        <w:rPr>
          <w:sz w:val="28"/>
          <w:szCs w:val="28"/>
        </w:rPr>
        <w:t xml:space="preserve"> оценки рег</w:t>
      </w:r>
      <w:r w:rsidRPr="003B39AF">
        <w:rPr>
          <w:sz w:val="28"/>
          <w:szCs w:val="28"/>
        </w:rPr>
        <w:t>у</w:t>
      </w:r>
      <w:r w:rsidRPr="003B39AF">
        <w:rPr>
          <w:sz w:val="28"/>
          <w:szCs w:val="28"/>
        </w:rPr>
        <w:t xml:space="preserve">лирующего воздействия проектов муниципальных нормативных правовых актов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и экспертизе муниципальных нормативных правых актов </w:t>
      </w:r>
      <w:proofErr w:type="spellStart"/>
      <w:r w:rsidRPr="003B39AF">
        <w:rPr>
          <w:sz w:val="28"/>
          <w:szCs w:val="28"/>
        </w:rPr>
        <w:t>Поспелихинского</w:t>
      </w:r>
      <w:proofErr w:type="spellEnd"/>
      <w:r w:rsidRPr="003B39AF">
        <w:rPr>
          <w:sz w:val="28"/>
          <w:szCs w:val="28"/>
        </w:rPr>
        <w:t xml:space="preserve"> района рассмотрел проект муниципального нормативного правового акта: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____________________________________________________________________________,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(наименование проекта нормативного правового акта)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3B39AF">
        <w:rPr>
          <w:sz w:val="28"/>
          <w:szCs w:val="28"/>
        </w:rPr>
        <w:t>подготовленный</w:t>
      </w:r>
      <w:proofErr w:type="gramEnd"/>
      <w:r w:rsidRPr="003B39AF">
        <w:rPr>
          <w:sz w:val="28"/>
          <w:szCs w:val="28"/>
        </w:rPr>
        <w:t xml:space="preserve"> и направленный для подготовки настоящего заключения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____________________________________________________________________________,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(наименование органа-разработчика)</w:t>
      </w:r>
    </w:p>
    <w:p w:rsidR="003B39AF" w:rsidRPr="003B39AF" w:rsidRDefault="003B39AF" w:rsidP="003B39AF">
      <w:pPr>
        <w:widowControl w:val="0"/>
        <w:autoSpaceDE w:val="0"/>
        <w:autoSpaceDN w:val="0"/>
      </w:pPr>
      <w:r w:rsidRPr="003B39AF">
        <w:rPr>
          <w:sz w:val="28"/>
          <w:szCs w:val="28"/>
        </w:rPr>
        <w:t>и сообщает</w:t>
      </w:r>
      <w:r w:rsidRPr="003B39AF">
        <w:t>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rPr>
          <w:sz w:val="28"/>
          <w:szCs w:val="28"/>
        </w:rPr>
        <w:t xml:space="preserve">                   Вариант</w:t>
      </w:r>
      <w:r w:rsidRPr="003B39AF">
        <w:t xml:space="preserve"> 1 </w:t>
      </w:r>
      <w:r w:rsidRPr="003B39AF">
        <w:rPr>
          <w:sz w:val="20"/>
          <w:szCs w:val="20"/>
        </w:rPr>
        <w:t>(1)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   </w:t>
      </w:r>
      <w:r w:rsidRPr="003B39AF">
        <w:rPr>
          <w:sz w:val="28"/>
          <w:szCs w:val="28"/>
        </w:rPr>
        <w:t>По  результатам  рассмотрения  установлено,  что при подготовке прое</w:t>
      </w:r>
      <w:r w:rsidRPr="003B39AF">
        <w:rPr>
          <w:sz w:val="28"/>
          <w:szCs w:val="28"/>
        </w:rPr>
        <w:t>к</w:t>
      </w:r>
      <w:r w:rsidRPr="003B39AF">
        <w:rPr>
          <w:sz w:val="28"/>
          <w:szCs w:val="28"/>
        </w:rPr>
        <w:t>та нормативного  правового  акта  органом-разработчиком  не  соблюден  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рядок проведения            оценки           регулирующего           воздействия.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</w:pPr>
      <w:r w:rsidRPr="003B39AF">
        <w:t>(указываются невыполненные процедуры)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     </w:t>
      </w:r>
      <w:r w:rsidRPr="003B39AF">
        <w:rPr>
          <w:sz w:val="28"/>
          <w:szCs w:val="28"/>
        </w:rPr>
        <w:t>В  соответствии  с  Порядком необходимо провести предусмотренные  процедуры,  и  доработать проект муниципального нормативного   правового  акта  по  их  результатам,  после  чего  повторно направить  проект муниц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пального нормативного правового акта в отдел по социально-экономическому развитию для подготовки заключения.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                   </w:t>
      </w:r>
      <w:r w:rsidRPr="003B39AF">
        <w:rPr>
          <w:sz w:val="28"/>
          <w:szCs w:val="28"/>
        </w:rPr>
        <w:t>Вариант 2.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По  результатам  рассмотрения  установлено,  что при подготовке пр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екта муниципального  нормативного  правового  акта процедуры, разрабо</w:t>
      </w:r>
      <w:r w:rsidRPr="003B39AF">
        <w:rPr>
          <w:sz w:val="28"/>
          <w:szCs w:val="28"/>
        </w:rPr>
        <w:t>т</w:t>
      </w:r>
      <w:r w:rsidRPr="003B39AF">
        <w:rPr>
          <w:sz w:val="28"/>
          <w:szCs w:val="28"/>
        </w:rPr>
        <w:t>чиком соблюдены.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rPr>
          <w:sz w:val="28"/>
          <w:szCs w:val="28"/>
        </w:rPr>
        <w:t xml:space="preserve">           Проект муниципального  нормативного правового акта направлен о</w:t>
      </w:r>
      <w:r w:rsidRPr="003B39AF">
        <w:rPr>
          <w:sz w:val="28"/>
          <w:szCs w:val="28"/>
        </w:rPr>
        <w:t>р</w:t>
      </w:r>
      <w:r w:rsidRPr="003B39AF">
        <w:rPr>
          <w:sz w:val="28"/>
          <w:szCs w:val="28"/>
        </w:rPr>
        <w:t>ганом-разработчиком для подготовки настоящего заключения</w:t>
      </w:r>
      <w:r w:rsidRPr="003B39AF">
        <w:t xml:space="preserve"> </w:t>
      </w:r>
      <w:r w:rsidRPr="003B39AF">
        <w:rPr>
          <w:sz w:val="20"/>
          <w:szCs w:val="20"/>
        </w:rPr>
        <w:t>(2)</w:t>
      </w:r>
      <w:r w:rsidRPr="003B39AF">
        <w:t xml:space="preserve"> ____________________________________________________________________________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                                           (впервые/повторно)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B39AF">
        <w:rPr>
          <w:sz w:val="20"/>
          <w:szCs w:val="20"/>
        </w:rPr>
        <w:t>(информация  о предшествующей подготовке заключения об оценке регулирующего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воздействия   проекта   муниципального нормативного  правового  акта,  в  том  числе  даты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предшествующего   направления  органом-разработчиком  проекта  муниципального нормативного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правового   акта   для   подготовки   заключения  об  оценке  регулирующего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воздействия,  результаты  рассмотрения  проекта муниципального нормативного правового акта)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   </w:t>
      </w:r>
      <w:r w:rsidRPr="003B39AF">
        <w:rPr>
          <w:sz w:val="28"/>
          <w:szCs w:val="28"/>
        </w:rPr>
        <w:t>Органом-разработчиком    проведены    публичные    обсуждения   проекта муниципального  нормативного     правового    акта    и    сводного    отчета     в   сроки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с ___________ по ________________ </w:t>
      </w:r>
      <w:r w:rsidRPr="003B39AF">
        <w:rPr>
          <w:sz w:val="20"/>
          <w:szCs w:val="20"/>
        </w:rPr>
        <w:t>(3)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</w:t>
      </w:r>
      <w:proofErr w:type="gramStart"/>
      <w:r w:rsidRPr="003B39AF">
        <w:t>(срок начала                     (срок окончания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публичного                       </w:t>
      </w:r>
      <w:proofErr w:type="spellStart"/>
      <w:proofErr w:type="gramStart"/>
      <w:r w:rsidRPr="003B39AF">
        <w:t>публичного</w:t>
      </w:r>
      <w:proofErr w:type="spellEnd"/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</w:t>
      </w:r>
      <w:proofErr w:type="gramStart"/>
      <w:r w:rsidRPr="003B39AF">
        <w:t>обсуждения)                      обсуждения)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   </w:t>
      </w:r>
      <w:r w:rsidRPr="003B39AF">
        <w:rPr>
          <w:sz w:val="28"/>
          <w:szCs w:val="28"/>
        </w:rPr>
        <w:t>Информация  об  оценке  регулирующего  воздействия проекта муниц</w:t>
      </w:r>
      <w:r w:rsidRPr="003B39AF">
        <w:rPr>
          <w:sz w:val="28"/>
          <w:szCs w:val="28"/>
        </w:rPr>
        <w:t>и</w:t>
      </w:r>
      <w:r w:rsidRPr="003B39AF">
        <w:rPr>
          <w:sz w:val="28"/>
          <w:szCs w:val="28"/>
        </w:rPr>
        <w:t>пального нормативного правового  акта  размещена  органом-разработчиком  на официальном  сайте  в информационно-телекоммуникационной     сети     "Интернет"    по    адресу: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B39AF">
        <w:rPr>
          <w:sz w:val="20"/>
          <w:szCs w:val="20"/>
        </w:rPr>
        <w:t>(полный  электронный адрес размещения проекта нормативного правового акта в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B39AF">
        <w:rPr>
          <w:sz w:val="20"/>
          <w:szCs w:val="20"/>
        </w:rPr>
        <w:t>информационно-телекоммуникационной сети "Интернет")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   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</w:t>
      </w:r>
      <w:r w:rsidRPr="003B39AF">
        <w:rPr>
          <w:sz w:val="28"/>
          <w:szCs w:val="28"/>
        </w:rPr>
        <w:t>На   основе   проведения   оценки   регулирующего  воздействия  проекта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муниципального нормативного   правового   акта   с   учетом   информации,   представленной органом-разработчиком   в   сводном  отчете,  отделом по социально-экономическому развитию  сделаны следующие выводы: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3B39AF">
        <w:rPr>
          <w:sz w:val="20"/>
          <w:szCs w:val="20"/>
        </w:rPr>
        <w:t>(вывод   о   наличии   либо   отсутствии   положений,  вводящих  избыточные</w:t>
      </w:r>
      <w:proofErr w:type="gramEnd"/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обязанности, запреты и ограничения для физических и юридических лиц в сфере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предпринимательской  и  иной экономической деятельности  или способствующих их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введению,  а  также  положений,  приводящих  к возникновению необоснованных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>расходов  физических  и  юридических  лиц  в  сфере  предпринимательской  и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B39AF">
        <w:rPr>
          <w:sz w:val="20"/>
          <w:szCs w:val="20"/>
        </w:rPr>
        <w:t xml:space="preserve">иной экономической  деятельности, а также консолидированного бюджета </w:t>
      </w:r>
      <w:proofErr w:type="spellStart"/>
      <w:r w:rsidRPr="003B39AF">
        <w:rPr>
          <w:sz w:val="20"/>
          <w:szCs w:val="20"/>
        </w:rPr>
        <w:t>Поспелихинского</w:t>
      </w:r>
      <w:proofErr w:type="spellEnd"/>
      <w:r w:rsidRPr="003B39AF">
        <w:rPr>
          <w:sz w:val="20"/>
          <w:szCs w:val="20"/>
        </w:rPr>
        <w:t xml:space="preserve"> района)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___________________________________________________________________________</w:t>
      </w:r>
    </w:p>
    <w:p w:rsidR="003B39AF" w:rsidRPr="003B39AF" w:rsidRDefault="003B39AF" w:rsidP="003B39AF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t xml:space="preserve">                   </w:t>
      </w:r>
      <w:r w:rsidRPr="003B39AF">
        <w:rPr>
          <w:sz w:val="28"/>
          <w:szCs w:val="28"/>
        </w:rPr>
        <w:t xml:space="preserve">Вариант  2.1.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</w:t>
      </w:r>
      <w:proofErr w:type="gramStart"/>
      <w:r w:rsidRPr="003B39AF">
        <w:rPr>
          <w:sz w:val="28"/>
          <w:szCs w:val="28"/>
        </w:rPr>
        <w:t>В  том  случае  если по результатам оценки регулирующего воздействия не выявлено положений, вводящих избыточные обязанности, запреты и   ограничения   для   субъектов   предпринимательской   и  иной экономич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 xml:space="preserve">ской деятельности  или способствующих их введению, а также положений, </w:t>
      </w:r>
      <w:r w:rsidRPr="003B39AF">
        <w:rPr>
          <w:sz w:val="28"/>
          <w:szCs w:val="28"/>
        </w:rPr>
        <w:lastRenderedPageBreak/>
        <w:t>приводящих к  возникновению  необоснованных  расходов  субъектов пре</w:t>
      </w:r>
      <w:r w:rsidRPr="003B39AF">
        <w:rPr>
          <w:sz w:val="28"/>
          <w:szCs w:val="28"/>
        </w:rPr>
        <w:t>д</w:t>
      </w:r>
      <w:r w:rsidRPr="003B39AF">
        <w:rPr>
          <w:sz w:val="28"/>
          <w:szCs w:val="28"/>
        </w:rPr>
        <w:t xml:space="preserve">принимательской и </w:t>
      </w:r>
      <w:r w:rsidRPr="003B39AF">
        <w:rPr>
          <w:sz w:val="26"/>
          <w:szCs w:val="26"/>
        </w:rPr>
        <w:t>иной экономической</w:t>
      </w:r>
      <w:r w:rsidRPr="003B39AF">
        <w:rPr>
          <w:sz w:val="28"/>
          <w:szCs w:val="28"/>
        </w:rPr>
        <w:t xml:space="preserve">, консолидированного бюджета </w:t>
      </w:r>
      <w:proofErr w:type="spellStart"/>
      <w:r w:rsidRPr="003B39AF">
        <w:rPr>
          <w:sz w:val="28"/>
          <w:szCs w:val="28"/>
        </w:rPr>
        <w:t>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спелихинского</w:t>
      </w:r>
      <w:proofErr w:type="spellEnd"/>
      <w:r w:rsidRPr="003B39AF">
        <w:rPr>
          <w:sz w:val="28"/>
          <w:szCs w:val="28"/>
        </w:rPr>
        <w:t xml:space="preserve"> района, и установлено  наличие достаточного обоснования решения проблемы предложенным способом   регулирования,   подготовка   настоящего  заключения  об</w:t>
      </w:r>
      <w:proofErr w:type="gramEnd"/>
      <w:r w:rsidRPr="003B39AF">
        <w:rPr>
          <w:sz w:val="28"/>
          <w:szCs w:val="28"/>
        </w:rPr>
        <w:t xml:space="preserve">  оценке регулирующего  воздействия после ук</w:t>
      </w:r>
      <w:r w:rsidRPr="003B39AF">
        <w:rPr>
          <w:sz w:val="28"/>
          <w:szCs w:val="28"/>
        </w:rPr>
        <w:t>а</w:t>
      </w:r>
      <w:r w:rsidRPr="003B39AF">
        <w:rPr>
          <w:sz w:val="28"/>
          <w:szCs w:val="28"/>
        </w:rPr>
        <w:t>зания соответствующих выводов считается завершенной.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        Вариант   2.2.  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 xml:space="preserve">       В  случае  если  по  результатам  оценки  регулирующего воздействия  выявлено  наличие  положений, вводящих избыточные обязанности, отве</w:t>
      </w:r>
      <w:r w:rsidRPr="003B39AF">
        <w:rPr>
          <w:sz w:val="28"/>
          <w:szCs w:val="28"/>
        </w:rPr>
        <w:t>т</w:t>
      </w:r>
      <w:r w:rsidRPr="003B39AF">
        <w:rPr>
          <w:sz w:val="28"/>
          <w:szCs w:val="28"/>
        </w:rPr>
        <w:t>ственность,  запреты и ограничения для субъектов предпринимательской и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6"/>
          <w:szCs w:val="26"/>
        </w:rPr>
        <w:t>иной экономической</w:t>
      </w:r>
      <w:r w:rsidRPr="003B39AF">
        <w:rPr>
          <w:sz w:val="28"/>
          <w:szCs w:val="28"/>
        </w:rPr>
        <w:t xml:space="preserve">  деятельности или способствующих их введению, или п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ложений, способствующих  введению  неэффективного  государственного регулирования, а также   положений,   приводящих  к  возникновению  н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обоснованных  расходов субъектов     предпринимательской     и     иной эк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 xml:space="preserve">номической   деятельности, консолидированного   бюджета   </w:t>
      </w:r>
      <w:proofErr w:type="spellStart"/>
      <w:r w:rsidRPr="003B39AF">
        <w:rPr>
          <w:sz w:val="28"/>
          <w:szCs w:val="28"/>
        </w:rPr>
        <w:t>Поспелихинск</w:t>
      </w:r>
      <w:r w:rsidRPr="003B39AF">
        <w:rPr>
          <w:sz w:val="28"/>
          <w:szCs w:val="28"/>
        </w:rPr>
        <w:t>о</w:t>
      </w:r>
      <w:r w:rsidRPr="003B39AF">
        <w:rPr>
          <w:sz w:val="28"/>
          <w:szCs w:val="28"/>
        </w:rPr>
        <w:t>го</w:t>
      </w:r>
      <w:proofErr w:type="spellEnd"/>
      <w:r w:rsidRPr="003B39AF">
        <w:rPr>
          <w:sz w:val="28"/>
          <w:szCs w:val="28"/>
        </w:rPr>
        <w:t xml:space="preserve"> района</w:t>
      </w:r>
      <w:proofErr w:type="gramStart"/>
      <w:r w:rsidRPr="003B39AF">
        <w:rPr>
          <w:sz w:val="28"/>
          <w:szCs w:val="28"/>
        </w:rPr>
        <w:t xml:space="preserve"> ,</w:t>
      </w:r>
      <w:proofErr w:type="gramEnd"/>
      <w:r w:rsidRPr="003B39AF">
        <w:rPr>
          <w:sz w:val="28"/>
          <w:szCs w:val="28"/>
        </w:rPr>
        <w:t xml:space="preserve">  или  выявлено  отсутствие достаточного    обоснования    реш</w:t>
      </w:r>
      <w:r w:rsidRPr="003B39AF">
        <w:rPr>
          <w:sz w:val="28"/>
          <w:szCs w:val="28"/>
        </w:rPr>
        <w:t>е</w:t>
      </w:r>
      <w:r w:rsidRPr="003B39AF">
        <w:rPr>
          <w:sz w:val="28"/>
          <w:szCs w:val="28"/>
        </w:rPr>
        <w:t>ния   проблемы   предложенным   способом регулирования,  уполномоченный  орган  в  настоящем  заключении  об  оценке регулирующего   воздействия   указывает   замечания,   предложения  и  иные комментарии  к  представле</w:t>
      </w:r>
      <w:r w:rsidRPr="003B39AF">
        <w:rPr>
          <w:sz w:val="28"/>
          <w:szCs w:val="28"/>
        </w:rPr>
        <w:t>н</w:t>
      </w:r>
      <w:r w:rsidRPr="003B39AF">
        <w:rPr>
          <w:sz w:val="28"/>
          <w:szCs w:val="28"/>
        </w:rPr>
        <w:t>ному  органом-разработчиком проекту нормативного правового акта.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Указание (при наличии) на приложения.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B39AF">
        <w:rPr>
          <w:sz w:val="28"/>
          <w:szCs w:val="28"/>
        </w:rPr>
        <w:t>Руководитель уполномоченного органа ___________________           Ф.И.О.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 xml:space="preserve">                                                                                                       (подпись)</w:t>
      </w: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3B39AF" w:rsidRPr="003B39AF" w:rsidRDefault="003B39AF" w:rsidP="003B39AF">
      <w:pPr>
        <w:widowControl w:val="0"/>
        <w:autoSpaceDE w:val="0"/>
        <w:autoSpaceDN w:val="0"/>
        <w:jc w:val="both"/>
      </w:pPr>
      <w:r w:rsidRPr="003B39AF">
        <w:t>------------------------------------------------------------------------------------------------------------</w:t>
      </w:r>
    </w:p>
    <w:p w:rsidR="003B39AF" w:rsidRPr="003B39AF" w:rsidRDefault="003B39AF" w:rsidP="003B39AF">
      <w:pPr>
        <w:widowControl w:val="0"/>
        <w:autoSpaceDE w:val="0"/>
        <w:autoSpaceDN w:val="0"/>
        <w:spacing w:line="0" w:lineRule="atLeast"/>
        <w:jc w:val="both"/>
      </w:pPr>
      <w:bookmarkStart w:id="12" w:name="P620"/>
      <w:bookmarkEnd w:id="12"/>
      <w:r w:rsidRPr="003B39AF">
        <w:t>(1) В случае, если выявлено несоблюдение уполномоченным органом порядка проведения оценки регулирующего воздействия.</w:t>
      </w:r>
    </w:p>
    <w:p w:rsidR="003B39AF" w:rsidRPr="003B39AF" w:rsidRDefault="003B39AF" w:rsidP="003B39AF">
      <w:pPr>
        <w:widowControl w:val="0"/>
        <w:autoSpaceDE w:val="0"/>
        <w:autoSpaceDN w:val="0"/>
        <w:spacing w:line="0" w:lineRule="atLeast"/>
        <w:jc w:val="both"/>
      </w:pPr>
      <w:bookmarkStart w:id="13" w:name="P621"/>
      <w:bookmarkEnd w:id="13"/>
      <w:r w:rsidRPr="003B39AF">
        <w:t>(2) Указывается в случае направления органом-разработчиком проекта акта повторно.</w:t>
      </w:r>
    </w:p>
    <w:p w:rsidR="003B39AF" w:rsidRPr="003B39AF" w:rsidRDefault="003B39AF" w:rsidP="003B39AF">
      <w:pPr>
        <w:widowControl w:val="0"/>
        <w:autoSpaceDE w:val="0"/>
        <w:autoSpaceDN w:val="0"/>
        <w:spacing w:line="0" w:lineRule="atLeast"/>
        <w:jc w:val="both"/>
      </w:pPr>
      <w:bookmarkStart w:id="14" w:name="P622"/>
      <w:bookmarkEnd w:id="14"/>
      <w:r w:rsidRPr="003B39AF">
        <w:t>(3) Краткие комментарии о проведенных публичных консультациях, включая количество и состав участников, основной вывод.</w:t>
      </w:r>
    </w:p>
    <w:p w:rsidR="003B39AF" w:rsidRPr="003B39AF" w:rsidRDefault="003B39AF" w:rsidP="003B39AF">
      <w:pPr>
        <w:spacing w:line="0" w:lineRule="atLeast"/>
        <w:rPr>
          <w:rFonts w:eastAsia="Calibri"/>
          <w:lang w:eastAsia="en-US"/>
        </w:rPr>
      </w:pPr>
    </w:p>
    <w:p w:rsidR="003B39AF" w:rsidRPr="003B39AF" w:rsidRDefault="003B39AF" w:rsidP="003B39AF">
      <w:pPr>
        <w:widowControl w:val="0"/>
        <w:autoSpaceDE w:val="0"/>
        <w:autoSpaceDN w:val="0"/>
        <w:jc w:val="both"/>
      </w:pPr>
    </w:p>
    <w:p w:rsidR="0041183E" w:rsidRPr="00FC5011" w:rsidRDefault="0041183E" w:rsidP="0041183E">
      <w:pPr>
        <w:ind w:right="-142"/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41183E" w:rsidRPr="00FC5011" w:rsidRDefault="0041183E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p w:rsidR="00744B9D" w:rsidRPr="00FC5011" w:rsidRDefault="00744B9D" w:rsidP="0041183E">
      <w:pPr>
        <w:jc w:val="both"/>
        <w:rPr>
          <w:rFonts w:eastAsia="Calibri"/>
          <w:sz w:val="28"/>
          <w:szCs w:val="28"/>
        </w:rPr>
      </w:pPr>
    </w:p>
    <w:sectPr w:rsidR="00744B9D" w:rsidRPr="00FC5011" w:rsidSect="00CC7611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47" w:rsidRDefault="00596447" w:rsidP="004A1A5F">
      <w:r>
        <w:separator/>
      </w:r>
    </w:p>
  </w:endnote>
  <w:endnote w:type="continuationSeparator" w:id="0">
    <w:p w:rsidR="00596447" w:rsidRDefault="00596447" w:rsidP="004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47" w:rsidRDefault="00596447" w:rsidP="004A1A5F">
      <w:r>
        <w:separator/>
      </w:r>
    </w:p>
  </w:footnote>
  <w:footnote w:type="continuationSeparator" w:id="0">
    <w:p w:rsidR="00596447" w:rsidRDefault="00596447" w:rsidP="004A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327"/>
    <w:multiLevelType w:val="hybridMultilevel"/>
    <w:tmpl w:val="8DDEE35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19AE5EED"/>
    <w:multiLevelType w:val="hybridMultilevel"/>
    <w:tmpl w:val="550C4678"/>
    <w:lvl w:ilvl="0" w:tplc="062066F6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ED2CBF"/>
    <w:multiLevelType w:val="singleLevel"/>
    <w:tmpl w:val="ABA08DB6"/>
    <w:lvl w:ilvl="0">
      <w:start w:val="1"/>
      <w:numFmt w:val="decimal"/>
      <w:lvlText w:val="%1)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7C83B03"/>
    <w:multiLevelType w:val="multilevel"/>
    <w:tmpl w:val="C6A67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41B2199D"/>
    <w:multiLevelType w:val="hybridMultilevel"/>
    <w:tmpl w:val="EED875F8"/>
    <w:lvl w:ilvl="0" w:tplc="CCDEF232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3555E0F"/>
    <w:multiLevelType w:val="hybridMultilevel"/>
    <w:tmpl w:val="32541924"/>
    <w:lvl w:ilvl="0" w:tplc="1BEA29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A16757E"/>
    <w:multiLevelType w:val="hybridMultilevel"/>
    <w:tmpl w:val="2B747DE0"/>
    <w:lvl w:ilvl="0" w:tplc="0136BCAC">
      <w:start w:val="2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5B7A1451"/>
    <w:multiLevelType w:val="hybridMultilevel"/>
    <w:tmpl w:val="A42C9C0E"/>
    <w:lvl w:ilvl="0" w:tplc="09D6A3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ED1592"/>
    <w:multiLevelType w:val="hybridMultilevel"/>
    <w:tmpl w:val="D4F2C93E"/>
    <w:lvl w:ilvl="0" w:tplc="6D0CD98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0C0EFD"/>
    <w:multiLevelType w:val="hybridMultilevel"/>
    <w:tmpl w:val="A0E600EE"/>
    <w:lvl w:ilvl="0" w:tplc="55EA64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DFE5B65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B14F8"/>
    <w:rsid w:val="000C4DAE"/>
    <w:rsid w:val="001421BA"/>
    <w:rsid w:val="001636D9"/>
    <w:rsid w:val="001A6F91"/>
    <w:rsid w:val="00273EF8"/>
    <w:rsid w:val="002F6E76"/>
    <w:rsid w:val="003A239F"/>
    <w:rsid w:val="003B39AF"/>
    <w:rsid w:val="003C50F4"/>
    <w:rsid w:val="0040362B"/>
    <w:rsid w:val="0041183E"/>
    <w:rsid w:val="00434C73"/>
    <w:rsid w:val="004A1A5F"/>
    <w:rsid w:val="004C7717"/>
    <w:rsid w:val="004D1CE9"/>
    <w:rsid w:val="004E585A"/>
    <w:rsid w:val="00503D82"/>
    <w:rsid w:val="005378A3"/>
    <w:rsid w:val="00546154"/>
    <w:rsid w:val="005527AC"/>
    <w:rsid w:val="00572ABF"/>
    <w:rsid w:val="00596447"/>
    <w:rsid w:val="005A4204"/>
    <w:rsid w:val="005B1B05"/>
    <w:rsid w:val="005D1446"/>
    <w:rsid w:val="0062311A"/>
    <w:rsid w:val="00744B9D"/>
    <w:rsid w:val="0079265E"/>
    <w:rsid w:val="00871FB5"/>
    <w:rsid w:val="008806B3"/>
    <w:rsid w:val="00884502"/>
    <w:rsid w:val="00897536"/>
    <w:rsid w:val="009C12F1"/>
    <w:rsid w:val="009C1E99"/>
    <w:rsid w:val="009E6B4E"/>
    <w:rsid w:val="009F7003"/>
    <w:rsid w:val="00A40D67"/>
    <w:rsid w:val="00AA3BB2"/>
    <w:rsid w:val="00AC6EE7"/>
    <w:rsid w:val="00B0575C"/>
    <w:rsid w:val="00B625FA"/>
    <w:rsid w:val="00C3576D"/>
    <w:rsid w:val="00C85F55"/>
    <w:rsid w:val="00CC7611"/>
    <w:rsid w:val="00D01E30"/>
    <w:rsid w:val="00D3371B"/>
    <w:rsid w:val="00D51D7D"/>
    <w:rsid w:val="00D535DA"/>
    <w:rsid w:val="00D55EBA"/>
    <w:rsid w:val="00D82C35"/>
    <w:rsid w:val="00DC2242"/>
    <w:rsid w:val="00DD69FA"/>
    <w:rsid w:val="00DE0E03"/>
    <w:rsid w:val="00DF2BC7"/>
    <w:rsid w:val="00E50BEC"/>
    <w:rsid w:val="00E66B53"/>
    <w:rsid w:val="00ED4E95"/>
    <w:rsid w:val="00EF5E35"/>
    <w:rsid w:val="00F1575C"/>
    <w:rsid w:val="00F3361A"/>
    <w:rsid w:val="00F56D01"/>
    <w:rsid w:val="00FA242D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0D67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1A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1A5F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B39AF"/>
  </w:style>
  <w:style w:type="paragraph" w:customStyle="1" w:styleId="ConsPlusTitlePage">
    <w:name w:val="ConsPlusTitlePage"/>
    <w:rsid w:val="003B39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uiPriority w:val="99"/>
    <w:rsid w:val="003B39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B39AF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3B39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uiPriority w:val="99"/>
    <w:semiHidden/>
    <w:unhideWhenUsed/>
    <w:rsid w:val="003B3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0D67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1A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A1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A1A5F"/>
    <w:rPr>
      <w:rFonts w:ascii="Times New Roman" w:eastAsia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B39AF"/>
  </w:style>
  <w:style w:type="paragraph" w:customStyle="1" w:styleId="ConsPlusTitlePage">
    <w:name w:val="ConsPlusTitlePage"/>
    <w:rsid w:val="003B39A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b">
    <w:name w:val="Hyperlink"/>
    <w:uiPriority w:val="99"/>
    <w:rsid w:val="003B39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B39AF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3B39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uiPriority w:val="99"/>
    <w:semiHidden/>
    <w:unhideWhenUsed/>
    <w:rsid w:val="003B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02C150668580C1A141BD24E6DCBDBF8D45561F1145FB13356CD3E6B7X0y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2BF82C5B6E330577C40720C0ABB31510CB3DD8BFEA3C91D8734A3ADABB3945CDD1B09255BD5CBD5C115EBC43JFf9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ABCA6469931794121C65942D859754C367AB73D488AE7C69B5A78A9B0D5186j2A9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02C150668580C1A141A329F0B0E3B38A490E11124BF94D6A3388BBE001F6C2C920535F615A0562266E22X6y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02C150668580C1A141BD24E6DCBDBF8D45561F1145FB13356CD3E6B708FC958E6F0A1F22X5y0J" TargetMode="External"/><Relationship Id="rId14" Type="http://schemas.openxmlformats.org/officeDocument/2006/relationships/hyperlink" Target="consultantplus://offline/ref=A402C150668580C1A141A329F0B0E3B38A490E11124BF94D6A3388BBE001F6C2XCy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2C04-F455-4092-9021-A45A173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2022-08-03T05:29:00Z</cp:lastPrinted>
  <dcterms:created xsi:type="dcterms:W3CDTF">2022-08-08T02:51:00Z</dcterms:created>
  <dcterms:modified xsi:type="dcterms:W3CDTF">2024-11-27T08:01:00Z</dcterms:modified>
</cp:coreProperties>
</file>