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</w:p>
    <w:p w:rsidR="0077518B" w:rsidRPr="00E93DEB" w:rsidRDefault="00E85EC4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29.07.2022</w:t>
      </w:r>
      <w:r w:rsidR="0077518B" w:rsidRPr="00E93DEB"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</w:rPr>
        <w:t>351</w:t>
      </w: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с</w:t>
      </w:r>
      <w:proofErr w:type="gramStart"/>
      <w:r w:rsidRPr="00E93DEB">
        <w:rPr>
          <w:sz w:val="28"/>
          <w:szCs w:val="28"/>
        </w:rPr>
        <w:t>.П</w:t>
      </w:r>
      <w:proofErr w:type="gramEnd"/>
      <w:r w:rsidRPr="00E93DEB">
        <w:rPr>
          <w:sz w:val="28"/>
          <w:szCs w:val="28"/>
        </w:rPr>
        <w:t>оспелиха</w:t>
      </w:r>
    </w:p>
    <w:p w:rsidR="0077518B" w:rsidRPr="00E93DEB" w:rsidRDefault="0077518B" w:rsidP="0077518B">
      <w:pPr>
        <w:jc w:val="both"/>
        <w:rPr>
          <w:sz w:val="28"/>
          <w:szCs w:val="28"/>
        </w:rPr>
      </w:pPr>
    </w:p>
    <w:p w:rsidR="00690C75" w:rsidRPr="00E93DEB" w:rsidRDefault="00690C75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E93DEB" w:rsidTr="0077518B">
        <w:tc>
          <w:tcPr>
            <w:tcW w:w="4644" w:type="dxa"/>
          </w:tcPr>
          <w:p w:rsidR="0077518B" w:rsidRPr="00E93DEB" w:rsidRDefault="005F5DBC" w:rsidP="00B51F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r w:rsidR="00B51F83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силу</w:t>
            </w:r>
            <w:r w:rsidR="008C02DC">
              <w:rPr>
                <w:sz w:val="28"/>
                <w:szCs w:val="28"/>
              </w:rPr>
              <w:t xml:space="preserve"> некоторых </w:t>
            </w:r>
            <w:r>
              <w:rPr>
                <w:sz w:val="28"/>
                <w:szCs w:val="28"/>
              </w:rPr>
              <w:t>постановлени</w:t>
            </w:r>
            <w:r w:rsidR="008C02DC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8C02DC">
              <w:rPr>
                <w:sz w:val="28"/>
                <w:szCs w:val="28"/>
              </w:rPr>
              <w:t>района</w:t>
            </w: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E93DEB" w:rsidTr="0077518B">
        <w:tc>
          <w:tcPr>
            <w:tcW w:w="4644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690C75" w:rsidRPr="00E93DEB" w:rsidRDefault="00690C75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E93DEB" w:rsidRDefault="0077518B" w:rsidP="0077518B">
      <w:pPr>
        <w:ind w:firstLine="708"/>
        <w:jc w:val="both"/>
        <w:rPr>
          <w:sz w:val="28"/>
        </w:rPr>
      </w:pPr>
      <w:r w:rsidRPr="00E93DEB">
        <w:rPr>
          <w:sz w:val="28"/>
        </w:rPr>
        <w:t>ПОСТАНОВЛЯЮ:</w:t>
      </w:r>
    </w:p>
    <w:p w:rsidR="005F5DBC" w:rsidRPr="008C02DC" w:rsidRDefault="008C02DC" w:rsidP="008C02D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F5DBC" w:rsidRPr="008C02DC">
        <w:rPr>
          <w:bCs/>
          <w:sz w:val="28"/>
          <w:szCs w:val="28"/>
        </w:rPr>
        <w:t>Признать утративши</w:t>
      </w:r>
      <w:r w:rsidRPr="008C02DC">
        <w:rPr>
          <w:bCs/>
          <w:sz w:val="28"/>
          <w:szCs w:val="28"/>
        </w:rPr>
        <w:t>м</w:t>
      </w:r>
      <w:r w:rsidR="005F5DBC" w:rsidRPr="008C02DC">
        <w:rPr>
          <w:bCs/>
          <w:sz w:val="28"/>
          <w:szCs w:val="28"/>
        </w:rPr>
        <w:t xml:space="preserve"> силу постановлени</w:t>
      </w:r>
      <w:r>
        <w:rPr>
          <w:bCs/>
          <w:sz w:val="28"/>
          <w:szCs w:val="28"/>
        </w:rPr>
        <w:t>е</w:t>
      </w:r>
      <w:r w:rsidR="005F5DBC" w:rsidRPr="008C02DC">
        <w:rPr>
          <w:bCs/>
          <w:sz w:val="28"/>
          <w:szCs w:val="28"/>
        </w:rPr>
        <w:t xml:space="preserve"> Администрации района</w:t>
      </w:r>
      <w:r w:rsidRPr="008C02DC">
        <w:rPr>
          <w:bCs/>
          <w:sz w:val="28"/>
          <w:szCs w:val="28"/>
        </w:rPr>
        <w:t xml:space="preserve">  </w:t>
      </w:r>
      <w:r w:rsidR="005F5DBC" w:rsidRPr="008C02DC">
        <w:rPr>
          <w:bCs/>
          <w:sz w:val="28"/>
          <w:szCs w:val="28"/>
        </w:rPr>
        <w:t xml:space="preserve">от 20.03.2020 №123 «Об утверждении отраслевого положения об оплате труда для работников муниципального казенного учреждения дополнительного образования, муниципальных общеобразовательных и дошкольных образовательных учреждений </w:t>
      </w:r>
      <w:proofErr w:type="spellStart"/>
      <w:r w:rsidR="005F5DBC" w:rsidRPr="008C02DC">
        <w:rPr>
          <w:bCs/>
          <w:sz w:val="28"/>
          <w:szCs w:val="28"/>
        </w:rPr>
        <w:t>Поспелихинского</w:t>
      </w:r>
      <w:proofErr w:type="spellEnd"/>
      <w:r w:rsidR="005F5DBC" w:rsidRPr="008C02DC">
        <w:rPr>
          <w:bCs/>
          <w:sz w:val="28"/>
          <w:szCs w:val="28"/>
        </w:rPr>
        <w:t xml:space="preserve"> района в новой редакции</w:t>
      </w:r>
      <w:r w:rsidR="00DE27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="005F5DBC" w:rsidRPr="008C02DC">
        <w:rPr>
          <w:bCs/>
          <w:sz w:val="28"/>
          <w:szCs w:val="28"/>
        </w:rPr>
        <w:t xml:space="preserve"> </w:t>
      </w:r>
    </w:p>
    <w:p w:rsidR="005F5DBC" w:rsidRDefault="008C02DC" w:rsidP="00D125B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C02DC">
        <w:rPr>
          <w:bCs/>
          <w:sz w:val="28"/>
          <w:szCs w:val="28"/>
        </w:rPr>
        <w:t xml:space="preserve">Признать утратившим силу постановления Администрации района  </w:t>
      </w:r>
      <w:r w:rsidR="005F5DBC">
        <w:rPr>
          <w:sz w:val="28"/>
          <w:szCs w:val="28"/>
        </w:rPr>
        <w:t>от 12.09.2019 №508 «Об утверждении Методики по формированию системы оплаты труда работников общеобразовательных учреждений, реализующих образовательные программы дошкольного образования</w:t>
      </w:r>
      <w:r w:rsidR="008118BC">
        <w:rPr>
          <w:sz w:val="28"/>
          <w:szCs w:val="28"/>
        </w:rPr>
        <w:t>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новой редакции</w:t>
      </w:r>
      <w:r w:rsidR="00DE270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118BC">
        <w:rPr>
          <w:sz w:val="28"/>
          <w:szCs w:val="28"/>
        </w:rPr>
        <w:t xml:space="preserve"> </w:t>
      </w:r>
    </w:p>
    <w:p w:rsidR="008C02DC" w:rsidRPr="00E93DEB" w:rsidRDefault="008C02DC" w:rsidP="00D12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01.06.2022 года.</w:t>
      </w:r>
    </w:p>
    <w:p w:rsidR="0077518B" w:rsidRPr="00E93DEB" w:rsidRDefault="0077518B" w:rsidP="0077518B">
      <w:pPr>
        <w:ind w:left="360"/>
        <w:contextualSpacing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 </w:t>
      </w:r>
    </w:p>
    <w:p w:rsidR="009F46A2" w:rsidRPr="00E93DEB" w:rsidRDefault="009F46A2" w:rsidP="0077518B">
      <w:pPr>
        <w:ind w:left="360"/>
        <w:contextualSpacing/>
        <w:jc w:val="both"/>
        <w:rPr>
          <w:sz w:val="28"/>
          <w:szCs w:val="28"/>
        </w:rPr>
      </w:pPr>
    </w:p>
    <w:p w:rsidR="0077518B" w:rsidRDefault="00E85EC4" w:rsidP="009F46A2">
      <w:pPr>
        <w:rPr>
          <w:sz w:val="28"/>
        </w:rPr>
      </w:pPr>
      <w:r>
        <w:rPr>
          <w:sz w:val="28"/>
        </w:rPr>
        <w:t>Заместитель главы</w:t>
      </w:r>
    </w:p>
    <w:p w:rsidR="00E85EC4" w:rsidRDefault="00E85EC4" w:rsidP="009F46A2">
      <w:pPr>
        <w:rPr>
          <w:sz w:val="28"/>
        </w:rPr>
      </w:pPr>
      <w:r>
        <w:rPr>
          <w:sz w:val="28"/>
        </w:rPr>
        <w:t>Администрации района</w:t>
      </w:r>
    </w:p>
    <w:p w:rsidR="00E85EC4" w:rsidRPr="00E93DEB" w:rsidRDefault="00E85EC4" w:rsidP="009F46A2">
      <w:pPr>
        <w:rPr>
          <w:sz w:val="28"/>
          <w:szCs w:val="28"/>
        </w:rPr>
      </w:pPr>
      <w:r>
        <w:rPr>
          <w:sz w:val="28"/>
        </w:rPr>
        <w:t>по социальным вопросам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С.А. Гаращенко </w:t>
      </w:r>
    </w:p>
    <w:p w:rsidR="0077518B" w:rsidRPr="00E93DEB" w:rsidRDefault="0077518B" w:rsidP="0023351B">
      <w:pPr>
        <w:jc w:val="both"/>
      </w:pPr>
      <w:r w:rsidRPr="00E93DEB">
        <w:rPr>
          <w:sz w:val="28"/>
          <w:szCs w:val="28"/>
        </w:rPr>
        <w:br w:type="page"/>
      </w:r>
      <w:bookmarkStart w:id="0" w:name="_GoBack"/>
      <w:bookmarkEnd w:id="0"/>
      <w:r w:rsidR="0023351B" w:rsidRPr="00E93DEB">
        <w:lastRenderedPageBreak/>
        <w:t xml:space="preserve"> </w:t>
      </w: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</w:p>
    <w:sectPr w:rsidR="0077518B" w:rsidRPr="00E93DEB" w:rsidSect="008118BC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7A" w:rsidRDefault="001C187A">
      <w:r>
        <w:separator/>
      </w:r>
    </w:p>
  </w:endnote>
  <w:endnote w:type="continuationSeparator" w:id="0">
    <w:p w:rsidR="001C187A" w:rsidRDefault="001C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7A" w:rsidRDefault="001C187A">
      <w:r>
        <w:separator/>
      </w:r>
    </w:p>
  </w:footnote>
  <w:footnote w:type="continuationSeparator" w:id="0">
    <w:p w:rsidR="001C187A" w:rsidRDefault="001C1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351B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0945DD"/>
    <w:multiLevelType w:val="hybridMultilevel"/>
    <w:tmpl w:val="42CE3604"/>
    <w:lvl w:ilvl="0" w:tplc="985A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2"/>
  </w:num>
  <w:num w:numId="5">
    <w:abstractNumId w:val="13"/>
  </w:num>
  <w:num w:numId="6">
    <w:abstractNumId w:val="2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2"/>
  </w:num>
  <w:num w:numId="11">
    <w:abstractNumId w:val="3"/>
  </w:num>
  <w:num w:numId="12">
    <w:abstractNumId w:val="23"/>
  </w:num>
  <w:num w:numId="13">
    <w:abstractNumId w:val="19"/>
  </w:num>
  <w:num w:numId="14">
    <w:abstractNumId w:val="9"/>
  </w:num>
  <w:num w:numId="15">
    <w:abstractNumId w:val="20"/>
  </w:num>
  <w:num w:numId="16">
    <w:abstractNumId w:val="2"/>
  </w:num>
  <w:num w:numId="17">
    <w:abstractNumId w:val="21"/>
  </w:num>
  <w:num w:numId="18">
    <w:abstractNumId w:val="1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D1223"/>
    <w:rsid w:val="000E26A0"/>
    <w:rsid w:val="000E3285"/>
    <w:rsid w:val="000F78F0"/>
    <w:rsid w:val="0010019F"/>
    <w:rsid w:val="0010225F"/>
    <w:rsid w:val="00105B1D"/>
    <w:rsid w:val="001317CA"/>
    <w:rsid w:val="00135E38"/>
    <w:rsid w:val="0013769A"/>
    <w:rsid w:val="001474B5"/>
    <w:rsid w:val="00166726"/>
    <w:rsid w:val="00185EDC"/>
    <w:rsid w:val="001A0F79"/>
    <w:rsid w:val="001A6C3E"/>
    <w:rsid w:val="001A7DAA"/>
    <w:rsid w:val="001B24EC"/>
    <w:rsid w:val="001C1058"/>
    <w:rsid w:val="001C187A"/>
    <w:rsid w:val="001C5D08"/>
    <w:rsid w:val="001F662F"/>
    <w:rsid w:val="002017E2"/>
    <w:rsid w:val="002173B9"/>
    <w:rsid w:val="00223227"/>
    <w:rsid w:val="0023351B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40223"/>
    <w:rsid w:val="00343DBB"/>
    <w:rsid w:val="00374BE1"/>
    <w:rsid w:val="00384441"/>
    <w:rsid w:val="003A4CCB"/>
    <w:rsid w:val="003A7F2E"/>
    <w:rsid w:val="003C6BB1"/>
    <w:rsid w:val="003D10C1"/>
    <w:rsid w:val="003D4D12"/>
    <w:rsid w:val="003E0C6C"/>
    <w:rsid w:val="003E4AFE"/>
    <w:rsid w:val="003E541F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712B"/>
    <w:rsid w:val="004910BE"/>
    <w:rsid w:val="00492723"/>
    <w:rsid w:val="004A284E"/>
    <w:rsid w:val="004B34CF"/>
    <w:rsid w:val="004D561E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C264B"/>
    <w:rsid w:val="005C4B64"/>
    <w:rsid w:val="005C6E49"/>
    <w:rsid w:val="005D4D10"/>
    <w:rsid w:val="005E6FBE"/>
    <w:rsid w:val="005F2A61"/>
    <w:rsid w:val="005F488F"/>
    <w:rsid w:val="005F5DBC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D7BE1"/>
    <w:rsid w:val="007E3E54"/>
    <w:rsid w:val="007E7357"/>
    <w:rsid w:val="007E7FDA"/>
    <w:rsid w:val="007F27B3"/>
    <w:rsid w:val="007F7117"/>
    <w:rsid w:val="00805A59"/>
    <w:rsid w:val="008118BC"/>
    <w:rsid w:val="00811BCD"/>
    <w:rsid w:val="00812B60"/>
    <w:rsid w:val="00826E2E"/>
    <w:rsid w:val="008524E5"/>
    <w:rsid w:val="00864F8F"/>
    <w:rsid w:val="008714D7"/>
    <w:rsid w:val="008A0879"/>
    <w:rsid w:val="008A4AAF"/>
    <w:rsid w:val="008B19AB"/>
    <w:rsid w:val="008C02DC"/>
    <w:rsid w:val="008E2AFF"/>
    <w:rsid w:val="008E3DE1"/>
    <w:rsid w:val="008F5C22"/>
    <w:rsid w:val="008F7AD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0DEB"/>
    <w:rsid w:val="00AD2E8C"/>
    <w:rsid w:val="00AE46F8"/>
    <w:rsid w:val="00B01DBC"/>
    <w:rsid w:val="00B03A52"/>
    <w:rsid w:val="00B11E82"/>
    <w:rsid w:val="00B13906"/>
    <w:rsid w:val="00B16F9C"/>
    <w:rsid w:val="00B47CF5"/>
    <w:rsid w:val="00B51F83"/>
    <w:rsid w:val="00B55EE6"/>
    <w:rsid w:val="00B725AD"/>
    <w:rsid w:val="00B75F8D"/>
    <w:rsid w:val="00B80568"/>
    <w:rsid w:val="00B81862"/>
    <w:rsid w:val="00BA0936"/>
    <w:rsid w:val="00BA2DD9"/>
    <w:rsid w:val="00BA7A7B"/>
    <w:rsid w:val="00BB4CC0"/>
    <w:rsid w:val="00BB78B5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A5E65"/>
    <w:rsid w:val="00CB1960"/>
    <w:rsid w:val="00CB58AD"/>
    <w:rsid w:val="00CB5FEF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270E"/>
    <w:rsid w:val="00DE3F4F"/>
    <w:rsid w:val="00DF142D"/>
    <w:rsid w:val="00DF196B"/>
    <w:rsid w:val="00DF4643"/>
    <w:rsid w:val="00DF667B"/>
    <w:rsid w:val="00E0735C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F51"/>
    <w:rsid w:val="00E85EC4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33A26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7D62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96B2-79E2-4D9C-A1EC-529B6A1E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2022-06-08T07:52:00Z</cp:lastPrinted>
  <dcterms:created xsi:type="dcterms:W3CDTF">2022-08-01T04:21:00Z</dcterms:created>
  <dcterms:modified xsi:type="dcterms:W3CDTF">2024-11-25T03:01:00Z</dcterms:modified>
</cp:coreProperties>
</file>