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03D82" w:rsidRDefault="00503D82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03D82" w:rsidRDefault="00503D82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4"/>
      </w:tblGrid>
      <w:tr w:rsidR="00503D82" w:rsidRPr="008404B3" w:rsidTr="00B0575C">
        <w:tc>
          <w:tcPr>
            <w:tcW w:w="5210" w:type="dxa"/>
            <w:shd w:val="clear" w:color="auto" w:fill="auto"/>
          </w:tcPr>
          <w:p w:rsidR="00503D82" w:rsidRPr="00B0575C" w:rsidRDefault="00945478" w:rsidP="00B0575C">
            <w:pPr>
              <w:rPr>
                <w:sz w:val="28"/>
              </w:rPr>
            </w:pPr>
            <w:r>
              <w:rPr>
                <w:sz w:val="28"/>
              </w:rPr>
              <w:t>31.05.2021</w:t>
            </w:r>
          </w:p>
        </w:tc>
        <w:tc>
          <w:tcPr>
            <w:tcW w:w="5211" w:type="dxa"/>
            <w:shd w:val="clear" w:color="auto" w:fill="auto"/>
          </w:tcPr>
          <w:p w:rsidR="00503D82" w:rsidRPr="008404B3" w:rsidRDefault="00503D82" w:rsidP="00945478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№</w:t>
            </w:r>
            <w:r w:rsidR="00B0575C">
              <w:rPr>
                <w:sz w:val="28"/>
                <w:szCs w:val="28"/>
              </w:rPr>
              <w:t xml:space="preserve"> </w:t>
            </w:r>
            <w:r w:rsidR="00945478">
              <w:rPr>
                <w:sz w:val="28"/>
                <w:szCs w:val="28"/>
              </w:rPr>
              <w:t>267</w:t>
            </w:r>
          </w:p>
        </w:tc>
      </w:tr>
    </w:tbl>
    <w:p w:rsidR="00503D82" w:rsidRDefault="00503D82" w:rsidP="00503D82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03D82" w:rsidRDefault="00503D82" w:rsidP="00503D82">
      <w:pPr>
        <w:jc w:val="both"/>
        <w:rPr>
          <w:sz w:val="28"/>
        </w:rPr>
      </w:pPr>
    </w:p>
    <w:p w:rsidR="00503D82" w:rsidRDefault="00503D82" w:rsidP="00503D82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0"/>
        <w:gridCol w:w="4694"/>
      </w:tblGrid>
      <w:tr w:rsidR="00503D82" w:rsidRPr="008404B3" w:rsidTr="00D535DA">
        <w:trPr>
          <w:trHeight w:val="1410"/>
        </w:trPr>
        <w:tc>
          <w:tcPr>
            <w:tcW w:w="4470" w:type="dxa"/>
            <w:shd w:val="clear" w:color="auto" w:fill="auto"/>
          </w:tcPr>
          <w:p w:rsidR="00D51D7D" w:rsidRPr="008404B3" w:rsidRDefault="0040362B" w:rsidP="00D535DA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Администрации </w:t>
            </w:r>
            <w:r w:rsidR="00D535DA">
              <w:rPr>
                <w:sz w:val="28"/>
                <w:szCs w:val="28"/>
              </w:rPr>
              <w:t>Поспел</w:t>
            </w:r>
            <w:r w:rsidR="00D535DA">
              <w:rPr>
                <w:sz w:val="28"/>
                <w:szCs w:val="28"/>
              </w:rPr>
              <w:t>и</w:t>
            </w:r>
            <w:r w:rsidR="00D535DA">
              <w:rPr>
                <w:sz w:val="28"/>
                <w:szCs w:val="28"/>
              </w:rPr>
              <w:t xml:space="preserve">хинского </w:t>
            </w:r>
            <w:r>
              <w:rPr>
                <w:sz w:val="28"/>
                <w:szCs w:val="28"/>
              </w:rPr>
              <w:t xml:space="preserve">района </w:t>
            </w:r>
            <w:r w:rsidR="00D535DA">
              <w:rPr>
                <w:sz w:val="28"/>
                <w:szCs w:val="28"/>
              </w:rPr>
              <w:t xml:space="preserve">Алтайского края </w:t>
            </w:r>
            <w:r>
              <w:rPr>
                <w:sz w:val="28"/>
                <w:szCs w:val="28"/>
              </w:rPr>
              <w:t>от 20.01.2017</w:t>
            </w:r>
            <w:r w:rsidR="00D535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№</w:t>
            </w:r>
            <w:r w:rsidR="00D535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694" w:type="dxa"/>
            <w:shd w:val="clear" w:color="auto" w:fill="auto"/>
          </w:tcPr>
          <w:p w:rsidR="00503D82" w:rsidRPr="008404B3" w:rsidRDefault="00503D82" w:rsidP="00B0575C">
            <w:pPr>
              <w:jc w:val="both"/>
              <w:rPr>
                <w:sz w:val="28"/>
              </w:rPr>
            </w:pPr>
          </w:p>
        </w:tc>
      </w:tr>
    </w:tbl>
    <w:p w:rsidR="00D535DA" w:rsidRDefault="00D535DA" w:rsidP="0040362B">
      <w:pPr>
        <w:shd w:val="clear" w:color="auto" w:fill="FFFFFF"/>
        <w:ind w:firstLine="698"/>
        <w:jc w:val="both"/>
        <w:rPr>
          <w:sz w:val="28"/>
          <w:szCs w:val="28"/>
        </w:rPr>
      </w:pPr>
    </w:p>
    <w:p w:rsidR="0040362B" w:rsidRDefault="0040362B" w:rsidP="0040362B">
      <w:pPr>
        <w:shd w:val="clear" w:color="auto" w:fill="FFFFFF"/>
        <w:ind w:firstLine="698"/>
        <w:jc w:val="both"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дерации», Законом Алтайского края от 10.11.2014 № 90-ЗС «О порядке </w:t>
      </w:r>
      <w:proofErr w:type="gramStart"/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оценки регулирующего воздействия проектов муниципальных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мативных правовых актов</w:t>
      </w:r>
      <w:proofErr w:type="gramEnd"/>
      <w:r>
        <w:rPr>
          <w:sz w:val="28"/>
          <w:szCs w:val="28"/>
        </w:rPr>
        <w:t xml:space="preserve"> и экспертизы муниципальных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вовых актов», Уставом муниципального образования Поспелихинский район Алтайского края, </w:t>
      </w:r>
      <w:r w:rsidR="00D51D7D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0362B" w:rsidRPr="00D535DA" w:rsidRDefault="00D535DA" w:rsidP="00DC2242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0362B" w:rsidRPr="00D535DA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Поспелихинского района </w:t>
      </w:r>
      <w:r w:rsidR="00D51D7D" w:rsidRPr="00D535DA">
        <w:rPr>
          <w:rFonts w:ascii="Times New Roman" w:hAnsi="Times New Roman" w:cs="Times New Roman"/>
          <w:b w:val="0"/>
          <w:sz w:val="28"/>
          <w:szCs w:val="28"/>
        </w:rPr>
        <w:t>от 20.01.2017</w:t>
      </w:r>
      <w:r w:rsidR="0040362B" w:rsidRPr="00D535D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62B" w:rsidRPr="00D535DA">
        <w:rPr>
          <w:rFonts w:ascii="Times New Roman" w:hAnsi="Times New Roman" w:cs="Times New Roman"/>
          <w:b w:val="0"/>
          <w:sz w:val="28"/>
          <w:szCs w:val="28"/>
        </w:rPr>
        <w:t>21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D535DA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535DA">
        <w:rPr>
          <w:rFonts w:ascii="Times New Roman" w:hAnsi="Times New Roman" w:cs="Times New Roman"/>
          <w:b w:val="0"/>
          <w:sz w:val="28"/>
          <w:szCs w:val="28"/>
        </w:rPr>
        <w:t xml:space="preserve"> о  порядке  проведения оценки регулирующего   воздействия  проектов муниципальных      нормативных     правовых      актов  и   экспертизы муниципальных    нормативных    прав</w:t>
      </w:r>
      <w:r w:rsidRPr="00D535D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535DA">
        <w:rPr>
          <w:rFonts w:ascii="Times New Roman" w:hAnsi="Times New Roman" w:cs="Times New Roman"/>
          <w:b w:val="0"/>
          <w:sz w:val="28"/>
          <w:szCs w:val="28"/>
        </w:rPr>
        <w:t>вых    актов    на   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35D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 Поспелихи</w:t>
      </w:r>
      <w:r w:rsidRPr="00D535D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535DA">
        <w:rPr>
          <w:rFonts w:ascii="Times New Roman" w:hAnsi="Times New Roman" w:cs="Times New Roman"/>
          <w:b w:val="0"/>
          <w:sz w:val="28"/>
          <w:szCs w:val="28"/>
        </w:rPr>
        <w:t>ский район Алтайского края</w:t>
      </w:r>
      <w:r w:rsidR="0040362B" w:rsidRPr="00D535DA">
        <w:rPr>
          <w:rFonts w:ascii="Times New Roman" w:hAnsi="Times New Roman" w:cs="Times New Roman"/>
          <w:b w:val="0"/>
          <w:sz w:val="28"/>
          <w:szCs w:val="28"/>
        </w:rPr>
        <w:t>»</w:t>
      </w:r>
      <w:r w:rsidR="00DC2242">
        <w:rPr>
          <w:rFonts w:ascii="Times New Roman" w:hAnsi="Times New Roman" w:cs="Times New Roman"/>
          <w:b w:val="0"/>
          <w:sz w:val="28"/>
          <w:szCs w:val="28"/>
        </w:rPr>
        <w:t xml:space="preserve"> (далее – «Положение»)</w:t>
      </w:r>
      <w:r w:rsidR="0040362B" w:rsidRPr="00D535DA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40362B" w:rsidRDefault="0040362B" w:rsidP="0040362B">
      <w:pPr>
        <w:shd w:val="clear" w:color="auto" w:fill="FFFFFF"/>
        <w:ind w:firstLine="851"/>
        <w:jc w:val="both"/>
      </w:pPr>
      <w:r>
        <w:rPr>
          <w:sz w:val="28"/>
          <w:szCs w:val="28"/>
        </w:rPr>
        <w:t xml:space="preserve">дополнить </w:t>
      </w:r>
      <w:r w:rsidR="00D535DA">
        <w:rPr>
          <w:sz w:val="28"/>
          <w:szCs w:val="28"/>
        </w:rPr>
        <w:t xml:space="preserve">подпунктом 3 </w:t>
      </w:r>
      <w:r>
        <w:rPr>
          <w:sz w:val="28"/>
          <w:szCs w:val="28"/>
        </w:rPr>
        <w:t>пункт 3 следующ</w:t>
      </w:r>
      <w:r w:rsidR="00F3361A">
        <w:rPr>
          <w:sz w:val="28"/>
          <w:szCs w:val="28"/>
        </w:rPr>
        <w:t>им</w:t>
      </w:r>
      <w:r>
        <w:rPr>
          <w:sz w:val="28"/>
          <w:szCs w:val="28"/>
        </w:rPr>
        <w:t xml:space="preserve"> содержани</w:t>
      </w:r>
      <w:r w:rsidR="00F3361A">
        <w:rPr>
          <w:sz w:val="28"/>
          <w:szCs w:val="28"/>
        </w:rPr>
        <w:t>ем</w:t>
      </w:r>
      <w:r>
        <w:rPr>
          <w:sz w:val="28"/>
          <w:szCs w:val="28"/>
        </w:rPr>
        <w:t>:</w:t>
      </w:r>
    </w:p>
    <w:p w:rsidR="00D535DA" w:rsidRPr="00F3361A" w:rsidRDefault="00D535DA" w:rsidP="0040362B">
      <w:pPr>
        <w:shd w:val="clear" w:color="auto" w:fill="FFFFFF"/>
        <w:ind w:firstLine="851"/>
        <w:rPr>
          <w:sz w:val="28"/>
          <w:szCs w:val="28"/>
        </w:rPr>
      </w:pPr>
      <w:r w:rsidRPr="00F3361A">
        <w:rPr>
          <w:sz w:val="28"/>
          <w:szCs w:val="28"/>
        </w:rPr>
        <w:t xml:space="preserve">« 3. проектов решений Поспелихинского районного Совета народных, разработанных в целях ликвидации </w:t>
      </w:r>
      <w:proofErr w:type="spellStart"/>
      <w:r w:rsidRPr="00F3361A">
        <w:rPr>
          <w:sz w:val="28"/>
          <w:szCs w:val="28"/>
        </w:rPr>
        <w:t>черезвычайных</w:t>
      </w:r>
      <w:proofErr w:type="spellEnd"/>
      <w:r w:rsidRPr="00F3361A">
        <w:rPr>
          <w:sz w:val="28"/>
          <w:szCs w:val="28"/>
        </w:rPr>
        <w:t xml:space="preserve"> ситуаций природного и техногенного характера на период действия режимов </w:t>
      </w:r>
      <w:proofErr w:type="spellStart"/>
      <w:r w:rsidRPr="00F3361A">
        <w:rPr>
          <w:sz w:val="28"/>
          <w:szCs w:val="28"/>
        </w:rPr>
        <w:t>черезвычайных</w:t>
      </w:r>
      <w:proofErr w:type="spellEnd"/>
      <w:r w:rsidRPr="00F3361A">
        <w:rPr>
          <w:sz w:val="28"/>
          <w:szCs w:val="28"/>
        </w:rPr>
        <w:t xml:space="preserve"> ситу</w:t>
      </w:r>
      <w:r w:rsidRPr="00F3361A">
        <w:rPr>
          <w:sz w:val="28"/>
          <w:szCs w:val="28"/>
        </w:rPr>
        <w:t>а</w:t>
      </w:r>
      <w:r w:rsidRPr="00F3361A">
        <w:rPr>
          <w:sz w:val="28"/>
          <w:szCs w:val="28"/>
        </w:rPr>
        <w:t>ций»;</w:t>
      </w:r>
    </w:p>
    <w:p w:rsidR="00D535DA" w:rsidRPr="00F3361A" w:rsidRDefault="00D535DA" w:rsidP="0040362B">
      <w:pPr>
        <w:shd w:val="clear" w:color="auto" w:fill="FFFFFF"/>
        <w:ind w:firstLine="851"/>
        <w:rPr>
          <w:sz w:val="28"/>
          <w:szCs w:val="28"/>
        </w:rPr>
      </w:pPr>
      <w:r w:rsidRPr="00F3361A">
        <w:rPr>
          <w:sz w:val="28"/>
          <w:szCs w:val="28"/>
        </w:rPr>
        <w:t>дополнить подпунктом 3 пункт 3.1 следующ</w:t>
      </w:r>
      <w:r w:rsidR="00F3361A">
        <w:rPr>
          <w:sz w:val="28"/>
          <w:szCs w:val="28"/>
        </w:rPr>
        <w:t>им содержанием</w:t>
      </w:r>
      <w:r w:rsidRPr="00F3361A">
        <w:rPr>
          <w:sz w:val="28"/>
          <w:szCs w:val="28"/>
        </w:rPr>
        <w:t>:</w:t>
      </w:r>
    </w:p>
    <w:p w:rsidR="00D535DA" w:rsidRPr="00F3361A" w:rsidRDefault="00D535DA" w:rsidP="00DC2242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F3361A">
        <w:rPr>
          <w:sz w:val="28"/>
          <w:szCs w:val="28"/>
        </w:rPr>
        <w:t xml:space="preserve">«3. </w:t>
      </w:r>
      <w:r w:rsidRPr="00F3361A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актов, разработанных в целях ликвидации </w:t>
      </w:r>
      <w:proofErr w:type="spellStart"/>
      <w:r w:rsidRPr="00F3361A">
        <w:rPr>
          <w:rFonts w:ascii="Times New Roman" w:hAnsi="Times New Roman" w:cs="Times New Roman"/>
          <w:sz w:val="28"/>
          <w:szCs w:val="28"/>
        </w:rPr>
        <w:t>черезвычайных</w:t>
      </w:r>
      <w:proofErr w:type="spellEnd"/>
      <w:r w:rsidRPr="00F3361A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характера на период действия</w:t>
      </w:r>
      <w:r w:rsidR="00DC2242" w:rsidRPr="00F3361A">
        <w:rPr>
          <w:rFonts w:ascii="Times New Roman" w:hAnsi="Times New Roman" w:cs="Times New Roman"/>
          <w:sz w:val="28"/>
          <w:szCs w:val="28"/>
        </w:rPr>
        <w:t xml:space="preserve"> режимов </w:t>
      </w:r>
      <w:proofErr w:type="spellStart"/>
      <w:r w:rsidR="00DC2242" w:rsidRPr="00F3361A">
        <w:rPr>
          <w:rFonts w:ascii="Times New Roman" w:hAnsi="Times New Roman" w:cs="Times New Roman"/>
          <w:sz w:val="28"/>
          <w:szCs w:val="28"/>
        </w:rPr>
        <w:t>черезвычайных</w:t>
      </w:r>
      <w:proofErr w:type="spellEnd"/>
      <w:r w:rsidR="00DC2242" w:rsidRPr="00F3361A">
        <w:rPr>
          <w:rFonts w:ascii="Times New Roman" w:hAnsi="Times New Roman" w:cs="Times New Roman"/>
          <w:sz w:val="28"/>
          <w:szCs w:val="28"/>
        </w:rPr>
        <w:t xml:space="preserve"> ситуаций»</w:t>
      </w:r>
      <w:r w:rsidR="00EC5096">
        <w:rPr>
          <w:rFonts w:ascii="Times New Roman" w:hAnsi="Times New Roman" w:cs="Times New Roman"/>
          <w:sz w:val="28"/>
          <w:szCs w:val="28"/>
        </w:rPr>
        <w:t>;</w:t>
      </w:r>
    </w:p>
    <w:p w:rsidR="00D535DA" w:rsidRPr="00F3361A" w:rsidRDefault="00F3361A" w:rsidP="00DC2242">
      <w:pPr>
        <w:shd w:val="clear" w:color="auto" w:fill="FFFFFF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DC2242" w:rsidRPr="00F3361A">
        <w:rPr>
          <w:sz w:val="28"/>
          <w:szCs w:val="28"/>
        </w:rPr>
        <w:t>ополнить абзацем 2  пункт 8.2 следующим содержанием:</w:t>
      </w:r>
    </w:p>
    <w:p w:rsidR="00DC2242" w:rsidRPr="00F3361A" w:rsidRDefault="00DC2242" w:rsidP="00DC2242">
      <w:pPr>
        <w:shd w:val="clear" w:color="auto" w:fill="FFFFFF"/>
        <w:tabs>
          <w:tab w:val="left" w:pos="1022"/>
        </w:tabs>
        <w:spacing w:line="312" w:lineRule="exact"/>
        <w:ind w:right="14" w:firstLine="851"/>
        <w:jc w:val="both"/>
        <w:rPr>
          <w:sz w:val="28"/>
          <w:szCs w:val="28"/>
        </w:rPr>
      </w:pPr>
      <w:r w:rsidRPr="00F3361A">
        <w:rPr>
          <w:sz w:val="28"/>
          <w:szCs w:val="28"/>
        </w:rPr>
        <w:t xml:space="preserve">« </w:t>
      </w:r>
      <w:r w:rsidRPr="00DC2242">
        <w:rPr>
          <w:sz w:val="28"/>
          <w:szCs w:val="28"/>
        </w:rPr>
        <w:t>Разработчик обязан рассмотреть предложения, поступившие в уст</w:t>
      </w:r>
      <w:r w:rsidRPr="00DC2242">
        <w:rPr>
          <w:sz w:val="28"/>
          <w:szCs w:val="28"/>
        </w:rPr>
        <w:t>а</w:t>
      </w:r>
      <w:r w:rsidRPr="00DC2242">
        <w:rPr>
          <w:sz w:val="28"/>
          <w:szCs w:val="28"/>
        </w:rPr>
        <w:t>новленный им срок в связи с проведением публичного обсуждения проекта муниципального нормативного правового акта и сводного отчета, и не поз</w:t>
      </w:r>
      <w:r w:rsidRPr="00DC2242">
        <w:rPr>
          <w:sz w:val="28"/>
          <w:szCs w:val="28"/>
        </w:rPr>
        <w:t>д</w:t>
      </w:r>
      <w:r w:rsidRPr="00DC2242">
        <w:rPr>
          <w:sz w:val="28"/>
          <w:szCs w:val="28"/>
        </w:rPr>
        <w:t>нее 5 рабочих дней после окончания срока публичного обсуждения составить сводку этих предложений</w:t>
      </w:r>
      <w:r w:rsidRPr="00F3361A">
        <w:rPr>
          <w:sz w:val="28"/>
          <w:szCs w:val="28"/>
        </w:rPr>
        <w:t>»</w:t>
      </w:r>
      <w:r w:rsidRPr="00DC2242">
        <w:rPr>
          <w:sz w:val="28"/>
          <w:szCs w:val="28"/>
        </w:rPr>
        <w:t xml:space="preserve">. </w:t>
      </w:r>
    </w:p>
    <w:p w:rsidR="00DC2242" w:rsidRPr="00DC2242" w:rsidRDefault="00DC2242" w:rsidP="00DC2242">
      <w:pPr>
        <w:shd w:val="clear" w:color="auto" w:fill="FFFFFF"/>
        <w:tabs>
          <w:tab w:val="left" w:pos="1022"/>
        </w:tabs>
        <w:spacing w:line="312" w:lineRule="exact"/>
        <w:ind w:right="14" w:firstLine="851"/>
        <w:jc w:val="both"/>
        <w:rPr>
          <w:sz w:val="28"/>
          <w:szCs w:val="28"/>
        </w:rPr>
      </w:pPr>
      <w:r w:rsidRPr="00F3361A">
        <w:rPr>
          <w:sz w:val="28"/>
          <w:szCs w:val="28"/>
        </w:rPr>
        <w:lastRenderedPageBreak/>
        <w:t>2.  Приложения 1,2 к</w:t>
      </w:r>
      <w:r w:rsidR="003A239F" w:rsidRPr="00F3361A">
        <w:rPr>
          <w:sz w:val="28"/>
          <w:szCs w:val="28"/>
        </w:rPr>
        <w:t xml:space="preserve"> </w:t>
      </w:r>
      <w:r w:rsidRPr="00F3361A">
        <w:rPr>
          <w:sz w:val="28"/>
          <w:szCs w:val="28"/>
        </w:rPr>
        <w:t xml:space="preserve"> Положению изложить в новой редакции </w:t>
      </w:r>
      <w:proofErr w:type="gramStart"/>
      <w:r w:rsidRPr="00F3361A">
        <w:rPr>
          <w:sz w:val="28"/>
          <w:szCs w:val="28"/>
        </w:rPr>
        <w:t>согла</w:t>
      </w:r>
      <w:r w:rsidRPr="00F3361A">
        <w:rPr>
          <w:sz w:val="28"/>
          <w:szCs w:val="28"/>
        </w:rPr>
        <w:t>с</w:t>
      </w:r>
      <w:r w:rsidRPr="00F3361A">
        <w:rPr>
          <w:sz w:val="28"/>
          <w:szCs w:val="28"/>
        </w:rPr>
        <w:t>но приложения</w:t>
      </w:r>
      <w:proofErr w:type="gramEnd"/>
      <w:r w:rsidRPr="00F3361A">
        <w:rPr>
          <w:sz w:val="28"/>
          <w:szCs w:val="28"/>
        </w:rPr>
        <w:t xml:space="preserve"> 1 к настоящему постановлению.</w:t>
      </w:r>
    </w:p>
    <w:p w:rsidR="0040362B" w:rsidRPr="00F3361A" w:rsidRDefault="00DC2242" w:rsidP="00D51D7D">
      <w:pPr>
        <w:shd w:val="clear" w:color="auto" w:fill="FFFFFF"/>
        <w:tabs>
          <w:tab w:val="left" w:pos="1116"/>
        </w:tabs>
        <w:ind w:firstLine="851"/>
        <w:jc w:val="both"/>
        <w:rPr>
          <w:sz w:val="28"/>
          <w:szCs w:val="28"/>
        </w:rPr>
      </w:pPr>
      <w:r w:rsidRPr="00F3361A">
        <w:rPr>
          <w:sz w:val="28"/>
          <w:szCs w:val="28"/>
        </w:rPr>
        <w:t>3</w:t>
      </w:r>
      <w:r w:rsidR="0040362B" w:rsidRPr="00F3361A">
        <w:rPr>
          <w:sz w:val="28"/>
          <w:szCs w:val="28"/>
        </w:rPr>
        <w:t>.</w:t>
      </w:r>
      <w:r w:rsidR="0040362B" w:rsidRPr="00F3361A">
        <w:rPr>
          <w:sz w:val="28"/>
          <w:szCs w:val="28"/>
        </w:rPr>
        <w:tab/>
      </w:r>
      <w:r w:rsidRPr="00F3361A">
        <w:rPr>
          <w:sz w:val="28"/>
          <w:szCs w:val="28"/>
        </w:rPr>
        <w:t xml:space="preserve"> </w:t>
      </w:r>
      <w:proofErr w:type="gramStart"/>
      <w:r w:rsidR="0040362B" w:rsidRPr="00F3361A">
        <w:rPr>
          <w:sz w:val="28"/>
          <w:szCs w:val="28"/>
        </w:rPr>
        <w:t>Разместить</w:t>
      </w:r>
      <w:proofErr w:type="gramEnd"/>
      <w:r w:rsidR="0040362B" w:rsidRPr="00F3361A">
        <w:rPr>
          <w:sz w:val="28"/>
          <w:szCs w:val="28"/>
        </w:rPr>
        <w:t xml:space="preserve"> данное постановление на </w:t>
      </w:r>
      <w:r w:rsidR="003A239F" w:rsidRPr="00F3361A">
        <w:rPr>
          <w:sz w:val="28"/>
          <w:szCs w:val="28"/>
        </w:rPr>
        <w:t>официальном сайте Админ</w:t>
      </w:r>
      <w:r w:rsidR="003A239F" w:rsidRPr="00F3361A">
        <w:rPr>
          <w:sz w:val="28"/>
          <w:szCs w:val="28"/>
        </w:rPr>
        <w:t>и</w:t>
      </w:r>
      <w:r w:rsidR="003A239F" w:rsidRPr="00F3361A">
        <w:rPr>
          <w:sz w:val="28"/>
          <w:szCs w:val="28"/>
        </w:rPr>
        <w:t>страции Поспелихинского района.</w:t>
      </w:r>
    </w:p>
    <w:p w:rsidR="00503D82" w:rsidRPr="00F3361A" w:rsidRDefault="00503D82" w:rsidP="0040362B">
      <w:pPr>
        <w:ind w:firstLine="851"/>
        <w:jc w:val="both"/>
        <w:rPr>
          <w:sz w:val="28"/>
          <w:szCs w:val="28"/>
        </w:rPr>
      </w:pPr>
    </w:p>
    <w:p w:rsidR="00D51D7D" w:rsidRPr="00F3361A" w:rsidRDefault="00D51D7D" w:rsidP="0040362B">
      <w:pPr>
        <w:ind w:firstLine="851"/>
        <w:jc w:val="both"/>
        <w:rPr>
          <w:sz w:val="28"/>
          <w:szCs w:val="28"/>
        </w:rPr>
      </w:pPr>
    </w:p>
    <w:p w:rsidR="00503D82" w:rsidRDefault="00503D82" w:rsidP="00D51D7D">
      <w:pPr>
        <w:jc w:val="both"/>
        <w:rPr>
          <w:sz w:val="28"/>
          <w:szCs w:val="28"/>
        </w:rPr>
      </w:pPr>
      <w:r w:rsidRPr="00F3361A">
        <w:rPr>
          <w:sz w:val="28"/>
          <w:szCs w:val="28"/>
        </w:rPr>
        <w:t xml:space="preserve">Глава района </w:t>
      </w:r>
      <w:r w:rsidR="00DC2242" w:rsidRPr="00F3361A">
        <w:rPr>
          <w:sz w:val="28"/>
          <w:szCs w:val="28"/>
        </w:rPr>
        <w:t xml:space="preserve">                                     </w:t>
      </w:r>
      <w:r w:rsidRPr="00F3361A">
        <w:rPr>
          <w:sz w:val="28"/>
          <w:szCs w:val="28"/>
        </w:rPr>
        <w:tab/>
      </w:r>
      <w:r w:rsidRPr="00F3361A">
        <w:rPr>
          <w:sz w:val="28"/>
          <w:szCs w:val="28"/>
        </w:rPr>
        <w:tab/>
      </w:r>
      <w:r w:rsidRPr="00F3361A">
        <w:rPr>
          <w:sz w:val="28"/>
          <w:szCs w:val="28"/>
        </w:rPr>
        <w:tab/>
      </w:r>
      <w:r w:rsidRPr="00F3361A">
        <w:rPr>
          <w:sz w:val="28"/>
          <w:szCs w:val="28"/>
        </w:rPr>
        <w:tab/>
      </w:r>
      <w:r w:rsidR="00DC2242" w:rsidRPr="00F3361A">
        <w:rPr>
          <w:sz w:val="28"/>
          <w:szCs w:val="28"/>
        </w:rPr>
        <w:t xml:space="preserve">                </w:t>
      </w:r>
      <w:r w:rsidRPr="00F3361A">
        <w:rPr>
          <w:sz w:val="28"/>
          <w:szCs w:val="28"/>
        </w:rPr>
        <w:t>И.А. Башмаков</w:t>
      </w:r>
    </w:p>
    <w:p w:rsidR="00503D82" w:rsidRDefault="00503D82" w:rsidP="0040362B">
      <w:pPr>
        <w:ind w:firstLine="851"/>
        <w:rPr>
          <w:sz w:val="28"/>
          <w:szCs w:val="28"/>
        </w:rPr>
      </w:pPr>
    </w:p>
    <w:p w:rsidR="00503D82" w:rsidRDefault="00503D82" w:rsidP="0040362B">
      <w:pPr>
        <w:ind w:firstLine="851"/>
        <w:rPr>
          <w:sz w:val="28"/>
          <w:szCs w:val="28"/>
        </w:rPr>
      </w:pPr>
    </w:p>
    <w:p w:rsidR="00503D82" w:rsidRDefault="00503D82" w:rsidP="0040362B">
      <w:pPr>
        <w:ind w:firstLine="851"/>
        <w:rPr>
          <w:sz w:val="28"/>
          <w:szCs w:val="28"/>
        </w:rPr>
      </w:pPr>
    </w:p>
    <w:p w:rsidR="0041183E" w:rsidRPr="0041183E" w:rsidRDefault="00D51D7D" w:rsidP="0021512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41183E" w:rsidRPr="0041183E" w:rsidRDefault="0041183E" w:rsidP="0041183E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3936"/>
      </w:tblGrid>
      <w:tr w:rsidR="00744B9D" w:rsidRPr="00744B9D" w:rsidTr="00D82C35">
        <w:tc>
          <w:tcPr>
            <w:tcW w:w="3936" w:type="dxa"/>
            <w:shd w:val="clear" w:color="auto" w:fill="auto"/>
          </w:tcPr>
          <w:p w:rsidR="00744B9D" w:rsidRPr="00744B9D" w:rsidRDefault="00744B9D" w:rsidP="00D82C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744B9D">
              <w:rPr>
                <w:sz w:val="28"/>
                <w:szCs w:val="28"/>
              </w:rPr>
              <w:t>Приложение 1</w:t>
            </w:r>
          </w:p>
          <w:p w:rsidR="00744B9D" w:rsidRPr="00D82C35" w:rsidRDefault="00744B9D" w:rsidP="00D82C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44B9D">
              <w:rPr>
                <w:sz w:val="28"/>
                <w:szCs w:val="28"/>
              </w:rPr>
              <w:t xml:space="preserve">к </w:t>
            </w:r>
            <w:r w:rsidRPr="00D82C35">
              <w:rPr>
                <w:sz w:val="28"/>
                <w:szCs w:val="28"/>
              </w:rPr>
              <w:t>постановлению Админ</w:t>
            </w:r>
            <w:r w:rsidRPr="00D82C35">
              <w:rPr>
                <w:sz w:val="28"/>
                <w:szCs w:val="28"/>
              </w:rPr>
              <w:t>и</w:t>
            </w:r>
            <w:r w:rsidRPr="00D82C35">
              <w:rPr>
                <w:sz w:val="28"/>
                <w:szCs w:val="28"/>
              </w:rPr>
              <w:t xml:space="preserve">страции Поспелихинского района Алтайского края </w:t>
            </w:r>
          </w:p>
          <w:p w:rsidR="00744B9D" w:rsidRPr="00744B9D" w:rsidRDefault="00744B9D" w:rsidP="009454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82C35">
              <w:rPr>
                <w:sz w:val="28"/>
                <w:szCs w:val="28"/>
              </w:rPr>
              <w:t>от</w:t>
            </w:r>
            <w:r w:rsidR="00945478">
              <w:rPr>
                <w:sz w:val="28"/>
                <w:szCs w:val="28"/>
              </w:rPr>
              <w:t xml:space="preserve"> 31.05.2021</w:t>
            </w:r>
            <w:r w:rsidRPr="00D82C35">
              <w:rPr>
                <w:sz w:val="28"/>
                <w:szCs w:val="28"/>
              </w:rPr>
              <w:t xml:space="preserve"> № </w:t>
            </w:r>
            <w:r w:rsidR="00945478">
              <w:rPr>
                <w:sz w:val="28"/>
                <w:szCs w:val="28"/>
              </w:rPr>
              <w:t>267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67"/>
      <w:bookmarkEnd w:id="1"/>
      <w:r w:rsidRPr="00744B9D">
        <w:rPr>
          <w:sz w:val="28"/>
          <w:szCs w:val="28"/>
        </w:rPr>
        <w:t xml:space="preserve">Сводный отчет 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4B9D">
        <w:rPr>
          <w:sz w:val="28"/>
          <w:szCs w:val="28"/>
        </w:rPr>
        <w:t>о проведении оценки регулирующего воздействия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744B9D">
        <w:rPr>
          <w:sz w:val="28"/>
          <w:szCs w:val="28"/>
        </w:rPr>
        <w:t>проекта нормативного правового акта (1)</w:t>
      </w:r>
      <w:r w:rsidRPr="00744B9D">
        <w:rPr>
          <w:rFonts w:ascii="Courier New" w:hAnsi="Courier New" w:cs="Courier New"/>
          <w:sz w:val="20"/>
          <w:szCs w:val="20"/>
        </w:rPr>
        <w:t xml:space="preserve"> </w:t>
      </w:r>
    </w:p>
    <w:p w:rsidR="00744B9D" w:rsidRPr="00744B9D" w:rsidRDefault="003A239F" w:rsidP="00744B9D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1636D9">
        <w:rPr>
          <w:sz w:val="22"/>
          <w:szCs w:val="20"/>
        </w:rPr>
        <w:t xml:space="preserve"> </w:t>
      </w:r>
      <w:r w:rsidR="00744B9D" w:rsidRPr="00744B9D">
        <w:rPr>
          <w:sz w:val="22"/>
          <w:szCs w:val="20"/>
        </w:rPr>
        <w:t>(1) для проектов нормативных правовых актов с высокой степенью регулирующего возде</w:t>
      </w:r>
      <w:r w:rsidR="00744B9D" w:rsidRPr="00744B9D">
        <w:rPr>
          <w:sz w:val="22"/>
          <w:szCs w:val="20"/>
        </w:rPr>
        <w:t>й</w:t>
      </w:r>
      <w:r w:rsidR="00744B9D" w:rsidRPr="00744B9D">
        <w:rPr>
          <w:sz w:val="22"/>
          <w:szCs w:val="20"/>
        </w:rPr>
        <w:t xml:space="preserve">ствия заполняются все разделы; для проектов нормативных правовых актов со средней степенью регулирующего воздействия заполняются </w:t>
      </w:r>
      <w:hyperlink w:anchor="P165" w:history="1">
        <w:r w:rsidR="00744B9D" w:rsidRPr="00744B9D">
          <w:rPr>
            <w:sz w:val="22"/>
            <w:szCs w:val="20"/>
          </w:rPr>
          <w:t>разделы 1</w:t>
        </w:r>
      </w:hyperlink>
      <w:r w:rsidR="00744B9D" w:rsidRPr="00744B9D">
        <w:rPr>
          <w:sz w:val="22"/>
          <w:szCs w:val="20"/>
        </w:rPr>
        <w:t xml:space="preserve"> - </w:t>
      </w:r>
      <w:hyperlink w:anchor="P365" w:history="1">
        <w:r w:rsidR="00744B9D" w:rsidRPr="00744B9D">
          <w:rPr>
            <w:sz w:val="22"/>
            <w:szCs w:val="20"/>
          </w:rPr>
          <w:t>12</w:t>
        </w:r>
      </w:hyperlink>
      <w:r w:rsidR="00744B9D" w:rsidRPr="00744B9D">
        <w:rPr>
          <w:sz w:val="22"/>
          <w:szCs w:val="20"/>
        </w:rPr>
        <w:t xml:space="preserve">, </w:t>
      </w:r>
      <w:hyperlink w:anchor="P428" w:history="1">
        <w:r w:rsidR="00744B9D" w:rsidRPr="00744B9D">
          <w:rPr>
            <w:sz w:val="22"/>
            <w:szCs w:val="20"/>
          </w:rPr>
          <w:t>16</w:t>
        </w:r>
      </w:hyperlink>
      <w:r w:rsidR="00744B9D" w:rsidRPr="00744B9D">
        <w:rPr>
          <w:sz w:val="22"/>
          <w:szCs w:val="20"/>
        </w:rPr>
        <w:t xml:space="preserve"> и </w:t>
      </w:r>
      <w:hyperlink w:anchor="P444" w:history="1">
        <w:r w:rsidR="00744B9D" w:rsidRPr="00744B9D">
          <w:rPr>
            <w:sz w:val="22"/>
            <w:szCs w:val="20"/>
          </w:rPr>
          <w:t>17</w:t>
        </w:r>
      </w:hyperlink>
      <w:r w:rsidR="00744B9D" w:rsidRPr="00744B9D">
        <w:rPr>
          <w:sz w:val="22"/>
          <w:szCs w:val="20"/>
        </w:rPr>
        <w:t>; для проектов нормативных пр</w:t>
      </w:r>
      <w:r w:rsidR="00744B9D" w:rsidRPr="00744B9D">
        <w:rPr>
          <w:sz w:val="22"/>
          <w:szCs w:val="20"/>
        </w:rPr>
        <w:t>а</w:t>
      </w:r>
      <w:r w:rsidR="00744B9D" w:rsidRPr="00744B9D">
        <w:rPr>
          <w:sz w:val="22"/>
          <w:szCs w:val="20"/>
        </w:rPr>
        <w:t xml:space="preserve">вовых актов с низкой степенью регулирующего воздействия заполняются </w:t>
      </w:r>
      <w:hyperlink w:anchor="P165" w:history="1">
        <w:r w:rsidR="00744B9D" w:rsidRPr="00744B9D">
          <w:rPr>
            <w:sz w:val="22"/>
            <w:szCs w:val="20"/>
          </w:rPr>
          <w:t>разделы 1</w:t>
        </w:r>
      </w:hyperlink>
      <w:r w:rsidR="00744B9D" w:rsidRPr="00744B9D">
        <w:rPr>
          <w:sz w:val="22"/>
          <w:szCs w:val="20"/>
        </w:rPr>
        <w:t xml:space="preserve"> - </w:t>
      </w:r>
      <w:hyperlink w:anchor="P204" w:history="1">
        <w:r w:rsidR="00744B9D" w:rsidRPr="00744B9D">
          <w:rPr>
            <w:sz w:val="22"/>
            <w:szCs w:val="20"/>
          </w:rPr>
          <w:t>3</w:t>
        </w:r>
      </w:hyperlink>
      <w:r w:rsidR="00744B9D" w:rsidRPr="00744B9D">
        <w:rPr>
          <w:sz w:val="22"/>
          <w:szCs w:val="20"/>
        </w:rPr>
        <w:t xml:space="preserve">, </w:t>
      </w:r>
      <w:hyperlink w:anchor="P238" w:history="1">
        <w:r w:rsidR="00744B9D" w:rsidRPr="00744B9D">
          <w:rPr>
            <w:sz w:val="22"/>
            <w:szCs w:val="20"/>
          </w:rPr>
          <w:t>5</w:t>
        </w:r>
      </w:hyperlink>
      <w:r w:rsidR="00744B9D" w:rsidRPr="00744B9D">
        <w:rPr>
          <w:sz w:val="22"/>
          <w:szCs w:val="20"/>
        </w:rPr>
        <w:t xml:space="preserve"> - </w:t>
      </w:r>
      <w:hyperlink w:anchor="P270" w:history="1">
        <w:r w:rsidR="00744B9D" w:rsidRPr="00744B9D">
          <w:rPr>
            <w:sz w:val="22"/>
            <w:szCs w:val="20"/>
          </w:rPr>
          <w:t>7</w:t>
        </w:r>
      </w:hyperlink>
      <w:r w:rsidR="00744B9D" w:rsidRPr="00744B9D">
        <w:rPr>
          <w:sz w:val="22"/>
          <w:szCs w:val="20"/>
        </w:rPr>
        <w:t xml:space="preserve">, </w:t>
      </w:r>
      <w:hyperlink w:anchor="P365" w:history="1">
        <w:r w:rsidR="00744B9D" w:rsidRPr="00744B9D">
          <w:rPr>
            <w:sz w:val="22"/>
            <w:szCs w:val="20"/>
          </w:rPr>
          <w:t>12</w:t>
        </w:r>
      </w:hyperlink>
      <w:r w:rsidR="00744B9D" w:rsidRPr="00744B9D">
        <w:rPr>
          <w:sz w:val="22"/>
          <w:szCs w:val="20"/>
        </w:rPr>
        <w:t xml:space="preserve"> и </w:t>
      </w:r>
      <w:hyperlink w:anchor="P444" w:history="1">
        <w:r w:rsidR="00744B9D" w:rsidRPr="00744B9D">
          <w:rPr>
            <w:sz w:val="22"/>
            <w:szCs w:val="20"/>
          </w:rPr>
          <w:t>17</w:t>
        </w:r>
      </w:hyperlink>
      <w:r w:rsidR="00744B9D" w:rsidRPr="00744B9D">
        <w:rPr>
          <w:sz w:val="22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744B9D" w:rsidRPr="00744B9D" w:rsidTr="00D82C35"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N __________</w:t>
            </w:r>
          </w:p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присваивается органом-разработчиком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Сроки проведения публичного обсуждения проекта нормативного правового акта:</w:t>
            </w:r>
          </w:p>
        </w:tc>
      </w:tr>
      <w:tr w:rsidR="00744B9D" w:rsidRPr="00744B9D" w:rsidTr="00D82C35"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B9D" w:rsidRPr="00744B9D" w:rsidRDefault="00744B9D" w:rsidP="00744B9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начало: "__" _________ 201 __ г.;</w:t>
            </w:r>
          </w:p>
        </w:tc>
      </w:tr>
      <w:tr w:rsidR="00744B9D" w:rsidRPr="00744B9D" w:rsidTr="00D82C35"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4B9D" w:rsidRPr="00744B9D" w:rsidRDefault="00744B9D" w:rsidP="00744B9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окончание: "__" _________ 201 __ г.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2" w:name="P165"/>
      <w:bookmarkEnd w:id="2"/>
      <w:r w:rsidRPr="00744B9D">
        <w:rPr>
          <w:sz w:val="26"/>
          <w:szCs w:val="26"/>
        </w:rPr>
        <w:t>1. Общая информация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1.1. Орган государственной власти Алтайского края, иные субъекты, наделе</w:t>
            </w:r>
            <w:r w:rsidRPr="00744B9D">
              <w:rPr>
                <w:sz w:val="26"/>
                <w:szCs w:val="26"/>
              </w:rPr>
              <w:t>н</w:t>
            </w:r>
            <w:r w:rsidRPr="00744B9D">
              <w:rPr>
                <w:sz w:val="26"/>
                <w:szCs w:val="26"/>
              </w:rPr>
              <w:t>ные правом законодательной инициативы (далее - "орган-разработчик"):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(указываются полное наименование)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1.2. Сведения о соисполнителях проекта нормативного правового акта: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(указываются полное наименование)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1.3. Вид и наименование проекта нормативного правового акта: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1.4. Краткое описание проблемы, на решение которой направлен предлагаемый способ регулирования: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lastRenderedPageBreak/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1.5. Основание для разработки проекта нормативного правового акта: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1.6. Краткое описание целей предлагаемого регулирования: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1.7. Краткое описание предлагаемого способа регулирования: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1.8. Контактная информация исполнителя органа-разработчика: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Ф.И.О.: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Должность: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Телефон: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Адрес электронной почты: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44B9D">
        <w:rPr>
          <w:sz w:val="26"/>
          <w:szCs w:val="26"/>
        </w:rPr>
        <w:t>2. Степень регулирующего воздействия проекта нормативного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правового акта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2"/>
      </w:tblGrid>
      <w:tr w:rsidR="00744B9D" w:rsidRPr="00744B9D" w:rsidTr="00D82C35"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2.1. Степень регулирующего воздействия прое</w:t>
            </w:r>
            <w:r w:rsidRPr="00744B9D">
              <w:rPr>
                <w:sz w:val="26"/>
                <w:szCs w:val="26"/>
              </w:rPr>
              <w:t>к</w:t>
            </w:r>
            <w:r w:rsidRPr="00744B9D">
              <w:rPr>
                <w:sz w:val="26"/>
                <w:szCs w:val="26"/>
              </w:rPr>
              <w:t>та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высокая/средняя/низкая</w:t>
            </w:r>
          </w:p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(необходимое выбрать)</w:t>
            </w:r>
          </w:p>
        </w:tc>
      </w:tr>
      <w:tr w:rsidR="00744B9D" w:rsidRPr="00744B9D" w:rsidTr="00D82C35">
        <w:tblPrEx>
          <w:tblBorders>
            <w:insideH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2.2. Обоснование отнесения проекта нормативного правового акта к опред</w:t>
            </w:r>
            <w:r w:rsidRPr="00744B9D">
              <w:rPr>
                <w:sz w:val="26"/>
                <w:szCs w:val="26"/>
              </w:rPr>
              <w:t>е</w:t>
            </w:r>
            <w:r w:rsidRPr="00744B9D">
              <w:rPr>
                <w:sz w:val="26"/>
                <w:szCs w:val="26"/>
              </w:rPr>
              <w:t>ленной степени регулирующего воздействия:</w:t>
            </w:r>
          </w:p>
        </w:tc>
      </w:tr>
      <w:tr w:rsidR="00744B9D" w:rsidRPr="00744B9D" w:rsidTr="00D82C35">
        <w:tblPrEx>
          <w:tblBorders>
            <w:insideH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bottom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3" w:name="P204"/>
      <w:bookmarkEnd w:id="3"/>
      <w:r w:rsidRPr="00744B9D">
        <w:rPr>
          <w:sz w:val="26"/>
          <w:szCs w:val="26"/>
        </w:rPr>
        <w:t xml:space="preserve">3. Описание проблем, на решение </w:t>
      </w:r>
      <w:proofErr w:type="gramStart"/>
      <w:r w:rsidRPr="00744B9D">
        <w:rPr>
          <w:sz w:val="26"/>
          <w:szCs w:val="26"/>
        </w:rPr>
        <w:t>которой</w:t>
      </w:r>
      <w:proofErr w:type="gramEnd"/>
      <w:r w:rsidRPr="00744B9D">
        <w:rPr>
          <w:sz w:val="26"/>
          <w:szCs w:val="26"/>
        </w:rPr>
        <w:t xml:space="preserve"> направлен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 xml:space="preserve">предлагаемый способ регулирования, оценка </w:t>
      </w:r>
      <w:proofErr w:type="gramStart"/>
      <w:r w:rsidRPr="00744B9D">
        <w:rPr>
          <w:sz w:val="26"/>
          <w:szCs w:val="26"/>
        </w:rPr>
        <w:t>негативных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эффектов, возникающих в связи с наличием рассматриваемой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проблемы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3.2. Негативные эффекты, возникающие в связи с наличием проблемы: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3.5. Источники данных: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3.6. Иная информация о проблеме: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44B9D">
        <w:rPr>
          <w:sz w:val="26"/>
          <w:szCs w:val="26"/>
        </w:rPr>
        <w:t>4. Анализ опыта субъектов Российской Федерации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в соответствующих сферах деятельности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4.1. Опыт субъектов Российской Федерации в соответствующих сферах де</w:t>
            </w:r>
            <w:r w:rsidRPr="00744B9D">
              <w:rPr>
                <w:sz w:val="26"/>
                <w:szCs w:val="26"/>
              </w:rPr>
              <w:t>я</w:t>
            </w:r>
            <w:r w:rsidRPr="00744B9D">
              <w:rPr>
                <w:sz w:val="26"/>
                <w:szCs w:val="26"/>
              </w:rPr>
              <w:t>тельности: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4.2. Источники данных: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4" w:name="P238"/>
      <w:bookmarkEnd w:id="4"/>
      <w:r w:rsidRPr="00744B9D">
        <w:rPr>
          <w:sz w:val="26"/>
          <w:szCs w:val="26"/>
        </w:rPr>
        <w:t>5. Цели предлагаемого правового регулирования и их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lastRenderedPageBreak/>
        <w:t>соответствие принципам правового регулирования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195"/>
      </w:tblGrid>
      <w:tr w:rsidR="00744B9D" w:rsidRPr="00744B9D" w:rsidTr="00D82C35">
        <w:tc>
          <w:tcPr>
            <w:tcW w:w="4762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5.1. Цели предлагаемого правового рег</w:t>
            </w:r>
            <w:r w:rsidRPr="00744B9D">
              <w:rPr>
                <w:sz w:val="26"/>
                <w:szCs w:val="26"/>
              </w:rPr>
              <w:t>у</w:t>
            </w:r>
            <w:r w:rsidRPr="00744B9D">
              <w:rPr>
                <w:sz w:val="26"/>
                <w:szCs w:val="26"/>
              </w:rPr>
              <w:t>лирования</w:t>
            </w:r>
          </w:p>
        </w:tc>
        <w:tc>
          <w:tcPr>
            <w:tcW w:w="4195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5.2. Установленные сроки достиж</w:t>
            </w:r>
            <w:r w:rsidRPr="00744B9D">
              <w:rPr>
                <w:sz w:val="26"/>
                <w:szCs w:val="26"/>
              </w:rPr>
              <w:t>е</w:t>
            </w:r>
            <w:r w:rsidRPr="00744B9D">
              <w:rPr>
                <w:sz w:val="26"/>
                <w:szCs w:val="26"/>
              </w:rPr>
              <w:t>ния целей предлагаемого правового регулирования</w:t>
            </w:r>
          </w:p>
        </w:tc>
      </w:tr>
      <w:tr w:rsidR="00744B9D" w:rsidRPr="00744B9D" w:rsidTr="00D82C35">
        <w:tc>
          <w:tcPr>
            <w:tcW w:w="4762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(Цель 1)</w:t>
            </w:r>
          </w:p>
        </w:tc>
        <w:tc>
          <w:tcPr>
            <w:tcW w:w="4195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4762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(Цель N)</w:t>
            </w:r>
          </w:p>
        </w:tc>
        <w:tc>
          <w:tcPr>
            <w:tcW w:w="4195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5.3. Обоснование соответствия целей предлагаемого правового регулирования принципам правового регулирования: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  <w:vAlign w:val="bottom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5.4. Иная информация о целях предлагаемого правового регулирования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  <w:vAlign w:val="bottom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44B9D">
        <w:rPr>
          <w:sz w:val="26"/>
          <w:szCs w:val="26"/>
        </w:rPr>
        <w:t>6. Описание предлагаемого правового регулирования и иных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возможных способов решения проблемы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 xml:space="preserve">6.1. Описание предлагаемого способа решения проблемы и </w:t>
            </w:r>
            <w:proofErr w:type="gramStart"/>
            <w:r w:rsidRPr="00744B9D">
              <w:rPr>
                <w:sz w:val="26"/>
                <w:szCs w:val="26"/>
              </w:rPr>
              <w:t>преодоления</w:t>
            </w:r>
            <w:proofErr w:type="gramEnd"/>
            <w:r w:rsidRPr="00744B9D">
              <w:rPr>
                <w:sz w:val="26"/>
                <w:szCs w:val="26"/>
              </w:rPr>
              <w:t xml:space="preserve"> св</w:t>
            </w:r>
            <w:r w:rsidRPr="00744B9D">
              <w:rPr>
                <w:sz w:val="26"/>
                <w:szCs w:val="26"/>
              </w:rPr>
              <w:t>я</w:t>
            </w:r>
            <w:r w:rsidRPr="00744B9D">
              <w:rPr>
                <w:sz w:val="26"/>
                <w:szCs w:val="26"/>
              </w:rPr>
              <w:t>занных с ней негативных эффектов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6.2. Описание иных способов решения проблемы (с указанием того, каким о</w:t>
            </w:r>
            <w:r w:rsidRPr="00744B9D">
              <w:rPr>
                <w:sz w:val="26"/>
                <w:szCs w:val="26"/>
              </w:rPr>
              <w:t>б</w:t>
            </w:r>
            <w:r w:rsidRPr="00744B9D">
              <w:rPr>
                <w:sz w:val="26"/>
                <w:szCs w:val="26"/>
              </w:rPr>
              <w:t>разом каждым из способов могла бы быть решена проблема)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6.3. Обоснование выбора предлагаемого способа решения проблемы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6.4. Иная информация о предлагаемом способе решения проблемы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5" w:name="P270"/>
      <w:bookmarkEnd w:id="5"/>
      <w:r w:rsidRPr="00744B9D">
        <w:rPr>
          <w:sz w:val="26"/>
          <w:szCs w:val="26"/>
        </w:rPr>
        <w:lastRenderedPageBreak/>
        <w:t xml:space="preserve">7. </w:t>
      </w:r>
      <w:proofErr w:type="gramStart"/>
      <w:r w:rsidRPr="00744B9D">
        <w:rPr>
          <w:sz w:val="26"/>
          <w:szCs w:val="26"/>
        </w:rPr>
        <w:t>Основные группы субъектов предпринимательской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и инвестиционной деятельности, иные заинтересованные лица,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включая органы государственной власти и органы местного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самоуправления, интересы которых будут затронуты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предлагаемым правовым регулированием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7.1. Группа участников отношений: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7.1.1. описание группы субъектов предпринимательской и инвестиционной д</w:t>
            </w:r>
            <w:r w:rsidRPr="00744B9D">
              <w:rPr>
                <w:sz w:val="26"/>
                <w:szCs w:val="26"/>
              </w:rPr>
              <w:t>е</w:t>
            </w:r>
            <w:r w:rsidRPr="00744B9D">
              <w:rPr>
                <w:sz w:val="26"/>
                <w:szCs w:val="26"/>
              </w:rPr>
              <w:t>ятельности: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7.1.2. описание иной группы участников отношений: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7.2. Источники данных:</w:t>
            </w: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44B9D">
        <w:rPr>
          <w:sz w:val="26"/>
          <w:szCs w:val="26"/>
        </w:rPr>
        <w:t>8. Новые функции, полномочия, обязанности и права органов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государственной власти Алтайского края и органов местного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самоуправления или сведения об их изменении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004"/>
        <w:gridCol w:w="3004"/>
      </w:tblGrid>
      <w:tr w:rsidR="00744B9D" w:rsidRPr="00744B9D" w:rsidTr="00D82C35">
        <w:tc>
          <w:tcPr>
            <w:tcW w:w="3004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8.1. Описание новых или изменения содержания существующих функций, полномочий, обязанн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t>стей или прав</w:t>
            </w:r>
          </w:p>
        </w:tc>
        <w:tc>
          <w:tcPr>
            <w:tcW w:w="3004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8.2. Порядок реализации</w:t>
            </w:r>
          </w:p>
        </w:tc>
        <w:tc>
          <w:tcPr>
            <w:tcW w:w="3004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8.3. Оценка изменения трудозатрат и (или) п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t>требностей в иных р</w:t>
            </w:r>
            <w:r w:rsidRPr="00744B9D">
              <w:rPr>
                <w:sz w:val="26"/>
                <w:szCs w:val="26"/>
              </w:rPr>
              <w:t>е</w:t>
            </w:r>
            <w:r w:rsidRPr="00744B9D">
              <w:rPr>
                <w:sz w:val="26"/>
                <w:szCs w:val="26"/>
              </w:rPr>
              <w:t>сурсах</w:t>
            </w:r>
          </w:p>
        </w:tc>
      </w:tr>
      <w:tr w:rsidR="00744B9D" w:rsidRPr="00744B9D" w:rsidTr="00D82C35">
        <w:tc>
          <w:tcPr>
            <w:tcW w:w="9012" w:type="dxa"/>
            <w:gridSpan w:val="3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Наименование органа: (Орган N)</w:t>
            </w:r>
          </w:p>
        </w:tc>
      </w:tr>
      <w:tr w:rsidR="00744B9D" w:rsidRPr="00744B9D" w:rsidTr="00D82C35">
        <w:tc>
          <w:tcPr>
            <w:tcW w:w="3004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(N.1)</w:t>
            </w:r>
          </w:p>
        </w:tc>
        <w:tc>
          <w:tcPr>
            <w:tcW w:w="3004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004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3004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(N.K)</w:t>
            </w:r>
          </w:p>
        </w:tc>
        <w:tc>
          <w:tcPr>
            <w:tcW w:w="3004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004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44B9D">
        <w:rPr>
          <w:sz w:val="26"/>
          <w:szCs w:val="26"/>
        </w:rPr>
        <w:t>9. Оценка соответствующих расходов (возможных поступлений)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proofErr w:type="gramStart"/>
      <w:r w:rsidRPr="00744B9D">
        <w:rPr>
          <w:sz w:val="26"/>
          <w:szCs w:val="26"/>
        </w:rPr>
        <w:t>консолидированного бюджета Алтайского края (при наличии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информации)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061"/>
        <w:gridCol w:w="2948"/>
      </w:tblGrid>
      <w:tr w:rsidR="00744B9D" w:rsidRPr="00744B9D" w:rsidTr="00D82C35"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9.1. Наименование новой или изменяемой фун</w:t>
            </w:r>
            <w:r w:rsidRPr="00744B9D">
              <w:rPr>
                <w:sz w:val="26"/>
                <w:szCs w:val="26"/>
              </w:rPr>
              <w:t>к</w:t>
            </w:r>
            <w:r w:rsidRPr="00744B9D">
              <w:rPr>
                <w:sz w:val="26"/>
                <w:szCs w:val="26"/>
              </w:rPr>
              <w:lastRenderedPageBreak/>
              <w:t>ции, полномочия, об</w:t>
            </w:r>
            <w:r w:rsidRPr="00744B9D">
              <w:rPr>
                <w:sz w:val="26"/>
                <w:szCs w:val="26"/>
              </w:rPr>
              <w:t>я</w:t>
            </w:r>
            <w:r w:rsidRPr="00744B9D">
              <w:rPr>
                <w:sz w:val="26"/>
                <w:szCs w:val="26"/>
              </w:rPr>
              <w:t>занности или права</w:t>
            </w:r>
          </w:p>
        </w:tc>
        <w:tc>
          <w:tcPr>
            <w:tcW w:w="306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lastRenderedPageBreak/>
              <w:t>9.2. Описание видов ра</w:t>
            </w:r>
            <w:r w:rsidRPr="00744B9D">
              <w:rPr>
                <w:sz w:val="26"/>
                <w:szCs w:val="26"/>
              </w:rPr>
              <w:t>с</w:t>
            </w:r>
            <w:r w:rsidRPr="00744B9D">
              <w:rPr>
                <w:sz w:val="26"/>
                <w:szCs w:val="26"/>
              </w:rPr>
              <w:t>ходов (возможных п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lastRenderedPageBreak/>
              <w:t>ступлений) консолидир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t>ванного бюджета Алта</w:t>
            </w:r>
            <w:r w:rsidRPr="00744B9D">
              <w:rPr>
                <w:sz w:val="26"/>
                <w:szCs w:val="26"/>
              </w:rPr>
              <w:t>й</w:t>
            </w:r>
            <w:r w:rsidRPr="00744B9D">
              <w:rPr>
                <w:sz w:val="26"/>
                <w:szCs w:val="26"/>
              </w:rPr>
              <w:t>ского края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lastRenderedPageBreak/>
              <w:t>9.3. Количественная оценка расходов и во</w:t>
            </w:r>
            <w:r w:rsidRPr="00744B9D">
              <w:rPr>
                <w:sz w:val="26"/>
                <w:szCs w:val="26"/>
              </w:rPr>
              <w:t>з</w:t>
            </w:r>
            <w:r w:rsidRPr="00744B9D">
              <w:rPr>
                <w:sz w:val="26"/>
                <w:szCs w:val="26"/>
              </w:rPr>
              <w:lastRenderedPageBreak/>
              <w:t>можных поступлений, рублей</w:t>
            </w:r>
          </w:p>
        </w:tc>
      </w:tr>
      <w:tr w:rsidR="00744B9D" w:rsidRPr="00744B9D" w:rsidTr="00D82C35">
        <w:tc>
          <w:tcPr>
            <w:tcW w:w="8957" w:type="dxa"/>
            <w:gridSpan w:val="3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lastRenderedPageBreak/>
              <w:t>Наименование органа государственной власти (от 1 до К):</w:t>
            </w:r>
          </w:p>
        </w:tc>
      </w:tr>
      <w:tr w:rsidR="00744B9D" w:rsidRPr="00744B9D" w:rsidTr="00D82C35">
        <w:tc>
          <w:tcPr>
            <w:tcW w:w="2948" w:type="dxa"/>
            <w:vMerge w:val="restart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Функция (полномочие, обязанность или право):</w:t>
            </w:r>
          </w:p>
        </w:tc>
        <w:tc>
          <w:tcPr>
            <w:tcW w:w="306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Единовременные расходы в ___ (год возникнов</w:t>
            </w:r>
            <w:r w:rsidRPr="00744B9D">
              <w:rPr>
                <w:sz w:val="26"/>
                <w:szCs w:val="26"/>
              </w:rPr>
              <w:t>е</w:t>
            </w:r>
            <w:r w:rsidRPr="00744B9D">
              <w:rPr>
                <w:sz w:val="26"/>
                <w:szCs w:val="26"/>
              </w:rPr>
              <w:t>ния):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2948" w:type="dxa"/>
            <w:vMerge/>
          </w:tcPr>
          <w:p w:rsidR="00744B9D" w:rsidRPr="00744B9D" w:rsidRDefault="00744B9D" w:rsidP="00744B9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Периодические расходы за период ____________ гг.: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2948" w:type="dxa"/>
            <w:vMerge/>
          </w:tcPr>
          <w:p w:rsidR="00744B9D" w:rsidRPr="00744B9D" w:rsidRDefault="00744B9D" w:rsidP="00744B9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Возможные поступления за период ____________ гг.: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6009" w:type="dxa"/>
            <w:gridSpan w:val="2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Итого единовременные расходы: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6009" w:type="dxa"/>
            <w:gridSpan w:val="2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Итого периодические расходы за период _______ гг.: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6009" w:type="dxa"/>
            <w:gridSpan w:val="2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Итого возможные поступления за период _______ гг.: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9.4. Иные сведения о расходах (возможных поступлениях) консолидированн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t>го бюджета Алтайского края: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9.5. Источники данных: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44B9D">
        <w:rPr>
          <w:sz w:val="26"/>
          <w:szCs w:val="26"/>
        </w:rPr>
        <w:t>10. Новые обязанности, ответственность или ограничения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 xml:space="preserve">для субъектов </w:t>
      </w:r>
      <w:proofErr w:type="gramStart"/>
      <w:r w:rsidRPr="00744B9D">
        <w:rPr>
          <w:sz w:val="26"/>
          <w:szCs w:val="26"/>
        </w:rPr>
        <w:t>предпринимательской</w:t>
      </w:r>
      <w:proofErr w:type="gramEnd"/>
      <w:r w:rsidRPr="00744B9D">
        <w:rPr>
          <w:sz w:val="26"/>
          <w:szCs w:val="26"/>
        </w:rPr>
        <w:t xml:space="preserve"> и инвестиционной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 xml:space="preserve">деятельности либо изменение содержания </w:t>
      </w:r>
      <w:proofErr w:type="gramStart"/>
      <w:r w:rsidRPr="00744B9D">
        <w:rPr>
          <w:sz w:val="26"/>
          <w:szCs w:val="26"/>
        </w:rPr>
        <w:t>существующих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обязанностей, ответственности и ограничений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061"/>
        <w:gridCol w:w="2948"/>
      </w:tblGrid>
      <w:tr w:rsidR="00744B9D" w:rsidRPr="00744B9D" w:rsidTr="00D82C35"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10.1. Группа участников отношений</w:t>
            </w:r>
          </w:p>
        </w:tc>
        <w:tc>
          <w:tcPr>
            <w:tcW w:w="306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10.2. Описание новых обязанностей, отве</w:t>
            </w:r>
            <w:r w:rsidRPr="00744B9D">
              <w:rPr>
                <w:sz w:val="26"/>
                <w:szCs w:val="26"/>
              </w:rPr>
              <w:t>т</w:t>
            </w:r>
            <w:r w:rsidRPr="00744B9D">
              <w:rPr>
                <w:sz w:val="26"/>
                <w:szCs w:val="26"/>
              </w:rPr>
              <w:t>ственности, ограничений или изменения содерж</w:t>
            </w:r>
            <w:r w:rsidRPr="00744B9D">
              <w:rPr>
                <w:sz w:val="26"/>
                <w:szCs w:val="26"/>
              </w:rPr>
              <w:t>а</w:t>
            </w:r>
            <w:r w:rsidRPr="00744B9D">
              <w:rPr>
                <w:sz w:val="26"/>
                <w:szCs w:val="26"/>
              </w:rPr>
              <w:t>ния существующих об</w:t>
            </w:r>
            <w:r w:rsidRPr="00744B9D">
              <w:rPr>
                <w:sz w:val="26"/>
                <w:szCs w:val="26"/>
              </w:rPr>
              <w:t>я</w:t>
            </w:r>
            <w:r w:rsidRPr="00744B9D">
              <w:rPr>
                <w:sz w:val="26"/>
                <w:szCs w:val="26"/>
              </w:rPr>
              <w:t>занностей, ответственн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lastRenderedPageBreak/>
              <w:t>сти и ограничений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lastRenderedPageBreak/>
              <w:t>10.3. Описание отменя</w:t>
            </w:r>
            <w:r w:rsidRPr="00744B9D">
              <w:rPr>
                <w:sz w:val="26"/>
                <w:szCs w:val="26"/>
              </w:rPr>
              <w:t>е</w:t>
            </w:r>
            <w:r w:rsidRPr="00744B9D">
              <w:rPr>
                <w:sz w:val="26"/>
                <w:szCs w:val="26"/>
              </w:rPr>
              <w:t>мых обязанностей, о</w:t>
            </w:r>
            <w:r w:rsidRPr="00744B9D">
              <w:rPr>
                <w:sz w:val="26"/>
                <w:szCs w:val="26"/>
              </w:rPr>
              <w:t>т</w:t>
            </w:r>
            <w:r w:rsidRPr="00744B9D">
              <w:rPr>
                <w:sz w:val="26"/>
                <w:szCs w:val="26"/>
              </w:rPr>
              <w:t>ветственности, запретов или ограничений</w:t>
            </w:r>
          </w:p>
        </w:tc>
      </w:tr>
      <w:tr w:rsidR="00744B9D" w:rsidRPr="00744B9D" w:rsidTr="00D82C35">
        <w:tc>
          <w:tcPr>
            <w:tcW w:w="2948" w:type="dxa"/>
            <w:vMerge w:val="restart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lastRenderedPageBreak/>
              <w:t>(Группа участников о</w:t>
            </w:r>
            <w:r w:rsidRPr="00744B9D">
              <w:rPr>
                <w:sz w:val="26"/>
                <w:szCs w:val="26"/>
              </w:rPr>
              <w:t>т</w:t>
            </w:r>
            <w:r w:rsidRPr="00744B9D">
              <w:rPr>
                <w:sz w:val="26"/>
                <w:szCs w:val="26"/>
              </w:rPr>
              <w:t>ношений N)</w:t>
            </w:r>
          </w:p>
        </w:tc>
        <w:tc>
          <w:tcPr>
            <w:tcW w:w="306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(N.1)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2948" w:type="dxa"/>
            <w:vMerge/>
          </w:tcPr>
          <w:p w:rsidR="00744B9D" w:rsidRPr="00744B9D" w:rsidRDefault="00744B9D" w:rsidP="00744B9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(N.K)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10.4. Нормативный правовой акт, в котором содержатся отменяемые обяза</w:t>
            </w:r>
            <w:r w:rsidRPr="00744B9D">
              <w:rPr>
                <w:sz w:val="26"/>
                <w:szCs w:val="26"/>
              </w:rPr>
              <w:t>н</w:t>
            </w:r>
            <w:r w:rsidRPr="00744B9D">
              <w:rPr>
                <w:sz w:val="26"/>
                <w:szCs w:val="26"/>
              </w:rPr>
              <w:t>ности, ответственность, запреты или ограничения: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44B9D">
        <w:rPr>
          <w:sz w:val="26"/>
          <w:szCs w:val="26"/>
        </w:rPr>
        <w:t xml:space="preserve">11. Оценка расходов и доходов субъектов </w:t>
      </w:r>
      <w:proofErr w:type="gramStart"/>
      <w:r w:rsidRPr="00744B9D">
        <w:rPr>
          <w:sz w:val="26"/>
          <w:szCs w:val="26"/>
        </w:rPr>
        <w:t>предпринимательской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 xml:space="preserve">и инвестиционной деятельности, </w:t>
      </w:r>
      <w:proofErr w:type="gramStart"/>
      <w:r w:rsidRPr="00744B9D">
        <w:rPr>
          <w:sz w:val="26"/>
          <w:szCs w:val="26"/>
        </w:rPr>
        <w:t>связанных</w:t>
      </w:r>
      <w:proofErr w:type="gramEnd"/>
      <w:r w:rsidRPr="00744B9D">
        <w:rPr>
          <w:sz w:val="26"/>
          <w:szCs w:val="26"/>
        </w:rPr>
        <w:t xml:space="preserve"> с необходимостью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соблюдения установленных обязанностей и ответственности либо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с изменением содержания таких обязанностей и ответственности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(при наличии информации)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061"/>
        <w:gridCol w:w="2948"/>
      </w:tblGrid>
      <w:tr w:rsidR="00744B9D" w:rsidRPr="00744B9D" w:rsidTr="00D82C35"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11.1. Группа участников отношений</w:t>
            </w:r>
          </w:p>
        </w:tc>
        <w:tc>
          <w:tcPr>
            <w:tcW w:w="306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11.2. Описание новых или изменения содержания существующих обязанн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t>стей и ответственности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11.3. Описание и оценка видов расходов</w:t>
            </w:r>
          </w:p>
        </w:tc>
      </w:tr>
      <w:tr w:rsidR="00744B9D" w:rsidRPr="00744B9D" w:rsidTr="00D82C35">
        <w:tc>
          <w:tcPr>
            <w:tcW w:w="2948" w:type="dxa"/>
            <w:vMerge w:val="restart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(Группа участников о</w:t>
            </w:r>
            <w:r w:rsidRPr="00744B9D">
              <w:rPr>
                <w:sz w:val="26"/>
                <w:szCs w:val="26"/>
              </w:rPr>
              <w:t>т</w:t>
            </w:r>
            <w:r w:rsidRPr="00744B9D">
              <w:rPr>
                <w:sz w:val="26"/>
                <w:szCs w:val="26"/>
              </w:rPr>
              <w:t>ношений N)</w:t>
            </w:r>
          </w:p>
        </w:tc>
        <w:tc>
          <w:tcPr>
            <w:tcW w:w="306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(N.1)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2948" w:type="dxa"/>
            <w:vMerge/>
          </w:tcPr>
          <w:p w:rsidR="00744B9D" w:rsidRPr="00744B9D" w:rsidRDefault="00744B9D" w:rsidP="00744B9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(N.K)</w:t>
            </w:r>
          </w:p>
        </w:tc>
        <w:tc>
          <w:tcPr>
            <w:tcW w:w="294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11.4. Источники данных: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6" w:name="P365"/>
      <w:bookmarkEnd w:id="6"/>
      <w:r w:rsidRPr="00744B9D">
        <w:rPr>
          <w:sz w:val="26"/>
          <w:szCs w:val="26"/>
        </w:rPr>
        <w:t>12. Риски решения проблемы предложенным способом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регулирования и риски негативных последствий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855"/>
      </w:tblGrid>
      <w:tr w:rsidR="00744B9D" w:rsidRPr="00744B9D" w:rsidTr="00D82C35">
        <w:tc>
          <w:tcPr>
            <w:tcW w:w="5102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12.1. Риски решения проблемы предложе</w:t>
            </w:r>
            <w:r w:rsidRPr="00744B9D">
              <w:rPr>
                <w:sz w:val="26"/>
                <w:szCs w:val="26"/>
              </w:rPr>
              <w:t>н</w:t>
            </w:r>
            <w:r w:rsidRPr="00744B9D">
              <w:rPr>
                <w:sz w:val="26"/>
                <w:szCs w:val="26"/>
              </w:rPr>
              <w:t>ным способом и риски негативных после</w:t>
            </w:r>
            <w:r w:rsidRPr="00744B9D">
              <w:rPr>
                <w:sz w:val="26"/>
                <w:szCs w:val="26"/>
              </w:rPr>
              <w:t>д</w:t>
            </w:r>
            <w:r w:rsidRPr="00744B9D">
              <w:rPr>
                <w:sz w:val="26"/>
                <w:szCs w:val="26"/>
              </w:rPr>
              <w:t>ствий</w:t>
            </w:r>
          </w:p>
        </w:tc>
        <w:tc>
          <w:tcPr>
            <w:tcW w:w="3855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12.2. Оценка вероятности наступления рисков</w:t>
            </w:r>
          </w:p>
        </w:tc>
      </w:tr>
      <w:tr w:rsidR="00744B9D" w:rsidRPr="00744B9D" w:rsidTr="00D82C35">
        <w:tc>
          <w:tcPr>
            <w:tcW w:w="5102" w:type="dxa"/>
            <w:vAlign w:val="bottom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(Риск 1)</w:t>
            </w:r>
          </w:p>
        </w:tc>
        <w:tc>
          <w:tcPr>
            <w:tcW w:w="3855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5102" w:type="dxa"/>
            <w:vAlign w:val="bottom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(Риск N)</w:t>
            </w:r>
          </w:p>
        </w:tc>
        <w:tc>
          <w:tcPr>
            <w:tcW w:w="3855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12.3. Источники данных: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44B9D">
        <w:rPr>
          <w:sz w:val="26"/>
          <w:szCs w:val="26"/>
        </w:rPr>
        <w:t>13. Описание методов контроля эффективности избранного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proofErr w:type="gramStart"/>
      <w:r w:rsidRPr="00744B9D">
        <w:rPr>
          <w:sz w:val="26"/>
          <w:szCs w:val="26"/>
        </w:rPr>
        <w:t>способа достижения цели регулирования (при наличии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информации)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44B9D" w:rsidRPr="00744B9D" w:rsidTr="00D82C3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44B9D">
        <w:rPr>
          <w:sz w:val="26"/>
          <w:szCs w:val="26"/>
        </w:rPr>
        <w:t xml:space="preserve">14. </w:t>
      </w:r>
      <w:proofErr w:type="gramStart"/>
      <w:r w:rsidRPr="00744B9D">
        <w:rPr>
          <w:sz w:val="26"/>
          <w:szCs w:val="26"/>
        </w:rPr>
        <w:t>Необходимые для достижения заявленных целей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регулирования организационно-технические, методологические,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информационные и иные мероприятия (при наличии информации)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31"/>
        <w:gridCol w:w="1701"/>
        <w:gridCol w:w="1871"/>
        <w:gridCol w:w="1871"/>
      </w:tblGrid>
      <w:tr w:rsidR="00744B9D" w:rsidRPr="00744B9D" w:rsidTr="00D82C35">
        <w:tc>
          <w:tcPr>
            <w:tcW w:w="209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14.1. Меропри</w:t>
            </w:r>
            <w:r w:rsidRPr="00744B9D">
              <w:rPr>
                <w:sz w:val="26"/>
                <w:szCs w:val="26"/>
              </w:rPr>
              <w:t>я</w:t>
            </w:r>
            <w:r w:rsidRPr="00744B9D">
              <w:rPr>
                <w:sz w:val="26"/>
                <w:szCs w:val="26"/>
              </w:rPr>
              <w:t>тия, необход</w:t>
            </w:r>
            <w:r w:rsidRPr="00744B9D">
              <w:rPr>
                <w:sz w:val="26"/>
                <w:szCs w:val="26"/>
              </w:rPr>
              <w:t>и</w:t>
            </w:r>
            <w:r w:rsidRPr="00744B9D">
              <w:rPr>
                <w:sz w:val="26"/>
                <w:szCs w:val="26"/>
              </w:rPr>
              <w:t>мые для дост</w:t>
            </w:r>
            <w:r w:rsidRPr="00744B9D">
              <w:rPr>
                <w:sz w:val="26"/>
                <w:szCs w:val="26"/>
              </w:rPr>
              <w:t>и</w:t>
            </w:r>
            <w:r w:rsidRPr="00744B9D">
              <w:rPr>
                <w:sz w:val="26"/>
                <w:szCs w:val="26"/>
              </w:rPr>
              <w:t>жения целей р</w:t>
            </w:r>
            <w:r w:rsidRPr="00744B9D">
              <w:rPr>
                <w:sz w:val="26"/>
                <w:szCs w:val="26"/>
              </w:rPr>
              <w:t>е</w:t>
            </w:r>
            <w:r w:rsidRPr="00744B9D">
              <w:rPr>
                <w:sz w:val="26"/>
                <w:szCs w:val="26"/>
              </w:rPr>
              <w:t>гулирования</w:t>
            </w:r>
          </w:p>
        </w:tc>
        <w:tc>
          <w:tcPr>
            <w:tcW w:w="153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14.2. Сроки меропри</w:t>
            </w:r>
            <w:r w:rsidRPr="00744B9D">
              <w:rPr>
                <w:sz w:val="26"/>
                <w:szCs w:val="26"/>
              </w:rPr>
              <w:t>я</w:t>
            </w:r>
            <w:r w:rsidRPr="00744B9D">
              <w:rPr>
                <w:sz w:val="26"/>
                <w:szCs w:val="26"/>
              </w:rPr>
              <w:t>тий</w:t>
            </w:r>
          </w:p>
        </w:tc>
        <w:tc>
          <w:tcPr>
            <w:tcW w:w="170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14.3. Опис</w:t>
            </w:r>
            <w:r w:rsidRPr="00744B9D">
              <w:rPr>
                <w:sz w:val="26"/>
                <w:szCs w:val="26"/>
              </w:rPr>
              <w:t>а</w:t>
            </w:r>
            <w:r w:rsidRPr="00744B9D">
              <w:rPr>
                <w:sz w:val="26"/>
                <w:szCs w:val="26"/>
              </w:rPr>
              <w:t>ние ожида</w:t>
            </w:r>
            <w:r w:rsidRPr="00744B9D">
              <w:rPr>
                <w:sz w:val="26"/>
                <w:szCs w:val="26"/>
              </w:rPr>
              <w:t>е</w:t>
            </w:r>
            <w:r w:rsidRPr="00744B9D">
              <w:rPr>
                <w:sz w:val="26"/>
                <w:szCs w:val="26"/>
              </w:rPr>
              <w:t>мого резул</w:t>
            </w:r>
            <w:r w:rsidRPr="00744B9D">
              <w:rPr>
                <w:sz w:val="26"/>
                <w:szCs w:val="26"/>
              </w:rPr>
              <w:t>ь</w:t>
            </w:r>
            <w:r w:rsidRPr="00744B9D">
              <w:rPr>
                <w:sz w:val="26"/>
                <w:szCs w:val="26"/>
              </w:rPr>
              <w:t>тата</w:t>
            </w:r>
          </w:p>
        </w:tc>
        <w:tc>
          <w:tcPr>
            <w:tcW w:w="187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14.4. Объем финансиров</w:t>
            </w:r>
            <w:r w:rsidRPr="00744B9D">
              <w:rPr>
                <w:sz w:val="26"/>
                <w:szCs w:val="26"/>
              </w:rPr>
              <w:t>а</w:t>
            </w:r>
            <w:r w:rsidRPr="00744B9D">
              <w:rPr>
                <w:sz w:val="26"/>
                <w:szCs w:val="26"/>
              </w:rPr>
              <w:t>ния</w:t>
            </w:r>
          </w:p>
        </w:tc>
        <w:tc>
          <w:tcPr>
            <w:tcW w:w="187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14.5. Источн</w:t>
            </w:r>
            <w:r w:rsidRPr="00744B9D">
              <w:rPr>
                <w:sz w:val="26"/>
                <w:szCs w:val="26"/>
              </w:rPr>
              <w:t>и</w:t>
            </w:r>
            <w:r w:rsidRPr="00744B9D">
              <w:rPr>
                <w:sz w:val="26"/>
                <w:szCs w:val="26"/>
              </w:rPr>
              <w:t>ки финансир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t>вания</w:t>
            </w:r>
          </w:p>
        </w:tc>
      </w:tr>
      <w:tr w:rsidR="00744B9D" w:rsidRPr="00744B9D" w:rsidTr="00D82C35">
        <w:tc>
          <w:tcPr>
            <w:tcW w:w="209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(Мероприятие 1)</w:t>
            </w:r>
          </w:p>
        </w:tc>
        <w:tc>
          <w:tcPr>
            <w:tcW w:w="153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209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(Мероприятие N)</w:t>
            </w:r>
          </w:p>
        </w:tc>
        <w:tc>
          <w:tcPr>
            <w:tcW w:w="153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72" w:type="dxa"/>
            <w:gridSpan w:val="5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14.6. Общий объем затрат на необходимые для достижения заявленных целей регулирования организационно-технические, методологические, информацио</w:t>
            </w:r>
            <w:r w:rsidRPr="00744B9D">
              <w:rPr>
                <w:sz w:val="26"/>
                <w:szCs w:val="26"/>
              </w:rPr>
              <w:t>н</w:t>
            </w:r>
            <w:r w:rsidRPr="00744B9D">
              <w:rPr>
                <w:sz w:val="26"/>
                <w:szCs w:val="26"/>
              </w:rPr>
              <w:t>ные и иные мероприятия: ______ рублей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744B9D">
        <w:rPr>
          <w:sz w:val="26"/>
          <w:szCs w:val="26"/>
        </w:rPr>
        <w:t>15. Индикативные показатели, программы мониторинга и иные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способы (методы) оценки достижения заявленных целей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регулирования (при наличии информации)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11"/>
      </w:tblGrid>
      <w:tr w:rsidR="00744B9D" w:rsidRPr="00744B9D" w:rsidTr="00D82C35">
        <w:tc>
          <w:tcPr>
            <w:tcW w:w="226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15.1. Цели предл</w:t>
            </w:r>
            <w:r w:rsidRPr="00744B9D">
              <w:rPr>
                <w:sz w:val="26"/>
                <w:szCs w:val="26"/>
              </w:rPr>
              <w:t>а</w:t>
            </w:r>
            <w:r w:rsidRPr="00744B9D">
              <w:rPr>
                <w:sz w:val="26"/>
                <w:szCs w:val="26"/>
              </w:rPr>
              <w:t>гаемого регулир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t>вания</w:t>
            </w:r>
          </w:p>
        </w:tc>
        <w:tc>
          <w:tcPr>
            <w:tcW w:w="226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15.2. Индикати</w:t>
            </w:r>
            <w:r w:rsidRPr="00744B9D">
              <w:rPr>
                <w:sz w:val="26"/>
                <w:szCs w:val="26"/>
              </w:rPr>
              <w:t>в</w:t>
            </w:r>
            <w:r w:rsidRPr="00744B9D">
              <w:rPr>
                <w:sz w:val="26"/>
                <w:szCs w:val="26"/>
              </w:rPr>
              <w:t>ные показатели</w:t>
            </w:r>
          </w:p>
        </w:tc>
        <w:tc>
          <w:tcPr>
            <w:tcW w:w="226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15.3. Единицы и</w:t>
            </w:r>
            <w:r w:rsidRPr="00744B9D">
              <w:rPr>
                <w:sz w:val="26"/>
                <w:szCs w:val="26"/>
              </w:rPr>
              <w:t>з</w:t>
            </w:r>
            <w:r w:rsidRPr="00744B9D">
              <w:rPr>
                <w:sz w:val="26"/>
                <w:szCs w:val="26"/>
              </w:rPr>
              <w:t>мерения индик</w:t>
            </w:r>
            <w:r w:rsidRPr="00744B9D">
              <w:rPr>
                <w:sz w:val="26"/>
                <w:szCs w:val="26"/>
              </w:rPr>
              <w:t>а</w:t>
            </w:r>
            <w:r w:rsidRPr="00744B9D">
              <w:rPr>
                <w:sz w:val="26"/>
                <w:szCs w:val="26"/>
              </w:rPr>
              <w:t>тивных показат</w:t>
            </w:r>
            <w:r w:rsidRPr="00744B9D">
              <w:rPr>
                <w:sz w:val="26"/>
                <w:szCs w:val="26"/>
              </w:rPr>
              <w:t>е</w:t>
            </w:r>
            <w:r w:rsidRPr="00744B9D">
              <w:rPr>
                <w:sz w:val="26"/>
                <w:szCs w:val="26"/>
              </w:rPr>
              <w:t>лей</w:t>
            </w:r>
          </w:p>
        </w:tc>
        <w:tc>
          <w:tcPr>
            <w:tcW w:w="221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15.4. Способы расчета индик</w:t>
            </w:r>
            <w:r w:rsidRPr="00744B9D">
              <w:rPr>
                <w:sz w:val="26"/>
                <w:szCs w:val="26"/>
              </w:rPr>
              <w:t>а</w:t>
            </w:r>
            <w:r w:rsidRPr="00744B9D">
              <w:rPr>
                <w:sz w:val="26"/>
                <w:szCs w:val="26"/>
              </w:rPr>
              <w:t>тивных показат</w:t>
            </w:r>
            <w:r w:rsidRPr="00744B9D">
              <w:rPr>
                <w:sz w:val="26"/>
                <w:szCs w:val="26"/>
              </w:rPr>
              <w:t>е</w:t>
            </w:r>
            <w:r w:rsidRPr="00744B9D">
              <w:rPr>
                <w:sz w:val="26"/>
                <w:szCs w:val="26"/>
              </w:rPr>
              <w:t>лей</w:t>
            </w:r>
          </w:p>
        </w:tc>
      </w:tr>
      <w:tr w:rsidR="00744B9D" w:rsidRPr="00744B9D" w:rsidTr="00D82C35">
        <w:tc>
          <w:tcPr>
            <w:tcW w:w="2268" w:type="dxa"/>
            <w:vMerge w:val="restart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(Цель N)</w:t>
            </w:r>
          </w:p>
        </w:tc>
        <w:tc>
          <w:tcPr>
            <w:tcW w:w="226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(Показатель N.1)</w:t>
            </w:r>
          </w:p>
        </w:tc>
        <w:tc>
          <w:tcPr>
            <w:tcW w:w="226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2268" w:type="dxa"/>
            <w:vMerge/>
          </w:tcPr>
          <w:p w:rsidR="00744B9D" w:rsidRPr="00744B9D" w:rsidRDefault="00744B9D" w:rsidP="00744B9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(Показатель N.K)</w:t>
            </w:r>
          </w:p>
        </w:tc>
        <w:tc>
          <w:tcPr>
            <w:tcW w:w="2268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15.5. Информация о программах мониторинга и иных способах (методах) оценки достижения заявленных целей регулирования: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15.6. Описание источников информации для расчета показателей (индикат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t>ров):</w:t>
            </w: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7" w:name="P428"/>
      <w:bookmarkEnd w:id="7"/>
      <w:r w:rsidRPr="00744B9D">
        <w:rPr>
          <w:sz w:val="26"/>
          <w:szCs w:val="26"/>
        </w:rPr>
        <w:t>16. Предполагаемая дата вступления в силу проекта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нормативного правового акта, необходимость установления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4B9D">
        <w:rPr>
          <w:sz w:val="26"/>
          <w:szCs w:val="26"/>
        </w:rPr>
        <w:t>переходных положений (переходного периода)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538"/>
        <w:gridCol w:w="2551"/>
        <w:gridCol w:w="340"/>
        <w:gridCol w:w="2954"/>
        <w:gridCol w:w="340"/>
      </w:tblGrid>
      <w:tr w:rsidR="00744B9D" w:rsidRPr="00744B9D" w:rsidTr="00D82C35">
        <w:tc>
          <w:tcPr>
            <w:tcW w:w="9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16.1. Предполагаемая дата вступления в силу проекта нормативного правового акта: _________ 20__ г.</w:t>
            </w:r>
          </w:p>
        </w:tc>
      </w:tr>
      <w:tr w:rsidR="00744B9D" w:rsidRPr="00744B9D" w:rsidTr="00D82C35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5429" w:type="dxa"/>
            <w:gridSpan w:val="3"/>
            <w:tcBorders>
              <w:top w:val="single" w:sz="4" w:space="0" w:color="auto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16.2. Необходимость установления переходных положений (переходного периода):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16.3. Срок (если есть необх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t>димость)</w:t>
            </w:r>
          </w:p>
        </w:tc>
      </w:tr>
      <w:tr w:rsidR="00744B9D" w:rsidRPr="00744B9D" w:rsidTr="00D82C35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5429" w:type="dxa"/>
            <w:gridSpan w:val="3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34" w:type="dxa"/>
            <w:gridSpan w:val="3"/>
            <w:tcBorders>
              <w:top w:val="nil"/>
              <w:bottom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</w:t>
            </w:r>
            <w:proofErr w:type="gramStart"/>
            <w:r w:rsidRPr="00744B9D">
              <w:rPr>
                <w:sz w:val="26"/>
                <w:szCs w:val="26"/>
              </w:rPr>
              <w:t>есть</w:t>
            </w:r>
            <w:proofErr w:type="gramEnd"/>
            <w:r w:rsidRPr="00744B9D">
              <w:rPr>
                <w:sz w:val="26"/>
                <w:szCs w:val="26"/>
              </w:rPr>
              <w:t>/нет)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(дней с момента прин</w:t>
            </w:r>
            <w:r w:rsidRPr="00744B9D">
              <w:rPr>
                <w:sz w:val="26"/>
                <w:szCs w:val="26"/>
              </w:rPr>
              <w:t>я</w:t>
            </w:r>
            <w:r w:rsidRPr="00744B9D">
              <w:rPr>
                <w:sz w:val="26"/>
                <w:szCs w:val="26"/>
              </w:rPr>
              <w:t>тия нормативного прав</w:t>
            </w:r>
            <w:r w:rsidRPr="00744B9D">
              <w:rPr>
                <w:sz w:val="26"/>
                <w:szCs w:val="26"/>
              </w:rPr>
              <w:t>о</w:t>
            </w:r>
            <w:r w:rsidRPr="00744B9D">
              <w:rPr>
                <w:sz w:val="26"/>
                <w:szCs w:val="26"/>
              </w:rPr>
              <w:t>вого акта)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8" w:name="P444"/>
      <w:bookmarkEnd w:id="8"/>
      <w:r w:rsidRPr="00744B9D">
        <w:rPr>
          <w:sz w:val="26"/>
          <w:szCs w:val="26"/>
        </w:rPr>
        <w:t>17. Иные сведения (при наличии информации)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5"/>
      </w:tblGrid>
      <w:tr w:rsidR="00744B9D" w:rsidRPr="00744B9D" w:rsidTr="00D82C35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44B9D" w:rsidRPr="00744B9D" w:rsidTr="00D82C35"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54"/>
        <w:gridCol w:w="2438"/>
        <w:gridCol w:w="397"/>
        <w:gridCol w:w="1757"/>
      </w:tblGrid>
      <w:tr w:rsidR="00744B9D" w:rsidRPr="00744B9D" w:rsidTr="00D82C3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Руководитель органа-разработчика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Ф.И.О.</w:t>
            </w:r>
          </w:p>
        </w:tc>
      </w:tr>
      <w:tr w:rsidR="00744B9D" w:rsidRPr="00744B9D" w:rsidTr="00D82C3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4B9D">
              <w:rPr>
                <w:sz w:val="26"/>
                <w:szCs w:val="2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44B9D" w:rsidRPr="00744B9D" w:rsidRDefault="00744B9D" w:rsidP="00744B9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636D9" w:rsidRDefault="001636D9" w:rsidP="00744B9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9" w:name="P345"/>
      <w:bookmarkEnd w:id="9"/>
    </w:p>
    <w:p w:rsidR="001636D9" w:rsidRDefault="001636D9" w:rsidP="00744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636D9" w:rsidRDefault="001636D9" w:rsidP="00744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636D9" w:rsidRDefault="001636D9" w:rsidP="00744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636D9" w:rsidRDefault="001636D9" w:rsidP="00744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4B9D">
        <w:rPr>
          <w:sz w:val="28"/>
          <w:szCs w:val="28"/>
        </w:rPr>
        <w:t>Заключение об оценке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4B9D">
        <w:rPr>
          <w:sz w:val="28"/>
          <w:szCs w:val="28"/>
        </w:rPr>
        <w:t>регулирующего воздействия проекта нормативного правового акта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 xml:space="preserve">         </w:t>
      </w:r>
      <w:proofErr w:type="gramStart"/>
      <w:r w:rsidRPr="00744B9D">
        <w:rPr>
          <w:sz w:val="28"/>
          <w:szCs w:val="28"/>
        </w:rPr>
        <w:t xml:space="preserve">Отдел по социально-экономическому развитию Администрации района в соответствии с Федеральным </w:t>
      </w:r>
      <w:hyperlink r:id="rId7" w:history="1">
        <w:r w:rsidRPr="00744B9D">
          <w:rPr>
            <w:sz w:val="28"/>
            <w:szCs w:val="28"/>
          </w:rPr>
          <w:t>законом</w:t>
        </w:r>
      </w:hyperlink>
      <w:r w:rsidRPr="00744B9D">
        <w:rPr>
          <w:color w:val="0000FF"/>
          <w:sz w:val="28"/>
          <w:szCs w:val="28"/>
        </w:rPr>
        <w:t xml:space="preserve"> </w:t>
      </w:r>
      <w:r w:rsidRPr="00744B9D">
        <w:rPr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hyperlink r:id="rId8" w:history="1">
        <w:r w:rsidRPr="00744B9D">
          <w:rPr>
            <w:sz w:val="28"/>
            <w:szCs w:val="28"/>
          </w:rPr>
          <w:t>законом</w:t>
        </w:r>
      </w:hyperlink>
      <w:r w:rsidRPr="00744B9D">
        <w:rPr>
          <w:sz w:val="28"/>
          <w:szCs w:val="28"/>
        </w:rPr>
        <w:t xml:space="preserve"> Алтайского края от 10.11.2014 N 90-ЗС "О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</w:t>
      </w:r>
      <w:r w:rsidRPr="00744B9D">
        <w:rPr>
          <w:sz w:val="28"/>
          <w:szCs w:val="28"/>
        </w:rPr>
        <w:t>д</w:t>
      </w:r>
      <w:r w:rsidRPr="00744B9D">
        <w:rPr>
          <w:sz w:val="28"/>
          <w:szCs w:val="28"/>
        </w:rPr>
        <w:t>принимательской и инвестиционной деятельности", Положением о провед</w:t>
      </w:r>
      <w:r w:rsidRPr="00744B9D">
        <w:rPr>
          <w:sz w:val="28"/>
          <w:szCs w:val="28"/>
        </w:rPr>
        <w:t>е</w:t>
      </w:r>
      <w:r w:rsidRPr="00744B9D">
        <w:rPr>
          <w:sz w:val="28"/>
          <w:szCs w:val="28"/>
        </w:rPr>
        <w:t>нии оценки регулирующего воздействия проектов муниципальных норм</w:t>
      </w:r>
      <w:r w:rsidRPr="00744B9D">
        <w:rPr>
          <w:sz w:val="28"/>
          <w:szCs w:val="28"/>
        </w:rPr>
        <w:t>а</w:t>
      </w:r>
      <w:r w:rsidRPr="00744B9D">
        <w:rPr>
          <w:sz w:val="28"/>
          <w:szCs w:val="28"/>
        </w:rPr>
        <w:t>тивных</w:t>
      </w:r>
      <w:proofErr w:type="gramEnd"/>
      <w:r w:rsidRPr="00744B9D">
        <w:rPr>
          <w:sz w:val="28"/>
          <w:szCs w:val="28"/>
        </w:rPr>
        <w:t xml:space="preserve"> правовых актов Поспелихинского района и экспертизе муниципал</w:t>
      </w:r>
      <w:r w:rsidRPr="00744B9D">
        <w:rPr>
          <w:sz w:val="28"/>
          <w:szCs w:val="28"/>
        </w:rPr>
        <w:t>ь</w:t>
      </w:r>
      <w:r w:rsidRPr="00744B9D">
        <w:rPr>
          <w:sz w:val="28"/>
          <w:szCs w:val="28"/>
        </w:rPr>
        <w:t>ных правых актов Поспелихинского района рассмотрел проект муниципал</w:t>
      </w:r>
      <w:r w:rsidRPr="00744B9D">
        <w:rPr>
          <w:sz w:val="28"/>
          <w:szCs w:val="28"/>
        </w:rPr>
        <w:t>ь</w:t>
      </w:r>
      <w:r w:rsidRPr="00744B9D">
        <w:rPr>
          <w:sz w:val="28"/>
          <w:szCs w:val="28"/>
        </w:rPr>
        <w:t xml:space="preserve">ного нормативного правового акта: 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>____________________________________________________________________________,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(наименование проекта нормативного правового акта)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744B9D">
        <w:rPr>
          <w:sz w:val="28"/>
          <w:szCs w:val="28"/>
        </w:rPr>
        <w:t>подготовленный</w:t>
      </w:r>
      <w:proofErr w:type="gramEnd"/>
      <w:r w:rsidRPr="00744B9D">
        <w:rPr>
          <w:sz w:val="28"/>
          <w:szCs w:val="28"/>
        </w:rPr>
        <w:t xml:space="preserve"> и направленный для подготовки настоящего заключения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>____________________________________________________________________________,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(наименование органа-разработчика)</w:t>
      </w:r>
    </w:p>
    <w:p w:rsidR="00744B9D" w:rsidRPr="00744B9D" w:rsidRDefault="00744B9D" w:rsidP="00744B9D">
      <w:pPr>
        <w:widowControl w:val="0"/>
        <w:autoSpaceDE w:val="0"/>
        <w:autoSpaceDN w:val="0"/>
      </w:pPr>
      <w:r w:rsidRPr="00744B9D">
        <w:rPr>
          <w:sz w:val="28"/>
          <w:szCs w:val="28"/>
        </w:rPr>
        <w:t>и сообщает</w:t>
      </w:r>
      <w:r w:rsidRPr="00744B9D">
        <w:t>.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rPr>
          <w:sz w:val="28"/>
          <w:szCs w:val="28"/>
        </w:rPr>
        <w:t xml:space="preserve">                   Вариант</w:t>
      </w:r>
      <w:r w:rsidRPr="00744B9D">
        <w:t xml:space="preserve"> 1 </w:t>
      </w:r>
      <w:r w:rsidRPr="00744B9D">
        <w:rPr>
          <w:sz w:val="20"/>
          <w:szCs w:val="20"/>
        </w:rPr>
        <w:t>(1)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t xml:space="preserve">        </w:t>
      </w:r>
      <w:r w:rsidRPr="00744B9D">
        <w:rPr>
          <w:sz w:val="28"/>
          <w:szCs w:val="28"/>
        </w:rPr>
        <w:t>По  результатам  рассмотрения  установлено,  что при подготовке прое</w:t>
      </w:r>
      <w:r w:rsidRPr="00744B9D">
        <w:rPr>
          <w:sz w:val="28"/>
          <w:szCs w:val="28"/>
        </w:rPr>
        <w:t>к</w:t>
      </w:r>
      <w:r w:rsidRPr="00744B9D">
        <w:rPr>
          <w:sz w:val="28"/>
          <w:szCs w:val="28"/>
        </w:rPr>
        <w:t>та нормативного  правового  акта  органом-разработчиком  не  соблюден  п</w:t>
      </w:r>
      <w:r w:rsidRPr="00744B9D">
        <w:rPr>
          <w:sz w:val="28"/>
          <w:szCs w:val="28"/>
        </w:rPr>
        <w:t>о</w:t>
      </w:r>
      <w:r w:rsidRPr="00744B9D">
        <w:rPr>
          <w:sz w:val="28"/>
          <w:szCs w:val="28"/>
        </w:rPr>
        <w:t>рядок проведения            оценки           регулирующего           воздействия.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>___________________________________________________________________________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</w:pPr>
      <w:r w:rsidRPr="00744B9D">
        <w:t>(указываются невыполненные процедуры)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t xml:space="preserve">          </w:t>
      </w:r>
      <w:r w:rsidRPr="00744B9D">
        <w:rPr>
          <w:sz w:val="28"/>
          <w:szCs w:val="28"/>
        </w:rPr>
        <w:t>В  соответствии  с  Порядком необходимо провести предусмотренные  процедуры,  и  доработать проект нормативного   правового  акта  по  их  р</w:t>
      </w:r>
      <w:r w:rsidRPr="00744B9D">
        <w:rPr>
          <w:sz w:val="28"/>
          <w:szCs w:val="28"/>
        </w:rPr>
        <w:t>е</w:t>
      </w:r>
      <w:r w:rsidRPr="00744B9D">
        <w:rPr>
          <w:sz w:val="28"/>
          <w:szCs w:val="28"/>
        </w:rPr>
        <w:t>зультатам,  после  чего  повторно направить  проект нормативного правового акта в отдел по социально-экономическому развитию для подготовки закл</w:t>
      </w:r>
      <w:r w:rsidRPr="00744B9D">
        <w:rPr>
          <w:sz w:val="28"/>
          <w:szCs w:val="28"/>
        </w:rPr>
        <w:t>ю</w:t>
      </w:r>
      <w:r w:rsidRPr="00744B9D">
        <w:rPr>
          <w:sz w:val="28"/>
          <w:szCs w:val="28"/>
        </w:rPr>
        <w:t>чения.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 xml:space="preserve">   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t xml:space="preserve">                        </w:t>
      </w:r>
      <w:r w:rsidRPr="00744B9D">
        <w:rPr>
          <w:sz w:val="28"/>
          <w:szCs w:val="28"/>
        </w:rPr>
        <w:t>Вариант 2.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 xml:space="preserve">         По  результатам  рассмотрения  установлено,  что при подготовке пр</w:t>
      </w:r>
      <w:r w:rsidRPr="00744B9D">
        <w:rPr>
          <w:sz w:val="28"/>
          <w:szCs w:val="28"/>
        </w:rPr>
        <w:t>о</w:t>
      </w:r>
      <w:r w:rsidRPr="00744B9D">
        <w:rPr>
          <w:sz w:val="28"/>
          <w:szCs w:val="28"/>
        </w:rPr>
        <w:t>екта нормативного  правового  акта процедуры, разработчиком соблюдены.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rPr>
          <w:sz w:val="28"/>
          <w:szCs w:val="28"/>
        </w:rPr>
        <w:t xml:space="preserve">           Проект  нормативного правового акта направлен органом-разработчиком для подготовки настоящего заключения</w:t>
      </w:r>
      <w:r w:rsidRPr="00744B9D">
        <w:t xml:space="preserve"> </w:t>
      </w:r>
      <w:r w:rsidRPr="00744B9D">
        <w:rPr>
          <w:sz w:val="20"/>
          <w:szCs w:val="20"/>
        </w:rPr>
        <w:t>(2)</w:t>
      </w:r>
      <w:r w:rsidRPr="00744B9D">
        <w:t xml:space="preserve"> _____________________________________________________________________________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 xml:space="preserve">                                             (впервые/повторно)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lastRenderedPageBreak/>
        <w:t>_____________________________________________________________________________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744B9D">
        <w:rPr>
          <w:sz w:val="20"/>
          <w:szCs w:val="20"/>
        </w:rPr>
        <w:t>(информация  о предшествующей подготовке заключения об оценке регулирующего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воздействия   проекта   нормативного  правового  акта,  в  том  числе  даты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предшествующего   направления  органом-разработчиком  проекта  нормативного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правового   акта   для   подготовки   заключения  об  оценке  регулирующего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воздействия,  результаты  рассмотрения  проекта нормативного правового акта)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t xml:space="preserve">     </w:t>
      </w:r>
      <w:r w:rsidRPr="00744B9D">
        <w:rPr>
          <w:sz w:val="28"/>
          <w:szCs w:val="28"/>
        </w:rPr>
        <w:t>Органом-разработчиком    проведены    публичные    обсуждения   проекта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rPr>
          <w:sz w:val="28"/>
          <w:szCs w:val="28"/>
        </w:rPr>
        <w:t>нормативного     правового    акта    и    сводного    отчета     в   сроки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 xml:space="preserve">с ___________ по ________________ </w:t>
      </w:r>
      <w:r w:rsidRPr="00744B9D">
        <w:rPr>
          <w:sz w:val="20"/>
          <w:szCs w:val="20"/>
        </w:rPr>
        <w:t>(3)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 xml:space="preserve"> </w:t>
      </w:r>
      <w:proofErr w:type="gramStart"/>
      <w:r w:rsidRPr="00744B9D">
        <w:t>(срок начала                     (срок окончания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 xml:space="preserve">  публичного                       </w:t>
      </w:r>
      <w:proofErr w:type="spellStart"/>
      <w:proofErr w:type="gramStart"/>
      <w:r w:rsidRPr="00744B9D">
        <w:t>публичного</w:t>
      </w:r>
      <w:proofErr w:type="spellEnd"/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 xml:space="preserve">  </w:t>
      </w:r>
      <w:proofErr w:type="gramStart"/>
      <w:r w:rsidRPr="00744B9D">
        <w:t>обсуждения)                      обсуждения)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>_____________________________________________________________________________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 xml:space="preserve">    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t xml:space="preserve">        </w:t>
      </w:r>
      <w:r w:rsidRPr="00744B9D">
        <w:rPr>
          <w:sz w:val="28"/>
          <w:szCs w:val="28"/>
        </w:rPr>
        <w:t>Информация  об  оценке  регулирующего  воздействия проекта норм</w:t>
      </w:r>
      <w:r w:rsidRPr="00744B9D">
        <w:rPr>
          <w:sz w:val="28"/>
          <w:szCs w:val="28"/>
        </w:rPr>
        <w:t>а</w:t>
      </w:r>
      <w:r w:rsidRPr="00744B9D">
        <w:rPr>
          <w:sz w:val="28"/>
          <w:szCs w:val="28"/>
        </w:rPr>
        <w:t>тивного правового  акта  размещена  органом-разработчиком  на официал</w:t>
      </w:r>
      <w:r w:rsidRPr="00744B9D">
        <w:rPr>
          <w:sz w:val="28"/>
          <w:szCs w:val="28"/>
        </w:rPr>
        <w:t>ь</w:t>
      </w:r>
      <w:r w:rsidRPr="00744B9D">
        <w:rPr>
          <w:sz w:val="28"/>
          <w:szCs w:val="28"/>
        </w:rPr>
        <w:t>ном  сайте  в информационно-телекоммуникационной     сети     "Интернет"    по    адресу: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>___________________________________________________________________________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744B9D">
        <w:rPr>
          <w:sz w:val="20"/>
          <w:szCs w:val="20"/>
        </w:rPr>
        <w:t>(полный  электронный адрес размещения проекта нормативного правового акта в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744B9D">
        <w:rPr>
          <w:sz w:val="20"/>
          <w:szCs w:val="20"/>
        </w:rPr>
        <w:t>информационно-телекоммуникационной сети "Интернет")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 xml:space="preserve">      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t xml:space="preserve">     </w:t>
      </w:r>
      <w:r w:rsidRPr="00744B9D">
        <w:rPr>
          <w:sz w:val="28"/>
          <w:szCs w:val="28"/>
        </w:rPr>
        <w:t>На   основе   проведения   оценки   регулирующего  воздействия  проекта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>нормативного   правового   акта   с   учетом   информации,   представленной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>органом-разработчиком   в   сводном  отчете,  отделом по социально-экономическому развитию  сделаны следующие выводы: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>___________________________________________________________________________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744B9D">
        <w:rPr>
          <w:sz w:val="20"/>
          <w:szCs w:val="20"/>
        </w:rPr>
        <w:t>(вывод   о   наличии   либо   отсутствии   положений,  вводящих  избыточные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обязанности, запреты и ограничения для физических и юридических лиц в сфере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предпринимательской  и  инвестиционной  деятельности  или способствующих их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введению,  а  также  положений,  приводящих  к возникновению необоснованных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расходов  физических  и  юридических  лиц  в  сфере  предпринимательской  и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инвестиционной  деятельности, а также консолидированного бюджета Поспелихинского района)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>___________________________________________________________________________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744B9D">
        <w:rPr>
          <w:sz w:val="20"/>
          <w:szCs w:val="20"/>
        </w:rPr>
        <w:t>(вывод о наличии либо отсутствии положений, вводящих избыточные</w:t>
      </w:r>
      <w:proofErr w:type="gramEnd"/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обязанности, запреты и ограничения для физических и юридических лиц в сфере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предпринимательской и инвестиционной деятельности или способствующих их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введению; положений, приводящих к возникновению необоснованных расходов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физических и юридических лиц в сферах предпринимательской и инвестиционной</w:t>
      </w:r>
    </w:p>
    <w:p w:rsidR="00744B9D" w:rsidRPr="00744B9D" w:rsidRDefault="00744B9D" w:rsidP="00744B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44B9D">
        <w:rPr>
          <w:sz w:val="20"/>
          <w:szCs w:val="20"/>
        </w:rPr>
        <w:t>деятельности, а также консолидированного бюджета Поспелихинского района)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 xml:space="preserve">  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t xml:space="preserve">                   </w:t>
      </w:r>
      <w:r w:rsidRPr="00744B9D">
        <w:rPr>
          <w:sz w:val="28"/>
          <w:szCs w:val="28"/>
        </w:rPr>
        <w:t xml:space="preserve">Вариант  2.1. 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 xml:space="preserve">        </w:t>
      </w:r>
      <w:proofErr w:type="gramStart"/>
      <w:r w:rsidRPr="00744B9D">
        <w:rPr>
          <w:sz w:val="28"/>
          <w:szCs w:val="28"/>
        </w:rPr>
        <w:t>В  том  случае  если по результатам оценки регулирующего воздействия не выявлено положений, вводящих избыточные обязанности, запреты и   ограничения   для   субъектов   предпринимательской   и  инвестиционной деятельности  или способствующих их введению, а также положений, прив</w:t>
      </w:r>
      <w:r w:rsidRPr="00744B9D">
        <w:rPr>
          <w:sz w:val="28"/>
          <w:szCs w:val="28"/>
        </w:rPr>
        <w:t>о</w:t>
      </w:r>
      <w:r w:rsidRPr="00744B9D">
        <w:rPr>
          <w:sz w:val="28"/>
          <w:szCs w:val="28"/>
        </w:rPr>
        <w:t>дящих к  возникновению  необоснованных  расходов  субъектов предприн</w:t>
      </w:r>
      <w:r w:rsidRPr="00744B9D">
        <w:rPr>
          <w:sz w:val="28"/>
          <w:szCs w:val="28"/>
        </w:rPr>
        <w:t>и</w:t>
      </w:r>
      <w:r w:rsidRPr="00744B9D">
        <w:rPr>
          <w:sz w:val="28"/>
          <w:szCs w:val="28"/>
        </w:rPr>
        <w:t xml:space="preserve">мательской и инвестиционной  деятельности, консолидированного бюджета Поспелихинского района, и установлено  наличие достаточного обоснования </w:t>
      </w:r>
      <w:r w:rsidRPr="00744B9D">
        <w:rPr>
          <w:sz w:val="28"/>
          <w:szCs w:val="28"/>
        </w:rPr>
        <w:lastRenderedPageBreak/>
        <w:t>решения проблемы предложенным способом   регулирования,   подготовка   настоящего  заключения  об  оценке</w:t>
      </w:r>
      <w:proofErr w:type="gramEnd"/>
      <w:r w:rsidRPr="00744B9D">
        <w:rPr>
          <w:sz w:val="28"/>
          <w:szCs w:val="28"/>
        </w:rPr>
        <w:t xml:space="preserve"> регулирующего  воздействия после ук</w:t>
      </w:r>
      <w:r w:rsidRPr="00744B9D">
        <w:rPr>
          <w:sz w:val="28"/>
          <w:szCs w:val="28"/>
        </w:rPr>
        <w:t>а</w:t>
      </w:r>
      <w:r w:rsidRPr="00744B9D">
        <w:rPr>
          <w:sz w:val="28"/>
          <w:szCs w:val="28"/>
        </w:rPr>
        <w:t>зания соответствующих выводов считается завершенной.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 xml:space="preserve">               Вариант   2.2.  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 xml:space="preserve">       В  случае  если  по  результатам  оценки  регулирующего воздействия  выявлено  наличие  положений, вводящих избыточные обязанности, отве</w:t>
      </w:r>
      <w:r w:rsidRPr="00744B9D">
        <w:rPr>
          <w:sz w:val="28"/>
          <w:szCs w:val="28"/>
        </w:rPr>
        <w:t>т</w:t>
      </w:r>
      <w:r w:rsidRPr="00744B9D">
        <w:rPr>
          <w:sz w:val="28"/>
          <w:szCs w:val="28"/>
        </w:rPr>
        <w:t>ственность,  запреты и ограничения для субъектов предпринимательской и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>инвестиционной  деятельности или способствующих их введению, или п</w:t>
      </w:r>
      <w:r w:rsidRPr="00744B9D">
        <w:rPr>
          <w:sz w:val="28"/>
          <w:szCs w:val="28"/>
        </w:rPr>
        <w:t>о</w:t>
      </w:r>
      <w:r w:rsidRPr="00744B9D">
        <w:rPr>
          <w:sz w:val="28"/>
          <w:szCs w:val="28"/>
        </w:rPr>
        <w:t>ложений, способствующих  введению  неэффективного  государственного регулирования, а также   положений,   приводящих  к  возникновению  н</w:t>
      </w:r>
      <w:r w:rsidRPr="00744B9D">
        <w:rPr>
          <w:sz w:val="28"/>
          <w:szCs w:val="28"/>
        </w:rPr>
        <w:t>е</w:t>
      </w:r>
      <w:r w:rsidRPr="00744B9D">
        <w:rPr>
          <w:sz w:val="28"/>
          <w:szCs w:val="28"/>
        </w:rPr>
        <w:t>обоснованных  расходов субъектов     предпринимательской     и     инвест</w:t>
      </w:r>
      <w:r w:rsidRPr="00744B9D">
        <w:rPr>
          <w:sz w:val="28"/>
          <w:szCs w:val="28"/>
        </w:rPr>
        <w:t>и</w:t>
      </w:r>
      <w:r w:rsidRPr="00744B9D">
        <w:rPr>
          <w:sz w:val="28"/>
          <w:szCs w:val="28"/>
        </w:rPr>
        <w:t>ционной    деятельности, консолидированного   бюджета   Поспелихинского района</w:t>
      </w:r>
      <w:proofErr w:type="gramStart"/>
      <w:r w:rsidRPr="00744B9D">
        <w:rPr>
          <w:sz w:val="28"/>
          <w:szCs w:val="28"/>
        </w:rPr>
        <w:t xml:space="preserve"> ,</w:t>
      </w:r>
      <w:proofErr w:type="gramEnd"/>
      <w:r w:rsidRPr="00744B9D">
        <w:rPr>
          <w:sz w:val="28"/>
          <w:szCs w:val="28"/>
        </w:rPr>
        <w:t xml:space="preserve">  или  выявлено  отсутствие достаточного    обоснования    решения   проблемы   предложенным   способом регулирования,  уполномоченный  о</w:t>
      </w:r>
      <w:r w:rsidRPr="00744B9D">
        <w:rPr>
          <w:sz w:val="28"/>
          <w:szCs w:val="28"/>
        </w:rPr>
        <w:t>р</w:t>
      </w:r>
      <w:r w:rsidRPr="00744B9D">
        <w:rPr>
          <w:sz w:val="28"/>
          <w:szCs w:val="28"/>
        </w:rPr>
        <w:t>ган  в  настоящем  заключении  об  оценке регулирующего   воздействия   указывает   замечания,   предложения  и  иные комментарии  к  представле</w:t>
      </w:r>
      <w:r w:rsidRPr="00744B9D">
        <w:rPr>
          <w:sz w:val="28"/>
          <w:szCs w:val="28"/>
        </w:rPr>
        <w:t>н</w:t>
      </w:r>
      <w:r w:rsidRPr="00744B9D">
        <w:rPr>
          <w:sz w:val="28"/>
          <w:szCs w:val="28"/>
        </w:rPr>
        <w:t>ному  органом-разработчиком проекту нормативного правового акта.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>Указание (при наличии) на приложения.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4B9D">
        <w:rPr>
          <w:sz w:val="28"/>
          <w:szCs w:val="28"/>
        </w:rPr>
        <w:t>Руководитель уполномоченного органа ___________________           Ф.И.О.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  <w:r w:rsidRPr="00744B9D">
        <w:t xml:space="preserve">                                                                                                       (подпись)</w:t>
      </w:r>
    </w:p>
    <w:p w:rsidR="00744B9D" w:rsidRPr="00744B9D" w:rsidRDefault="00744B9D" w:rsidP="00744B9D">
      <w:pPr>
        <w:widowControl w:val="0"/>
        <w:autoSpaceDE w:val="0"/>
        <w:autoSpaceDN w:val="0"/>
        <w:jc w:val="both"/>
      </w:pPr>
    </w:p>
    <w:p w:rsidR="00744B9D" w:rsidRPr="00744B9D" w:rsidRDefault="00744B9D" w:rsidP="00744B9D">
      <w:pPr>
        <w:widowControl w:val="0"/>
        <w:autoSpaceDE w:val="0"/>
        <w:autoSpaceDN w:val="0"/>
        <w:ind w:firstLine="540"/>
        <w:jc w:val="both"/>
      </w:pPr>
      <w:r w:rsidRPr="00744B9D">
        <w:t>------------------------------------------------------------------------------------------------------------</w:t>
      </w:r>
    </w:p>
    <w:p w:rsidR="00744B9D" w:rsidRPr="00744B9D" w:rsidRDefault="00744B9D" w:rsidP="00744B9D">
      <w:pPr>
        <w:widowControl w:val="0"/>
        <w:autoSpaceDE w:val="0"/>
        <w:autoSpaceDN w:val="0"/>
        <w:spacing w:line="0" w:lineRule="atLeast"/>
        <w:ind w:firstLine="540"/>
        <w:jc w:val="both"/>
      </w:pPr>
      <w:bookmarkStart w:id="10" w:name="P620"/>
      <w:bookmarkEnd w:id="10"/>
      <w:r w:rsidRPr="00744B9D">
        <w:t>(1) В случае, если выявлено несоблюдение уполномоченным органом порядка пров</w:t>
      </w:r>
      <w:r w:rsidRPr="00744B9D">
        <w:t>е</w:t>
      </w:r>
      <w:r w:rsidRPr="00744B9D">
        <w:t>дения оценки регулирующего воздействия.</w:t>
      </w:r>
    </w:p>
    <w:p w:rsidR="00744B9D" w:rsidRPr="00744B9D" w:rsidRDefault="00744B9D" w:rsidP="00744B9D">
      <w:pPr>
        <w:widowControl w:val="0"/>
        <w:autoSpaceDE w:val="0"/>
        <w:autoSpaceDN w:val="0"/>
        <w:spacing w:line="0" w:lineRule="atLeast"/>
        <w:ind w:firstLine="540"/>
        <w:jc w:val="both"/>
      </w:pPr>
      <w:bookmarkStart w:id="11" w:name="P621"/>
      <w:bookmarkEnd w:id="11"/>
      <w:r w:rsidRPr="00744B9D">
        <w:t>(2) Указывается в случае направления органом-разработчиком проекта акта повто</w:t>
      </w:r>
      <w:r w:rsidRPr="00744B9D">
        <w:t>р</w:t>
      </w:r>
      <w:r w:rsidRPr="00744B9D">
        <w:t>но.</w:t>
      </w:r>
    </w:p>
    <w:p w:rsidR="00744B9D" w:rsidRPr="00744B9D" w:rsidRDefault="00744B9D" w:rsidP="00744B9D">
      <w:pPr>
        <w:widowControl w:val="0"/>
        <w:autoSpaceDE w:val="0"/>
        <w:autoSpaceDN w:val="0"/>
        <w:spacing w:line="0" w:lineRule="atLeast"/>
        <w:ind w:firstLine="540"/>
        <w:jc w:val="both"/>
      </w:pPr>
      <w:bookmarkStart w:id="12" w:name="P622"/>
      <w:bookmarkEnd w:id="12"/>
      <w:r w:rsidRPr="00744B9D">
        <w:t>(3) Краткие комментарии о проведенных публичных консультациях, включая кол</w:t>
      </w:r>
      <w:r w:rsidRPr="00744B9D">
        <w:t>и</w:t>
      </w:r>
      <w:r w:rsidRPr="00744B9D">
        <w:t>чество и состав участников, основной вывод.</w:t>
      </w:r>
    </w:p>
    <w:p w:rsidR="00744B9D" w:rsidRPr="00744B9D" w:rsidRDefault="00744B9D" w:rsidP="00744B9D">
      <w:pPr>
        <w:spacing w:line="0" w:lineRule="atLeast"/>
        <w:rPr>
          <w:rFonts w:eastAsia="Calibri"/>
          <w:lang w:eastAsia="en-US"/>
        </w:rPr>
      </w:pPr>
    </w:p>
    <w:p w:rsidR="00744B9D" w:rsidRPr="00744B9D" w:rsidRDefault="00744B9D" w:rsidP="00744B9D">
      <w:pPr>
        <w:widowControl w:val="0"/>
        <w:autoSpaceDE w:val="0"/>
        <w:autoSpaceDN w:val="0"/>
        <w:jc w:val="both"/>
      </w:pPr>
    </w:p>
    <w:p w:rsidR="00744B9D" w:rsidRPr="0041183E" w:rsidRDefault="00744B9D" w:rsidP="0041183E">
      <w:pPr>
        <w:jc w:val="both"/>
        <w:rPr>
          <w:rFonts w:eastAsia="Calibri"/>
          <w:sz w:val="28"/>
          <w:szCs w:val="28"/>
        </w:rPr>
      </w:pPr>
    </w:p>
    <w:p w:rsidR="0041183E" w:rsidRPr="0041183E" w:rsidRDefault="0041183E" w:rsidP="0041183E">
      <w:pPr>
        <w:jc w:val="both"/>
        <w:rPr>
          <w:rFonts w:eastAsia="Calibri"/>
          <w:sz w:val="28"/>
          <w:szCs w:val="28"/>
        </w:rPr>
      </w:pPr>
    </w:p>
    <w:p w:rsidR="00C3576D" w:rsidRDefault="00C3576D" w:rsidP="0041183E"/>
    <w:sectPr w:rsidR="00C3576D" w:rsidSect="00CC7611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7E1"/>
    <w:multiLevelType w:val="singleLevel"/>
    <w:tmpl w:val="0C2EAE96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C7"/>
    <w:rsid w:val="0001619E"/>
    <w:rsid w:val="000C4DAE"/>
    <w:rsid w:val="001421BA"/>
    <w:rsid w:val="001636D9"/>
    <w:rsid w:val="0021512D"/>
    <w:rsid w:val="003A239F"/>
    <w:rsid w:val="003C50F4"/>
    <w:rsid w:val="0040362B"/>
    <w:rsid w:val="004077B3"/>
    <w:rsid w:val="0041183E"/>
    <w:rsid w:val="004C7717"/>
    <w:rsid w:val="004D1CE9"/>
    <w:rsid w:val="00503D82"/>
    <w:rsid w:val="00572ABF"/>
    <w:rsid w:val="005D1446"/>
    <w:rsid w:val="00744B9D"/>
    <w:rsid w:val="0079265E"/>
    <w:rsid w:val="00884502"/>
    <w:rsid w:val="00945478"/>
    <w:rsid w:val="009C12F1"/>
    <w:rsid w:val="00A04139"/>
    <w:rsid w:val="00B0575C"/>
    <w:rsid w:val="00B625FA"/>
    <w:rsid w:val="00C3576D"/>
    <w:rsid w:val="00C85F55"/>
    <w:rsid w:val="00CC7611"/>
    <w:rsid w:val="00D51D7D"/>
    <w:rsid w:val="00D535DA"/>
    <w:rsid w:val="00D55EBA"/>
    <w:rsid w:val="00D82C35"/>
    <w:rsid w:val="00DC2242"/>
    <w:rsid w:val="00DD69FA"/>
    <w:rsid w:val="00DF2BC7"/>
    <w:rsid w:val="00EC5096"/>
    <w:rsid w:val="00EF5E35"/>
    <w:rsid w:val="00F1575C"/>
    <w:rsid w:val="00F3361A"/>
    <w:rsid w:val="00F5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2C150668580C1A141A329F0B0E3B38A490E11124BF94D6A3388BBE001F6C2XCy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02C150668580C1A141BD24E6DCBDBF8D45561F1145FB13356CD3E6B7X0y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5ED1-BAC7-40BF-B311-8F0D22B9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19607</CharactersWithSpaces>
  <SharedDoc>false</SharedDoc>
  <HLinks>
    <vt:vector size="72" baseType="variant">
      <vt:variant>
        <vt:i4>2949176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consultantplus://offline/ref=A402C150668580C1A141A329F0B0E3B38A490E11124BF94D6A3388BBE001F6C2XCy9J</vt:lpwstr>
      </vt:variant>
      <vt:variant>
        <vt:lpwstr/>
      </vt:variant>
      <vt:variant>
        <vt:i4>4522075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consultantplus://offline/ref=A402C150668580C1A141BD24E6DCBDBF8D45561F1145FB13356CD3E6B7X0y8J</vt:lpwstr>
      </vt:variant>
      <vt:variant>
        <vt:lpwstr/>
      </vt:variant>
      <vt:variant>
        <vt:i4>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P444</vt:lpwstr>
      </vt:variant>
      <vt:variant>
        <vt:i4>393286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131143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655427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393280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262214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P444</vt:lpwstr>
      </vt:variant>
      <vt:variant>
        <vt:i4>786498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P428</vt:lpwstr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262214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 manager</cp:lastModifiedBy>
  <cp:revision>3</cp:revision>
  <cp:lastPrinted>2017-05-26T06:52:00Z</cp:lastPrinted>
  <dcterms:created xsi:type="dcterms:W3CDTF">2021-06-01T05:05:00Z</dcterms:created>
  <dcterms:modified xsi:type="dcterms:W3CDTF">2024-10-28T02:08:00Z</dcterms:modified>
</cp:coreProperties>
</file>