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77761" w14:textId="77777777" w:rsidR="00970D46" w:rsidRPr="00075AAA" w:rsidRDefault="00970D46" w:rsidP="00970D46">
      <w:pPr>
        <w:jc w:val="center"/>
        <w:rPr>
          <w:sz w:val="28"/>
          <w:szCs w:val="28"/>
        </w:rPr>
      </w:pPr>
      <w:r w:rsidRPr="00075AAA">
        <w:rPr>
          <w:sz w:val="28"/>
          <w:szCs w:val="28"/>
        </w:rPr>
        <w:t>АДМИНИСТРАЦИЯ ПОСПЕЛИХИНСКОГО РАЙОНА</w:t>
      </w:r>
    </w:p>
    <w:p w14:paraId="25BBB7DB" w14:textId="77777777" w:rsidR="00970D46" w:rsidRDefault="00970D46" w:rsidP="00970D46">
      <w:pPr>
        <w:jc w:val="center"/>
        <w:rPr>
          <w:sz w:val="28"/>
          <w:szCs w:val="28"/>
        </w:rPr>
      </w:pPr>
      <w:r w:rsidRPr="00075AAA">
        <w:rPr>
          <w:sz w:val="28"/>
          <w:szCs w:val="28"/>
        </w:rPr>
        <w:t>АЛТАЙСКОГО КРАЯ</w:t>
      </w:r>
    </w:p>
    <w:p w14:paraId="2D890A73" w14:textId="77777777" w:rsidR="00020C3C" w:rsidRDefault="00020C3C" w:rsidP="00970D46">
      <w:pPr>
        <w:jc w:val="center"/>
        <w:rPr>
          <w:sz w:val="28"/>
          <w:szCs w:val="28"/>
        </w:rPr>
      </w:pPr>
    </w:p>
    <w:p w14:paraId="7D62B8F6" w14:textId="77777777" w:rsidR="00020C3C" w:rsidRPr="00075AAA" w:rsidRDefault="00020C3C" w:rsidP="00970D46">
      <w:pPr>
        <w:jc w:val="center"/>
        <w:rPr>
          <w:sz w:val="28"/>
          <w:szCs w:val="28"/>
        </w:rPr>
      </w:pPr>
    </w:p>
    <w:p w14:paraId="4F5EB7BE" w14:textId="77777777" w:rsidR="00970D46" w:rsidRPr="00075AAA" w:rsidRDefault="005E3E2B" w:rsidP="00DD69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FBBCFF5" w14:textId="77777777" w:rsidR="00970D46" w:rsidRDefault="00970D46" w:rsidP="00970D46">
      <w:pPr>
        <w:jc w:val="center"/>
        <w:rPr>
          <w:sz w:val="28"/>
          <w:szCs w:val="28"/>
        </w:rPr>
      </w:pPr>
    </w:p>
    <w:p w14:paraId="6325E556" w14:textId="77777777" w:rsidR="00EE3B16" w:rsidRPr="00075AAA" w:rsidRDefault="00EE3B16" w:rsidP="00970D46">
      <w:pPr>
        <w:jc w:val="center"/>
        <w:rPr>
          <w:sz w:val="28"/>
          <w:szCs w:val="28"/>
        </w:rPr>
      </w:pPr>
    </w:p>
    <w:p w14:paraId="3FDBED7B" w14:textId="1146C347" w:rsidR="003F3F45" w:rsidRDefault="00EA3A8C" w:rsidP="00970D46">
      <w:pPr>
        <w:jc w:val="both"/>
        <w:rPr>
          <w:sz w:val="28"/>
          <w:szCs w:val="28"/>
        </w:rPr>
      </w:pPr>
      <w:r>
        <w:rPr>
          <w:sz w:val="28"/>
          <w:szCs w:val="28"/>
        </w:rPr>
        <w:t>14.05.2024</w:t>
      </w:r>
      <w:r w:rsidR="00EE3B16">
        <w:rPr>
          <w:sz w:val="28"/>
          <w:szCs w:val="28"/>
        </w:rPr>
        <w:tab/>
      </w:r>
      <w:r w:rsidR="00EE3B16">
        <w:rPr>
          <w:sz w:val="28"/>
          <w:szCs w:val="28"/>
        </w:rPr>
        <w:tab/>
      </w:r>
      <w:r w:rsidR="00EE3B16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4560E2">
        <w:rPr>
          <w:sz w:val="28"/>
          <w:szCs w:val="28"/>
        </w:rPr>
        <w:t xml:space="preserve">№ </w:t>
      </w:r>
      <w:r>
        <w:rPr>
          <w:sz w:val="28"/>
          <w:szCs w:val="28"/>
        </w:rPr>
        <w:t>225</w:t>
      </w:r>
    </w:p>
    <w:p w14:paraId="73326E55" w14:textId="77777777" w:rsidR="00BF17FA" w:rsidRDefault="00970D46" w:rsidP="003F3F45">
      <w:pPr>
        <w:jc w:val="center"/>
        <w:rPr>
          <w:sz w:val="28"/>
          <w:szCs w:val="28"/>
        </w:rPr>
      </w:pPr>
      <w:r w:rsidRPr="00075AAA">
        <w:rPr>
          <w:sz w:val="28"/>
          <w:szCs w:val="28"/>
        </w:rPr>
        <w:t>с</w:t>
      </w:r>
      <w:proofErr w:type="gramStart"/>
      <w:r w:rsidRPr="00075AAA">
        <w:rPr>
          <w:sz w:val="28"/>
          <w:szCs w:val="28"/>
        </w:rPr>
        <w:t>.</w:t>
      </w:r>
      <w:r w:rsidR="00BF17FA">
        <w:rPr>
          <w:sz w:val="28"/>
          <w:szCs w:val="28"/>
        </w:rPr>
        <w:t>П</w:t>
      </w:r>
      <w:proofErr w:type="gramEnd"/>
      <w:r w:rsidR="00BF17FA">
        <w:rPr>
          <w:sz w:val="28"/>
          <w:szCs w:val="28"/>
        </w:rPr>
        <w:t>оспелиха</w:t>
      </w:r>
    </w:p>
    <w:p w14:paraId="70BFAD3C" w14:textId="77777777" w:rsidR="001076E7" w:rsidRDefault="001076E7" w:rsidP="003F3F45">
      <w:pPr>
        <w:jc w:val="center"/>
        <w:rPr>
          <w:sz w:val="28"/>
          <w:szCs w:val="28"/>
        </w:rPr>
      </w:pPr>
    </w:p>
    <w:p w14:paraId="0465C878" w14:textId="77777777" w:rsidR="001076E7" w:rsidRDefault="001076E7" w:rsidP="001076E7">
      <w:pPr>
        <w:pStyle w:val="a6"/>
        <w:spacing w:after="0"/>
        <w:ind w:right="5101"/>
        <w:jc w:val="both"/>
        <w:rPr>
          <w:sz w:val="28"/>
          <w:szCs w:val="28"/>
        </w:rPr>
      </w:pPr>
    </w:p>
    <w:p w14:paraId="4FC845D6" w14:textId="345F2CD0" w:rsidR="001076E7" w:rsidRPr="002F3B99" w:rsidRDefault="00BA602C" w:rsidP="0080039D">
      <w:pPr>
        <w:pStyle w:val="a6"/>
        <w:spacing w:after="0"/>
        <w:ind w:right="4818"/>
        <w:jc w:val="both"/>
        <w:rPr>
          <w:sz w:val="28"/>
          <w:szCs w:val="28"/>
        </w:rPr>
      </w:pPr>
      <w:r w:rsidRPr="002F3B99">
        <w:rPr>
          <w:sz w:val="28"/>
          <w:szCs w:val="28"/>
        </w:rPr>
        <w:t>Об утверждении Порядка обеспеч</w:t>
      </w:r>
      <w:r w:rsidRPr="002F3B99">
        <w:rPr>
          <w:sz w:val="28"/>
          <w:szCs w:val="28"/>
        </w:rPr>
        <w:t>е</w:t>
      </w:r>
      <w:r w:rsidRPr="002F3B99">
        <w:rPr>
          <w:sz w:val="28"/>
          <w:szCs w:val="28"/>
        </w:rPr>
        <w:t>ния бесплатным одноразовым гор</w:t>
      </w:r>
      <w:r w:rsidRPr="002F3B99">
        <w:rPr>
          <w:sz w:val="28"/>
          <w:szCs w:val="28"/>
        </w:rPr>
        <w:t>я</w:t>
      </w:r>
      <w:r w:rsidRPr="002F3B99">
        <w:rPr>
          <w:sz w:val="28"/>
          <w:szCs w:val="28"/>
        </w:rPr>
        <w:t>чим питанием детей из многодетных семей</w:t>
      </w:r>
    </w:p>
    <w:p w14:paraId="512BFCF5" w14:textId="77777777" w:rsidR="005E3E2B" w:rsidRPr="002F3B99" w:rsidRDefault="005E3E2B" w:rsidP="00970D46">
      <w:pPr>
        <w:jc w:val="both"/>
        <w:rPr>
          <w:sz w:val="28"/>
          <w:szCs w:val="28"/>
        </w:rPr>
      </w:pPr>
    </w:p>
    <w:p w14:paraId="1F941128" w14:textId="77777777" w:rsidR="0080039D" w:rsidRPr="002F3B99" w:rsidRDefault="0080039D" w:rsidP="00970D46">
      <w:pPr>
        <w:jc w:val="both"/>
        <w:rPr>
          <w:sz w:val="28"/>
          <w:szCs w:val="28"/>
        </w:rPr>
      </w:pPr>
    </w:p>
    <w:p w14:paraId="0E62F052" w14:textId="1E6233B7" w:rsidR="00E57747" w:rsidRPr="002F3B99" w:rsidRDefault="00BA602C" w:rsidP="0018726F">
      <w:pPr>
        <w:pStyle w:val="1"/>
        <w:shd w:val="clear" w:color="auto" w:fill="auto"/>
        <w:tabs>
          <w:tab w:val="left" w:pos="1373"/>
        </w:tabs>
        <w:ind w:firstLine="620"/>
        <w:jc w:val="both"/>
        <w:rPr>
          <w:color w:val="auto"/>
          <w:sz w:val="28"/>
          <w:szCs w:val="28"/>
        </w:rPr>
      </w:pPr>
      <w:r w:rsidRPr="002F3B99">
        <w:rPr>
          <w:color w:val="000000" w:themeColor="text1"/>
          <w:sz w:val="28"/>
          <w:szCs w:val="28"/>
        </w:rPr>
        <w:t xml:space="preserve">В соответствии с Указом Президента Российской Федерации </w:t>
      </w:r>
      <w:r w:rsidRPr="002F3B99">
        <w:rPr>
          <w:color w:val="000000" w:themeColor="text1"/>
          <w:sz w:val="28"/>
          <w:szCs w:val="28"/>
        </w:rPr>
        <w:br/>
        <w:t xml:space="preserve">от 23.01.2024 № 63 «О мерах социальной поддержки многодетных семей», </w:t>
      </w:r>
      <w:r w:rsidRPr="002F3B99">
        <w:rPr>
          <w:color w:val="000000" w:themeColor="text1"/>
          <w:sz w:val="28"/>
          <w:szCs w:val="28"/>
        </w:rPr>
        <w:br/>
        <w:t xml:space="preserve">в целях реализации закона Алтайского края от </w:t>
      </w:r>
      <w:r w:rsidR="003B161E" w:rsidRPr="002F3B99">
        <w:rPr>
          <w:color w:val="000000" w:themeColor="text1"/>
          <w:sz w:val="28"/>
          <w:szCs w:val="28"/>
        </w:rPr>
        <w:t>29.03.2024</w:t>
      </w:r>
      <w:r w:rsidRPr="002F3B99">
        <w:rPr>
          <w:color w:val="000000" w:themeColor="text1"/>
          <w:sz w:val="28"/>
          <w:szCs w:val="28"/>
        </w:rPr>
        <w:t xml:space="preserve"> №</w:t>
      </w:r>
      <w:r w:rsidR="003B161E" w:rsidRPr="002F3B99">
        <w:rPr>
          <w:color w:val="000000" w:themeColor="text1"/>
          <w:sz w:val="28"/>
          <w:szCs w:val="28"/>
        </w:rPr>
        <w:t xml:space="preserve"> 16-ЗС</w:t>
      </w:r>
      <w:r w:rsidRPr="002F3B99">
        <w:rPr>
          <w:color w:val="000000" w:themeColor="text1"/>
          <w:sz w:val="28"/>
          <w:szCs w:val="28"/>
        </w:rPr>
        <w:t xml:space="preserve">    «О м</w:t>
      </w:r>
      <w:r w:rsidRPr="002F3B99">
        <w:rPr>
          <w:color w:val="000000" w:themeColor="text1"/>
          <w:sz w:val="28"/>
          <w:szCs w:val="28"/>
        </w:rPr>
        <w:t>е</w:t>
      </w:r>
      <w:r w:rsidRPr="002F3B99">
        <w:rPr>
          <w:color w:val="000000" w:themeColor="text1"/>
          <w:sz w:val="28"/>
          <w:szCs w:val="28"/>
        </w:rPr>
        <w:t>рах социальной поддержки многодетных семей в Алтайском крае»</w:t>
      </w:r>
      <w:r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, на осн</w:t>
      </w:r>
      <w:r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о</w:t>
      </w:r>
      <w:r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вании постановления Правительства Алтайского края от</w:t>
      </w:r>
      <w:r w:rsidR="002F3B99"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02.04.2024</w:t>
      </w:r>
      <w:r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№</w:t>
      </w:r>
      <w:r w:rsidR="002F3B99"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85 «Об утверждении Порядка обеспечения бесплатным одноразовым горячим пит</w:t>
      </w:r>
      <w:r w:rsidR="002F3B99"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а</w:t>
      </w:r>
      <w:r w:rsidR="002F3B99"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нием детей из многодетных семе»</w:t>
      </w:r>
      <w:r w:rsidR="0018726F" w:rsidRPr="002F3B99">
        <w:rPr>
          <w:color w:val="auto"/>
          <w:sz w:val="28"/>
          <w:szCs w:val="28"/>
          <w:lang w:bidi="ru-RU"/>
        </w:rPr>
        <w:t>,</w:t>
      </w:r>
      <w:r w:rsidR="002F3B99" w:rsidRPr="002F3B99">
        <w:rPr>
          <w:color w:val="auto"/>
          <w:sz w:val="28"/>
          <w:szCs w:val="28"/>
          <w:lang w:bidi="ru-RU"/>
        </w:rPr>
        <w:t xml:space="preserve"> </w:t>
      </w:r>
      <w:r w:rsidR="002F3B99"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постановления Правительства Алтайского края от 02.04.2024 № 86 «О внесении изменения в постановление Правител</w:t>
      </w:r>
      <w:r w:rsidR="002F3B99"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ь</w:t>
      </w:r>
      <w:r w:rsidR="002F3B99"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ства Алтайского края от 28.12.2023 №</w:t>
      </w:r>
      <w:r w:rsidR="00785CAE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</w:t>
      </w:r>
      <w:r w:rsidR="002F3B99" w:rsidRPr="002F3B99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539»,</w:t>
      </w:r>
      <w:r w:rsidR="0018726F" w:rsidRPr="002F3B99">
        <w:rPr>
          <w:color w:val="auto"/>
          <w:sz w:val="28"/>
          <w:szCs w:val="28"/>
          <w:lang w:bidi="ru-RU"/>
        </w:rPr>
        <w:t xml:space="preserve"> </w:t>
      </w:r>
      <w:r w:rsidR="00502937" w:rsidRPr="002F3B99">
        <w:rPr>
          <w:color w:val="auto"/>
          <w:sz w:val="28"/>
          <w:szCs w:val="28"/>
        </w:rPr>
        <w:t>ПОСТАНОВЛЯЮ:</w:t>
      </w:r>
    </w:p>
    <w:p w14:paraId="78ADE3F1" w14:textId="6BAC5BD8" w:rsidR="00BA602C" w:rsidRPr="002F3B99" w:rsidRDefault="00E57747" w:rsidP="00BA602C">
      <w:pPr>
        <w:keepNext/>
        <w:keepLines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2F3B99">
        <w:rPr>
          <w:sz w:val="28"/>
          <w:szCs w:val="28"/>
        </w:rPr>
        <w:t>1.</w:t>
      </w:r>
      <w:r w:rsidR="00BA602C" w:rsidRPr="002F3B99">
        <w:rPr>
          <w:sz w:val="28"/>
          <w:szCs w:val="28"/>
        </w:rPr>
        <w:t xml:space="preserve"> Утвердить Порядок </w:t>
      </w:r>
      <w:r w:rsidR="00BA602C" w:rsidRPr="002F3B99">
        <w:rPr>
          <w:bCs/>
          <w:sz w:val="28"/>
          <w:szCs w:val="28"/>
        </w:rPr>
        <w:t xml:space="preserve">обеспечения бесплатным одноразовым горячим питанием </w:t>
      </w:r>
      <w:r w:rsidR="00BA602C" w:rsidRPr="002F3B99">
        <w:rPr>
          <w:sz w:val="28"/>
          <w:szCs w:val="28"/>
        </w:rPr>
        <w:t>детей из многодетных семей</w:t>
      </w:r>
      <w:r w:rsidR="00BA602C" w:rsidRPr="002F3B99">
        <w:rPr>
          <w:rFonts w:ascii="PT Astra Serif" w:hAnsi="PT Astra Serif"/>
          <w:sz w:val="28"/>
          <w:szCs w:val="28"/>
        </w:rPr>
        <w:t xml:space="preserve"> (приложение).</w:t>
      </w:r>
    </w:p>
    <w:p w14:paraId="5BEA4086" w14:textId="4989A661" w:rsidR="00BA602C" w:rsidRPr="002F3B99" w:rsidRDefault="00BA602C" w:rsidP="00BA602C">
      <w:pPr>
        <w:pStyle w:val="1"/>
        <w:shd w:val="clear" w:color="auto" w:fill="auto"/>
        <w:tabs>
          <w:tab w:val="left" w:pos="841"/>
        </w:tabs>
        <w:jc w:val="both"/>
        <w:rPr>
          <w:color w:val="000000" w:themeColor="text1"/>
          <w:sz w:val="28"/>
          <w:szCs w:val="28"/>
        </w:rPr>
      </w:pPr>
      <w:r w:rsidRPr="002F3B99">
        <w:rPr>
          <w:color w:val="000000" w:themeColor="text1"/>
          <w:sz w:val="28"/>
          <w:szCs w:val="28"/>
          <w:lang w:bidi="ru-RU"/>
        </w:rPr>
        <w:t xml:space="preserve">    2. Финансирование компенсационных выплат на льготное питание об</w:t>
      </w:r>
      <w:r w:rsidRPr="002F3B99">
        <w:rPr>
          <w:color w:val="000000" w:themeColor="text1"/>
          <w:sz w:val="28"/>
          <w:szCs w:val="28"/>
          <w:lang w:bidi="ru-RU"/>
        </w:rPr>
        <w:t>у</w:t>
      </w:r>
      <w:r w:rsidRPr="002F3B99">
        <w:rPr>
          <w:color w:val="000000" w:themeColor="text1"/>
          <w:sz w:val="28"/>
          <w:szCs w:val="28"/>
          <w:lang w:bidi="ru-RU"/>
        </w:rPr>
        <w:t xml:space="preserve">чающимся </w:t>
      </w:r>
      <w:r w:rsidRPr="002F3B99">
        <w:rPr>
          <w:color w:val="000000" w:themeColor="text1"/>
          <w:sz w:val="28"/>
          <w:szCs w:val="28"/>
        </w:rPr>
        <w:t>из многодетных семей</w:t>
      </w:r>
      <w:r w:rsidRPr="002F3B99">
        <w:rPr>
          <w:rFonts w:ascii="PT Astra Serif" w:hAnsi="PT Astra Serif"/>
          <w:sz w:val="28"/>
          <w:szCs w:val="28"/>
        </w:rPr>
        <w:t xml:space="preserve"> </w:t>
      </w:r>
      <w:r w:rsidRPr="002F3B99">
        <w:rPr>
          <w:color w:val="000000" w:themeColor="text1"/>
          <w:sz w:val="28"/>
          <w:szCs w:val="28"/>
          <w:lang w:bidi="ru-RU"/>
        </w:rPr>
        <w:t>производить за счет средств краевого бю</w:t>
      </w:r>
      <w:r w:rsidRPr="002F3B99">
        <w:rPr>
          <w:color w:val="000000" w:themeColor="text1"/>
          <w:sz w:val="28"/>
          <w:szCs w:val="28"/>
          <w:lang w:bidi="ru-RU"/>
        </w:rPr>
        <w:t>д</w:t>
      </w:r>
      <w:r w:rsidRPr="002F3B99">
        <w:rPr>
          <w:color w:val="000000" w:themeColor="text1"/>
          <w:sz w:val="28"/>
          <w:szCs w:val="28"/>
          <w:lang w:bidi="ru-RU"/>
        </w:rPr>
        <w:t>жета.</w:t>
      </w:r>
    </w:p>
    <w:p w14:paraId="44BA4752" w14:textId="7F1BA4C5" w:rsidR="00BA602C" w:rsidRPr="002F3B99" w:rsidRDefault="008849F5" w:rsidP="00BA602C">
      <w:pPr>
        <w:pStyle w:val="1"/>
        <w:shd w:val="clear" w:color="auto" w:fill="auto"/>
        <w:tabs>
          <w:tab w:val="left" w:pos="77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 xml:space="preserve">    </w:t>
      </w:r>
      <w:r w:rsidR="00BA602C" w:rsidRPr="002F3B99">
        <w:rPr>
          <w:color w:val="000000" w:themeColor="text1"/>
          <w:sz w:val="28"/>
          <w:szCs w:val="28"/>
          <w:lang w:bidi="ru-RU"/>
        </w:rPr>
        <w:t>3. Администрации района обеспечить размещение информации о предоставлении мер социальной поддержки в соответствии с настоящим По</w:t>
      </w:r>
      <w:r w:rsidR="00BA602C" w:rsidRPr="002F3B99">
        <w:rPr>
          <w:color w:val="000000" w:themeColor="text1"/>
          <w:sz w:val="28"/>
          <w:szCs w:val="28"/>
          <w:lang w:bidi="ru-RU"/>
        </w:rPr>
        <w:softHyphen/>
        <w:t>становлением в Единой государственной информационной системе социаль</w:t>
      </w:r>
      <w:r w:rsidR="00BA602C" w:rsidRPr="002F3B99">
        <w:rPr>
          <w:color w:val="000000" w:themeColor="text1"/>
          <w:sz w:val="28"/>
          <w:szCs w:val="28"/>
          <w:lang w:bidi="ru-RU"/>
        </w:rPr>
        <w:softHyphen/>
        <w:t>ного обеспечения (ЕГИССО). Размещение (получение) указанной информа</w:t>
      </w:r>
      <w:r w:rsidR="00BA602C" w:rsidRPr="002F3B99">
        <w:rPr>
          <w:color w:val="000000" w:themeColor="text1"/>
          <w:sz w:val="28"/>
          <w:szCs w:val="28"/>
          <w:lang w:bidi="ru-RU"/>
        </w:rPr>
        <w:softHyphen/>
        <w:t>ции в Единой государственной информационной системе социального обес</w:t>
      </w:r>
      <w:r w:rsidR="00BA602C" w:rsidRPr="002F3B99">
        <w:rPr>
          <w:color w:val="000000" w:themeColor="text1"/>
          <w:sz w:val="28"/>
          <w:szCs w:val="28"/>
          <w:lang w:bidi="ru-RU"/>
        </w:rPr>
        <w:softHyphen/>
        <w:t>печения осуществляется в соответствии с Федеральным законом от 17 июля 1999 года № 178-ФЗ «О государственной социальной помощи».</w:t>
      </w:r>
    </w:p>
    <w:p w14:paraId="394EEB2F" w14:textId="7146371F" w:rsidR="00BA602C" w:rsidRPr="002F3B99" w:rsidRDefault="00BA602C" w:rsidP="00BA602C">
      <w:pPr>
        <w:pStyle w:val="1"/>
        <w:shd w:val="clear" w:color="auto" w:fill="auto"/>
        <w:ind w:firstLine="520"/>
        <w:jc w:val="both"/>
        <w:rPr>
          <w:color w:val="000000" w:themeColor="text1"/>
          <w:sz w:val="28"/>
          <w:szCs w:val="28"/>
        </w:rPr>
      </w:pPr>
      <w:r w:rsidRPr="002F3B99">
        <w:rPr>
          <w:color w:val="000000" w:themeColor="text1"/>
          <w:sz w:val="28"/>
          <w:szCs w:val="28"/>
          <w:lang w:bidi="ru-RU"/>
        </w:rPr>
        <w:t xml:space="preserve">Информация о предоставлении </w:t>
      </w:r>
      <w:r w:rsidR="001510F3" w:rsidRPr="002F3B99">
        <w:rPr>
          <w:color w:val="000000" w:themeColor="text1"/>
          <w:sz w:val="28"/>
          <w:szCs w:val="28"/>
          <w:lang w:bidi="ru-RU"/>
        </w:rPr>
        <w:t>компенсационных</w:t>
      </w:r>
      <w:r w:rsidRPr="002F3B99">
        <w:rPr>
          <w:color w:val="000000" w:themeColor="text1"/>
          <w:sz w:val="28"/>
          <w:szCs w:val="28"/>
          <w:lang w:bidi="ru-RU"/>
        </w:rPr>
        <w:t xml:space="preserve"> выплат на льготное питание учащимся муниципальных общеобразовательных учреждений райо</w:t>
      </w:r>
      <w:r w:rsidRPr="002F3B99">
        <w:rPr>
          <w:color w:val="000000" w:themeColor="text1"/>
          <w:sz w:val="28"/>
          <w:szCs w:val="28"/>
          <w:lang w:bidi="ru-RU"/>
        </w:rPr>
        <w:softHyphen/>
        <w:t xml:space="preserve">на из средств </w:t>
      </w:r>
      <w:r w:rsidR="001510F3" w:rsidRPr="002F3B99">
        <w:rPr>
          <w:color w:val="000000" w:themeColor="text1"/>
          <w:sz w:val="28"/>
          <w:szCs w:val="28"/>
          <w:lang w:bidi="ru-RU"/>
        </w:rPr>
        <w:t>краевого бюджета</w:t>
      </w:r>
      <w:r w:rsidRPr="002F3B99">
        <w:rPr>
          <w:color w:val="000000" w:themeColor="text1"/>
          <w:sz w:val="28"/>
          <w:szCs w:val="28"/>
          <w:lang w:bidi="ru-RU"/>
        </w:rPr>
        <w:t>, размещенная в ЕГИССО, может быть пол</w:t>
      </w:r>
      <w:r w:rsidRPr="002F3B99">
        <w:rPr>
          <w:color w:val="000000" w:themeColor="text1"/>
          <w:sz w:val="28"/>
          <w:szCs w:val="28"/>
          <w:lang w:bidi="ru-RU"/>
        </w:rPr>
        <w:t>у</w:t>
      </w:r>
      <w:r w:rsidRPr="002F3B99">
        <w:rPr>
          <w:color w:val="000000" w:themeColor="text1"/>
          <w:sz w:val="28"/>
          <w:szCs w:val="28"/>
          <w:lang w:bidi="ru-RU"/>
        </w:rPr>
        <w:t>чена за</w:t>
      </w:r>
      <w:r w:rsidRPr="002F3B99">
        <w:rPr>
          <w:color w:val="000000" w:themeColor="text1"/>
          <w:sz w:val="28"/>
          <w:szCs w:val="28"/>
          <w:lang w:bidi="ru-RU"/>
        </w:rPr>
        <w:softHyphen/>
        <w:t>явителем через личный кабинет на Едином портале, в том числе в в</w:t>
      </w:r>
      <w:r w:rsidRPr="002F3B99">
        <w:rPr>
          <w:color w:val="000000" w:themeColor="text1"/>
          <w:sz w:val="28"/>
          <w:szCs w:val="28"/>
          <w:lang w:bidi="ru-RU"/>
        </w:rPr>
        <w:t>и</w:t>
      </w:r>
      <w:r w:rsidRPr="002F3B99">
        <w:rPr>
          <w:color w:val="000000" w:themeColor="text1"/>
          <w:sz w:val="28"/>
          <w:szCs w:val="28"/>
          <w:lang w:bidi="ru-RU"/>
        </w:rPr>
        <w:t>де элек</w:t>
      </w:r>
      <w:r w:rsidRPr="002F3B99">
        <w:rPr>
          <w:color w:val="000000" w:themeColor="text1"/>
          <w:sz w:val="28"/>
          <w:szCs w:val="28"/>
          <w:lang w:bidi="ru-RU"/>
        </w:rPr>
        <w:softHyphen/>
        <w:t>тронного документа, если иное не предусмотрено законодательством Россий</w:t>
      </w:r>
      <w:r w:rsidRPr="002F3B99">
        <w:rPr>
          <w:color w:val="000000" w:themeColor="text1"/>
          <w:sz w:val="28"/>
          <w:szCs w:val="28"/>
          <w:lang w:bidi="ru-RU"/>
        </w:rPr>
        <w:softHyphen/>
        <w:t>ской Федерации.</w:t>
      </w:r>
    </w:p>
    <w:p w14:paraId="0459C61B" w14:textId="1AD5F645" w:rsidR="001510F3" w:rsidRPr="002F3B99" w:rsidRDefault="001510F3" w:rsidP="001510F3">
      <w:pPr>
        <w:keepNext/>
        <w:keepLines/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2F3B99">
        <w:rPr>
          <w:rFonts w:eastAsia="Calibri"/>
          <w:sz w:val="28"/>
          <w:szCs w:val="28"/>
          <w:lang w:eastAsia="en-US"/>
        </w:rPr>
        <w:lastRenderedPageBreak/>
        <w:t xml:space="preserve">4. Настоящее </w:t>
      </w:r>
      <w:r w:rsidRPr="002F3B99">
        <w:rPr>
          <w:sz w:val="28"/>
          <w:szCs w:val="28"/>
        </w:rPr>
        <w:t>постановление распространяет свое действие на правоотношения, возникшие с 01.04.2024</w:t>
      </w:r>
      <w:r w:rsidRPr="002F3B99">
        <w:rPr>
          <w:rFonts w:ascii="PT Astra Serif" w:hAnsi="PT Astra Serif"/>
          <w:sz w:val="28"/>
          <w:szCs w:val="28"/>
        </w:rPr>
        <w:t>.</w:t>
      </w:r>
    </w:p>
    <w:p w14:paraId="73F148EC" w14:textId="38D65EAB" w:rsidR="001510F3" w:rsidRPr="002F3B99" w:rsidRDefault="001510F3" w:rsidP="001510F3">
      <w:pPr>
        <w:widowControl w:val="0"/>
        <w:tabs>
          <w:tab w:val="left" w:pos="841"/>
        </w:tabs>
        <w:jc w:val="both"/>
        <w:rPr>
          <w:sz w:val="28"/>
          <w:szCs w:val="28"/>
        </w:rPr>
      </w:pPr>
      <w:r w:rsidRPr="002F3B99">
        <w:rPr>
          <w:sz w:val="28"/>
          <w:szCs w:val="28"/>
        </w:rPr>
        <w:t xml:space="preserve">          5.  Контроль исполнения данного распоряжения возложить на замест</w:t>
      </w:r>
      <w:r w:rsidRPr="002F3B99">
        <w:rPr>
          <w:sz w:val="28"/>
          <w:szCs w:val="28"/>
        </w:rPr>
        <w:t>и</w:t>
      </w:r>
      <w:r w:rsidRPr="002F3B99">
        <w:rPr>
          <w:sz w:val="28"/>
          <w:szCs w:val="28"/>
        </w:rPr>
        <w:t>теля главы Администрации района по социальным вопросам Гаращенко С.А.</w:t>
      </w:r>
    </w:p>
    <w:p w14:paraId="3CD7857B" w14:textId="18F46C73" w:rsidR="002C15FC" w:rsidRPr="002C15FC" w:rsidRDefault="002C15FC" w:rsidP="002C15FC">
      <w:pPr>
        <w:ind w:firstLine="709"/>
        <w:jc w:val="both"/>
        <w:rPr>
          <w:sz w:val="28"/>
          <w:szCs w:val="28"/>
        </w:rPr>
      </w:pPr>
    </w:p>
    <w:p w14:paraId="33288392" w14:textId="77777777" w:rsidR="00E57747" w:rsidRDefault="00E57747" w:rsidP="00970D46">
      <w:pPr>
        <w:jc w:val="both"/>
        <w:rPr>
          <w:sz w:val="28"/>
          <w:szCs w:val="28"/>
        </w:rPr>
      </w:pPr>
    </w:p>
    <w:p w14:paraId="344C413F" w14:textId="4475E717" w:rsidR="003F3F45" w:rsidRDefault="003F3F45" w:rsidP="00295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675686">
        <w:rPr>
          <w:sz w:val="28"/>
          <w:szCs w:val="28"/>
        </w:rPr>
        <w:t xml:space="preserve">                              </w:t>
      </w:r>
      <w:r w:rsidR="00286DCE">
        <w:rPr>
          <w:sz w:val="28"/>
          <w:szCs w:val="28"/>
        </w:rPr>
        <w:tab/>
        <w:t xml:space="preserve">   </w:t>
      </w:r>
      <w:proofErr w:type="spellStart"/>
      <w:r w:rsidR="00286DCE">
        <w:rPr>
          <w:sz w:val="28"/>
          <w:szCs w:val="28"/>
        </w:rPr>
        <w:t>И.А.Башмаков</w:t>
      </w:r>
      <w:proofErr w:type="spellEnd"/>
    </w:p>
    <w:p w14:paraId="7A2F25F5" w14:textId="7DD02894" w:rsidR="002F3B99" w:rsidRDefault="002F3B99" w:rsidP="00295CB4">
      <w:pPr>
        <w:jc w:val="both"/>
        <w:rPr>
          <w:sz w:val="28"/>
          <w:szCs w:val="28"/>
        </w:rPr>
      </w:pPr>
    </w:p>
    <w:p w14:paraId="35B1AA48" w14:textId="7BDE5103" w:rsidR="002F3B99" w:rsidRDefault="002F3B99" w:rsidP="00295CB4">
      <w:pPr>
        <w:jc w:val="both"/>
        <w:rPr>
          <w:sz w:val="28"/>
          <w:szCs w:val="28"/>
        </w:rPr>
      </w:pPr>
    </w:p>
    <w:p w14:paraId="1AD6DD86" w14:textId="3FFD13DA" w:rsidR="002F3B99" w:rsidRDefault="002F3B99" w:rsidP="00295CB4">
      <w:pPr>
        <w:jc w:val="both"/>
        <w:rPr>
          <w:sz w:val="28"/>
          <w:szCs w:val="28"/>
        </w:rPr>
      </w:pPr>
    </w:p>
    <w:p w14:paraId="6AEF788C" w14:textId="7FF07157" w:rsidR="002F3B99" w:rsidRDefault="002F3B99" w:rsidP="00295CB4">
      <w:pPr>
        <w:jc w:val="both"/>
        <w:rPr>
          <w:sz w:val="28"/>
          <w:szCs w:val="28"/>
        </w:rPr>
      </w:pPr>
    </w:p>
    <w:p w14:paraId="463918C2" w14:textId="17779196" w:rsidR="002F3B99" w:rsidRDefault="002F3B99" w:rsidP="00295CB4">
      <w:pPr>
        <w:jc w:val="both"/>
        <w:rPr>
          <w:sz w:val="28"/>
          <w:szCs w:val="28"/>
        </w:rPr>
      </w:pPr>
    </w:p>
    <w:p w14:paraId="6118E96D" w14:textId="13BFF4CF" w:rsidR="002F3B99" w:rsidRDefault="002F3B99" w:rsidP="00295CB4">
      <w:pPr>
        <w:jc w:val="both"/>
        <w:rPr>
          <w:sz w:val="28"/>
          <w:szCs w:val="28"/>
        </w:rPr>
      </w:pPr>
    </w:p>
    <w:p w14:paraId="461F667E" w14:textId="3DABB994" w:rsidR="002F3B99" w:rsidRDefault="002F3B99" w:rsidP="00295CB4">
      <w:pPr>
        <w:jc w:val="both"/>
        <w:rPr>
          <w:sz w:val="28"/>
          <w:szCs w:val="28"/>
        </w:rPr>
      </w:pPr>
    </w:p>
    <w:p w14:paraId="7FFB3961" w14:textId="63D53D8A" w:rsidR="002F3B99" w:rsidRDefault="002F3B99" w:rsidP="00295CB4">
      <w:pPr>
        <w:jc w:val="both"/>
        <w:rPr>
          <w:sz w:val="28"/>
          <w:szCs w:val="28"/>
        </w:rPr>
      </w:pPr>
    </w:p>
    <w:p w14:paraId="06A6C85A" w14:textId="4760E9C7" w:rsidR="002F3B99" w:rsidRDefault="002F3B99" w:rsidP="00295CB4">
      <w:pPr>
        <w:jc w:val="both"/>
        <w:rPr>
          <w:sz w:val="28"/>
          <w:szCs w:val="28"/>
        </w:rPr>
      </w:pPr>
    </w:p>
    <w:p w14:paraId="6BF56343" w14:textId="3FEDF7BA" w:rsidR="002F3B99" w:rsidRDefault="002F3B99" w:rsidP="00295CB4">
      <w:pPr>
        <w:jc w:val="both"/>
        <w:rPr>
          <w:sz w:val="28"/>
          <w:szCs w:val="28"/>
        </w:rPr>
      </w:pPr>
    </w:p>
    <w:p w14:paraId="2745741D" w14:textId="2E843256" w:rsidR="002F3B99" w:rsidRDefault="002F3B99" w:rsidP="00295CB4">
      <w:pPr>
        <w:jc w:val="both"/>
        <w:rPr>
          <w:sz w:val="28"/>
          <w:szCs w:val="28"/>
        </w:rPr>
      </w:pPr>
    </w:p>
    <w:p w14:paraId="208BD0C1" w14:textId="2ED448D7" w:rsidR="002F3B99" w:rsidRDefault="002F3B99" w:rsidP="00295CB4">
      <w:pPr>
        <w:jc w:val="both"/>
        <w:rPr>
          <w:sz w:val="28"/>
          <w:szCs w:val="28"/>
        </w:rPr>
      </w:pPr>
    </w:p>
    <w:p w14:paraId="20FB39F2" w14:textId="60EACA96" w:rsidR="002F3B99" w:rsidRDefault="002F3B99" w:rsidP="00295CB4">
      <w:pPr>
        <w:jc w:val="both"/>
        <w:rPr>
          <w:sz w:val="28"/>
          <w:szCs w:val="28"/>
        </w:rPr>
      </w:pPr>
    </w:p>
    <w:p w14:paraId="2A6AB5E2" w14:textId="5AD06D53" w:rsidR="002F3B99" w:rsidRDefault="002F3B99" w:rsidP="00295CB4">
      <w:pPr>
        <w:jc w:val="both"/>
        <w:rPr>
          <w:sz w:val="28"/>
          <w:szCs w:val="28"/>
        </w:rPr>
      </w:pPr>
    </w:p>
    <w:p w14:paraId="08FEFB46" w14:textId="38FA520B" w:rsidR="002F3B99" w:rsidRDefault="002F3B99" w:rsidP="00295CB4">
      <w:pPr>
        <w:jc w:val="both"/>
        <w:rPr>
          <w:sz w:val="28"/>
          <w:szCs w:val="28"/>
        </w:rPr>
      </w:pPr>
    </w:p>
    <w:p w14:paraId="762A50E0" w14:textId="506D9C42" w:rsidR="002F3B99" w:rsidRDefault="002F3B99" w:rsidP="00295CB4">
      <w:pPr>
        <w:jc w:val="both"/>
        <w:rPr>
          <w:sz w:val="28"/>
          <w:szCs w:val="28"/>
        </w:rPr>
      </w:pPr>
    </w:p>
    <w:p w14:paraId="1810659F" w14:textId="48174FD7" w:rsidR="002F3B99" w:rsidRDefault="002F3B99" w:rsidP="00295CB4">
      <w:pPr>
        <w:jc w:val="both"/>
        <w:rPr>
          <w:sz w:val="28"/>
          <w:szCs w:val="28"/>
        </w:rPr>
      </w:pPr>
    </w:p>
    <w:p w14:paraId="415EC518" w14:textId="6BBC0953" w:rsidR="002F3B99" w:rsidRDefault="002F3B99" w:rsidP="00295CB4">
      <w:pPr>
        <w:jc w:val="both"/>
        <w:rPr>
          <w:sz w:val="28"/>
          <w:szCs w:val="28"/>
        </w:rPr>
      </w:pPr>
    </w:p>
    <w:p w14:paraId="27BEACAA" w14:textId="58F2C4CE" w:rsidR="002F3B99" w:rsidRDefault="002F3B99" w:rsidP="00295CB4">
      <w:pPr>
        <w:jc w:val="both"/>
        <w:rPr>
          <w:sz w:val="28"/>
          <w:szCs w:val="28"/>
        </w:rPr>
      </w:pPr>
    </w:p>
    <w:p w14:paraId="747504E0" w14:textId="4848F0BF" w:rsidR="002F3B99" w:rsidRDefault="002F3B99" w:rsidP="00295CB4">
      <w:pPr>
        <w:jc w:val="both"/>
        <w:rPr>
          <w:sz w:val="28"/>
          <w:szCs w:val="28"/>
        </w:rPr>
      </w:pPr>
    </w:p>
    <w:p w14:paraId="3148B477" w14:textId="4D401458" w:rsidR="002F3B99" w:rsidRDefault="002F3B99" w:rsidP="00295CB4">
      <w:pPr>
        <w:jc w:val="both"/>
        <w:rPr>
          <w:sz w:val="28"/>
          <w:szCs w:val="28"/>
        </w:rPr>
      </w:pPr>
    </w:p>
    <w:p w14:paraId="2E594904" w14:textId="3252D826" w:rsidR="002F3B99" w:rsidRDefault="002F3B99" w:rsidP="00295CB4">
      <w:pPr>
        <w:jc w:val="both"/>
        <w:rPr>
          <w:sz w:val="28"/>
          <w:szCs w:val="28"/>
        </w:rPr>
      </w:pPr>
    </w:p>
    <w:p w14:paraId="2F3AFE66" w14:textId="053E6BAC" w:rsidR="002F3B99" w:rsidRDefault="002F3B99" w:rsidP="00295CB4">
      <w:pPr>
        <w:jc w:val="both"/>
        <w:rPr>
          <w:sz w:val="28"/>
          <w:szCs w:val="28"/>
        </w:rPr>
      </w:pPr>
    </w:p>
    <w:p w14:paraId="46B54614" w14:textId="334E47A1" w:rsidR="002F3B99" w:rsidRDefault="002F3B99" w:rsidP="00295CB4">
      <w:pPr>
        <w:jc w:val="both"/>
        <w:rPr>
          <w:sz w:val="28"/>
          <w:szCs w:val="28"/>
        </w:rPr>
      </w:pPr>
    </w:p>
    <w:p w14:paraId="5D1EC793" w14:textId="00DB3550" w:rsidR="002F3B99" w:rsidRDefault="002F3B99" w:rsidP="00295CB4">
      <w:pPr>
        <w:jc w:val="both"/>
        <w:rPr>
          <w:sz w:val="28"/>
          <w:szCs w:val="28"/>
        </w:rPr>
      </w:pPr>
    </w:p>
    <w:p w14:paraId="7498E88B" w14:textId="291E1C54" w:rsidR="002F3B99" w:rsidRDefault="002F3B99" w:rsidP="00295CB4">
      <w:pPr>
        <w:jc w:val="both"/>
        <w:rPr>
          <w:sz w:val="28"/>
          <w:szCs w:val="28"/>
        </w:rPr>
      </w:pPr>
    </w:p>
    <w:p w14:paraId="03317CE4" w14:textId="1C90D70D" w:rsidR="002F3B99" w:rsidRDefault="002F3B99" w:rsidP="00295CB4">
      <w:pPr>
        <w:jc w:val="both"/>
        <w:rPr>
          <w:sz w:val="28"/>
          <w:szCs w:val="28"/>
        </w:rPr>
      </w:pPr>
    </w:p>
    <w:p w14:paraId="7B96C53E" w14:textId="6219E338" w:rsidR="002F3B99" w:rsidRDefault="002F3B99" w:rsidP="00295CB4">
      <w:pPr>
        <w:jc w:val="both"/>
        <w:rPr>
          <w:sz w:val="28"/>
          <w:szCs w:val="28"/>
        </w:rPr>
      </w:pPr>
    </w:p>
    <w:p w14:paraId="162EB363" w14:textId="18A4A0DA" w:rsidR="002F3B99" w:rsidRDefault="002F3B99" w:rsidP="00295CB4">
      <w:pPr>
        <w:jc w:val="both"/>
        <w:rPr>
          <w:sz w:val="28"/>
          <w:szCs w:val="28"/>
        </w:rPr>
      </w:pPr>
    </w:p>
    <w:p w14:paraId="7EBB9466" w14:textId="7D38F8A6" w:rsidR="002F3B99" w:rsidRDefault="002F3B99" w:rsidP="00295CB4">
      <w:pPr>
        <w:jc w:val="both"/>
        <w:rPr>
          <w:sz w:val="28"/>
          <w:szCs w:val="28"/>
        </w:rPr>
      </w:pPr>
    </w:p>
    <w:p w14:paraId="0DA7F237" w14:textId="7F03EFD5" w:rsidR="002F3B99" w:rsidRDefault="002F3B99" w:rsidP="00295CB4">
      <w:pPr>
        <w:jc w:val="both"/>
        <w:rPr>
          <w:sz w:val="28"/>
          <w:szCs w:val="28"/>
        </w:rPr>
      </w:pPr>
    </w:p>
    <w:p w14:paraId="5514C600" w14:textId="18FCBF26" w:rsidR="002F3B99" w:rsidRDefault="002F3B99" w:rsidP="00295CB4">
      <w:pPr>
        <w:jc w:val="both"/>
        <w:rPr>
          <w:sz w:val="28"/>
          <w:szCs w:val="28"/>
        </w:rPr>
      </w:pPr>
    </w:p>
    <w:p w14:paraId="333DE3C8" w14:textId="6858345D" w:rsidR="002F3B99" w:rsidRDefault="002F3B99" w:rsidP="00295CB4">
      <w:pPr>
        <w:jc w:val="both"/>
        <w:rPr>
          <w:sz w:val="28"/>
          <w:szCs w:val="28"/>
        </w:rPr>
      </w:pPr>
    </w:p>
    <w:p w14:paraId="1ADDC348" w14:textId="48995F6C" w:rsidR="002F3B99" w:rsidRDefault="002F3B99" w:rsidP="00295CB4">
      <w:pPr>
        <w:jc w:val="both"/>
        <w:rPr>
          <w:sz w:val="28"/>
          <w:szCs w:val="28"/>
        </w:rPr>
      </w:pPr>
    </w:p>
    <w:p w14:paraId="3EEE89E7" w14:textId="602D2A53" w:rsidR="002F3B99" w:rsidRDefault="002F3B99" w:rsidP="00295CB4">
      <w:pPr>
        <w:jc w:val="both"/>
        <w:rPr>
          <w:sz w:val="28"/>
          <w:szCs w:val="28"/>
        </w:rPr>
      </w:pPr>
    </w:p>
    <w:p w14:paraId="3FBD8FF7" w14:textId="77777777" w:rsidR="002F3B99" w:rsidRDefault="002F3B99" w:rsidP="00295CB4">
      <w:pPr>
        <w:jc w:val="both"/>
        <w:rPr>
          <w:sz w:val="28"/>
          <w:szCs w:val="28"/>
        </w:rPr>
      </w:pPr>
    </w:p>
    <w:p w14:paraId="6C6FD31E" w14:textId="77777777" w:rsidR="00047B6D" w:rsidRDefault="00047B6D" w:rsidP="00295CB4">
      <w:pPr>
        <w:jc w:val="both"/>
        <w:rPr>
          <w:sz w:val="28"/>
          <w:szCs w:val="28"/>
        </w:rPr>
      </w:pPr>
    </w:p>
    <w:p w14:paraId="19031FCF" w14:textId="77777777" w:rsidR="00EC6E94" w:rsidRDefault="00EC6E94" w:rsidP="00295CB4">
      <w:pPr>
        <w:jc w:val="both"/>
        <w:rPr>
          <w:sz w:val="28"/>
          <w:szCs w:val="28"/>
        </w:rPr>
      </w:pPr>
    </w:p>
    <w:p w14:paraId="418E75BB" w14:textId="11475251" w:rsidR="00CF08F8" w:rsidRDefault="00CF08F8" w:rsidP="00EE3B16">
      <w:pPr>
        <w:jc w:val="right"/>
        <w:rPr>
          <w:sz w:val="20"/>
          <w:szCs w:val="20"/>
        </w:rPr>
      </w:pPr>
      <w:bookmarkStart w:id="0" w:name="_GoBack"/>
      <w:bookmarkEnd w:id="0"/>
    </w:p>
    <w:p w14:paraId="27E223F3" w14:textId="77777777" w:rsidR="00CF08F8" w:rsidRPr="00A24BAE" w:rsidRDefault="00CF08F8" w:rsidP="00CF08F8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 w:rsidRPr="00A24BAE">
        <w:rPr>
          <w:sz w:val="28"/>
          <w:szCs w:val="28"/>
        </w:rPr>
        <w:lastRenderedPageBreak/>
        <w:t>ПРИЛОЖЕНИЕ</w:t>
      </w:r>
    </w:p>
    <w:p w14:paraId="2989FC04" w14:textId="01746D5E" w:rsidR="00CF08F8" w:rsidRDefault="00CF08F8" w:rsidP="00CF08F8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14:paraId="6A9456EF" w14:textId="70C665E2" w:rsidR="00CF08F8" w:rsidRPr="00A24BAE" w:rsidRDefault="00CF08F8" w:rsidP="00CF08F8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Поспелихинского района</w:t>
      </w:r>
    </w:p>
    <w:p w14:paraId="2D95FE05" w14:textId="77777777" w:rsidR="00CF08F8" w:rsidRPr="00A24BAE" w:rsidRDefault="00CF08F8" w:rsidP="00CF08F8">
      <w:pPr>
        <w:keepNext/>
        <w:keepLines/>
        <w:suppressAutoHyphens/>
        <w:spacing w:line="240" w:lineRule="exact"/>
        <w:ind w:left="5245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Алтайского края</w:t>
      </w:r>
    </w:p>
    <w:p w14:paraId="6E3ED41D" w14:textId="2D68221D" w:rsidR="00CF08F8" w:rsidRPr="007A1F95" w:rsidRDefault="00CF08F8" w:rsidP="00CF08F8">
      <w:pPr>
        <w:keepNext/>
        <w:keepLines/>
        <w:suppressAutoHyphens/>
        <w:spacing w:line="240" w:lineRule="exact"/>
        <w:ind w:left="5245"/>
        <w:jc w:val="both"/>
        <w:rPr>
          <w:sz w:val="27"/>
          <w:szCs w:val="27"/>
        </w:rPr>
      </w:pPr>
      <w:r w:rsidRPr="00A24BAE">
        <w:rPr>
          <w:sz w:val="28"/>
          <w:szCs w:val="28"/>
        </w:rPr>
        <w:t>от_</w:t>
      </w:r>
      <w:r w:rsidR="00EA3A8C">
        <w:rPr>
          <w:sz w:val="28"/>
          <w:szCs w:val="28"/>
        </w:rPr>
        <w:t>14.05.2</w:t>
      </w:r>
      <w:r w:rsidRPr="00A24BAE">
        <w:rPr>
          <w:sz w:val="28"/>
          <w:szCs w:val="28"/>
        </w:rPr>
        <w:t>024 №</w:t>
      </w:r>
      <w:r w:rsidRPr="00C95A90">
        <w:rPr>
          <w:sz w:val="27"/>
          <w:szCs w:val="27"/>
        </w:rPr>
        <w:t>_</w:t>
      </w:r>
      <w:r w:rsidR="00EA3A8C">
        <w:rPr>
          <w:sz w:val="27"/>
          <w:szCs w:val="27"/>
        </w:rPr>
        <w:t>225</w:t>
      </w:r>
      <w:r w:rsidRPr="007A1F95">
        <w:rPr>
          <w:sz w:val="27"/>
          <w:szCs w:val="27"/>
        </w:rPr>
        <w:t xml:space="preserve">   </w:t>
      </w:r>
    </w:p>
    <w:p w14:paraId="7B5C559E" w14:textId="77777777" w:rsidR="00CF08F8" w:rsidRDefault="00CF08F8" w:rsidP="00CF08F8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14:paraId="204D7C9F" w14:textId="77777777" w:rsidR="00CF08F8" w:rsidRDefault="00CF08F8" w:rsidP="00CF08F8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14:paraId="57B29ABB" w14:textId="77777777" w:rsidR="00CF08F8" w:rsidRDefault="00CF08F8" w:rsidP="00CF08F8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14:paraId="79E6CFE5" w14:textId="77777777" w:rsidR="00CF08F8" w:rsidRPr="00A24BAE" w:rsidRDefault="00CF08F8" w:rsidP="00CF08F8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>ПОРЯДОК</w:t>
      </w:r>
    </w:p>
    <w:p w14:paraId="26C28DD6" w14:textId="77777777" w:rsidR="00CF08F8" w:rsidRPr="00A24BAE" w:rsidRDefault="00CF08F8" w:rsidP="00CF08F8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бесплатным одно</w:t>
      </w:r>
      <w:r w:rsidRPr="00A24BAE">
        <w:rPr>
          <w:sz w:val="28"/>
          <w:szCs w:val="28"/>
        </w:rPr>
        <w:t>разовым</w:t>
      </w:r>
      <w:r>
        <w:rPr>
          <w:sz w:val="28"/>
          <w:szCs w:val="28"/>
        </w:rPr>
        <w:t xml:space="preserve"> горячим</w:t>
      </w:r>
      <w:r w:rsidRPr="00A24BAE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>детей из многодетных семей</w:t>
      </w:r>
    </w:p>
    <w:p w14:paraId="10C81825" w14:textId="77777777" w:rsidR="00CF08F8" w:rsidRPr="00A24BAE" w:rsidRDefault="00CF08F8" w:rsidP="00CF08F8">
      <w:pPr>
        <w:pStyle w:val="ConsPlusNormal"/>
        <w:keepNext/>
        <w:keepLines/>
        <w:suppressAutoHyphens/>
        <w:jc w:val="both"/>
        <w:rPr>
          <w:rFonts w:ascii="Times New Roman" w:hAnsi="Times New Roman"/>
          <w:sz w:val="28"/>
          <w:szCs w:val="28"/>
        </w:rPr>
      </w:pPr>
    </w:p>
    <w:p w14:paraId="67530F44" w14:textId="77777777" w:rsidR="00CF08F8" w:rsidRPr="00A24BAE" w:rsidRDefault="00CF08F8" w:rsidP="00CF08F8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>1. Основные положения</w:t>
      </w:r>
    </w:p>
    <w:p w14:paraId="787D9D02" w14:textId="77777777" w:rsidR="00CF08F8" w:rsidRPr="00A24BAE" w:rsidRDefault="00CF08F8" w:rsidP="00CF08F8">
      <w:pPr>
        <w:keepNext/>
        <w:keepLines/>
        <w:suppressAutoHyphens/>
        <w:jc w:val="center"/>
        <w:rPr>
          <w:sz w:val="28"/>
          <w:szCs w:val="28"/>
        </w:rPr>
      </w:pPr>
    </w:p>
    <w:p w14:paraId="05FD58DB" w14:textId="3D632D82" w:rsidR="00CF08F8" w:rsidRPr="00BE0BE3" w:rsidRDefault="00CF08F8" w:rsidP="00CF08F8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1.1. Настоящий Порядок разработан в целях обеспечения бесплатным одноразовым горячим питанием (далее – «питание») детей из многодетных семей, обучающихся по образовательным программам основного общего и среднего общего образования в </w:t>
      </w:r>
      <w:r>
        <w:rPr>
          <w:sz w:val="28"/>
          <w:szCs w:val="28"/>
        </w:rPr>
        <w:t>муниципальных обра</w:t>
      </w:r>
      <w:r w:rsidRPr="00BE0BE3">
        <w:rPr>
          <w:sz w:val="28"/>
          <w:szCs w:val="28"/>
        </w:rPr>
        <w:t>зовательн</w:t>
      </w:r>
      <w:r>
        <w:rPr>
          <w:sz w:val="28"/>
          <w:szCs w:val="28"/>
        </w:rPr>
        <w:t>ых</w:t>
      </w:r>
      <w:r w:rsidRPr="00BE0BE3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х </w:t>
      </w:r>
      <w:r w:rsidRPr="00BE0BE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 w:rsidRPr="00BE0BE3">
        <w:rPr>
          <w:sz w:val="28"/>
          <w:szCs w:val="28"/>
        </w:rPr>
        <w:t>– «обучающийся»</w:t>
      </w:r>
      <w:r>
        <w:rPr>
          <w:sz w:val="28"/>
          <w:szCs w:val="28"/>
        </w:rPr>
        <w:t>, «краевая организация», «муниципальная организация»)</w:t>
      </w:r>
      <w:r w:rsidRPr="00BE0BE3">
        <w:rPr>
          <w:sz w:val="28"/>
          <w:szCs w:val="28"/>
        </w:rPr>
        <w:t>.</w:t>
      </w:r>
    </w:p>
    <w:p w14:paraId="6346783D" w14:textId="3015BC98" w:rsidR="00CF08F8" w:rsidRPr="00BE0BE3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BE0BE3">
        <w:rPr>
          <w:sz w:val="28"/>
          <w:szCs w:val="28"/>
        </w:rPr>
        <w:t>1.2. Используемые в настоящем Порядке понятия употребляются в значениях, которые определены Указом Президента Российской Федерации от 23.01.2024 № 63 «О мерах социальной поддержки многодетных семей», законом Алтайского края «О мерах социальной поддержки многодетных семей в Алтайском крае» от</w:t>
      </w:r>
      <w:r w:rsidR="002F3B99">
        <w:rPr>
          <w:sz w:val="28"/>
          <w:szCs w:val="28"/>
        </w:rPr>
        <w:t xml:space="preserve"> 02.04.2024 </w:t>
      </w:r>
      <w:r w:rsidRPr="00BE0BE3">
        <w:rPr>
          <w:sz w:val="28"/>
          <w:szCs w:val="28"/>
        </w:rPr>
        <w:t>№</w:t>
      </w:r>
      <w:r w:rsidR="002F3B99">
        <w:rPr>
          <w:sz w:val="28"/>
          <w:szCs w:val="28"/>
        </w:rPr>
        <w:t xml:space="preserve"> 85</w:t>
      </w:r>
      <w:r w:rsidRPr="00BE0BE3">
        <w:rPr>
          <w:sz w:val="28"/>
          <w:szCs w:val="28"/>
        </w:rPr>
        <w:t>(далее – «Закон Алтайского края»).</w:t>
      </w:r>
    </w:p>
    <w:p w14:paraId="217F9C38" w14:textId="77777777" w:rsidR="00CF08F8" w:rsidRPr="00BE0BE3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bookmarkStart w:id="1" w:name="P50"/>
      <w:bookmarkEnd w:id="1"/>
      <w:r w:rsidRPr="00BE0BE3">
        <w:rPr>
          <w:sz w:val="28"/>
          <w:szCs w:val="28"/>
        </w:rPr>
        <w:t>1.3. Право на обеспечение питанием имеют обучающиеся из многодетных семей, соответствующих требованиям статьи 2 Закона Алтайского края.</w:t>
      </w:r>
    </w:p>
    <w:p w14:paraId="3798E4F0" w14:textId="20D59F62" w:rsidR="00CF08F8" w:rsidRPr="00A24BAE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BE0BE3">
        <w:rPr>
          <w:sz w:val="28"/>
          <w:szCs w:val="28"/>
        </w:rPr>
        <w:t xml:space="preserve">1.4. Обучающиеся обеспечиваются </w:t>
      </w:r>
      <w:r w:rsidRPr="00F908B5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F908B5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ми</w:t>
      </w:r>
      <w:r w:rsidRPr="00BE0BE3">
        <w:rPr>
          <w:sz w:val="28"/>
          <w:szCs w:val="28"/>
        </w:rPr>
        <w:t xml:space="preserve"> не менее одного раза в день питанием, предусматривающим наличие горячего блюда, не считая</w:t>
      </w:r>
      <w:r>
        <w:rPr>
          <w:sz w:val="28"/>
          <w:szCs w:val="28"/>
        </w:rPr>
        <w:t xml:space="preserve"> горячего напитка.</w:t>
      </w:r>
    </w:p>
    <w:p w14:paraId="7F93A7CC" w14:textId="77777777" w:rsidR="00CF08F8" w:rsidRPr="00A24BAE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24BA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24BAE">
        <w:rPr>
          <w:sz w:val="28"/>
          <w:szCs w:val="28"/>
        </w:rPr>
        <w:t xml:space="preserve">итание предоставляется </w:t>
      </w:r>
      <w:r>
        <w:rPr>
          <w:sz w:val="28"/>
          <w:szCs w:val="28"/>
        </w:rPr>
        <w:t>обучающимся за дни обучения (участия в теоретических и практических занятиях)</w:t>
      </w:r>
      <w:r w:rsidRPr="00A24BAE">
        <w:rPr>
          <w:sz w:val="28"/>
          <w:szCs w:val="28"/>
        </w:rPr>
        <w:t>.</w:t>
      </w:r>
    </w:p>
    <w:p w14:paraId="5E992A6E" w14:textId="3E502D32" w:rsidR="00CF08F8" w:rsidRPr="00A24BAE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24BAE">
        <w:rPr>
          <w:sz w:val="28"/>
          <w:szCs w:val="28"/>
        </w:rPr>
        <w:t xml:space="preserve">. </w:t>
      </w:r>
      <w:r>
        <w:rPr>
          <w:sz w:val="28"/>
          <w:szCs w:val="28"/>
        </w:rPr>
        <w:t>Питание обучающимся предостав</w:t>
      </w:r>
      <w:r w:rsidRPr="00A24BAE">
        <w:rPr>
          <w:sz w:val="28"/>
          <w:szCs w:val="28"/>
        </w:rPr>
        <w:t xml:space="preserve">ляется </w:t>
      </w:r>
      <w:r w:rsidRPr="00F908B5">
        <w:rPr>
          <w:sz w:val="28"/>
          <w:szCs w:val="28"/>
        </w:rPr>
        <w:t xml:space="preserve">муниципальными организациями </w:t>
      </w:r>
      <w:r w:rsidRPr="00A24B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 xml:space="preserve">действующими </w:t>
      </w:r>
      <w:r>
        <w:rPr>
          <w:sz w:val="28"/>
          <w:szCs w:val="28"/>
        </w:rPr>
        <w:t>санитарно</w:t>
      </w:r>
      <w:r w:rsidRPr="00A24BAE">
        <w:rPr>
          <w:sz w:val="28"/>
          <w:szCs w:val="28"/>
        </w:rPr>
        <w:t>-эпидемиологическими и гигиеническими требованиями к</w:t>
      </w:r>
      <w:r>
        <w:rPr>
          <w:sz w:val="28"/>
          <w:szCs w:val="28"/>
        </w:rPr>
        <w:t xml:space="preserve"> органи</w:t>
      </w:r>
      <w:r w:rsidRPr="00A24BAE">
        <w:rPr>
          <w:sz w:val="28"/>
          <w:szCs w:val="28"/>
        </w:rPr>
        <w:t>зации общественного питания населения.</w:t>
      </w:r>
    </w:p>
    <w:p w14:paraId="34FD9866" w14:textId="091DBEB1" w:rsidR="00CF08F8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24BAE">
        <w:rPr>
          <w:sz w:val="28"/>
          <w:szCs w:val="28"/>
        </w:rPr>
        <w:t>.</w:t>
      </w:r>
      <w:r w:rsidR="00386DDB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 xml:space="preserve">Информация об обеспечении питанием </w:t>
      </w:r>
      <w:r>
        <w:rPr>
          <w:sz w:val="28"/>
          <w:szCs w:val="28"/>
        </w:rPr>
        <w:t>обучающихся</w:t>
      </w:r>
      <w:r w:rsidRPr="00A24BAE">
        <w:rPr>
          <w:sz w:val="28"/>
          <w:szCs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сфере».</w:t>
      </w:r>
    </w:p>
    <w:p w14:paraId="7FCC641B" w14:textId="77777777" w:rsidR="00CF08F8" w:rsidRPr="00A24BAE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BE0BE3">
        <w:rPr>
          <w:sz w:val="28"/>
          <w:szCs w:val="28"/>
        </w:rPr>
        <w:t>Порядок организации предоставления питания обучающимся в муниципальной организации устанавливается муниципальным правовым актом.</w:t>
      </w:r>
    </w:p>
    <w:p w14:paraId="5F2964F4" w14:textId="77777777" w:rsidR="00CF08F8" w:rsidRPr="00A24BAE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</w:p>
    <w:p w14:paraId="5212DC4D" w14:textId="77777777" w:rsidR="00CF08F8" w:rsidRPr="00A24BAE" w:rsidRDefault="00CF08F8" w:rsidP="00CF08F8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  <w:r w:rsidRPr="00A24BAE">
        <w:rPr>
          <w:sz w:val="28"/>
          <w:szCs w:val="28"/>
        </w:rPr>
        <w:t xml:space="preserve">2. Порядок предоставления </w:t>
      </w:r>
      <w:r>
        <w:rPr>
          <w:sz w:val="28"/>
          <w:szCs w:val="28"/>
        </w:rPr>
        <w:t>питания</w:t>
      </w:r>
    </w:p>
    <w:p w14:paraId="389A52E2" w14:textId="77777777" w:rsidR="00CF08F8" w:rsidRPr="00A24BAE" w:rsidRDefault="00CF08F8" w:rsidP="00CF08F8">
      <w:pPr>
        <w:keepNext/>
        <w:keepLines/>
        <w:suppressAutoHyphens/>
        <w:spacing w:line="240" w:lineRule="exact"/>
        <w:jc w:val="center"/>
        <w:rPr>
          <w:sz w:val="28"/>
          <w:szCs w:val="28"/>
        </w:rPr>
      </w:pPr>
    </w:p>
    <w:p w14:paraId="136A8AEF" w14:textId="438F0F99" w:rsidR="00CF08F8" w:rsidRPr="00A24BAE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lastRenderedPageBreak/>
        <w:t xml:space="preserve">2.1. Для получения питания </w:t>
      </w:r>
      <w:r>
        <w:rPr>
          <w:sz w:val="28"/>
          <w:szCs w:val="28"/>
        </w:rPr>
        <w:t>родитель (законный представитель) обучающегося или совершеннолетний обучающийся (далее - «</w:t>
      </w:r>
      <w:r w:rsidRPr="00A24BAE">
        <w:rPr>
          <w:sz w:val="28"/>
          <w:szCs w:val="28"/>
        </w:rPr>
        <w:t>заявитель</w:t>
      </w:r>
      <w:r>
        <w:rPr>
          <w:sz w:val="28"/>
          <w:szCs w:val="28"/>
        </w:rPr>
        <w:t>»)</w:t>
      </w:r>
      <w:r w:rsidRPr="00A24BAE">
        <w:rPr>
          <w:sz w:val="28"/>
          <w:szCs w:val="28"/>
        </w:rPr>
        <w:t xml:space="preserve"> представляет в </w:t>
      </w:r>
      <w:r w:rsidR="000169E1">
        <w:rPr>
          <w:sz w:val="28"/>
          <w:szCs w:val="28"/>
        </w:rPr>
        <w:t xml:space="preserve">общеобразовательную </w:t>
      </w:r>
      <w:r w:rsidRPr="00F908B5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A24BAE">
        <w:rPr>
          <w:sz w:val="28"/>
          <w:szCs w:val="28"/>
        </w:rPr>
        <w:t>:</w:t>
      </w:r>
    </w:p>
    <w:p w14:paraId="7960BCB3" w14:textId="10192642" w:rsidR="00CF08F8" w:rsidRPr="00A24BAE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а) заявление по форме, установленной </w:t>
      </w:r>
      <w:r w:rsidR="000169E1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организацией;</w:t>
      </w:r>
    </w:p>
    <w:p w14:paraId="0F3422FB" w14:textId="77777777" w:rsidR="00CF08F8" w:rsidRPr="00A24BAE" w:rsidRDefault="00CF08F8" w:rsidP="00CF08F8">
      <w:pPr>
        <w:keepNext/>
        <w:keepLines/>
        <w:suppressAutoHyphens/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б) </w:t>
      </w:r>
      <w:r>
        <w:rPr>
          <w:sz w:val="28"/>
          <w:szCs w:val="28"/>
        </w:rPr>
        <w:t>паспорт</w:t>
      </w:r>
      <w:r w:rsidRPr="00A24BAE">
        <w:rPr>
          <w:sz w:val="28"/>
          <w:szCs w:val="28"/>
        </w:rPr>
        <w:t xml:space="preserve"> или ино</w:t>
      </w:r>
      <w:r>
        <w:rPr>
          <w:sz w:val="28"/>
          <w:szCs w:val="28"/>
        </w:rPr>
        <w:t>й</w:t>
      </w:r>
      <w:r w:rsidRPr="00A24BAE">
        <w:rPr>
          <w:sz w:val="28"/>
          <w:szCs w:val="28"/>
        </w:rPr>
        <w:t xml:space="preserve"> документ, удостоверяющ</w:t>
      </w:r>
      <w:r>
        <w:rPr>
          <w:sz w:val="28"/>
          <w:szCs w:val="28"/>
        </w:rPr>
        <w:t>ий</w:t>
      </w:r>
      <w:r w:rsidRPr="00A24BAE">
        <w:rPr>
          <w:sz w:val="28"/>
          <w:szCs w:val="28"/>
        </w:rPr>
        <w:t xml:space="preserve"> личность заявителя;</w:t>
      </w:r>
    </w:p>
    <w:p w14:paraId="5E2EA5B6" w14:textId="76BEA01B" w:rsidR="00CF08F8" w:rsidRDefault="00CF08F8" w:rsidP="00CF0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документ, подтверждающий статус многодетной семьи, выданный орга</w:t>
      </w:r>
      <w:r w:rsidR="008849F5">
        <w:rPr>
          <w:sz w:val="28"/>
          <w:szCs w:val="28"/>
        </w:rPr>
        <w:t>ном социальной защиты населения;</w:t>
      </w:r>
    </w:p>
    <w:p w14:paraId="0A111B9B" w14:textId="5E7AC8B7" w:rsidR="008849F5" w:rsidRPr="00386DDB" w:rsidRDefault="008849F5" w:rsidP="00884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849F5">
        <w:rPr>
          <w:sz w:val="28"/>
          <w:szCs w:val="28"/>
        </w:rPr>
        <w:t xml:space="preserve">) </w:t>
      </w:r>
      <w:r w:rsidRPr="00386DDB">
        <w:rPr>
          <w:sz w:val="28"/>
          <w:szCs w:val="28"/>
        </w:rPr>
        <w:t>справка с места учебы детей, достигших возраста 18 лет, подтве</w:t>
      </w:r>
      <w:r w:rsidRPr="00386DDB">
        <w:rPr>
          <w:sz w:val="28"/>
          <w:szCs w:val="28"/>
        </w:rPr>
        <w:t>р</w:t>
      </w:r>
      <w:r w:rsidRPr="00386DDB">
        <w:rPr>
          <w:sz w:val="28"/>
          <w:szCs w:val="28"/>
        </w:rPr>
        <w:t>ждающая их обучение по очной форме в образовательной организации люб</w:t>
      </w:r>
      <w:r w:rsidRPr="00386DDB">
        <w:rPr>
          <w:sz w:val="28"/>
          <w:szCs w:val="28"/>
        </w:rPr>
        <w:t>о</w:t>
      </w:r>
      <w:r w:rsidRPr="00386DDB">
        <w:rPr>
          <w:sz w:val="28"/>
          <w:szCs w:val="28"/>
        </w:rPr>
        <w:t>го типа, независимо от ее организационно-правовой формы.</w:t>
      </w:r>
    </w:p>
    <w:p w14:paraId="3E982F9A" w14:textId="70351DC1" w:rsidR="00CF08F8" w:rsidRDefault="00CF08F8" w:rsidP="00CF0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предоставлены как подлинники, так и 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жащим образом заверенные копии документов. При отсутствии надлежащего заверения вместе с копиями предоставляются оригиналы документов.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 предъявления заявителем подлинников документов, копии документов, заверяются </w:t>
      </w:r>
      <w:r w:rsidRPr="00A24BAE">
        <w:rPr>
          <w:sz w:val="28"/>
          <w:szCs w:val="28"/>
        </w:rPr>
        <w:t xml:space="preserve">уполномоченным лицом </w:t>
      </w:r>
      <w:r w:rsidR="000169E1">
        <w:rPr>
          <w:sz w:val="28"/>
          <w:szCs w:val="28"/>
        </w:rPr>
        <w:t>общеобразовательной</w:t>
      </w:r>
      <w:r w:rsidRPr="00F908B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908B5">
        <w:rPr>
          <w:sz w:val="28"/>
          <w:szCs w:val="28"/>
        </w:rPr>
        <w:t xml:space="preserve">, </w:t>
      </w:r>
      <w:r w:rsidRPr="00A24BAE">
        <w:rPr>
          <w:sz w:val="28"/>
          <w:szCs w:val="28"/>
        </w:rPr>
        <w:t>пр</w:t>
      </w:r>
      <w:r w:rsidRPr="00A24BAE">
        <w:rPr>
          <w:sz w:val="28"/>
          <w:szCs w:val="28"/>
        </w:rPr>
        <w:t>и</w:t>
      </w:r>
      <w:r w:rsidRPr="00A24BAE">
        <w:rPr>
          <w:sz w:val="28"/>
          <w:szCs w:val="28"/>
        </w:rPr>
        <w:t>нимающим документы</w:t>
      </w:r>
      <w:r>
        <w:rPr>
          <w:sz w:val="28"/>
          <w:szCs w:val="28"/>
        </w:rPr>
        <w:t>.</w:t>
      </w:r>
    </w:p>
    <w:p w14:paraId="6F6703C7" w14:textId="3B3E2AB0" w:rsidR="00CF08F8" w:rsidRPr="00A24BAE" w:rsidRDefault="00CF08F8" w:rsidP="00CF08F8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2.2. Решение о предоставлении </w:t>
      </w:r>
      <w:r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 xml:space="preserve"> оформляется приказом </w:t>
      </w:r>
      <w:r w:rsidR="000169E1">
        <w:rPr>
          <w:sz w:val="28"/>
          <w:szCs w:val="28"/>
        </w:rPr>
        <w:t>общ</w:t>
      </w:r>
      <w:r w:rsidR="000169E1">
        <w:rPr>
          <w:sz w:val="28"/>
          <w:szCs w:val="28"/>
        </w:rPr>
        <w:t>е</w:t>
      </w:r>
      <w:r w:rsidR="000169E1">
        <w:rPr>
          <w:sz w:val="28"/>
          <w:szCs w:val="28"/>
        </w:rPr>
        <w:t xml:space="preserve">образовательной </w:t>
      </w:r>
      <w:r w:rsidRPr="00F908B5">
        <w:rPr>
          <w:sz w:val="28"/>
          <w:szCs w:val="28"/>
        </w:rPr>
        <w:t xml:space="preserve">организации </w:t>
      </w:r>
      <w:r w:rsidRPr="00A24BAE">
        <w:rPr>
          <w:sz w:val="28"/>
          <w:szCs w:val="28"/>
        </w:rPr>
        <w:t>в течение трех рабочих дней со дня предста</w:t>
      </w:r>
      <w:r w:rsidRPr="00A24BAE">
        <w:rPr>
          <w:sz w:val="28"/>
          <w:szCs w:val="28"/>
        </w:rPr>
        <w:t>в</w:t>
      </w:r>
      <w:r w:rsidRPr="00A24BAE">
        <w:rPr>
          <w:sz w:val="28"/>
          <w:szCs w:val="28"/>
        </w:rPr>
        <w:t>ления документов, указанных в пункте 2.1 настоящего Порядка.</w:t>
      </w:r>
    </w:p>
    <w:p w14:paraId="5E08EB84" w14:textId="77777777" w:rsidR="00CF08F8" w:rsidRPr="00A24BAE" w:rsidRDefault="00CF08F8" w:rsidP="00CF08F8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2.3. </w:t>
      </w:r>
      <w:r>
        <w:rPr>
          <w:sz w:val="28"/>
          <w:szCs w:val="28"/>
        </w:rPr>
        <w:t>Питание</w:t>
      </w:r>
      <w:r w:rsidRPr="00A24BAE">
        <w:rPr>
          <w:sz w:val="28"/>
          <w:szCs w:val="28"/>
        </w:rPr>
        <w:t xml:space="preserve"> предоставляется с учебного дня, следующего за днем п</w:t>
      </w:r>
      <w:r w:rsidRPr="00A24BAE">
        <w:rPr>
          <w:sz w:val="28"/>
          <w:szCs w:val="28"/>
        </w:rPr>
        <w:t>о</w:t>
      </w:r>
      <w:r w:rsidRPr="00A24BAE">
        <w:rPr>
          <w:sz w:val="28"/>
          <w:szCs w:val="28"/>
        </w:rPr>
        <w:t>дачи заявления.</w:t>
      </w:r>
    </w:p>
    <w:p w14:paraId="17401B78" w14:textId="77777777" w:rsidR="00CF08F8" w:rsidRDefault="00CF08F8" w:rsidP="00CF08F8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2.4. Основанием для отказа в предоставлении </w:t>
      </w:r>
      <w:r>
        <w:rPr>
          <w:sz w:val="28"/>
          <w:szCs w:val="28"/>
        </w:rPr>
        <w:t>питания являю</w:t>
      </w:r>
      <w:r w:rsidRPr="00A24BA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116A8F62" w14:textId="77777777" w:rsidR="00CF08F8" w:rsidRDefault="00CF08F8" w:rsidP="00CF0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24BAE">
        <w:rPr>
          <w:sz w:val="28"/>
          <w:szCs w:val="28"/>
        </w:rPr>
        <w:t xml:space="preserve"> непредставление одного или нескольких документов, указанных в пункте 2.1 настоящего Порядка</w:t>
      </w:r>
      <w:r>
        <w:rPr>
          <w:sz w:val="28"/>
          <w:szCs w:val="28"/>
        </w:rPr>
        <w:t>;</w:t>
      </w:r>
    </w:p>
    <w:p w14:paraId="400B4C56" w14:textId="77777777" w:rsidR="00CF08F8" w:rsidRDefault="00CF08F8" w:rsidP="00CF0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несоблюдение требований статьи 2 Закона Алтайского края на дату подачи заявления. </w:t>
      </w:r>
    </w:p>
    <w:p w14:paraId="0C7C5FC1" w14:textId="77777777" w:rsidR="00CF08F8" w:rsidRDefault="00CF08F8" w:rsidP="00CF08F8">
      <w:pPr>
        <w:ind w:firstLine="720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2.5. Основаниями прекращения предоставления </w:t>
      </w:r>
      <w:r>
        <w:rPr>
          <w:sz w:val="28"/>
          <w:szCs w:val="28"/>
        </w:rPr>
        <w:t xml:space="preserve">питания </w:t>
      </w:r>
      <w:r w:rsidRPr="00A24BAE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14:paraId="1A7220CB" w14:textId="7715B9CD" w:rsidR="00CF08F8" w:rsidRDefault="00CF08F8" w:rsidP="00CF0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24BAE">
        <w:rPr>
          <w:sz w:val="28"/>
          <w:szCs w:val="28"/>
        </w:rPr>
        <w:t xml:space="preserve"> отчисление </w:t>
      </w:r>
      <w:r>
        <w:rPr>
          <w:sz w:val="28"/>
          <w:szCs w:val="28"/>
        </w:rPr>
        <w:t xml:space="preserve">обучающегося </w:t>
      </w:r>
      <w:r w:rsidRPr="00A24BAE">
        <w:rPr>
          <w:sz w:val="28"/>
          <w:szCs w:val="28"/>
        </w:rPr>
        <w:t xml:space="preserve">из </w:t>
      </w:r>
      <w:r w:rsidR="000169E1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организации</w:t>
      </w:r>
      <w:r w:rsidRPr="00F908B5"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 xml:space="preserve">в соответствии с приказом </w:t>
      </w:r>
      <w:r>
        <w:rPr>
          <w:sz w:val="28"/>
          <w:szCs w:val="28"/>
        </w:rPr>
        <w:t>такой организации;</w:t>
      </w:r>
    </w:p>
    <w:p w14:paraId="2760CFA2" w14:textId="51BF0664" w:rsidR="00CF08F8" w:rsidRDefault="00CF08F8" w:rsidP="00CF0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несоблюдение требований статьи 2 Закона Алтайского края,</w:t>
      </w:r>
      <w:r w:rsidRPr="00A24BAE">
        <w:rPr>
          <w:sz w:val="28"/>
          <w:szCs w:val="28"/>
        </w:rPr>
        <w:t xml:space="preserve"> </w:t>
      </w:r>
      <w:r>
        <w:rPr>
          <w:sz w:val="28"/>
          <w:szCs w:val="28"/>
        </w:rPr>
        <w:t>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ленное после принятия решения о предоставлении питания.</w:t>
      </w:r>
    </w:p>
    <w:p w14:paraId="44DC889F" w14:textId="77777777" w:rsidR="00CD5079" w:rsidRPr="00CD5079" w:rsidRDefault="00CD5079" w:rsidP="00CD5079">
      <w:pPr>
        <w:ind w:firstLine="720"/>
        <w:jc w:val="both"/>
        <w:rPr>
          <w:sz w:val="28"/>
          <w:szCs w:val="28"/>
        </w:rPr>
      </w:pPr>
      <w:r w:rsidRPr="00CD5079">
        <w:rPr>
          <w:rFonts w:ascii="Times New Roman CYR" w:hAnsi="Times New Roman CYR" w:cs="Times New Roman CYR"/>
          <w:color w:val="000000"/>
          <w:sz w:val="28"/>
          <w:szCs w:val="28"/>
        </w:rPr>
        <w:t>Заявители, получающие меры социальной поддержки, предусмотре</w:t>
      </w:r>
      <w:r w:rsidRPr="00CD5079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CD5079">
        <w:rPr>
          <w:rFonts w:ascii="Times New Roman CYR" w:hAnsi="Times New Roman CYR" w:cs="Times New Roman CYR"/>
          <w:color w:val="000000"/>
          <w:sz w:val="28"/>
          <w:szCs w:val="28"/>
        </w:rPr>
        <w:t>ные Законом Алтайского края, обязаны до первого числа месяца, следующего за месяцем наступления обстоятельств, влекущих утрату права на получение предусмотренных Законом мер социальной поддержки, уведомить общеобр</w:t>
      </w:r>
      <w:r w:rsidRPr="00CD5079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CD5079">
        <w:rPr>
          <w:rFonts w:ascii="Times New Roman CYR" w:hAnsi="Times New Roman CYR" w:cs="Times New Roman CYR"/>
          <w:color w:val="000000"/>
          <w:sz w:val="28"/>
          <w:szCs w:val="28"/>
        </w:rPr>
        <w:t>зовательную организацию о наступлении этих обстоятельств.</w:t>
      </w:r>
    </w:p>
    <w:p w14:paraId="480A430E" w14:textId="77777777" w:rsidR="00CF08F8" w:rsidRPr="00A24BAE" w:rsidRDefault="00CF08F8" w:rsidP="00CF08F8">
      <w:pPr>
        <w:spacing w:line="240" w:lineRule="exact"/>
        <w:ind w:firstLine="539"/>
        <w:jc w:val="center"/>
        <w:rPr>
          <w:sz w:val="28"/>
          <w:szCs w:val="28"/>
        </w:rPr>
      </w:pPr>
    </w:p>
    <w:p w14:paraId="4CBB5BAF" w14:textId="77777777" w:rsidR="00CF08F8" w:rsidRPr="00A24BAE" w:rsidRDefault="00CF08F8" w:rsidP="00CF08F8">
      <w:pPr>
        <w:spacing w:line="240" w:lineRule="exact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A24BAE">
        <w:rPr>
          <w:sz w:val="28"/>
          <w:szCs w:val="28"/>
        </w:rPr>
        <w:t xml:space="preserve">. Организация </w:t>
      </w:r>
      <w:r>
        <w:rPr>
          <w:sz w:val="28"/>
          <w:szCs w:val="28"/>
        </w:rPr>
        <w:t>предоставле</w:t>
      </w:r>
      <w:r w:rsidRPr="00A24BAE">
        <w:rPr>
          <w:sz w:val="28"/>
          <w:szCs w:val="28"/>
        </w:rPr>
        <w:t xml:space="preserve">ния </w:t>
      </w:r>
      <w:r>
        <w:rPr>
          <w:sz w:val="28"/>
          <w:szCs w:val="28"/>
        </w:rPr>
        <w:t>питания</w:t>
      </w:r>
    </w:p>
    <w:p w14:paraId="4AB91C1E" w14:textId="77777777" w:rsidR="00CF08F8" w:rsidRPr="00A24BAE" w:rsidRDefault="00CF08F8" w:rsidP="00CF08F8">
      <w:pPr>
        <w:ind w:firstLine="540"/>
        <w:jc w:val="center"/>
        <w:rPr>
          <w:sz w:val="28"/>
          <w:szCs w:val="28"/>
        </w:rPr>
      </w:pPr>
    </w:p>
    <w:p w14:paraId="3A78990B" w14:textId="1323078E" w:rsidR="00CF08F8" w:rsidRDefault="00CF08F8" w:rsidP="00CF0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4BAE">
        <w:rPr>
          <w:sz w:val="28"/>
          <w:szCs w:val="28"/>
        </w:rPr>
        <w:t xml:space="preserve">.1. Для организации предоставления </w:t>
      </w:r>
      <w:r>
        <w:rPr>
          <w:sz w:val="28"/>
          <w:szCs w:val="28"/>
        </w:rPr>
        <w:t xml:space="preserve">питания </w:t>
      </w:r>
      <w:r w:rsidR="000169E1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>организация</w:t>
      </w:r>
      <w:r w:rsidRPr="00A24BAE">
        <w:rPr>
          <w:sz w:val="28"/>
          <w:szCs w:val="28"/>
        </w:rPr>
        <w:t>:</w:t>
      </w:r>
    </w:p>
    <w:p w14:paraId="3F941549" w14:textId="77777777" w:rsidR="00CF08F8" w:rsidRDefault="00CF08F8" w:rsidP="00CF08F8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а) формирует списки </w:t>
      </w:r>
      <w:r>
        <w:rPr>
          <w:sz w:val="28"/>
          <w:szCs w:val="28"/>
        </w:rPr>
        <w:t>обучающихся</w:t>
      </w:r>
      <w:r w:rsidRPr="00A24BAE">
        <w:rPr>
          <w:sz w:val="28"/>
          <w:szCs w:val="28"/>
        </w:rPr>
        <w:t>;</w:t>
      </w:r>
    </w:p>
    <w:p w14:paraId="2F0166A4" w14:textId="77777777" w:rsidR="00CF08F8" w:rsidRDefault="00CF08F8" w:rsidP="00CF08F8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t xml:space="preserve">б) обеспечивает информирование заявителей о порядке и условиях предоставления </w:t>
      </w:r>
      <w:r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>;</w:t>
      </w:r>
    </w:p>
    <w:p w14:paraId="63CB623D" w14:textId="77777777" w:rsidR="00CF08F8" w:rsidRDefault="00CF08F8" w:rsidP="00CF08F8">
      <w:pPr>
        <w:ind w:firstLine="709"/>
        <w:jc w:val="both"/>
        <w:rPr>
          <w:sz w:val="28"/>
          <w:szCs w:val="28"/>
        </w:rPr>
      </w:pPr>
      <w:r w:rsidRPr="00A24BAE">
        <w:rPr>
          <w:sz w:val="28"/>
          <w:szCs w:val="28"/>
        </w:rPr>
        <w:lastRenderedPageBreak/>
        <w:t xml:space="preserve">в) принимает документы, указанные </w:t>
      </w:r>
      <w:r w:rsidRPr="00EC7777">
        <w:rPr>
          <w:sz w:val="28"/>
          <w:szCs w:val="28"/>
        </w:rPr>
        <w:t xml:space="preserve">в </w:t>
      </w:r>
      <w:hyperlink w:anchor="P65">
        <w:r w:rsidRPr="000169E1">
          <w:rPr>
            <w:rStyle w:val="aa"/>
            <w:color w:val="000000" w:themeColor="text1"/>
            <w:sz w:val="28"/>
            <w:szCs w:val="28"/>
          </w:rPr>
          <w:t>пункте 2.1</w:t>
        </w:r>
      </w:hyperlink>
      <w:r w:rsidRPr="000169E1">
        <w:rPr>
          <w:color w:val="000000" w:themeColor="text1"/>
          <w:sz w:val="28"/>
          <w:szCs w:val="28"/>
        </w:rPr>
        <w:t xml:space="preserve"> н</w:t>
      </w:r>
      <w:r w:rsidRPr="00A24BAE">
        <w:rPr>
          <w:sz w:val="28"/>
          <w:szCs w:val="28"/>
        </w:rPr>
        <w:t>астоящего Порядка, и обеспечивает их хранение</w:t>
      </w:r>
      <w:r>
        <w:rPr>
          <w:sz w:val="28"/>
          <w:szCs w:val="28"/>
        </w:rPr>
        <w:t>.</w:t>
      </w:r>
    </w:p>
    <w:p w14:paraId="0C84B500" w14:textId="77777777" w:rsidR="00CF08F8" w:rsidRDefault="00CF08F8" w:rsidP="00CF0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составление и представление Министерству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науки Алтайского края (далее – «Министерство») отчетности по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ставлению питания.</w:t>
      </w:r>
    </w:p>
    <w:p w14:paraId="5A20779F" w14:textId="77777777" w:rsidR="00CF08F8" w:rsidRPr="00A24BAE" w:rsidRDefault="00CF08F8" w:rsidP="00CF08F8">
      <w:pPr>
        <w:widowControl w:val="0"/>
        <w:suppressAutoHyphens/>
        <w:jc w:val="center"/>
        <w:rPr>
          <w:sz w:val="28"/>
          <w:szCs w:val="28"/>
        </w:rPr>
      </w:pPr>
    </w:p>
    <w:p w14:paraId="2A99F890" w14:textId="77777777" w:rsidR="00CF08F8" w:rsidRPr="00A24BAE" w:rsidRDefault="00CF08F8" w:rsidP="00CF08F8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A24BAE">
        <w:rPr>
          <w:sz w:val="28"/>
          <w:szCs w:val="28"/>
        </w:rPr>
        <w:t xml:space="preserve">. Финансирование расходов на обеспечение </w:t>
      </w:r>
      <w:r>
        <w:rPr>
          <w:sz w:val="28"/>
          <w:szCs w:val="28"/>
        </w:rPr>
        <w:t>питанием</w:t>
      </w:r>
    </w:p>
    <w:p w14:paraId="6FE17211" w14:textId="77777777" w:rsidR="00CF08F8" w:rsidRPr="00A24BAE" w:rsidRDefault="00CF08F8" w:rsidP="00CF08F8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14:paraId="1653D1F3" w14:textId="1FE8136A" w:rsidR="00CF08F8" w:rsidRDefault="00CF08F8" w:rsidP="00CF08F8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BAE">
        <w:rPr>
          <w:sz w:val="28"/>
          <w:szCs w:val="28"/>
        </w:rPr>
        <w:t>.</w:t>
      </w:r>
      <w:r w:rsidR="00945B6B">
        <w:rPr>
          <w:sz w:val="28"/>
          <w:szCs w:val="28"/>
        </w:rPr>
        <w:t>1</w:t>
      </w:r>
      <w:r w:rsidRPr="00A24BAE">
        <w:rPr>
          <w:sz w:val="28"/>
          <w:szCs w:val="28"/>
        </w:rPr>
        <w:t>. Финанс</w:t>
      </w:r>
      <w:r>
        <w:rPr>
          <w:sz w:val="28"/>
          <w:szCs w:val="28"/>
        </w:rPr>
        <w:t>ирование</w:t>
      </w:r>
      <w:r w:rsidRPr="00A24BAE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муниципальных организаций </w:t>
      </w:r>
      <w:r w:rsidRPr="00A24BA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краевого бюджета </w:t>
      </w:r>
      <w:r w:rsidRPr="00A24BAE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соответствии с приложением 2 к государственной программе Алтайского края «Развитие образования в Алтайском крае», утвержденной постановлением Правительства Алтайского края от 28.12.2023 № 539, в пределах средств краевого бюджета, предусмотренных на соответствующий финансовый год.</w:t>
      </w:r>
    </w:p>
    <w:p w14:paraId="28AA1BC3" w14:textId="434C9D15" w:rsidR="00CF08F8" w:rsidRPr="00A24BAE" w:rsidRDefault="00CF08F8" w:rsidP="00CF08F8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BAE">
        <w:rPr>
          <w:sz w:val="28"/>
          <w:szCs w:val="28"/>
        </w:rPr>
        <w:t>.</w:t>
      </w:r>
      <w:r w:rsidR="00945B6B">
        <w:rPr>
          <w:sz w:val="28"/>
          <w:szCs w:val="28"/>
        </w:rPr>
        <w:t>2</w:t>
      </w:r>
      <w:r w:rsidRPr="00A24BAE">
        <w:rPr>
          <w:sz w:val="28"/>
          <w:szCs w:val="28"/>
        </w:rPr>
        <w:t xml:space="preserve">. Государственный финансовый контроль за использованием средств, выделенных из краевого бюджета на предоставление </w:t>
      </w:r>
      <w:r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>, осуществляется органами государственного финансового контроля Алтайского края.</w:t>
      </w:r>
    </w:p>
    <w:p w14:paraId="20F7E26E" w14:textId="57439302" w:rsidR="00CF08F8" w:rsidRDefault="00CF08F8" w:rsidP="00CF08F8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BAE">
        <w:rPr>
          <w:sz w:val="28"/>
          <w:szCs w:val="28"/>
        </w:rPr>
        <w:t>.</w:t>
      </w:r>
      <w:r w:rsidR="00945B6B">
        <w:rPr>
          <w:sz w:val="28"/>
          <w:szCs w:val="28"/>
        </w:rPr>
        <w:t>3</w:t>
      </w:r>
      <w:r w:rsidRPr="00A24BAE">
        <w:rPr>
          <w:sz w:val="28"/>
          <w:szCs w:val="28"/>
        </w:rPr>
        <w:t xml:space="preserve">. Ответственность за предоставление </w:t>
      </w:r>
      <w:r>
        <w:rPr>
          <w:sz w:val="28"/>
          <w:szCs w:val="28"/>
        </w:rPr>
        <w:t>питания</w:t>
      </w:r>
      <w:r w:rsidRPr="00A24BAE">
        <w:rPr>
          <w:sz w:val="28"/>
          <w:szCs w:val="28"/>
        </w:rPr>
        <w:t xml:space="preserve">, достоверность представляемых отчетов возлагается на </w:t>
      </w:r>
      <w:r w:rsidR="00945B6B">
        <w:rPr>
          <w:sz w:val="28"/>
          <w:szCs w:val="28"/>
        </w:rPr>
        <w:t>общеобразовательные</w:t>
      </w:r>
      <w:r>
        <w:rPr>
          <w:sz w:val="28"/>
          <w:szCs w:val="28"/>
        </w:rPr>
        <w:t xml:space="preserve"> </w:t>
      </w:r>
      <w:r w:rsidRPr="00A24BAE">
        <w:rPr>
          <w:sz w:val="28"/>
          <w:szCs w:val="28"/>
        </w:rPr>
        <w:t>организации</w:t>
      </w:r>
      <w:r>
        <w:rPr>
          <w:sz w:val="28"/>
          <w:szCs w:val="28"/>
        </w:rPr>
        <w:t>, муниципальные органы управления образованием</w:t>
      </w:r>
      <w:r w:rsidRPr="00A24BAE">
        <w:rPr>
          <w:sz w:val="28"/>
          <w:szCs w:val="28"/>
        </w:rPr>
        <w:t>.</w:t>
      </w:r>
    </w:p>
    <w:p w14:paraId="2C123134" w14:textId="50F65EC6" w:rsidR="00CF08F8" w:rsidRDefault="00CF08F8" w:rsidP="00EE3B16">
      <w:pPr>
        <w:jc w:val="right"/>
        <w:rPr>
          <w:sz w:val="20"/>
          <w:szCs w:val="20"/>
        </w:rPr>
      </w:pPr>
    </w:p>
    <w:p w14:paraId="169EA554" w14:textId="5F39415C" w:rsidR="00CF08F8" w:rsidRDefault="00CF08F8" w:rsidP="00EE3B16">
      <w:pPr>
        <w:jc w:val="right"/>
        <w:rPr>
          <w:sz w:val="20"/>
          <w:szCs w:val="20"/>
        </w:rPr>
      </w:pPr>
    </w:p>
    <w:p w14:paraId="328D48F4" w14:textId="77777777" w:rsidR="00CF08F8" w:rsidRPr="00EE3B16" w:rsidRDefault="00CF08F8" w:rsidP="00EE3B16">
      <w:pPr>
        <w:jc w:val="right"/>
        <w:rPr>
          <w:sz w:val="20"/>
          <w:szCs w:val="20"/>
        </w:rPr>
      </w:pPr>
    </w:p>
    <w:sectPr w:rsidR="00CF08F8" w:rsidRPr="00EE3B16" w:rsidSect="0028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F2121" w14:textId="77777777" w:rsidR="0063562C" w:rsidRDefault="0063562C" w:rsidP="0063562C">
      <w:r>
        <w:separator/>
      </w:r>
    </w:p>
  </w:endnote>
  <w:endnote w:type="continuationSeparator" w:id="0">
    <w:p w14:paraId="10432C18" w14:textId="77777777" w:rsidR="0063562C" w:rsidRDefault="0063562C" w:rsidP="0063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BDDB7" w14:textId="77777777" w:rsidR="0063562C" w:rsidRDefault="0063562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04866" w14:textId="77777777" w:rsidR="0063562C" w:rsidRDefault="0063562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DCD7" w14:textId="77777777" w:rsidR="0063562C" w:rsidRDefault="006356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AA6FE" w14:textId="77777777" w:rsidR="0063562C" w:rsidRDefault="0063562C" w:rsidP="0063562C">
      <w:r>
        <w:separator/>
      </w:r>
    </w:p>
  </w:footnote>
  <w:footnote w:type="continuationSeparator" w:id="0">
    <w:p w14:paraId="2A79DA37" w14:textId="77777777" w:rsidR="0063562C" w:rsidRDefault="0063562C" w:rsidP="0063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96F90" w14:textId="527CA29B" w:rsidR="0063562C" w:rsidRDefault="006356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814B" w14:textId="1276EF0D" w:rsidR="0063562C" w:rsidRDefault="0063562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ABD5D" w14:textId="2D633889" w:rsidR="0063562C" w:rsidRDefault="006356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D4"/>
    <w:multiLevelType w:val="multilevel"/>
    <w:tmpl w:val="A2845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A85748"/>
    <w:multiLevelType w:val="hybridMultilevel"/>
    <w:tmpl w:val="F3188BD0"/>
    <w:lvl w:ilvl="0" w:tplc="20EEC2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B710E"/>
    <w:multiLevelType w:val="hybridMultilevel"/>
    <w:tmpl w:val="E960AF3C"/>
    <w:lvl w:ilvl="0" w:tplc="C21ACF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C293E"/>
    <w:multiLevelType w:val="multilevel"/>
    <w:tmpl w:val="E148134A"/>
    <w:lvl w:ilvl="0">
      <w:start w:val="2012"/>
      <w:numFmt w:val="decimal"/>
      <w:lvlText w:val="29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833361"/>
    <w:multiLevelType w:val="multilevel"/>
    <w:tmpl w:val="B9849762"/>
    <w:lvl w:ilvl="0">
      <w:start w:val="2013"/>
      <w:numFmt w:val="decimal"/>
      <w:lvlText w:val="04.0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57B33C6"/>
    <w:multiLevelType w:val="multilevel"/>
    <w:tmpl w:val="D51C5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B776480"/>
    <w:multiLevelType w:val="multilevel"/>
    <w:tmpl w:val="C1044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26A6E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F0C61"/>
    <w:multiLevelType w:val="multilevel"/>
    <w:tmpl w:val="BFDE3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20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01C75"/>
    <w:rsid w:val="000169E1"/>
    <w:rsid w:val="00020C3C"/>
    <w:rsid w:val="00045B47"/>
    <w:rsid w:val="00047B6D"/>
    <w:rsid w:val="00051CF0"/>
    <w:rsid w:val="00055E97"/>
    <w:rsid w:val="00062936"/>
    <w:rsid w:val="00075AAA"/>
    <w:rsid w:val="00075C9B"/>
    <w:rsid w:val="0009081F"/>
    <w:rsid w:val="000A6CCA"/>
    <w:rsid w:val="000C3FB9"/>
    <w:rsid w:val="000C5B73"/>
    <w:rsid w:val="000E488A"/>
    <w:rsid w:val="001076E7"/>
    <w:rsid w:val="001167F5"/>
    <w:rsid w:val="00123B9E"/>
    <w:rsid w:val="001510F3"/>
    <w:rsid w:val="001631B0"/>
    <w:rsid w:val="0018726F"/>
    <w:rsid w:val="002015C3"/>
    <w:rsid w:val="002169FC"/>
    <w:rsid w:val="00222259"/>
    <w:rsid w:val="00281CB8"/>
    <w:rsid w:val="00282814"/>
    <w:rsid w:val="0028453D"/>
    <w:rsid w:val="00286DCE"/>
    <w:rsid w:val="00290317"/>
    <w:rsid w:val="002918F3"/>
    <w:rsid w:val="0029272D"/>
    <w:rsid w:val="00295CB4"/>
    <w:rsid w:val="002A03F7"/>
    <w:rsid w:val="002A2673"/>
    <w:rsid w:val="002C15FC"/>
    <w:rsid w:val="002D1D77"/>
    <w:rsid w:val="002F3B99"/>
    <w:rsid w:val="003024A6"/>
    <w:rsid w:val="00316875"/>
    <w:rsid w:val="00360BED"/>
    <w:rsid w:val="003611BD"/>
    <w:rsid w:val="003741D9"/>
    <w:rsid w:val="0038508B"/>
    <w:rsid w:val="00386DDB"/>
    <w:rsid w:val="003A78EF"/>
    <w:rsid w:val="003B161E"/>
    <w:rsid w:val="003B48DE"/>
    <w:rsid w:val="003C459E"/>
    <w:rsid w:val="003D4871"/>
    <w:rsid w:val="003F3F45"/>
    <w:rsid w:val="003F7341"/>
    <w:rsid w:val="00403D71"/>
    <w:rsid w:val="00413A55"/>
    <w:rsid w:val="0041719F"/>
    <w:rsid w:val="00453EBC"/>
    <w:rsid w:val="004560E2"/>
    <w:rsid w:val="00465EF3"/>
    <w:rsid w:val="00472E46"/>
    <w:rsid w:val="004A6345"/>
    <w:rsid w:val="004D1344"/>
    <w:rsid w:val="00502577"/>
    <w:rsid w:val="00502937"/>
    <w:rsid w:val="005109AC"/>
    <w:rsid w:val="0055292F"/>
    <w:rsid w:val="00570BA3"/>
    <w:rsid w:val="00574349"/>
    <w:rsid w:val="0058304E"/>
    <w:rsid w:val="005A4D68"/>
    <w:rsid w:val="005B3545"/>
    <w:rsid w:val="005B455D"/>
    <w:rsid w:val="005B6448"/>
    <w:rsid w:val="005E3E2B"/>
    <w:rsid w:val="005E68E5"/>
    <w:rsid w:val="005F4C9A"/>
    <w:rsid w:val="00632788"/>
    <w:rsid w:val="0063562C"/>
    <w:rsid w:val="006441C6"/>
    <w:rsid w:val="006579EC"/>
    <w:rsid w:val="0067218E"/>
    <w:rsid w:val="006741B8"/>
    <w:rsid w:val="00675686"/>
    <w:rsid w:val="0067755B"/>
    <w:rsid w:val="006A32B8"/>
    <w:rsid w:val="006A58F1"/>
    <w:rsid w:val="006A6346"/>
    <w:rsid w:val="006B7B63"/>
    <w:rsid w:val="006E6444"/>
    <w:rsid w:val="00756636"/>
    <w:rsid w:val="00785CAE"/>
    <w:rsid w:val="007A2C31"/>
    <w:rsid w:val="007B56F3"/>
    <w:rsid w:val="007C6FD2"/>
    <w:rsid w:val="007E1592"/>
    <w:rsid w:val="007F53DC"/>
    <w:rsid w:val="0080039D"/>
    <w:rsid w:val="0083296E"/>
    <w:rsid w:val="00857BD4"/>
    <w:rsid w:val="008849F5"/>
    <w:rsid w:val="008D1005"/>
    <w:rsid w:val="008D309C"/>
    <w:rsid w:val="008E4513"/>
    <w:rsid w:val="008F621D"/>
    <w:rsid w:val="00907ED6"/>
    <w:rsid w:val="009131B8"/>
    <w:rsid w:val="00945B6B"/>
    <w:rsid w:val="009515F5"/>
    <w:rsid w:val="00970D46"/>
    <w:rsid w:val="00972508"/>
    <w:rsid w:val="00974826"/>
    <w:rsid w:val="00976A81"/>
    <w:rsid w:val="009B1D46"/>
    <w:rsid w:val="009C3988"/>
    <w:rsid w:val="009C5AB1"/>
    <w:rsid w:val="009C6D8B"/>
    <w:rsid w:val="009E77EB"/>
    <w:rsid w:val="009F0C3B"/>
    <w:rsid w:val="009F2299"/>
    <w:rsid w:val="00A22035"/>
    <w:rsid w:val="00A232E7"/>
    <w:rsid w:val="00A23F8D"/>
    <w:rsid w:val="00A42B56"/>
    <w:rsid w:val="00A746DC"/>
    <w:rsid w:val="00A806EF"/>
    <w:rsid w:val="00A8732D"/>
    <w:rsid w:val="00A963AF"/>
    <w:rsid w:val="00AB2110"/>
    <w:rsid w:val="00AC128F"/>
    <w:rsid w:val="00AE4B8E"/>
    <w:rsid w:val="00AF574F"/>
    <w:rsid w:val="00B04936"/>
    <w:rsid w:val="00B05F27"/>
    <w:rsid w:val="00B07C3F"/>
    <w:rsid w:val="00B177EB"/>
    <w:rsid w:val="00B22EEA"/>
    <w:rsid w:val="00B50C3B"/>
    <w:rsid w:val="00B53DB1"/>
    <w:rsid w:val="00B5492F"/>
    <w:rsid w:val="00B567CC"/>
    <w:rsid w:val="00B64092"/>
    <w:rsid w:val="00B65B1B"/>
    <w:rsid w:val="00B71B35"/>
    <w:rsid w:val="00B84EA9"/>
    <w:rsid w:val="00B868B4"/>
    <w:rsid w:val="00B977FD"/>
    <w:rsid w:val="00BA602C"/>
    <w:rsid w:val="00BF17FA"/>
    <w:rsid w:val="00BF6CAF"/>
    <w:rsid w:val="00C0648F"/>
    <w:rsid w:val="00C17F0A"/>
    <w:rsid w:val="00C21358"/>
    <w:rsid w:val="00C474A9"/>
    <w:rsid w:val="00C572B2"/>
    <w:rsid w:val="00C65653"/>
    <w:rsid w:val="00C72C29"/>
    <w:rsid w:val="00CA2F5F"/>
    <w:rsid w:val="00CC7598"/>
    <w:rsid w:val="00CD3351"/>
    <w:rsid w:val="00CD5079"/>
    <w:rsid w:val="00CF08F8"/>
    <w:rsid w:val="00D3270A"/>
    <w:rsid w:val="00D56A0D"/>
    <w:rsid w:val="00D72D7A"/>
    <w:rsid w:val="00D826ED"/>
    <w:rsid w:val="00D83641"/>
    <w:rsid w:val="00DD6067"/>
    <w:rsid w:val="00DD6964"/>
    <w:rsid w:val="00DE2CAB"/>
    <w:rsid w:val="00DF3680"/>
    <w:rsid w:val="00DF5E58"/>
    <w:rsid w:val="00E0130A"/>
    <w:rsid w:val="00E34B58"/>
    <w:rsid w:val="00E3717A"/>
    <w:rsid w:val="00E40A93"/>
    <w:rsid w:val="00E561C2"/>
    <w:rsid w:val="00E5689B"/>
    <w:rsid w:val="00E57747"/>
    <w:rsid w:val="00E71CD4"/>
    <w:rsid w:val="00E83017"/>
    <w:rsid w:val="00E834B5"/>
    <w:rsid w:val="00EA3A8C"/>
    <w:rsid w:val="00EA42B5"/>
    <w:rsid w:val="00EB4964"/>
    <w:rsid w:val="00EC36D7"/>
    <w:rsid w:val="00EC6E94"/>
    <w:rsid w:val="00EE3B16"/>
    <w:rsid w:val="00F440AC"/>
    <w:rsid w:val="00F74233"/>
    <w:rsid w:val="00F84663"/>
    <w:rsid w:val="00F87556"/>
    <w:rsid w:val="00F90021"/>
    <w:rsid w:val="00F915B6"/>
    <w:rsid w:val="00F958BE"/>
    <w:rsid w:val="00FD34D3"/>
    <w:rsid w:val="00FD64A9"/>
    <w:rsid w:val="00FE4BBB"/>
    <w:rsid w:val="00FF1DF5"/>
    <w:rsid w:val="00FF2DD8"/>
    <w:rsid w:val="00FF4317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891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56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567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577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747"/>
    <w:pPr>
      <w:widowControl w:val="0"/>
      <w:shd w:val="clear" w:color="auto" w:fill="FFFFFF"/>
      <w:spacing w:line="245" w:lineRule="exact"/>
      <w:ind w:hanging="1180"/>
      <w:jc w:val="both"/>
    </w:pPr>
    <w:rPr>
      <w:sz w:val="28"/>
      <w:szCs w:val="28"/>
    </w:rPr>
  </w:style>
  <w:style w:type="character" w:customStyle="1" w:styleId="22pt">
    <w:name w:val="Основной текст (2) + Интервал 2 pt"/>
    <w:rsid w:val="00E57747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1076E7"/>
    <w:pPr>
      <w:spacing w:after="120"/>
    </w:pPr>
  </w:style>
  <w:style w:type="character" w:customStyle="1" w:styleId="a7">
    <w:name w:val="Основной текст Знак"/>
    <w:link w:val="a6"/>
    <w:uiPriority w:val="99"/>
    <w:rsid w:val="001076E7"/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18726F"/>
    <w:rPr>
      <w:color w:val="726A6E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726F"/>
    <w:rPr>
      <w:color w:val="8F94D1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8"/>
    <w:rsid w:val="0018726F"/>
    <w:pPr>
      <w:widowControl w:val="0"/>
      <w:shd w:val="clear" w:color="auto" w:fill="FFFFFF"/>
      <w:spacing w:line="252" w:lineRule="auto"/>
      <w:ind w:firstLine="400"/>
    </w:pPr>
    <w:rPr>
      <w:color w:val="726A6E"/>
      <w:sz w:val="19"/>
      <w:szCs w:val="19"/>
    </w:rPr>
  </w:style>
  <w:style w:type="paragraph" w:customStyle="1" w:styleId="30">
    <w:name w:val="Основной текст (3)"/>
    <w:basedOn w:val="a"/>
    <w:link w:val="3"/>
    <w:rsid w:val="0018726F"/>
    <w:pPr>
      <w:widowControl w:val="0"/>
      <w:shd w:val="clear" w:color="auto" w:fill="FFFFFF"/>
      <w:spacing w:line="180" w:lineRule="auto"/>
      <w:ind w:left="2060"/>
    </w:pPr>
    <w:rPr>
      <w:color w:val="8F94D1"/>
      <w:sz w:val="11"/>
      <w:szCs w:val="11"/>
    </w:rPr>
  </w:style>
  <w:style w:type="paragraph" w:styleId="a9">
    <w:name w:val="List Paragraph"/>
    <w:basedOn w:val="a"/>
    <w:uiPriority w:val="34"/>
    <w:qFormat/>
    <w:rsid w:val="00BA602C"/>
    <w:pPr>
      <w:ind w:left="720"/>
      <w:contextualSpacing/>
    </w:pPr>
  </w:style>
  <w:style w:type="character" w:styleId="aa">
    <w:name w:val="Hyperlink"/>
    <w:uiPriority w:val="99"/>
    <w:unhideWhenUsed/>
    <w:rsid w:val="00CF08F8"/>
    <w:rPr>
      <w:color w:val="0000FF"/>
      <w:u w:val="single"/>
    </w:rPr>
  </w:style>
  <w:style w:type="paragraph" w:customStyle="1" w:styleId="ConsPlusNormal">
    <w:name w:val="ConsPlusNormal"/>
    <w:link w:val="ConsPlusNormal0"/>
    <w:rsid w:val="00CF08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</w:rPr>
  </w:style>
  <w:style w:type="character" w:customStyle="1" w:styleId="ConsPlusNormal0">
    <w:name w:val="ConsPlusNormal Знак"/>
    <w:link w:val="ConsPlusNormal"/>
    <w:rsid w:val="00CF08F8"/>
    <w:rPr>
      <w:rFonts w:ascii="Arial" w:hAnsi="Arial"/>
      <w:szCs w:val="22"/>
    </w:rPr>
  </w:style>
  <w:style w:type="paragraph" w:styleId="ab">
    <w:name w:val="header"/>
    <w:basedOn w:val="a"/>
    <w:link w:val="ac"/>
    <w:unhideWhenUsed/>
    <w:rsid w:val="006356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3562C"/>
    <w:rPr>
      <w:sz w:val="24"/>
      <w:szCs w:val="24"/>
    </w:rPr>
  </w:style>
  <w:style w:type="paragraph" w:styleId="ad">
    <w:name w:val="footer"/>
    <w:basedOn w:val="a"/>
    <w:link w:val="ae"/>
    <w:unhideWhenUsed/>
    <w:rsid w:val="006356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56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56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567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577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747"/>
    <w:pPr>
      <w:widowControl w:val="0"/>
      <w:shd w:val="clear" w:color="auto" w:fill="FFFFFF"/>
      <w:spacing w:line="245" w:lineRule="exact"/>
      <w:ind w:hanging="1180"/>
      <w:jc w:val="both"/>
    </w:pPr>
    <w:rPr>
      <w:sz w:val="28"/>
      <w:szCs w:val="28"/>
    </w:rPr>
  </w:style>
  <w:style w:type="character" w:customStyle="1" w:styleId="22pt">
    <w:name w:val="Основной текст (2) + Интервал 2 pt"/>
    <w:rsid w:val="00E57747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1076E7"/>
    <w:pPr>
      <w:spacing w:after="120"/>
    </w:pPr>
  </w:style>
  <w:style w:type="character" w:customStyle="1" w:styleId="a7">
    <w:name w:val="Основной текст Знак"/>
    <w:link w:val="a6"/>
    <w:uiPriority w:val="99"/>
    <w:rsid w:val="001076E7"/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18726F"/>
    <w:rPr>
      <w:color w:val="726A6E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726F"/>
    <w:rPr>
      <w:color w:val="8F94D1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8"/>
    <w:rsid w:val="0018726F"/>
    <w:pPr>
      <w:widowControl w:val="0"/>
      <w:shd w:val="clear" w:color="auto" w:fill="FFFFFF"/>
      <w:spacing w:line="252" w:lineRule="auto"/>
      <w:ind w:firstLine="400"/>
    </w:pPr>
    <w:rPr>
      <w:color w:val="726A6E"/>
      <w:sz w:val="19"/>
      <w:szCs w:val="19"/>
    </w:rPr>
  </w:style>
  <w:style w:type="paragraph" w:customStyle="1" w:styleId="30">
    <w:name w:val="Основной текст (3)"/>
    <w:basedOn w:val="a"/>
    <w:link w:val="3"/>
    <w:rsid w:val="0018726F"/>
    <w:pPr>
      <w:widowControl w:val="0"/>
      <w:shd w:val="clear" w:color="auto" w:fill="FFFFFF"/>
      <w:spacing w:line="180" w:lineRule="auto"/>
      <w:ind w:left="2060"/>
    </w:pPr>
    <w:rPr>
      <w:color w:val="8F94D1"/>
      <w:sz w:val="11"/>
      <w:szCs w:val="11"/>
    </w:rPr>
  </w:style>
  <w:style w:type="paragraph" w:styleId="a9">
    <w:name w:val="List Paragraph"/>
    <w:basedOn w:val="a"/>
    <w:uiPriority w:val="34"/>
    <w:qFormat/>
    <w:rsid w:val="00BA602C"/>
    <w:pPr>
      <w:ind w:left="720"/>
      <w:contextualSpacing/>
    </w:pPr>
  </w:style>
  <w:style w:type="character" w:styleId="aa">
    <w:name w:val="Hyperlink"/>
    <w:uiPriority w:val="99"/>
    <w:unhideWhenUsed/>
    <w:rsid w:val="00CF08F8"/>
    <w:rPr>
      <w:color w:val="0000FF"/>
      <w:u w:val="single"/>
    </w:rPr>
  </w:style>
  <w:style w:type="paragraph" w:customStyle="1" w:styleId="ConsPlusNormal">
    <w:name w:val="ConsPlusNormal"/>
    <w:link w:val="ConsPlusNormal0"/>
    <w:rsid w:val="00CF08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hAnsi="Arial"/>
      <w:szCs w:val="22"/>
    </w:rPr>
  </w:style>
  <w:style w:type="character" w:customStyle="1" w:styleId="ConsPlusNormal0">
    <w:name w:val="ConsPlusNormal Знак"/>
    <w:link w:val="ConsPlusNormal"/>
    <w:rsid w:val="00CF08F8"/>
    <w:rPr>
      <w:rFonts w:ascii="Arial" w:hAnsi="Arial"/>
      <w:szCs w:val="22"/>
    </w:rPr>
  </w:style>
  <w:style w:type="paragraph" w:styleId="ab">
    <w:name w:val="header"/>
    <w:basedOn w:val="a"/>
    <w:link w:val="ac"/>
    <w:unhideWhenUsed/>
    <w:rsid w:val="006356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3562C"/>
    <w:rPr>
      <w:sz w:val="24"/>
      <w:szCs w:val="24"/>
    </w:rPr>
  </w:style>
  <w:style w:type="paragraph" w:styleId="ad">
    <w:name w:val="footer"/>
    <w:basedOn w:val="a"/>
    <w:link w:val="ae"/>
    <w:unhideWhenUsed/>
    <w:rsid w:val="006356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56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3</cp:revision>
  <cp:lastPrinted>2024-04-08T05:34:00Z</cp:lastPrinted>
  <dcterms:created xsi:type="dcterms:W3CDTF">2024-05-15T09:56:00Z</dcterms:created>
  <dcterms:modified xsi:type="dcterms:W3CDTF">2025-01-24T02:58:00Z</dcterms:modified>
</cp:coreProperties>
</file>