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58" w:rsidRPr="008B4EAD" w:rsidRDefault="00AE0358" w:rsidP="00AE0358">
      <w:pPr>
        <w:jc w:val="center"/>
        <w:rPr>
          <w:sz w:val="28"/>
          <w:szCs w:val="28"/>
        </w:rPr>
      </w:pPr>
      <w:r w:rsidRPr="008B4EAD">
        <w:rPr>
          <w:sz w:val="28"/>
          <w:szCs w:val="28"/>
        </w:rPr>
        <w:t>АДМИНИСТРАЦИЯ ПОСПЕЛИХИНСКОГО РАЙОНА</w:t>
      </w:r>
    </w:p>
    <w:p w:rsidR="00AE0358" w:rsidRPr="008B4EAD" w:rsidRDefault="00AE0358" w:rsidP="00AE0358">
      <w:pPr>
        <w:jc w:val="center"/>
        <w:rPr>
          <w:sz w:val="28"/>
          <w:szCs w:val="28"/>
        </w:rPr>
      </w:pPr>
      <w:r w:rsidRPr="008B4EAD">
        <w:rPr>
          <w:sz w:val="28"/>
          <w:szCs w:val="28"/>
        </w:rPr>
        <w:t>АЛТАЙСКОГО КРАЯ</w:t>
      </w:r>
    </w:p>
    <w:p w:rsidR="00AE0358" w:rsidRPr="008B4EAD" w:rsidRDefault="00AE0358" w:rsidP="00AE0358">
      <w:pPr>
        <w:jc w:val="center"/>
        <w:rPr>
          <w:sz w:val="28"/>
          <w:szCs w:val="28"/>
        </w:rPr>
      </w:pPr>
    </w:p>
    <w:p w:rsidR="003C7B8C" w:rsidRPr="008B4EAD" w:rsidRDefault="003C7B8C" w:rsidP="00AE0358">
      <w:pPr>
        <w:jc w:val="center"/>
        <w:rPr>
          <w:sz w:val="28"/>
          <w:szCs w:val="28"/>
        </w:rPr>
      </w:pPr>
    </w:p>
    <w:p w:rsidR="00AE0358" w:rsidRPr="0084504D" w:rsidRDefault="00AE0358" w:rsidP="00AE0358">
      <w:pPr>
        <w:jc w:val="center"/>
        <w:rPr>
          <w:sz w:val="24"/>
          <w:szCs w:val="24"/>
        </w:rPr>
      </w:pPr>
      <w:r w:rsidRPr="008B4EAD">
        <w:rPr>
          <w:sz w:val="28"/>
          <w:szCs w:val="28"/>
        </w:rPr>
        <w:t>ПОСТАНОВЛЕНИЕ</w:t>
      </w:r>
    </w:p>
    <w:p w:rsidR="00AE0358" w:rsidRPr="0084504D" w:rsidRDefault="00AE0358" w:rsidP="00AE0358">
      <w:pPr>
        <w:jc w:val="center"/>
        <w:rPr>
          <w:sz w:val="24"/>
          <w:szCs w:val="24"/>
        </w:rPr>
      </w:pPr>
    </w:p>
    <w:p w:rsidR="003C7B8C" w:rsidRPr="0084504D" w:rsidRDefault="003C7B8C" w:rsidP="00AE0358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4753"/>
      </w:tblGrid>
      <w:tr w:rsidR="003C7B8C" w:rsidRPr="00EF03D2" w:rsidTr="00F87E45">
        <w:tc>
          <w:tcPr>
            <w:tcW w:w="4817" w:type="dxa"/>
          </w:tcPr>
          <w:p w:rsidR="003C7B8C" w:rsidRPr="00EF03D2" w:rsidRDefault="00EF03D2" w:rsidP="0069103E">
            <w:pPr>
              <w:rPr>
                <w:sz w:val="28"/>
                <w:szCs w:val="28"/>
              </w:rPr>
            </w:pPr>
            <w:r w:rsidRPr="00EF03D2">
              <w:rPr>
                <w:sz w:val="28"/>
                <w:szCs w:val="28"/>
              </w:rPr>
              <w:t>06.05.2022</w:t>
            </w:r>
          </w:p>
        </w:tc>
        <w:tc>
          <w:tcPr>
            <w:tcW w:w="4753" w:type="dxa"/>
          </w:tcPr>
          <w:p w:rsidR="003C7B8C" w:rsidRPr="00EF03D2" w:rsidRDefault="00F84D0F" w:rsidP="00EF03D2">
            <w:pPr>
              <w:jc w:val="right"/>
              <w:rPr>
                <w:sz w:val="28"/>
                <w:szCs w:val="28"/>
              </w:rPr>
            </w:pPr>
            <w:r w:rsidRPr="00EF03D2">
              <w:rPr>
                <w:sz w:val="28"/>
                <w:szCs w:val="28"/>
              </w:rPr>
              <w:t xml:space="preserve">№ </w:t>
            </w:r>
            <w:r w:rsidR="00EF03D2" w:rsidRPr="00EF03D2">
              <w:rPr>
                <w:sz w:val="28"/>
                <w:szCs w:val="28"/>
              </w:rPr>
              <w:t>209</w:t>
            </w:r>
          </w:p>
        </w:tc>
      </w:tr>
    </w:tbl>
    <w:p w:rsidR="00F87E45" w:rsidRDefault="00F87E45" w:rsidP="00F87E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AE0358" w:rsidRDefault="00AE0358" w:rsidP="00AE0358">
      <w:pPr>
        <w:jc w:val="center"/>
        <w:rPr>
          <w:sz w:val="24"/>
          <w:szCs w:val="24"/>
        </w:rPr>
      </w:pPr>
    </w:p>
    <w:p w:rsidR="00014766" w:rsidRPr="0084504D" w:rsidRDefault="00014766" w:rsidP="00AE0358">
      <w:pPr>
        <w:jc w:val="center"/>
        <w:rPr>
          <w:sz w:val="24"/>
          <w:szCs w:val="24"/>
        </w:rPr>
      </w:pPr>
    </w:p>
    <w:p w:rsidR="005C465C" w:rsidRPr="006B6E36" w:rsidRDefault="006D35BE" w:rsidP="005C465C">
      <w:pPr>
        <w:widowControl w:val="0"/>
        <w:autoSpaceDE w:val="0"/>
        <w:autoSpaceDN w:val="0"/>
        <w:adjustRightInd w:val="0"/>
        <w:spacing w:before="20" w:after="20"/>
        <w:ind w:left="30" w:right="4818"/>
        <w:jc w:val="both"/>
        <w:rPr>
          <w:color w:val="000000"/>
          <w:sz w:val="28"/>
          <w:szCs w:val="28"/>
        </w:rPr>
      </w:pPr>
      <w:r w:rsidRPr="006B6E36">
        <w:rPr>
          <w:sz w:val="28"/>
          <w:szCs w:val="28"/>
        </w:rPr>
        <w:t>О</w:t>
      </w:r>
      <w:r w:rsidR="00151E72">
        <w:rPr>
          <w:sz w:val="28"/>
          <w:szCs w:val="28"/>
        </w:rPr>
        <w:t>б утверждении Порядка осущест</w:t>
      </w:r>
      <w:r w:rsidR="00151E72">
        <w:rPr>
          <w:sz w:val="28"/>
          <w:szCs w:val="28"/>
        </w:rPr>
        <w:t>в</w:t>
      </w:r>
      <w:r w:rsidR="00151E72">
        <w:rPr>
          <w:sz w:val="28"/>
          <w:szCs w:val="28"/>
        </w:rPr>
        <w:t>ления ведомственного контроля в сфере закупок для обеспечения м</w:t>
      </w:r>
      <w:r w:rsidR="00151E72">
        <w:rPr>
          <w:sz w:val="28"/>
          <w:szCs w:val="28"/>
        </w:rPr>
        <w:t>у</w:t>
      </w:r>
      <w:r w:rsidR="00151E72">
        <w:rPr>
          <w:sz w:val="28"/>
          <w:szCs w:val="28"/>
        </w:rPr>
        <w:t xml:space="preserve">ниципальных нужд </w:t>
      </w:r>
    </w:p>
    <w:p w:rsidR="00C46CAB" w:rsidRDefault="00C46CAB" w:rsidP="00505E1B">
      <w:pPr>
        <w:pStyle w:val="20"/>
        <w:rPr>
          <w:sz w:val="28"/>
          <w:szCs w:val="28"/>
        </w:rPr>
      </w:pPr>
    </w:p>
    <w:p w:rsidR="00014766" w:rsidRPr="007926A5" w:rsidRDefault="00014766" w:rsidP="00505E1B">
      <w:pPr>
        <w:pStyle w:val="20"/>
        <w:rPr>
          <w:sz w:val="28"/>
          <w:szCs w:val="28"/>
        </w:rPr>
      </w:pPr>
    </w:p>
    <w:p w:rsidR="007B2C98" w:rsidRDefault="00151E72" w:rsidP="009254A3">
      <w:pPr>
        <w:pStyle w:val="ConsPlusNormal"/>
        <w:ind w:firstLine="709"/>
        <w:jc w:val="both"/>
      </w:pPr>
      <w:r w:rsidRPr="008704C4">
        <w:t xml:space="preserve">В соответствии со </w:t>
      </w:r>
      <w:hyperlink r:id="rId5" w:history="1">
        <w:r w:rsidRPr="00F87E45">
          <w:rPr>
            <w:rStyle w:val="a8"/>
            <w:color w:val="000000"/>
            <w:u w:val="none"/>
          </w:rPr>
          <w:t>статьей 100</w:t>
        </w:r>
      </w:hyperlink>
      <w:r w:rsidRPr="008704C4">
        <w:t xml:space="preserve"> Федерального закона от 05.04.2013 N 44-ФЗ «О контрактной системе в сфере закупок товаров, работ, услуг для обе</w:t>
      </w:r>
      <w:r w:rsidRPr="008704C4">
        <w:t>с</w:t>
      </w:r>
      <w:r w:rsidRPr="008704C4">
        <w:t>печения государственных и муниципальных нужд»,</w:t>
      </w:r>
      <w:r w:rsidR="00A82484" w:rsidRPr="007926A5">
        <w:t xml:space="preserve"> </w:t>
      </w:r>
      <w:r w:rsidR="00827E3C">
        <w:br/>
      </w:r>
      <w:r w:rsidR="00754B7B" w:rsidRPr="007926A5">
        <w:t>ПОСТАНОВЛЯЮ:</w:t>
      </w:r>
    </w:p>
    <w:p w:rsidR="00151E72" w:rsidRDefault="00151E72" w:rsidP="009254A3">
      <w:pPr>
        <w:pStyle w:val="ConsPlusNormal"/>
        <w:ind w:firstLine="709"/>
        <w:jc w:val="both"/>
      </w:pPr>
      <w:r>
        <w:t xml:space="preserve">1. </w:t>
      </w:r>
      <w:r w:rsidRPr="008704C4">
        <w:t xml:space="preserve">Утвердить </w:t>
      </w:r>
      <w:hyperlink w:anchor="P31" w:history="1">
        <w:r w:rsidRPr="00F87E45">
          <w:rPr>
            <w:rStyle w:val="a8"/>
            <w:color w:val="000000"/>
            <w:u w:val="none"/>
          </w:rPr>
          <w:t>Порядок</w:t>
        </w:r>
      </w:hyperlink>
      <w:r w:rsidRPr="008704C4">
        <w:t xml:space="preserve"> осуществления ведомственного контроля в сфере закупок для обеспечения муниципальных нужд (приложение).</w:t>
      </w:r>
    </w:p>
    <w:p w:rsidR="00151E72" w:rsidRPr="008704C4" w:rsidRDefault="00151E72" w:rsidP="009254A3">
      <w:pPr>
        <w:pStyle w:val="ConsPlusNormal"/>
        <w:ind w:firstLine="709"/>
      </w:pPr>
      <w:r w:rsidRPr="008704C4">
        <w:t xml:space="preserve">2. </w:t>
      </w:r>
      <w:r w:rsidR="00165DAA">
        <w:t xml:space="preserve"> </w:t>
      </w:r>
      <w:r w:rsidRPr="008704C4">
        <w:t>Настоящее постановление вступает в силу со дня подписания.</w:t>
      </w:r>
    </w:p>
    <w:p w:rsidR="00151E72" w:rsidRPr="008704C4" w:rsidRDefault="00165DAA" w:rsidP="009254A3">
      <w:pPr>
        <w:pStyle w:val="ConsPlusNormal"/>
        <w:ind w:firstLine="709"/>
        <w:jc w:val="both"/>
      </w:pPr>
      <w:r>
        <w:t xml:space="preserve">3. </w:t>
      </w:r>
      <w:proofErr w:type="gramStart"/>
      <w:r w:rsidR="00E77B35">
        <w:t>Р</w:t>
      </w:r>
      <w:r w:rsidR="00151E72" w:rsidRPr="008704C4">
        <w:t>азместить</w:t>
      </w:r>
      <w:proofErr w:type="gramEnd"/>
      <w:r w:rsidR="00151E72" w:rsidRPr="008704C4">
        <w:t xml:space="preserve"> настоящее постановление в информационно-телекоммуникационной сети «Интернет» на официальном сайте администр</w:t>
      </w:r>
      <w:r w:rsidR="00151E72" w:rsidRPr="008704C4">
        <w:t>а</w:t>
      </w:r>
      <w:r w:rsidR="00151E72" w:rsidRPr="008704C4">
        <w:t>ции</w:t>
      </w:r>
      <w:r w:rsidR="00E77B35">
        <w:t xml:space="preserve"> Поспелихинского района</w:t>
      </w:r>
      <w:r w:rsidR="00151E72" w:rsidRPr="008704C4">
        <w:t xml:space="preserve"> Алтайского края.</w:t>
      </w:r>
    </w:p>
    <w:p w:rsidR="00BB654E" w:rsidRPr="007926A5" w:rsidRDefault="009254A3" w:rsidP="009254A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B654E" w:rsidRPr="007926A5">
        <w:rPr>
          <w:sz w:val="28"/>
          <w:szCs w:val="28"/>
        </w:rPr>
        <w:t xml:space="preserve">. </w:t>
      </w:r>
      <w:proofErr w:type="gramStart"/>
      <w:r w:rsidR="00BB654E" w:rsidRPr="007926A5">
        <w:rPr>
          <w:sz w:val="28"/>
          <w:szCs w:val="28"/>
        </w:rPr>
        <w:t>Контроль за</w:t>
      </w:r>
      <w:proofErr w:type="gramEnd"/>
      <w:r w:rsidR="00BB654E" w:rsidRPr="007926A5">
        <w:rPr>
          <w:sz w:val="28"/>
          <w:szCs w:val="28"/>
        </w:rPr>
        <w:t xml:space="preserve"> исполнением настоящего постановления </w:t>
      </w:r>
      <w:r w:rsidR="00BB654E">
        <w:rPr>
          <w:sz w:val="28"/>
          <w:szCs w:val="28"/>
        </w:rPr>
        <w:t>оставляю за собой</w:t>
      </w:r>
      <w:r w:rsidR="00BB654E" w:rsidRPr="007926A5">
        <w:rPr>
          <w:sz w:val="28"/>
          <w:szCs w:val="28"/>
        </w:rPr>
        <w:t>.</w:t>
      </w:r>
    </w:p>
    <w:p w:rsidR="00BE3C70" w:rsidRDefault="00BE3C70" w:rsidP="00EC21F3">
      <w:pPr>
        <w:rPr>
          <w:sz w:val="28"/>
          <w:szCs w:val="28"/>
        </w:rPr>
      </w:pPr>
    </w:p>
    <w:p w:rsidR="00D125BF" w:rsidRPr="007926A5" w:rsidRDefault="00D125BF" w:rsidP="00EC21F3">
      <w:pPr>
        <w:rPr>
          <w:sz w:val="28"/>
          <w:szCs w:val="28"/>
        </w:rPr>
      </w:pPr>
    </w:p>
    <w:p w:rsidR="003B07F0" w:rsidRDefault="008D2076" w:rsidP="00B060B3">
      <w:pPr>
        <w:rPr>
          <w:sz w:val="28"/>
          <w:szCs w:val="28"/>
        </w:rPr>
      </w:pPr>
      <w:r w:rsidRPr="007926A5">
        <w:rPr>
          <w:sz w:val="28"/>
          <w:szCs w:val="28"/>
        </w:rPr>
        <w:t>Г</w:t>
      </w:r>
      <w:r w:rsidR="008C5DF9" w:rsidRPr="007926A5">
        <w:rPr>
          <w:sz w:val="28"/>
          <w:szCs w:val="28"/>
        </w:rPr>
        <w:t>лав</w:t>
      </w:r>
      <w:r w:rsidRPr="007926A5">
        <w:rPr>
          <w:sz w:val="28"/>
          <w:szCs w:val="28"/>
        </w:rPr>
        <w:t>а</w:t>
      </w:r>
      <w:r w:rsidR="008C5DF9" w:rsidRPr="007926A5">
        <w:rPr>
          <w:sz w:val="28"/>
          <w:szCs w:val="28"/>
        </w:rPr>
        <w:t xml:space="preserve"> </w:t>
      </w:r>
      <w:r w:rsidR="00EC21F3" w:rsidRPr="007926A5">
        <w:rPr>
          <w:sz w:val="28"/>
          <w:szCs w:val="28"/>
        </w:rPr>
        <w:t xml:space="preserve">района </w:t>
      </w:r>
      <w:r w:rsidR="001D44DF" w:rsidRPr="007926A5">
        <w:rPr>
          <w:sz w:val="28"/>
          <w:szCs w:val="28"/>
        </w:rPr>
        <w:tab/>
      </w:r>
      <w:r w:rsidR="001D44DF" w:rsidRPr="007926A5">
        <w:rPr>
          <w:sz w:val="28"/>
          <w:szCs w:val="28"/>
        </w:rPr>
        <w:tab/>
      </w:r>
      <w:r w:rsidR="001D44DF" w:rsidRPr="007926A5">
        <w:rPr>
          <w:sz w:val="28"/>
          <w:szCs w:val="28"/>
        </w:rPr>
        <w:tab/>
      </w:r>
      <w:r w:rsidR="0069103E" w:rsidRPr="007926A5">
        <w:rPr>
          <w:sz w:val="28"/>
          <w:szCs w:val="28"/>
        </w:rPr>
        <w:tab/>
      </w:r>
      <w:r w:rsidR="0069103E" w:rsidRPr="007926A5">
        <w:rPr>
          <w:sz w:val="28"/>
          <w:szCs w:val="28"/>
        </w:rPr>
        <w:tab/>
      </w:r>
      <w:r w:rsidR="0069103E" w:rsidRPr="007926A5">
        <w:rPr>
          <w:sz w:val="28"/>
          <w:szCs w:val="28"/>
        </w:rPr>
        <w:tab/>
      </w:r>
      <w:r w:rsidR="001D44DF" w:rsidRPr="007926A5">
        <w:rPr>
          <w:sz w:val="28"/>
          <w:szCs w:val="28"/>
        </w:rPr>
        <w:tab/>
      </w:r>
      <w:r w:rsidR="00F908BC" w:rsidRPr="007926A5">
        <w:rPr>
          <w:sz w:val="28"/>
          <w:szCs w:val="28"/>
        </w:rPr>
        <w:t xml:space="preserve">        </w:t>
      </w:r>
      <w:r w:rsidR="008C5DF9" w:rsidRPr="007926A5">
        <w:rPr>
          <w:sz w:val="28"/>
          <w:szCs w:val="28"/>
        </w:rPr>
        <w:tab/>
      </w:r>
      <w:r w:rsidRPr="007926A5">
        <w:rPr>
          <w:sz w:val="28"/>
          <w:szCs w:val="28"/>
        </w:rPr>
        <w:t xml:space="preserve">    И.А. Башмаков</w:t>
      </w:r>
      <w:r w:rsidR="00494075" w:rsidRPr="0084504D">
        <w:rPr>
          <w:sz w:val="24"/>
          <w:szCs w:val="24"/>
        </w:rPr>
        <w:br w:type="page"/>
      </w:r>
      <w:bookmarkStart w:id="0" w:name="_GoBack"/>
      <w:bookmarkEnd w:id="0"/>
      <w:r w:rsidR="00B060B3">
        <w:rPr>
          <w:sz w:val="28"/>
          <w:szCs w:val="28"/>
        </w:rPr>
        <w:lastRenderedPageBreak/>
        <w:t xml:space="preserve"> </w:t>
      </w:r>
    </w:p>
    <w:p w:rsidR="003B07F0" w:rsidRDefault="003B07F0" w:rsidP="001D44DF">
      <w:pPr>
        <w:pStyle w:val="a4"/>
        <w:rPr>
          <w:sz w:val="28"/>
          <w:szCs w:val="28"/>
        </w:rPr>
      </w:pPr>
    </w:p>
    <w:p w:rsidR="003B07F0" w:rsidRDefault="003B07F0" w:rsidP="001D44DF">
      <w:pPr>
        <w:pStyle w:val="a4"/>
        <w:rPr>
          <w:sz w:val="28"/>
          <w:szCs w:val="28"/>
        </w:rPr>
      </w:pPr>
    </w:p>
    <w:p w:rsidR="003B07F0" w:rsidRDefault="003B07F0" w:rsidP="001D44DF">
      <w:pPr>
        <w:pStyle w:val="a4"/>
        <w:rPr>
          <w:sz w:val="28"/>
          <w:szCs w:val="28"/>
        </w:rPr>
      </w:pPr>
    </w:p>
    <w:p w:rsidR="003B07F0" w:rsidRDefault="003B07F0" w:rsidP="001D44DF">
      <w:pPr>
        <w:pStyle w:val="a4"/>
        <w:rPr>
          <w:sz w:val="28"/>
          <w:szCs w:val="28"/>
        </w:rPr>
      </w:pPr>
    </w:p>
    <w:p w:rsidR="003B07F0" w:rsidRDefault="003B07F0" w:rsidP="001D44DF">
      <w:pPr>
        <w:pStyle w:val="a4"/>
        <w:rPr>
          <w:sz w:val="28"/>
          <w:szCs w:val="28"/>
        </w:rPr>
      </w:pPr>
    </w:p>
    <w:p w:rsidR="003B07F0" w:rsidRDefault="003B07F0" w:rsidP="001D44DF">
      <w:pPr>
        <w:pStyle w:val="a4"/>
        <w:rPr>
          <w:sz w:val="28"/>
          <w:szCs w:val="28"/>
        </w:rPr>
      </w:pPr>
    </w:p>
    <w:p w:rsidR="003B07F0" w:rsidRDefault="003B07F0" w:rsidP="003B07F0">
      <w:pPr>
        <w:pStyle w:val="ConsPlusNormal"/>
        <w:jc w:val="right"/>
        <w:outlineLvl w:val="0"/>
      </w:pPr>
    </w:p>
    <w:p w:rsidR="003B07F0" w:rsidRDefault="003B07F0" w:rsidP="003B07F0">
      <w:pPr>
        <w:pStyle w:val="ConsPlusNormal"/>
        <w:jc w:val="right"/>
        <w:outlineLvl w:val="0"/>
      </w:pPr>
    </w:p>
    <w:p w:rsidR="003B07F0" w:rsidRDefault="003B07F0" w:rsidP="003B07F0">
      <w:pPr>
        <w:pStyle w:val="ConsPlusNormal"/>
        <w:jc w:val="right"/>
        <w:outlineLvl w:val="0"/>
      </w:pPr>
    </w:p>
    <w:p w:rsidR="003B07F0" w:rsidRDefault="003B07F0" w:rsidP="003B07F0">
      <w:pPr>
        <w:pStyle w:val="ConsPlusNormal"/>
        <w:jc w:val="right"/>
        <w:outlineLvl w:val="0"/>
      </w:pPr>
    </w:p>
    <w:p w:rsidR="003B07F0" w:rsidRDefault="003B07F0" w:rsidP="003B07F0">
      <w:pPr>
        <w:pStyle w:val="ConsPlusNormal"/>
        <w:jc w:val="right"/>
        <w:outlineLvl w:val="0"/>
      </w:pPr>
    </w:p>
    <w:p w:rsidR="009254A3" w:rsidRDefault="009254A3" w:rsidP="003B07F0">
      <w:pPr>
        <w:pStyle w:val="ConsPlusNormal"/>
        <w:ind w:left="5245"/>
        <w:outlineLvl w:val="0"/>
      </w:pPr>
    </w:p>
    <w:p w:rsidR="003B07F0" w:rsidRPr="00421ED4" w:rsidRDefault="003B07F0" w:rsidP="003B07F0">
      <w:pPr>
        <w:pStyle w:val="ConsPlusNormal"/>
        <w:ind w:left="5245"/>
        <w:outlineLvl w:val="0"/>
      </w:pPr>
      <w:r w:rsidRPr="00421ED4">
        <w:t>Приложение</w:t>
      </w:r>
    </w:p>
    <w:p w:rsidR="003B07F0" w:rsidRPr="003B07F0" w:rsidRDefault="003B07F0" w:rsidP="003B07F0">
      <w:pPr>
        <w:pStyle w:val="ConsPlusNormal"/>
        <w:ind w:left="5245"/>
      </w:pPr>
      <w:r>
        <w:t>к п</w:t>
      </w:r>
      <w:r w:rsidRPr="00421ED4">
        <w:t>остановлению</w:t>
      </w:r>
      <w:r>
        <w:tab/>
        <w:t>а</w:t>
      </w:r>
      <w:r w:rsidRPr="00421ED4">
        <w:t>дмин</w:t>
      </w:r>
      <w:r w:rsidRPr="00421ED4">
        <w:t>и</w:t>
      </w:r>
      <w:r w:rsidRPr="00421ED4">
        <w:t xml:space="preserve">страции </w:t>
      </w:r>
      <w:r>
        <w:t>Поспелихинского района</w:t>
      </w:r>
      <w:r w:rsidRPr="00D34C6E">
        <w:rPr>
          <w:bCs/>
        </w:rPr>
        <w:t xml:space="preserve"> </w:t>
      </w:r>
    </w:p>
    <w:p w:rsidR="003B07F0" w:rsidRPr="003B07F0" w:rsidRDefault="003B07F0" w:rsidP="003B07F0">
      <w:pPr>
        <w:pStyle w:val="ConsPlusNormal"/>
        <w:ind w:left="5245"/>
      </w:pPr>
      <w:r w:rsidRPr="00D34C6E">
        <w:rPr>
          <w:bCs/>
        </w:rPr>
        <w:t>Алтайского края</w:t>
      </w:r>
    </w:p>
    <w:p w:rsidR="003B07F0" w:rsidRPr="00EF03D2" w:rsidRDefault="003B07F0" w:rsidP="003B07F0">
      <w:pPr>
        <w:tabs>
          <w:tab w:val="left" w:pos="5245"/>
        </w:tabs>
        <w:autoSpaceDE w:val="0"/>
        <w:autoSpaceDN w:val="0"/>
        <w:adjustRightInd w:val="0"/>
        <w:spacing w:line="240" w:lineRule="exact"/>
        <w:ind w:left="5245"/>
        <w:rPr>
          <w:bCs/>
          <w:sz w:val="28"/>
          <w:szCs w:val="28"/>
        </w:rPr>
      </w:pPr>
      <w:r w:rsidRPr="00EF03D2">
        <w:rPr>
          <w:bCs/>
          <w:sz w:val="28"/>
          <w:szCs w:val="28"/>
        </w:rPr>
        <w:t xml:space="preserve">от </w:t>
      </w:r>
      <w:r w:rsidR="00EF03D2" w:rsidRPr="00EF03D2">
        <w:rPr>
          <w:bCs/>
          <w:sz w:val="28"/>
          <w:szCs w:val="28"/>
        </w:rPr>
        <w:t xml:space="preserve">06.05.2022 </w:t>
      </w:r>
      <w:r w:rsidRPr="00EF03D2">
        <w:rPr>
          <w:bCs/>
          <w:sz w:val="28"/>
          <w:szCs w:val="28"/>
        </w:rPr>
        <w:t>№_</w:t>
      </w:r>
      <w:r w:rsidR="00EF03D2" w:rsidRPr="00EF03D2">
        <w:rPr>
          <w:bCs/>
          <w:sz w:val="28"/>
          <w:szCs w:val="28"/>
        </w:rPr>
        <w:t xml:space="preserve"> 209</w:t>
      </w:r>
    </w:p>
    <w:p w:rsidR="003B07F0" w:rsidRDefault="003B07F0" w:rsidP="003B07F0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center"/>
        <w:rPr>
          <w:bCs/>
          <w:color w:val="FFFFFF"/>
          <w:sz w:val="28"/>
          <w:szCs w:val="28"/>
        </w:rPr>
      </w:pPr>
    </w:p>
    <w:p w:rsidR="003B07F0" w:rsidRDefault="003B07F0" w:rsidP="003B07F0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center"/>
        <w:rPr>
          <w:bCs/>
          <w:color w:val="FFFFFF"/>
          <w:sz w:val="28"/>
          <w:szCs w:val="28"/>
        </w:rPr>
      </w:pPr>
    </w:p>
    <w:p w:rsidR="003B07F0" w:rsidRDefault="003B07F0" w:rsidP="003B07F0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/>
        <w:jc w:val="center"/>
        <w:rPr>
          <w:bCs/>
          <w:color w:val="FFFFFF"/>
          <w:sz w:val="28"/>
          <w:szCs w:val="28"/>
        </w:rPr>
      </w:pPr>
    </w:p>
    <w:p w:rsidR="003B07F0" w:rsidRPr="00421ED4" w:rsidRDefault="003B07F0" w:rsidP="003B0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ED4">
        <w:rPr>
          <w:rFonts w:ascii="Times New Roman" w:hAnsi="Times New Roman" w:cs="Times New Roman"/>
          <w:sz w:val="28"/>
          <w:szCs w:val="28"/>
        </w:rPr>
        <w:t>ПОРЯДОК</w:t>
      </w:r>
    </w:p>
    <w:p w:rsidR="003B07F0" w:rsidRDefault="003B07F0" w:rsidP="003B0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ED4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КОНТРОЛЯ </w:t>
      </w:r>
    </w:p>
    <w:p w:rsidR="003B07F0" w:rsidRPr="00421ED4" w:rsidRDefault="003B07F0" w:rsidP="003B0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ED4">
        <w:rPr>
          <w:rFonts w:ascii="Times New Roman" w:hAnsi="Times New Roman" w:cs="Times New Roman"/>
          <w:sz w:val="28"/>
          <w:szCs w:val="28"/>
        </w:rPr>
        <w:t>В СФЕРЕ ЗАКУПОК</w:t>
      </w:r>
    </w:p>
    <w:p w:rsidR="003B07F0" w:rsidRPr="00421ED4" w:rsidRDefault="003B07F0" w:rsidP="003B07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1ED4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3B07F0" w:rsidRPr="00421ED4" w:rsidRDefault="003B07F0" w:rsidP="003B07F0">
      <w:pPr>
        <w:pStyle w:val="ConsPlusNormal"/>
        <w:jc w:val="both"/>
      </w:pPr>
    </w:p>
    <w:p w:rsidR="003B07F0" w:rsidRPr="00421ED4" w:rsidRDefault="003B07F0" w:rsidP="009254A3">
      <w:pPr>
        <w:pStyle w:val="ConsPlusNormal"/>
        <w:ind w:firstLine="709"/>
        <w:jc w:val="both"/>
      </w:pPr>
      <w:r w:rsidRPr="00421ED4">
        <w:t xml:space="preserve">1. </w:t>
      </w:r>
      <w:proofErr w:type="gramStart"/>
      <w:r w:rsidRPr="00421ED4">
        <w:t>Настоящий Порядок устанавливает правила осуществления главн</w:t>
      </w:r>
      <w:r w:rsidRPr="00421ED4">
        <w:t>ы</w:t>
      </w:r>
      <w:r w:rsidRPr="00421ED4">
        <w:t>ми распорядителями бюджет</w:t>
      </w:r>
      <w:r w:rsidR="00DF5F3C">
        <w:t>ных средств Администрации Поспелихинского района</w:t>
      </w:r>
      <w:r w:rsidRPr="00421ED4">
        <w:t xml:space="preserve"> (далее -</w:t>
      </w:r>
      <w:r>
        <w:t xml:space="preserve"> «</w:t>
      </w:r>
      <w:r w:rsidRPr="00421ED4">
        <w:t>орган ведомс</w:t>
      </w:r>
      <w:r>
        <w:t>твенного контроля»</w:t>
      </w:r>
      <w:r w:rsidRPr="00421ED4">
        <w:t>) ведомственного контроля в сфере закупок товаров, работ, услуг для обеспечен</w:t>
      </w:r>
      <w:r>
        <w:t>ия муниципальных нужд (далее – «ведомственный контроль»</w:t>
      </w:r>
      <w:r w:rsidRPr="00421ED4">
        <w:t>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</w:t>
      </w:r>
      <w:r>
        <w:t xml:space="preserve"> и муниципальных нужд (далее – «</w:t>
      </w:r>
      <w:r w:rsidRPr="00421ED4">
        <w:t>законодательство о конт</w:t>
      </w:r>
      <w:r>
        <w:t>рактной системе в</w:t>
      </w:r>
      <w:proofErr w:type="gramEnd"/>
      <w:r>
        <w:t xml:space="preserve"> сфере закупок»</w:t>
      </w:r>
      <w:r w:rsidRPr="00421ED4">
        <w:t>) в отношении подведомс</w:t>
      </w:r>
      <w:r>
        <w:t>твенных им заказчиков (далее – «заказчик»</w:t>
      </w:r>
      <w:r w:rsidRPr="00421ED4">
        <w:t>).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2. Предметом ведомственного контроля является соблюдение подв</w:t>
      </w:r>
      <w:r w:rsidRPr="00421ED4">
        <w:t>е</w:t>
      </w:r>
      <w:r w:rsidRPr="00421ED4">
        <w:t>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</w:t>
      </w:r>
      <w:r w:rsidRPr="00421ED4">
        <w:t>н</w:t>
      </w:r>
      <w:r w:rsidRPr="00421ED4">
        <w:t>трактной системе в сфере закупок.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3. При осуществлении ведомственного контроля органы ведомственн</w:t>
      </w:r>
      <w:r w:rsidRPr="00421ED4">
        <w:t>о</w:t>
      </w:r>
      <w:r w:rsidRPr="00421ED4">
        <w:t>го контроля осуществляют проверку соблюдения законодательства Росси</w:t>
      </w:r>
      <w:r w:rsidRPr="00421ED4">
        <w:t>й</w:t>
      </w:r>
      <w:r w:rsidRPr="00421ED4">
        <w:t>ской Федерации о контрактной системе в сфере закупок, в том числе: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lastRenderedPageBreak/>
        <w:t>а) соблюдения ограничений и запретов, установленных законодател</w:t>
      </w:r>
      <w:r w:rsidRPr="00421ED4">
        <w:t>ь</w:t>
      </w:r>
      <w:r w:rsidRPr="00421ED4">
        <w:t>ством Российской Федерации о контрактной системе в сфере закупок;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б) соблюдения требований к обоснованию закупок и обоснованности закупок;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в) соблюдения требований о нормировании в сфере закупок;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proofErr w:type="gramStart"/>
      <w:r w:rsidRPr="00421ED4">
        <w:t>г) правильности определения и обоснования начальной (максимальной) цены контракта, цены контракта, заключаемого с единственным поставщ</w:t>
      </w:r>
      <w:r w:rsidRPr="00421ED4">
        <w:t>и</w:t>
      </w:r>
      <w:r w:rsidRPr="00421ED4">
        <w:t>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 xml:space="preserve">д) соответствия информации об идентификационных кодах закупок и </w:t>
      </w:r>
      <w:proofErr w:type="spellStart"/>
      <w:r w:rsidRPr="00421ED4">
        <w:t>непревышения</w:t>
      </w:r>
      <w:proofErr w:type="spellEnd"/>
      <w:r w:rsidRPr="00421ED4"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</w:t>
      </w:r>
      <w:r w:rsidRPr="00421ED4">
        <w:t>д</w:t>
      </w:r>
      <w:r w:rsidRPr="00421ED4">
        <w:t>чиков, исполнителей), условиях проектов контрактов, направленных учас</w:t>
      </w:r>
      <w:r w:rsidRPr="00421ED4">
        <w:t>т</w:t>
      </w:r>
      <w:r w:rsidRPr="00421ED4">
        <w:t>никами закупок, с которыми заключаются контракты, в реестре контрактов, заключенных заказчиками;</w:t>
      </w:r>
    </w:p>
    <w:p w:rsidR="003B07F0" w:rsidRPr="00421ED4" w:rsidRDefault="00DF5F3C" w:rsidP="009254A3">
      <w:pPr>
        <w:pStyle w:val="ConsPlusNormal"/>
        <w:spacing w:before="220"/>
        <w:ind w:firstLine="709"/>
        <w:jc w:val="both"/>
      </w:pPr>
      <w:r>
        <w:t>е</w:t>
      </w:r>
      <w:r w:rsidR="003B07F0" w:rsidRPr="00421ED4">
        <w:t xml:space="preserve">) предоставления учреждениям и предприятиям уголовно-исполнительной системы, организациям инвалидов преимущества в </w:t>
      </w:r>
      <w:proofErr w:type="gramStart"/>
      <w:r w:rsidR="003B07F0" w:rsidRPr="00421ED4">
        <w:t>отнош</w:t>
      </w:r>
      <w:r w:rsidR="003B07F0" w:rsidRPr="00421ED4">
        <w:t>е</w:t>
      </w:r>
      <w:r w:rsidR="003B07F0" w:rsidRPr="00421ED4">
        <w:t>нии</w:t>
      </w:r>
      <w:proofErr w:type="gramEnd"/>
      <w:r w:rsidR="003B07F0" w:rsidRPr="00421ED4">
        <w:t xml:space="preserve"> предлагаемых ими цены контракта, суммы цен единиц товара, работы, услуги;</w:t>
      </w:r>
    </w:p>
    <w:p w:rsidR="003B07F0" w:rsidRPr="00421ED4" w:rsidRDefault="00DF5F3C" w:rsidP="009254A3">
      <w:pPr>
        <w:pStyle w:val="ConsPlusNormal"/>
        <w:spacing w:before="220"/>
        <w:ind w:firstLine="709"/>
        <w:jc w:val="both"/>
      </w:pPr>
      <w:r>
        <w:t>ж</w:t>
      </w:r>
      <w:r w:rsidR="003B07F0" w:rsidRPr="00421ED4"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3B07F0" w:rsidRPr="00421ED4" w:rsidRDefault="00DF5F3C" w:rsidP="009254A3">
      <w:pPr>
        <w:pStyle w:val="ConsPlusNormal"/>
        <w:spacing w:before="220"/>
        <w:ind w:firstLine="709"/>
        <w:jc w:val="both"/>
      </w:pPr>
      <w:r>
        <w:t>з</w:t>
      </w:r>
      <w:r w:rsidR="003B07F0" w:rsidRPr="00421ED4">
        <w:t>) соблюдения требований по определению поставщика (подрядчика, исполнителя);</w:t>
      </w:r>
    </w:p>
    <w:p w:rsidR="003B07F0" w:rsidRPr="00421ED4" w:rsidRDefault="00DF5F3C" w:rsidP="009254A3">
      <w:pPr>
        <w:pStyle w:val="ConsPlusNormal"/>
        <w:spacing w:before="220"/>
        <w:ind w:firstLine="709"/>
        <w:jc w:val="both"/>
      </w:pPr>
      <w:r>
        <w:t>и</w:t>
      </w:r>
      <w:r w:rsidR="003B07F0" w:rsidRPr="00421ED4"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3B07F0" w:rsidRPr="00421ED4" w:rsidRDefault="00DF5F3C" w:rsidP="009254A3">
      <w:pPr>
        <w:pStyle w:val="ConsPlusNormal"/>
        <w:spacing w:before="220"/>
        <w:ind w:firstLine="709"/>
        <w:jc w:val="both"/>
      </w:pPr>
      <w:r>
        <w:t>к</w:t>
      </w:r>
      <w:r w:rsidR="003B07F0" w:rsidRPr="00421ED4">
        <w:t>) соответствия поставленного товара, выполненной работы (ее резул</w:t>
      </w:r>
      <w:r w:rsidR="003B07F0" w:rsidRPr="00421ED4">
        <w:t>ь</w:t>
      </w:r>
      <w:r w:rsidR="003B07F0" w:rsidRPr="00421ED4">
        <w:t>тата) или оказанной услуги условиям контракта;</w:t>
      </w:r>
    </w:p>
    <w:p w:rsidR="003B07F0" w:rsidRPr="00421ED4" w:rsidRDefault="00DF5F3C" w:rsidP="009254A3">
      <w:pPr>
        <w:pStyle w:val="ConsPlusNormal"/>
        <w:spacing w:before="220"/>
        <w:ind w:firstLine="709"/>
        <w:jc w:val="both"/>
      </w:pPr>
      <w:r>
        <w:t>л</w:t>
      </w:r>
      <w:r w:rsidR="003B07F0" w:rsidRPr="00421ED4">
        <w:t>) своевременности, полноты и достоверности отражения в документах учета поставленного товара, выполненной работы (ее результата) или ок</w:t>
      </w:r>
      <w:r w:rsidR="003B07F0" w:rsidRPr="00421ED4">
        <w:t>а</w:t>
      </w:r>
      <w:r w:rsidR="003B07F0" w:rsidRPr="00421ED4">
        <w:t>занной услуги;</w:t>
      </w:r>
    </w:p>
    <w:p w:rsidR="003B07F0" w:rsidRPr="00421ED4" w:rsidRDefault="00DF5F3C" w:rsidP="009254A3">
      <w:pPr>
        <w:pStyle w:val="ConsPlusNormal"/>
        <w:spacing w:before="220"/>
        <w:ind w:firstLine="709"/>
        <w:jc w:val="both"/>
      </w:pPr>
      <w:r>
        <w:t>м</w:t>
      </w:r>
      <w:r w:rsidR="003B07F0" w:rsidRPr="00421ED4"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4. Ведомственный контроль осуществляется в соответствии с регл</w:t>
      </w:r>
      <w:r w:rsidRPr="00421ED4">
        <w:t>а</w:t>
      </w:r>
      <w:r w:rsidRPr="00421ED4">
        <w:t xml:space="preserve">ментом, утвержденным органом ведомственного контроля, путем проведения </w:t>
      </w:r>
      <w:r w:rsidRPr="00421ED4">
        <w:lastRenderedPageBreak/>
        <w:t>плановых и внеплановых (выездных и (или) документарных) мероприятий ведомственного контроля (проверок).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5. Плановые проверки осуществляются на основании плана проверок, утверждаемого руководителем органа ведомственного контроля</w:t>
      </w:r>
      <w:r w:rsidR="00C77F8E">
        <w:t xml:space="preserve"> либо упо</w:t>
      </w:r>
      <w:r w:rsidR="00C77F8E">
        <w:t>л</w:t>
      </w:r>
      <w:r w:rsidR="00C77F8E">
        <w:t>номоченным им лицом</w:t>
      </w:r>
      <w:r w:rsidRPr="00421ED4">
        <w:t>, который составляется с учетом периодичности пр</w:t>
      </w:r>
      <w:r w:rsidRPr="00421ED4">
        <w:t>о</w:t>
      </w:r>
      <w:r w:rsidRPr="00421ED4">
        <w:t>ведения проверок (в отношении каждого подведомственного заказчика не чаще чем один раз в шесть месяцев).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План утверждается на календарный год и размещается на официальном сайте органа ведомственного контроля в информационно-</w:t>
      </w:r>
      <w:r>
        <w:t>телекоммуникационной сети «Интернет»</w:t>
      </w:r>
      <w:r w:rsidRPr="00421ED4">
        <w:t xml:space="preserve"> не позднее 5 (пяти) рабочих дней со дня утверждения.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6. План проверок должен содержать следующие сведения: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а) наименование органа ведомственного контроля, осуществляющего проверку;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б) наименование подведомственного заказчика, в отношении которого принято решение о проведении проверки;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в) месяц начала проведения проверки.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7. Внеплановые проверки могут осуществляться по следующим осн</w:t>
      </w:r>
      <w:r w:rsidRPr="00421ED4">
        <w:t>о</w:t>
      </w:r>
      <w:r w:rsidRPr="00421ED4">
        <w:t>ваниям: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а) истечение срока исполнения подведомственным заказчиком ранее выданного предписания об устранении нарушения;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б) мотивированное обращение правоохранительных органов в порядке, предусмотренном действующим законодательством;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в) поступление в орган ведомственного контроля информации о фа</w:t>
      </w:r>
      <w:r w:rsidRPr="00421ED4">
        <w:t>к</w:t>
      </w:r>
      <w:r w:rsidRPr="00421ED4">
        <w:t>тах, содержащих признаки административного правонарушения, о наруш</w:t>
      </w:r>
      <w:r w:rsidRPr="00421ED4">
        <w:t>е</w:t>
      </w:r>
      <w:r w:rsidRPr="00421ED4">
        <w:t>нии подведомственным заказчиком обязательных требований законодател</w:t>
      </w:r>
      <w:r w:rsidRPr="00421ED4">
        <w:t>ь</w:t>
      </w:r>
      <w:r w:rsidRPr="00421ED4">
        <w:t>ства Российской Федерации и иных нормативных правовых актов о ко</w:t>
      </w:r>
      <w:r w:rsidRPr="00421ED4">
        <w:t>н</w:t>
      </w:r>
      <w:r w:rsidRPr="00421ED4">
        <w:t>трактной системе в сфере закупок.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8. Проведение мероприятий ведомственного контроля осуществляется должностными лицами (должностным лицом) органа ведомственного ко</w:t>
      </w:r>
      <w:r w:rsidRPr="00421ED4">
        <w:t>н</w:t>
      </w:r>
      <w:r w:rsidRPr="00421ED4">
        <w:t>троля, уполномоченными органом ведомственного контроля на их осущест</w:t>
      </w:r>
      <w:r w:rsidRPr="00421ED4">
        <w:t>в</w:t>
      </w:r>
      <w:r w:rsidRPr="00421ED4">
        <w:t>ление.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Должностные лица органов ведомственного контроля, уполномоче</w:t>
      </w:r>
      <w:r w:rsidRPr="00421ED4">
        <w:t>н</w:t>
      </w:r>
      <w:r w:rsidRPr="00421ED4">
        <w:t>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lastRenderedPageBreak/>
        <w:t>9. Мероприятия ведомственного контроля проводятся по приказу (ра</w:t>
      </w:r>
      <w:r w:rsidRPr="00421ED4">
        <w:t>с</w:t>
      </w:r>
      <w:r w:rsidRPr="00421ED4">
        <w:t>поряжению) руково</w:t>
      </w:r>
      <w:r w:rsidR="004F2A4F">
        <w:t>дителя органа ведомственного ко</w:t>
      </w:r>
      <w:r w:rsidR="00DD2D8A">
        <w:t>н</w:t>
      </w:r>
      <w:r w:rsidRPr="00421ED4">
        <w:t>троля</w:t>
      </w:r>
      <w:r w:rsidR="00DD2D8A">
        <w:t xml:space="preserve"> ил</w:t>
      </w:r>
      <w:r w:rsidR="004F2A4F">
        <w:t>и уполном</w:t>
      </w:r>
      <w:r w:rsidR="004F2A4F">
        <w:t>о</w:t>
      </w:r>
      <w:r w:rsidR="004F2A4F">
        <w:t>ченного</w:t>
      </w:r>
      <w:r w:rsidR="00DD2D8A">
        <w:t xml:space="preserve"> им лица</w:t>
      </w:r>
      <w:r w:rsidRPr="00421ED4">
        <w:t>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10. Приказ (распоряжение) о проведении проверки должен содержать следующую информацию: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а) наименование подведомственного заказчика;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б) предмет мероприятия ведомственного контроля (проверяемые в</w:t>
      </w:r>
      <w:r w:rsidRPr="00421ED4">
        <w:t>о</w:t>
      </w:r>
      <w:r w:rsidRPr="00421ED4">
        <w:t>просы), период времени, за который проверяется деятельность заказчика;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в) вид мероприятия ведомственного контроля (выездное или докуме</w:t>
      </w:r>
      <w:r w:rsidRPr="00421ED4">
        <w:t>н</w:t>
      </w:r>
      <w:r w:rsidRPr="00421ED4">
        <w:t>тарное);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г) дата начала и дата окончания проведения мероприятия ведомстве</w:t>
      </w:r>
      <w:r w:rsidRPr="00421ED4">
        <w:t>н</w:t>
      </w:r>
      <w:r w:rsidRPr="00421ED4">
        <w:t>ного контроля;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д) перечень должностных лиц, уполномоченных на осуществление м</w:t>
      </w:r>
      <w:r w:rsidRPr="00421ED4">
        <w:t>е</w:t>
      </w:r>
      <w:r w:rsidRPr="00421ED4">
        <w:t>роприятия ведомственного контроля.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11. Орган ведомственного контроля до начала проведения проверки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Уведомление направляется любым способом, позволяющим доставить его в срок не позднее, чем за 5 (пять) рабочих дней до даты начала провед</w:t>
      </w:r>
      <w:r w:rsidRPr="00421ED4">
        <w:t>е</w:t>
      </w:r>
      <w:r w:rsidRPr="00421ED4">
        <w:t>ния проверки. К уведомлению прилагается заверенная копия приказа (расп</w:t>
      </w:r>
      <w:r w:rsidRPr="00421ED4">
        <w:t>о</w:t>
      </w:r>
      <w:r w:rsidRPr="00421ED4">
        <w:t>ряжения) о проведении проверки.</w:t>
      </w:r>
    </w:p>
    <w:p w:rsidR="003B07F0" w:rsidRDefault="003B07F0" w:rsidP="009254A3">
      <w:pPr>
        <w:pStyle w:val="ConsPlusNormal"/>
        <w:spacing w:before="220"/>
        <w:ind w:firstLine="709"/>
        <w:jc w:val="both"/>
      </w:pPr>
      <w:r w:rsidRPr="00421ED4">
        <w:t>12. Уведомление должно содержать следующую информацию:</w:t>
      </w:r>
    </w:p>
    <w:p w:rsidR="00DD2D8A" w:rsidRDefault="00DD2D8A" w:rsidP="009254A3">
      <w:pPr>
        <w:pStyle w:val="ConsPlusNormal"/>
        <w:spacing w:before="220"/>
        <w:ind w:firstLine="709"/>
        <w:jc w:val="both"/>
      </w:pPr>
      <w:r>
        <w:t>а) наименование заказчика, которому адресовано уведомление;</w:t>
      </w:r>
    </w:p>
    <w:p w:rsidR="00DD2D8A" w:rsidRDefault="00DD2D8A" w:rsidP="009254A3">
      <w:pPr>
        <w:pStyle w:val="ConsPlusNormal"/>
        <w:spacing w:before="220"/>
        <w:ind w:firstLine="709"/>
        <w:jc w:val="both"/>
      </w:pPr>
      <w:r>
        <w:t>б) предмет мероприятия ведомственного контроля (проверяемые в</w:t>
      </w:r>
      <w:r>
        <w:t>о</w:t>
      </w:r>
      <w:r>
        <w:t>просы), в том числе период времени, за который проверяется деятельность заказчика;</w:t>
      </w:r>
    </w:p>
    <w:p w:rsidR="00DD2D8A" w:rsidRDefault="00DD2D8A" w:rsidP="009254A3">
      <w:pPr>
        <w:pStyle w:val="ConsPlusNormal"/>
        <w:spacing w:before="220"/>
        <w:ind w:firstLine="709"/>
        <w:jc w:val="both"/>
      </w:pPr>
      <w:r>
        <w:t>в) вид мероприятия ведомственного контроля (выездное или докуме</w:t>
      </w:r>
      <w:r>
        <w:t>н</w:t>
      </w:r>
      <w:r>
        <w:t>тарное);</w:t>
      </w:r>
    </w:p>
    <w:p w:rsidR="00DD2D8A" w:rsidRDefault="00DD2D8A" w:rsidP="009254A3">
      <w:pPr>
        <w:pStyle w:val="ConsPlusNormal"/>
        <w:spacing w:before="220"/>
        <w:ind w:firstLine="709"/>
        <w:jc w:val="both"/>
      </w:pPr>
      <w:r>
        <w:t>г) дата начала и дата окончания проведения мероприятия ведомстве</w:t>
      </w:r>
      <w:r>
        <w:t>н</w:t>
      </w:r>
      <w:r>
        <w:t>ного контроля;</w:t>
      </w:r>
    </w:p>
    <w:p w:rsidR="00DD2D8A" w:rsidRPr="00421ED4" w:rsidRDefault="00DD2D8A" w:rsidP="009254A3">
      <w:pPr>
        <w:pStyle w:val="ConsPlusNormal"/>
        <w:spacing w:before="220"/>
        <w:ind w:firstLine="709"/>
        <w:jc w:val="both"/>
      </w:pPr>
      <w:r>
        <w:t>д) перечень должностных лиц, уполномоченных на осуществление м</w:t>
      </w:r>
      <w:r>
        <w:t>е</w:t>
      </w:r>
      <w:r>
        <w:t>роприятия ведомственного контроля;</w:t>
      </w:r>
    </w:p>
    <w:p w:rsidR="003B07F0" w:rsidRPr="00421ED4" w:rsidRDefault="00DD2D8A" w:rsidP="009254A3">
      <w:pPr>
        <w:pStyle w:val="ConsPlusNormal"/>
        <w:spacing w:before="220"/>
        <w:ind w:firstLine="709"/>
        <w:jc w:val="both"/>
      </w:pPr>
      <w:r>
        <w:t>е</w:t>
      </w:r>
      <w:r w:rsidR="003B07F0" w:rsidRPr="00421ED4">
        <w:t>) запрос о предоставлении документов, информации, материальных средств, необходимых для осуществления мероприятия ведомственного ко</w:t>
      </w:r>
      <w:r w:rsidR="003B07F0" w:rsidRPr="00421ED4">
        <w:t>н</w:t>
      </w:r>
      <w:r w:rsidR="003B07F0" w:rsidRPr="00421ED4">
        <w:lastRenderedPageBreak/>
        <w:t>троля, с указанием срока их предоставления органу ведомственного ко</w:t>
      </w:r>
      <w:r w:rsidR="003B07F0" w:rsidRPr="00421ED4">
        <w:t>н</w:t>
      </w:r>
      <w:r w:rsidR="003B07F0" w:rsidRPr="00421ED4">
        <w:t>троля;</w:t>
      </w:r>
    </w:p>
    <w:p w:rsidR="003B07F0" w:rsidRPr="00421ED4" w:rsidRDefault="00DD2D8A" w:rsidP="009254A3">
      <w:pPr>
        <w:pStyle w:val="ConsPlusNormal"/>
        <w:spacing w:before="220"/>
        <w:ind w:firstLine="709"/>
        <w:jc w:val="both"/>
      </w:pPr>
      <w:r>
        <w:t>ж</w:t>
      </w:r>
      <w:r w:rsidR="003B07F0" w:rsidRPr="00421ED4">
        <w:t>) информация о необходимости обеспечения условий для проведения выездного мероприятия ведомственного контроля, в том числе о предоста</w:t>
      </w:r>
      <w:r w:rsidR="003B07F0" w:rsidRPr="00421ED4">
        <w:t>в</w:t>
      </w:r>
      <w:r w:rsidR="003B07F0" w:rsidRPr="00421ED4">
        <w:t>лении помещения для работы, сре</w:t>
      </w:r>
      <w:proofErr w:type="gramStart"/>
      <w:r w:rsidR="003B07F0" w:rsidRPr="00421ED4">
        <w:t>дств св</w:t>
      </w:r>
      <w:proofErr w:type="gramEnd"/>
      <w:r w:rsidR="003B07F0" w:rsidRPr="00421ED4">
        <w:t>язи (за исключением мобильной связи) и иных необходимых средств и оборудования для проведения такого мероприятия.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13. Срок проведения мероприятия ведомственного контроля не может превышать 15 (пятнадцати) календарных дней и может быть продлен только один раз не более чем на 15 (пятнадцать) календарных дней по решению р</w:t>
      </w:r>
      <w:r w:rsidRPr="00421ED4">
        <w:t>у</w:t>
      </w:r>
      <w:r w:rsidRPr="00421ED4">
        <w:t>ководителя органа ведомственного контроля.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14. При проведении мероприятия ведомственного контроля должнос</w:t>
      </w:r>
      <w:r w:rsidRPr="00421ED4">
        <w:t>т</w:t>
      </w:r>
      <w:r w:rsidRPr="00421ED4">
        <w:t>ные лица, уполномоченные на осуществление ведомственного контроля, имеют право: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proofErr w:type="gramStart"/>
      <w:r w:rsidRPr="00421ED4"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</w:t>
      </w:r>
      <w:r w:rsidRPr="00421ED4">
        <w:t>е</w:t>
      </w:r>
      <w:r w:rsidRPr="00421ED4">
        <w:t>ния с учетом требований законодательства Российской Федерации о защите государственной тайны, а также на предъявление поставленных товаров, р</w:t>
      </w:r>
      <w:r w:rsidRPr="00421ED4">
        <w:t>е</w:t>
      </w:r>
      <w:r w:rsidRPr="00421ED4">
        <w:t>зультатов выполненных работ, оказанных услуг;</w:t>
      </w:r>
      <w:proofErr w:type="gramEnd"/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proofErr w:type="gramStart"/>
      <w:r w:rsidRPr="00421ED4">
        <w:t>б) на истребование и получение необходимых для проведения мер</w:t>
      </w:r>
      <w:r w:rsidRPr="00421ED4">
        <w:t>о</w:t>
      </w:r>
      <w:r w:rsidRPr="00421ED4">
        <w:t>приятия ведомственного контроля документов и материалов, а также их к</w:t>
      </w:r>
      <w:r w:rsidRPr="00421ED4">
        <w:t>о</w:t>
      </w:r>
      <w:r w:rsidRPr="00421ED4">
        <w:t>пий с учетом требований законодательства Российской Федерации о защите государственной тайны, а также на получение доступа к информационным системам, владельцем или оператором которых является заказчик, с собл</w:t>
      </w:r>
      <w:r w:rsidRPr="00421ED4">
        <w:t>ю</w:t>
      </w:r>
      <w:r w:rsidRPr="00421ED4">
        <w:t>дением законодательства Российской Федерации об информации, информ</w:t>
      </w:r>
      <w:r w:rsidRPr="00421ED4">
        <w:t>а</w:t>
      </w:r>
      <w:r w:rsidRPr="00421ED4">
        <w:t>ционных технологиях и о защите информации, законодательства Российской Федерации о государственной</w:t>
      </w:r>
      <w:proofErr w:type="gramEnd"/>
      <w:r w:rsidRPr="00421ED4">
        <w:t xml:space="preserve"> и иной охраняемой законом тайне;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в) на получение необходимых объяснений в письменной форме, в фо</w:t>
      </w:r>
      <w:r w:rsidRPr="00421ED4">
        <w:t>р</w:t>
      </w:r>
      <w:r w:rsidRPr="00421ED4">
        <w:t>ме электронного документа и (или) устной форме по вопросам проводимого мероприятия ведомственного контроля.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15. Должностные лица, уполномоченные на осуществление ведо</w:t>
      </w:r>
      <w:r w:rsidRPr="00421ED4">
        <w:t>м</w:t>
      </w:r>
      <w:r w:rsidRPr="00421ED4">
        <w:t>ственного контроля, обязаны: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а) соблюдать права и законные интересы заказчиков, в отношении к</w:t>
      </w:r>
      <w:r w:rsidRPr="00421ED4">
        <w:t>о</w:t>
      </w:r>
      <w:r w:rsidRPr="00421ED4">
        <w:t>торых проводятся мероприятия ведомственного контроля;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б) проводить мероприятия ведомственного контроля в соответствии с приказом (распоряжением) о его проведении;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lastRenderedPageBreak/>
        <w:t>в) не совершать действий, направленных на воспрепятствование ос</w:t>
      </w:r>
      <w:r w:rsidRPr="00421ED4">
        <w:t>у</w:t>
      </w:r>
      <w:r w:rsidRPr="00421ED4">
        <w:t>ществлению деятельности заказчика при проведении мероприятия ведо</w:t>
      </w:r>
      <w:r w:rsidRPr="00421ED4">
        <w:t>м</w:t>
      </w:r>
      <w:r w:rsidRPr="00421ED4">
        <w:t>ственного контроля.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16. Результаты мероприятия ведомственного контр</w:t>
      </w:r>
      <w:r>
        <w:t>оля оформляются актом (далее – «акт проверки»</w:t>
      </w:r>
      <w:r w:rsidRPr="00421ED4">
        <w:t>) в сроки, установленные приказом (распор</w:t>
      </w:r>
      <w:r w:rsidRPr="00421ED4">
        <w:t>я</w:t>
      </w:r>
      <w:r w:rsidRPr="00421ED4">
        <w:t>жением) о проведении мероприятия ведомственного контроля.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 xml:space="preserve">17. </w:t>
      </w:r>
      <w:proofErr w:type="gramStart"/>
      <w:r w:rsidRPr="00421ED4">
        <w:t>Акт проверки состоит из вводной, мотивировочной, резолютивной частей и подписывается должностными лицами, осуществлявшими меропр</w:t>
      </w:r>
      <w:r w:rsidRPr="00421ED4">
        <w:t>и</w:t>
      </w:r>
      <w:r w:rsidRPr="00421ED4">
        <w:t>ятие ведомственного контроля.</w:t>
      </w:r>
      <w:proofErr w:type="gramEnd"/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17.1. Вводная часть акта проверки должна содержать следующую и</w:t>
      </w:r>
      <w:r w:rsidRPr="00421ED4">
        <w:t>н</w:t>
      </w:r>
      <w:r w:rsidRPr="00421ED4">
        <w:t>формацию: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а) наименование органа ведомственного контроля;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б) номер, дату и место составления акта проверки;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в) дату и номер приказа (распоряжения) о проведении проверки;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г) основания</w:t>
      </w:r>
      <w:r w:rsidR="00DD2D8A">
        <w:t>, цели</w:t>
      </w:r>
      <w:r w:rsidRPr="00421ED4">
        <w:t xml:space="preserve"> и сроки осуществления проверки;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д) проверяемый период;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е) фамилии, имена, отчества (при наличии), наименования должностей должностных лиц, осуществлявших проверку;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ж) наименование, адрес местонахождения подведомственного заказч</w:t>
      </w:r>
      <w:r w:rsidRPr="00421ED4">
        <w:t>и</w:t>
      </w:r>
      <w:r w:rsidRPr="00421ED4">
        <w:t>ка, в отношении закупок которого проводилось мероприятие ведомственного контроля;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з) иная необходимая информация, относящаяся к проведению меропр</w:t>
      </w:r>
      <w:r w:rsidRPr="00421ED4">
        <w:t>и</w:t>
      </w:r>
      <w:r w:rsidRPr="00421ED4">
        <w:t>ятия ведомственного контроля (при необходимости).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17.2. В мотивировочной части акта проверки в разрезе проверяемых вопросов должны быть указаны: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а) обстоятельства, установленные при осуществлении проверки и обо</w:t>
      </w:r>
      <w:r w:rsidRPr="00421ED4">
        <w:t>с</w:t>
      </w:r>
      <w:r w:rsidRPr="00421ED4">
        <w:t>новывающие выводы должностных лиц, осуществлявших проверку;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б) нормы законодательства, которыми руководствовались должностные лица, осуществлявшие проверку, при принятии решения;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proofErr w:type="gramStart"/>
      <w:r w:rsidRPr="00421ED4">
        <w:t>в) сведения о выявленных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  <w:proofErr w:type="gramEnd"/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17.3. Резолютивная часть акта проверки должна содержать: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lastRenderedPageBreak/>
        <w:t>а) выводы должностных лиц, осуществлявших проверку,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 со ссылками на ко</w:t>
      </w:r>
      <w:r w:rsidRPr="00421ED4">
        <w:t>н</w:t>
      </w:r>
      <w:r w:rsidRPr="00421ED4">
        <w:t>кретные нормы законодательства, нарушение которых было установлено в результате проведения проверки;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б) выводы должностных лиц, осуществлявших проверку, о необход</w:t>
      </w:r>
      <w:r w:rsidRPr="00421ED4">
        <w:t>и</w:t>
      </w:r>
      <w:r w:rsidRPr="00421ED4">
        <w:t>мости привлечения лиц, действия (бездействие) которых проверяются, к ди</w:t>
      </w:r>
      <w:r w:rsidRPr="00421ED4">
        <w:t>с</w:t>
      </w:r>
      <w:r w:rsidRPr="00421ED4">
        <w:t>циплинарной ответственности, о целесообразности передачи вопросов о во</w:t>
      </w:r>
      <w:r w:rsidRPr="00421ED4">
        <w:t>з</w:t>
      </w:r>
      <w:r w:rsidRPr="00421ED4">
        <w:t>буждении дела об административном правонарушении, применении других мер по устранению нарушений, в том числе об обращении с иском в суд, п</w:t>
      </w:r>
      <w:r w:rsidRPr="00421ED4">
        <w:t>е</w:t>
      </w:r>
      <w:r w:rsidRPr="00421ED4">
        <w:t>редаче материалов в правоохранительные органы и т.д.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18. Копия акта проверки направляется подведомственному заказчику, в отношении которого проведена проверка, в срок не позднее 3 (трех) рабочих дней со дня его подписания сопроводительным письмом за подписью рук</w:t>
      </w:r>
      <w:r w:rsidRPr="00421ED4">
        <w:t>о</w:t>
      </w:r>
      <w:r w:rsidRPr="00421ED4">
        <w:t>водителя органа ведомственного контроля.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bookmarkStart w:id="1" w:name="P103"/>
      <w:bookmarkEnd w:id="1"/>
      <w:r w:rsidRPr="00421ED4">
        <w:t>19. Заказчики в течение 10 (десяти) рабочих дней со дня получения к</w:t>
      </w:r>
      <w:r w:rsidRPr="00421ED4">
        <w:t>о</w:t>
      </w:r>
      <w:r w:rsidRPr="00421ED4">
        <w:t>пии акта проверки вправе представить письменные возражения на акт пр</w:t>
      </w:r>
      <w:r w:rsidRPr="00421ED4">
        <w:t>о</w:t>
      </w:r>
      <w:r w:rsidRPr="00421ED4">
        <w:t>верки (его отдельные части) с приложением документов (их заверенных к</w:t>
      </w:r>
      <w:r w:rsidRPr="00421ED4">
        <w:t>о</w:t>
      </w:r>
      <w:r w:rsidRPr="00421ED4">
        <w:t>пий), подтверждающих обоснованность возражений. Представленные в уст</w:t>
      </w:r>
      <w:r w:rsidRPr="00421ED4">
        <w:t>а</w:t>
      </w:r>
      <w:r w:rsidRPr="00421ED4">
        <w:t>новленный срок возражения приобщаются к материалам мероприятия ведо</w:t>
      </w:r>
      <w:r w:rsidRPr="00421ED4">
        <w:t>м</w:t>
      </w:r>
      <w:r w:rsidRPr="00421ED4">
        <w:t>ственного контроля.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>20. При выявлении по результатам проверок нарушений законодател</w:t>
      </w:r>
      <w:r w:rsidRPr="00421ED4">
        <w:t>ь</w:t>
      </w:r>
      <w:r w:rsidRPr="00421ED4">
        <w:t>ства Российской Федерации и иных нормативных правовых актов о ко</w:t>
      </w:r>
      <w:r w:rsidRPr="00421ED4">
        <w:t>н</w:t>
      </w:r>
      <w:r w:rsidRPr="00421ED4">
        <w:t>трактной системе в сфере закупок руководитель органа ведомственного ко</w:t>
      </w:r>
      <w:r w:rsidRPr="00421ED4">
        <w:t>н</w:t>
      </w:r>
      <w:r w:rsidRPr="00421ED4">
        <w:t>троля выдает руководству подведомственного заказчика обязательное для исполнения предписание об устранении выявленных нарушений. Предпис</w:t>
      </w:r>
      <w:r w:rsidRPr="00421ED4">
        <w:t>а</w:t>
      </w:r>
      <w:r w:rsidRPr="00421ED4">
        <w:t xml:space="preserve">ние направляется не позднее 3 (трех) рабочих дней со дня истечения срока, указанного в </w:t>
      </w:r>
      <w:hyperlink w:anchor="P103" w:history="1">
        <w:r w:rsidRPr="002078F0">
          <w:t>пункте 19</w:t>
        </w:r>
      </w:hyperlink>
      <w:r w:rsidRPr="002078F0">
        <w:t xml:space="preserve"> </w:t>
      </w:r>
      <w:r w:rsidRPr="00421ED4">
        <w:t>настоящего Порядка.</w:t>
      </w:r>
    </w:p>
    <w:p w:rsidR="003B07F0" w:rsidRPr="00421ED4" w:rsidRDefault="003B07F0" w:rsidP="009254A3">
      <w:pPr>
        <w:pStyle w:val="ConsPlusNormal"/>
        <w:spacing w:before="220"/>
        <w:ind w:firstLine="709"/>
        <w:jc w:val="both"/>
      </w:pPr>
      <w:r w:rsidRPr="00421ED4">
        <w:t xml:space="preserve">21. </w:t>
      </w:r>
      <w:proofErr w:type="gramStart"/>
      <w:r w:rsidRPr="00421ED4">
        <w:t>В случае выявления по результатам проверок действий (безде</w:t>
      </w:r>
      <w:r w:rsidRPr="00421ED4">
        <w:t>й</w:t>
      </w:r>
      <w:r w:rsidRPr="00421ED4">
        <w:t>ствия), содержащих признаки административного правонарушения, матери</w:t>
      </w:r>
      <w:r w:rsidRPr="00421ED4">
        <w:t>а</w:t>
      </w:r>
      <w:r w:rsidRPr="00421ED4">
        <w:t>лы проверки подлежат направлению в соответствующий федеральный орган исполнительной власти, уполномоченный на осуществление контроля в сф</w:t>
      </w:r>
      <w:r w:rsidRPr="00421ED4">
        <w:t>е</w:t>
      </w:r>
      <w:r w:rsidRPr="00421ED4">
        <w:t>ре закупок товаров (работ, услуг) для обеспечения государственных и мун</w:t>
      </w:r>
      <w:r w:rsidRPr="00421ED4">
        <w:t>и</w:t>
      </w:r>
      <w:r w:rsidRPr="00421ED4">
        <w:t>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3B07F0" w:rsidRPr="00D34C6E" w:rsidRDefault="003B07F0" w:rsidP="009254A3">
      <w:pPr>
        <w:tabs>
          <w:tab w:val="left" w:pos="5387"/>
        </w:tabs>
        <w:autoSpaceDE w:val="0"/>
        <w:autoSpaceDN w:val="0"/>
        <w:adjustRightInd w:val="0"/>
        <w:spacing w:line="240" w:lineRule="exact"/>
        <w:ind w:left="539" w:firstLine="709"/>
        <w:jc w:val="center"/>
        <w:rPr>
          <w:bCs/>
          <w:color w:val="FFFFFF"/>
          <w:sz w:val="28"/>
          <w:szCs w:val="28"/>
        </w:rPr>
      </w:pPr>
    </w:p>
    <w:p w:rsidR="003B07F0" w:rsidRPr="00D34C6E" w:rsidRDefault="003B07F0" w:rsidP="009254A3">
      <w:pPr>
        <w:ind w:firstLine="709"/>
        <w:jc w:val="both"/>
        <w:rPr>
          <w:bCs/>
          <w:color w:val="FFFFFF"/>
          <w:sz w:val="28"/>
          <w:szCs w:val="28"/>
        </w:rPr>
      </w:pPr>
    </w:p>
    <w:p w:rsidR="003B07F0" w:rsidRPr="009D5AFC" w:rsidRDefault="003B07F0" w:rsidP="009254A3">
      <w:pPr>
        <w:pStyle w:val="a4"/>
        <w:ind w:firstLine="709"/>
        <w:rPr>
          <w:sz w:val="28"/>
          <w:szCs w:val="28"/>
        </w:rPr>
      </w:pPr>
    </w:p>
    <w:sectPr w:rsidR="003B07F0" w:rsidRPr="009D5AFC" w:rsidSect="008C5DF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1B"/>
    <w:rsid w:val="00014766"/>
    <w:rsid w:val="00014992"/>
    <w:rsid w:val="00044A26"/>
    <w:rsid w:val="0006402E"/>
    <w:rsid w:val="000E255F"/>
    <w:rsid w:val="0011756A"/>
    <w:rsid w:val="00145422"/>
    <w:rsid w:val="00151E72"/>
    <w:rsid w:val="00165DAA"/>
    <w:rsid w:val="00187E0D"/>
    <w:rsid w:val="001A7096"/>
    <w:rsid w:val="001D44DF"/>
    <w:rsid w:val="001E7607"/>
    <w:rsid w:val="002020E9"/>
    <w:rsid w:val="00265EB3"/>
    <w:rsid w:val="00267DEA"/>
    <w:rsid w:val="002B18B8"/>
    <w:rsid w:val="002C6CB4"/>
    <w:rsid w:val="00313F52"/>
    <w:rsid w:val="0034134E"/>
    <w:rsid w:val="00361590"/>
    <w:rsid w:val="003B07F0"/>
    <w:rsid w:val="003C05F9"/>
    <w:rsid w:val="003C1047"/>
    <w:rsid w:val="003C7B8C"/>
    <w:rsid w:val="003D56C4"/>
    <w:rsid w:val="003F4059"/>
    <w:rsid w:val="003F46BF"/>
    <w:rsid w:val="003F6F5C"/>
    <w:rsid w:val="00437364"/>
    <w:rsid w:val="00483085"/>
    <w:rsid w:val="00486E6F"/>
    <w:rsid w:val="00494075"/>
    <w:rsid w:val="004A5627"/>
    <w:rsid w:val="004B5E79"/>
    <w:rsid w:val="004F2A4F"/>
    <w:rsid w:val="00505E1B"/>
    <w:rsid w:val="00505EE2"/>
    <w:rsid w:val="005105A2"/>
    <w:rsid w:val="00517EC6"/>
    <w:rsid w:val="00536D4E"/>
    <w:rsid w:val="00541F1A"/>
    <w:rsid w:val="0054252A"/>
    <w:rsid w:val="00546557"/>
    <w:rsid w:val="00551286"/>
    <w:rsid w:val="00573B36"/>
    <w:rsid w:val="005C465C"/>
    <w:rsid w:val="005E713E"/>
    <w:rsid w:val="00605F71"/>
    <w:rsid w:val="00652047"/>
    <w:rsid w:val="00656C26"/>
    <w:rsid w:val="006800ED"/>
    <w:rsid w:val="00680208"/>
    <w:rsid w:val="0069103E"/>
    <w:rsid w:val="006B6E36"/>
    <w:rsid w:val="006D35BE"/>
    <w:rsid w:val="00754B7B"/>
    <w:rsid w:val="00774B46"/>
    <w:rsid w:val="00785FFF"/>
    <w:rsid w:val="007926A5"/>
    <w:rsid w:val="00796D3E"/>
    <w:rsid w:val="007B2C98"/>
    <w:rsid w:val="007B5DE3"/>
    <w:rsid w:val="007C125B"/>
    <w:rsid w:val="007D3BE7"/>
    <w:rsid w:val="0080084A"/>
    <w:rsid w:val="0081032E"/>
    <w:rsid w:val="00822002"/>
    <w:rsid w:val="00827E3C"/>
    <w:rsid w:val="00833062"/>
    <w:rsid w:val="008347F6"/>
    <w:rsid w:val="0084504D"/>
    <w:rsid w:val="0084698A"/>
    <w:rsid w:val="008B4EAD"/>
    <w:rsid w:val="008C5DF9"/>
    <w:rsid w:val="008D2076"/>
    <w:rsid w:val="008D4F13"/>
    <w:rsid w:val="009254A3"/>
    <w:rsid w:val="009448F9"/>
    <w:rsid w:val="00944CC1"/>
    <w:rsid w:val="00946237"/>
    <w:rsid w:val="00973F9F"/>
    <w:rsid w:val="00986AE6"/>
    <w:rsid w:val="00990DAC"/>
    <w:rsid w:val="009B7C49"/>
    <w:rsid w:val="009D5AFC"/>
    <w:rsid w:val="009D67D2"/>
    <w:rsid w:val="009D70A4"/>
    <w:rsid w:val="00A1313D"/>
    <w:rsid w:val="00A271D9"/>
    <w:rsid w:val="00A31A66"/>
    <w:rsid w:val="00A54C98"/>
    <w:rsid w:val="00A56F21"/>
    <w:rsid w:val="00A725E9"/>
    <w:rsid w:val="00A82484"/>
    <w:rsid w:val="00AB6666"/>
    <w:rsid w:val="00AC42E8"/>
    <w:rsid w:val="00AE0358"/>
    <w:rsid w:val="00AE64FE"/>
    <w:rsid w:val="00B060B3"/>
    <w:rsid w:val="00BB17AF"/>
    <w:rsid w:val="00BB2138"/>
    <w:rsid w:val="00BB654E"/>
    <w:rsid w:val="00BE3C70"/>
    <w:rsid w:val="00BF4C1B"/>
    <w:rsid w:val="00C248D1"/>
    <w:rsid w:val="00C3587B"/>
    <w:rsid w:val="00C45C93"/>
    <w:rsid w:val="00C46CAB"/>
    <w:rsid w:val="00C511DE"/>
    <w:rsid w:val="00C65056"/>
    <w:rsid w:val="00C77B07"/>
    <w:rsid w:val="00C77F8E"/>
    <w:rsid w:val="00C8292F"/>
    <w:rsid w:val="00CC69CE"/>
    <w:rsid w:val="00CD0703"/>
    <w:rsid w:val="00D072F5"/>
    <w:rsid w:val="00D10AA2"/>
    <w:rsid w:val="00D125BF"/>
    <w:rsid w:val="00D20F38"/>
    <w:rsid w:val="00D32A0D"/>
    <w:rsid w:val="00D35D5E"/>
    <w:rsid w:val="00D7683E"/>
    <w:rsid w:val="00D81CF7"/>
    <w:rsid w:val="00DB3CF7"/>
    <w:rsid w:val="00DD2D8A"/>
    <w:rsid w:val="00DF2A81"/>
    <w:rsid w:val="00DF5F3C"/>
    <w:rsid w:val="00E2452C"/>
    <w:rsid w:val="00E513A4"/>
    <w:rsid w:val="00E6102A"/>
    <w:rsid w:val="00E77B35"/>
    <w:rsid w:val="00EA2F77"/>
    <w:rsid w:val="00EC21F3"/>
    <w:rsid w:val="00EF03D2"/>
    <w:rsid w:val="00EF093D"/>
    <w:rsid w:val="00EF61B3"/>
    <w:rsid w:val="00F129E2"/>
    <w:rsid w:val="00F3051C"/>
    <w:rsid w:val="00F404FE"/>
    <w:rsid w:val="00F81FB8"/>
    <w:rsid w:val="00F84D0F"/>
    <w:rsid w:val="00F87E45"/>
    <w:rsid w:val="00F908BC"/>
    <w:rsid w:val="00FB5021"/>
    <w:rsid w:val="00FC770D"/>
    <w:rsid w:val="00FF582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5">
    <w:name w:val="Subtitle"/>
    <w:basedOn w:val="a"/>
    <w:qFormat/>
    <w:rsid w:val="00BF4C1B"/>
    <w:pPr>
      <w:jc w:val="center"/>
    </w:pPr>
    <w:rPr>
      <w:sz w:val="24"/>
    </w:rPr>
  </w:style>
  <w:style w:type="paragraph" w:styleId="a6">
    <w:name w:val="Balloon Text"/>
    <w:basedOn w:val="a"/>
    <w:semiHidden/>
    <w:rsid w:val="0006402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51E72"/>
    <w:rPr>
      <w:color w:val="0000FF"/>
      <w:u w:val="single"/>
    </w:rPr>
  </w:style>
  <w:style w:type="paragraph" w:customStyle="1" w:styleId="ConsPlusNormal">
    <w:name w:val="ConsPlusNormal"/>
    <w:link w:val="ConsPlusNormal0"/>
    <w:rsid w:val="00151E7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151E72"/>
    <w:rPr>
      <w:sz w:val="28"/>
      <w:szCs w:val="28"/>
    </w:rPr>
  </w:style>
  <w:style w:type="paragraph" w:customStyle="1" w:styleId="ConsPlusTitle">
    <w:name w:val="ConsPlusTitle"/>
    <w:rsid w:val="003B07F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5">
    <w:name w:val="Subtitle"/>
    <w:basedOn w:val="a"/>
    <w:qFormat/>
    <w:rsid w:val="00BF4C1B"/>
    <w:pPr>
      <w:jc w:val="center"/>
    </w:pPr>
    <w:rPr>
      <w:sz w:val="24"/>
    </w:rPr>
  </w:style>
  <w:style w:type="paragraph" w:styleId="a6">
    <w:name w:val="Balloon Text"/>
    <w:basedOn w:val="a"/>
    <w:semiHidden/>
    <w:rsid w:val="0006402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51E72"/>
    <w:rPr>
      <w:color w:val="0000FF"/>
      <w:u w:val="single"/>
    </w:rPr>
  </w:style>
  <w:style w:type="paragraph" w:customStyle="1" w:styleId="ConsPlusNormal">
    <w:name w:val="ConsPlusNormal"/>
    <w:link w:val="ConsPlusNormal0"/>
    <w:rsid w:val="00151E7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151E72"/>
    <w:rPr>
      <w:sz w:val="28"/>
      <w:szCs w:val="28"/>
    </w:rPr>
  </w:style>
  <w:style w:type="paragraph" w:customStyle="1" w:styleId="ConsPlusTitle">
    <w:name w:val="ConsPlusTitle"/>
    <w:rsid w:val="003B07F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61DF32BFE04FCBB187CC95256C9BB36F7C53B75C90EA3CA67214C5D0C6B558E76656CFED9D762B675B63E4D15760118169E5311917EA94E4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1637</Words>
  <Characters>12886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14495</CharactersWithSpaces>
  <SharedDoc>false</SharedDoc>
  <HLinks>
    <vt:vector size="18" baseType="variant">
      <vt:variant>
        <vt:i4>131136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consultantplus://offline/ref=A861DF32BFE04FCBB187CC95256C9BB36F7C53B75C90EA3CA67214C5D0C6B558E76656CFED9D762B675B63E4D15760118169E5311917EA94E4vEF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Work</dc:creator>
  <cp:lastModifiedBy>PR manager</cp:lastModifiedBy>
  <cp:revision>3</cp:revision>
  <cp:lastPrinted>2022-04-26T04:46:00Z</cp:lastPrinted>
  <dcterms:created xsi:type="dcterms:W3CDTF">2022-05-06T10:05:00Z</dcterms:created>
  <dcterms:modified xsi:type="dcterms:W3CDTF">2024-11-12T02:46:00Z</dcterms:modified>
</cp:coreProperties>
</file>