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70" w:rsidRDefault="00F62F70" w:rsidP="00F62F7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F62F70" w:rsidRDefault="00F62F70" w:rsidP="00F62F7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62F70" w:rsidRDefault="00F62F70" w:rsidP="00F62F7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2F70" w:rsidRDefault="00F62F70" w:rsidP="00F62F7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62F70" w:rsidRDefault="00F62F70" w:rsidP="00F62F7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62F70" w:rsidRDefault="00F62F70" w:rsidP="00F62F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2F70" w:rsidRDefault="00F62F70" w:rsidP="00F62F7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3"/>
      </w:tblGrid>
      <w:tr w:rsidR="00F62F70" w:rsidTr="00F62F70">
        <w:tc>
          <w:tcPr>
            <w:tcW w:w="5210" w:type="dxa"/>
            <w:hideMark/>
          </w:tcPr>
          <w:p w:rsidR="00F62F70" w:rsidRDefault="006B44C9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27.03.2024</w:t>
            </w:r>
          </w:p>
        </w:tc>
        <w:tc>
          <w:tcPr>
            <w:tcW w:w="5211" w:type="dxa"/>
            <w:hideMark/>
          </w:tcPr>
          <w:p w:rsidR="00F62F70" w:rsidRDefault="00F62F70" w:rsidP="006B44C9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r w:rsidR="006B44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145</w:t>
            </w:r>
          </w:p>
        </w:tc>
      </w:tr>
    </w:tbl>
    <w:p w:rsidR="00F62F70" w:rsidRDefault="00F62F70" w:rsidP="00F62F7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Поспелиха</w:t>
      </w:r>
    </w:p>
    <w:p w:rsidR="00F62F70" w:rsidRDefault="00F62F70" w:rsidP="00F62F70">
      <w:pPr>
        <w:rPr>
          <w:rFonts w:ascii="Times New Roman" w:hAnsi="Times New Roman" w:cs="Times New Roman"/>
          <w:sz w:val="28"/>
          <w:szCs w:val="28"/>
        </w:rPr>
      </w:pPr>
    </w:p>
    <w:p w:rsidR="00F62F70" w:rsidRDefault="00F62F70" w:rsidP="00F62F7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F62F70" w:rsidTr="00F62F70">
        <w:tc>
          <w:tcPr>
            <w:tcW w:w="4786" w:type="dxa"/>
          </w:tcPr>
          <w:p w:rsidR="00F62F70" w:rsidRDefault="00F62F70">
            <w:pPr>
              <w:pStyle w:val="ConsPlusNormal0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Поспелихинского района от 13.03.2020 № 110</w:t>
            </w:r>
          </w:p>
          <w:bookmarkEnd w:id="0"/>
          <w:p w:rsidR="00F62F70" w:rsidRDefault="00F62F70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F62F70" w:rsidRDefault="00F62F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62F70" w:rsidRDefault="00F62F70" w:rsidP="00F62F70">
      <w:pPr>
        <w:rPr>
          <w:rFonts w:ascii="Times New Roman" w:hAnsi="Times New Roman" w:cs="Times New Roman"/>
          <w:sz w:val="28"/>
          <w:szCs w:val="28"/>
        </w:rPr>
      </w:pPr>
    </w:p>
    <w:p w:rsidR="00F62F70" w:rsidRDefault="00F62F70" w:rsidP="00F62F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 в Поспелихинском районе» (с учетом изменений и дополнений), фактическим финансированием за 2022 год и планом финансирования на 2023-2024 годы, ПОСТАНОВЛЯЮ:</w:t>
      </w:r>
    </w:p>
    <w:p w:rsidR="00F62F70" w:rsidRDefault="00F62F70" w:rsidP="00F62F70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Внести изменения в постановление Администрации района от</w:t>
      </w:r>
      <w:r>
        <w:rPr>
          <w:rFonts w:ascii="Times New Roman" w:hAnsi="Times New Roman" w:cs="Times New Roman"/>
          <w:sz w:val="28"/>
          <w:szCs w:val="28"/>
        </w:rPr>
        <w:t xml:space="preserve"> 13.03.2020 № 110 «О принятии муниципальной программы Энергосбережение и повышение энергетической эффективности в Поспелихинском районе на 2020-2024 годы</w:t>
      </w:r>
      <w:r>
        <w:rPr>
          <w:rFonts w:ascii="Times New Roman" w:hAnsi="Times New Roman" w:cs="Times New Roman"/>
          <w:bCs/>
          <w:sz w:val="28"/>
          <w:szCs w:val="28"/>
        </w:rPr>
        <w:t>»:</w:t>
      </w:r>
    </w:p>
    <w:p w:rsidR="00F62F70" w:rsidRDefault="00F62F70" w:rsidP="00F62F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Приложение к указанному постановлению Администрации района изложить в новой редакции, согласно приложению к настоящему постановлению.</w:t>
      </w:r>
    </w:p>
    <w:p w:rsidR="00F62F70" w:rsidRDefault="00F62F70" w:rsidP="00F62F70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62F70" w:rsidRDefault="00F62F70" w:rsidP="00F62F70">
      <w:pPr>
        <w:rPr>
          <w:rFonts w:ascii="Times New Roman" w:hAnsi="Times New Roman" w:cs="Times New Roman"/>
          <w:sz w:val="28"/>
          <w:szCs w:val="28"/>
        </w:rPr>
      </w:pPr>
    </w:p>
    <w:p w:rsidR="00F62F70" w:rsidRDefault="00F62F70" w:rsidP="00F62F7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5"/>
        <w:gridCol w:w="4806"/>
      </w:tblGrid>
      <w:tr w:rsidR="00F62F70" w:rsidTr="00F62F70">
        <w:tc>
          <w:tcPr>
            <w:tcW w:w="5210" w:type="dxa"/>
            <w:hideMark/>
          </w:tcPr>
          <w:p w:rsidR="00F62F70" w:rsidRDefault="00F62F70">
            <w:pPr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района</w:t>
            </w:r>
          </w:p>
        </w:tc>
        <w:tc>
          <w:tcPr>
            <w:tcW w:w="5211" w:type="dxa"/>
            <w:vAlign w:val="bottom"/>
            <w:hideMark/>
          </w:tcPr>
          <w:p w:rsidR="00F62F70" w:rsidRDefault="00F62F70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И.А. Башмаков</w:t>
            </w:r>
          </w:p>
        </w:tc>
      </w:tr>
    </w:tbl>
    <w:p w:rsidR="00F62F70" w:rsidRDefault="00F62F70" w:rsidP="00F62F70"/>
    <w:p w:rsidR="002636E9" w:rsidRDefault="006B44C9"/>
    <w:p w:rsidR="00F62F70" w:rsidRDefault="00F62F70"/>
    <w:p w:rsidR="00F62F70" w:rsidRDefault="00F62F70"/>
    <w:p w:rsidR="00F62F70" w:rsidRDefault="00F62F70"/>
    <w:p w:rsidR="00F62F70" w:rsidRDefault="00F62F70"/>
    <w:p w:rsidR="00F62F70" w:rsidRDefault="00F62F70"/>
    <w:p w:rsidR="00F62F70" w:rsidRDefault="00F62F70"/>
    <w:p w:rsidR="00F62F70" w:rsidRDefault="00F62F70"/>
    <w:p w:rsidR="00F62F70" w:rsidRDefault="00F62F70"/>
    <w:p w:rsidR="00F62F70" w:rsidRDefault="00F62F70"/>
    <w:p w:rsidR="00F62F70" w:rsidRDefault="00F62F70"/>
    <w:p w:rsidR="00F62F70" w:rsidRDefault="00F62F70"/>
    <w:p w:rsidR="00F62F70" w:rsidRDefault="00F62F70"/>
    <w:p w:rsidR="00F62F70" w:rsidRDefault="00F62F70">
      <w:pPr>
        <w:sectPr w:rsidR="00F62F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87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4"/>
        <w:gridCol w:w="143"/>
        <w:gridCol w:w="3259"/>
        <w:gridCol w:w="1285"/>
        <w:gridCol w:w="2016"/>
        <w:gridCol w:w="959"/>
        <w:gridCol w:w="959"/>
        <w:gridCol w:w="929"/>
        <w:gridCol w:w="947"/>
        <w:gridCol w:w="420"/>
        <w:gridCol w:w="190"/>
        <w:gridCol w:w="46"/>
        <w:gridCol w:w="190"/>
        <w:gridCol w:w="982"/>
        <w:gridCol w:w="190"/>
        <w:gridCol w:w="46"/>
        <w:gridCol w:w="50"/>
        <w:gridCol w:w="154"/>
        <w:gridCol w:w="82"/>
        <w:gridCol w:w="1002"/>
        <w:gridCol w:w="1030"/>
        <w:gridCol w:w="291"/>
        <w:gridCol w:w="188"/>
        <w:gridCol w:w="97"/>
      </w:tblGrid>
      <w:tr w:rsidR="00F62F70" w:rsidRPr="00F62F70" w:rsidTr="00BC12F9">
        <w:trPr>
          <w:gridAfter w:val="2"/>
          <w:wAfter w:w="285" w:type="dxa"/>
          <w:trHeight w:val="148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0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12F9" w:rsidRDefault="00F62F70" w:rsidP="00BC12F9">
            <w:pPr>
              <w:widowControl/>
              <w:tabs>
                <w:tab w:val="left" w:pos="81"/>
              </w:tabs>
              <w:autoSpaceDE/>
              <w:autoSpaceDN/>
              <w:ind w:left="-1059" w:firstLine="234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Calibri" w:hAnsi="Calibri" w:cs="Times New Roman"/>
                <w:color w:val="000000"/>
                <w:sz w:val="22"/>
                <w:szCs w:val="22"/>
              </w:rPr>
              <w:t>Приложение 1</w:t>
            </w:r>
            <w:r w:rsidRPr="00F62F70">
              <w:rPr>
                <w:rFonts w:ascii="Calibri" w:hAnsi="Calibri" w:cs="Times New Roman"/>
                <w:color w:val="000000"/>
                <w:sz w:val="22"/>
                <w:szCs w:val="22"/>
              </w:rPr>
              <w:br/>
              <w:t xml:space="preserve">к муниципальной программе </w:t>
            </w:r>
            <w:r w:rsidRPr="00F62F70">
              <w:rPr>
                <w:rFonts w:ascii="Calibri" w:hAnsi="Calibri" w:cs="Times New Roman"/>
                <w:color w:val="000000"/>
                <w:sz w:val="22"/>
                <w:szCs w:val="22"/>
              </w:rPr>
              <w:br/>
              <w:t xml:space="preserve">«Энергосбережение </w:t>
            </w:r>
          </w:p>
          <w:p w:rsidR="00BC12F9" w:rsidRDefault="00F62F70" w:rsidP="00BC12F9">
            <w:pPr>
              <w:widowControl/>
              <w:tabs>
                <w:tab w:val="left" w:pos="81"/>
              </w:tabs>
              <w:autoSpaceDE/>
              <w:autoSpaceDN/>
              <w:ind w:left="-1059" w:firstLine="234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и повышение </w:t>
            </w:r>
            <w:proofErr w:type="gramStart"/>
            <w:r w:rsidRPr="00F62F70">
              <w:rPr>
                <w:rFonts w:ascii="Calibri" w:hAnsi="Calibri" w:cs="Times New Roman"/>
                <w:color w:val="000000"/>
                <w:sz w:val="22"/>
                <w:szCs w:val="22"/>
              </w:rPr>
              <w:t>эне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ргетической</w:t>
            </w:r>
            <w:proofErr w:type="gramEnd"/>
          </w:p>
          <w:p w:rsidR="00BC12F9" w:rsidRDefault="00F62F70" w:rsidP="00BC12F9">
            <w:pPr>
              <w:widowControl/>
              <w:tabs>
                <w:tab w:val="left" w:pos="81"/>
              </w:tabs>
              <w:autoSpaceDE/>
              <w:autoSpaceDN/>
              <w:ind w:left="-1059" w:firstLine="234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эффективности</w:t>
            </w:r>
          </w:p>
          <w:p w:rsidR="00BC12F9" w:rsidRDefault="00F62F70" w:rsidP="00BC12F9">
            <w:pPr>
              <w:widowControl/>
              <w:tabs>
                <w:tab w:val="left" w:pos="81"/>
              </w:tabs>
              <w:autoSpaceDE/>
              <w:autoSpaceDN/>
              <w:ind w:left="-1059" w:firstLine="234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 в Посп</w:t>
            </w:r>
            <w:r w:rsidRPr="00F62F70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елихинском районе </w:t>
            </w:r>
          </w:p>
          <w:p w:rsidR="00F62F70" w:rsidRPr="00F62F70" w:rsidRDefault="00F62F70" w:rsidP="00BC12F9">
            <w:pPr>
              <w:widowControl/>
              <w:tabs>
                <w:tab w:val="left" w:pos="81"/>
              </w:tabs>
              <w:autoSpaceDE/>
              <w:autoSpaceDN/>
              <w:ind w:left="-1059" w:firstLine="234"/>
              <w:jc w:val="righ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Calibri" w:hAnsi="Calibri" w:cs="Times New Roman"/>
                <w:color w:val="000000"/>
                <w:sz w:val="22"/>
                <w:szCs w:val="22"/>
              </w:rPr>
              <w:t>на 2020-2024 годы»</w:t>
            </w:r>
          </w:p>
        </w:tc>
      </w:tr>
      <w:tr w:rsidR="00F62F70" w:rsidRPr="00F62F70" w:rsidTr="00BC12F9">
        <w:trPr>
          <w:gridAfter w:val="2"/>
          <w:wAfter w:w="285" w:type="dxa"/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F62F70" w:rsidRPr="00F62F70" w:rsidTr="00BC12F9">
        <w:trPr>
          <w:gridAfter w:val="2"/>
          <w:wAfter w:w="285" w:type="dxa"/>
          <w:trHeight w:val="100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56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Calibri" w:hAnsi="Calibri" w:cs="Times New Roman"/>
                <w:color w:val="000000"/>
                <w:sz w:val="22"/>
                <w:szCs w:val="22"/>
              </w:rPr>
              <w:t>Перечень программных мероприятий муниципальной программы</w:t>
            </w:r>
            <w:r w:rsidRPr="00F62F70">
              <w:rPr>
                <w:rFonts w:ascii="Calibri" w:hAnsi="Calibri" w:cs="Times New Roman"/>
                <w:color w:val="000000"/>
                <w:sz w:val="22"/>
                <w:szCs w:val="22"/>
              </w:rPr>
              <w:br/>
              <w:t xml:space="preserve"> «Энергосбережение и повышение энергетической эффективности в Поспелихинском районе на 2020-2024 годы»</w:t>
            </w:r>
          </w:p>
        </w:tc>
        <w:tc>
          <w:tcPr>
            <w:tcW w:w="23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C12F9" w:rsidRPr="00F62F70" w:rsidTr="00BC12F9">
        <w:trPr>
          <w:trHeight w:val="315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F62F70" w:rsidRPr="00F62F70" w:rsidTr="00BC12F9">
        <w:trPr>
          <w:gridAfter w:val="2"/>
          <w:wAfter w:w="285" w:type="dxa"/>
          <w:trHeight w:val="315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gramEnd"/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Цель, задача, </w:t>
            </w:r>
          </w:p>
        </w:tc>
        <w:tc>
          <w:tcPr>
            <w:tcW w:w="12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Срок 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Участник </w:t>
            </w:r>
          </w:p>
        </w:tc>
        <w:tc>
          <w:tcPr>
            <w:tcW w:w="590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Сумма расходов, тыс. рублей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C12F9" w:rsidRPr="00F62F70" w:rsidTr="00BC12F9">
        <w:trPr>
          <w:gridAfter w:val="2"/>
          <w:wAfter w:w="285" w:type="dxa"/>
          <w:trHeight w:val="615"/>
        </w:trPr>
        <w:tc>
          <w:tcPr>
            <w:tcW w:w="4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программы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2020г.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6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45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C12F9" w:rsidRPr="00F62F70" w:rsidTr="00BC12F9">
        <w:trPr>
          <w:gridAfter w:val="2"/>
          <w:wAfter w:w="285" w:type="dxa"/>
          <w:trHeight w:val="315"/>
        </w:trPr>
        <w:tc>
          <w:tcPr>
            <w:tcW w:w="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5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F62F70" w:rsidRPr="00F62F70" w:rsidTr="00BC12F9">
        <w:trPr>
          <w:gridAfter w:val="2"/>
          <w:wAfter w:w="285" w:type="dxa"/>
          <w:trHeight w:val="315"/>
        </w:trPr>
        <w:tc>
          <w:tcPr>
            <w:tcW w:w="1530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Цель: Повышение </w:t>
            </w:r>
            <w:proofErr w:type="spellStart"/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энергоэффективности</w:t>
            </w:r>
            <w:proofErr w:type="spellEnd"/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социальной сферы и жилищно-коммунального хозяйства Поспелихинского района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F62F70" w:rsidRPr="00F62F70" w:rsidTr="00BC12F9">
        <w:trPr>
          <w:gridAfter w:val="2"/>
          <w:wAfter w:w="285" w:type="dxa"/>
          <w:trHeight w:val="600"/>
        </w:trPr>
        <w:tc>
          <w:tcPr>
            <w:tcW w:w="1530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Задача 1. Снижение бюджетных затрат на оплату коммунальных услуг за счет реализации мероприятий по энергосбережению в социальной сфере 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C12F9" w:rsidRPr="00F62F70" w:rsidTr="00BC12F9">
        <w:trPr>
          <w:gridAfter w:val="2"/>
          <w:wAfter w:w="285" w:type="dxa"/>
          <w:trHeight w:val="61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Поверка, замена, установка новых приборов учета тепловой энергии 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2020-2024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809,6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150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1591,6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C12F9" w:rsidRPr="00F62F70" w:rsidTr="00BC12F9">
        <w:trPr>
          <w:gridAfter w:val="2"/>
          <w:wAfter w:w="285" w:type="dxa"/>
          <w:trHeight w:val="61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Замена приборов учета холодной воды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2020-2024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14,135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0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180,135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C12F9" w:rsidRPr="00F62F70" w:rsidTr="00BC12F9">
        <w:trPr>
          <w:gridAfter w:val="2"/>
          <w:wAfter w:w="285" w:type="dxa"/>
          <w:trHeight w:val="61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Замена приборов учета электроэнергии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2020-2024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4,549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0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151,549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C12F9" w:rsidRPr="00F62F70" w:rsidTr="00BC12F9">
        <w:trPr>
          <w:gridAfter w:val="2"/>
          <w:wAfter w:w="285" w:type="dxa"/>
          <w:trHeight w:val="915"/>
        </w:trPr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Замена, установка приборов учета и оборудования электроэнергии на объектах водоснабжения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района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0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BC12F9" w:rsidRPr="00F62F70" w:rsidTr="00BC12F9">
        <w:trPr>
          <w:gridAfter w:val="2"/>
          <w:wAfter w:w="285" w:type="dxa"/>
          <w:trHeight w:val="315"/>
        </w:trPr>
        <w:tc>
          <w:tcPr>
            <w:tcW w:w="71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828,284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495</w:t>
            </w:r>
          </w:p>
        </w:tc>
        <w:tc>
          <w:tcPr>
            <w:tcW w:w="150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1923,284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62F7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F62F70" w:rsidRPr="00F62F70" w:rsidTr="00BC12F9">
        <w:trPr>
          <w:gridAfter w:val="1"/>
          <w:wAfter w:w="97" w:type="dxa"/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right"/>
              <w:rPr>
                <w:rFonts w:ascii="Calibri" w:hAnsi="Calibri" w:cs="Times New Roman"/>
                <w:color w:val="FFFFFF"/>
                <w:sz w:val="22"/>
                <w:szCs w:val="22"/>
              </w:rPr>
            </w:pPr>
            <w:r w:rsidRPr="00F62F70">
              <w:rPr>
                <w:rFonts w:ascii="Calibri" w:hAnsi="Calibri" w:cs="Times New Roman"/>
                <w:color w:val="FFFFFF"/>
                <w:sz w:val="22"/>
                <w:szCs w:val="22"/>
              </w:rPr>
              <w:t>1923,284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F62F70" w:rsidRPr="00F62F70" w:rsidTr="00BC12F9">
        <w:trPr>
          <w:gridAfter w:val="1"/>
          <w:wAfter w:w="97" w:type="dxa"/>
          <w:trHeight w:val="30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2F70" w:rsidRPr="00F62F70" w:rsidRDefault="00F62F70" w:rsidP="00F62F70">
            <w:pPr>
              <w:widowControl/>
              <w:autoSpaceDE/>
              <w:autoSpaceDN/>
              <w:ind w:firstLine="0"/>
              <w:jc w:val="left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F62F70" w:rsidRDefault="00F62F70" w:rsidP="00BC12F9">
      <w:pPr>
        <w:ind w:firstLine="0"/>
      </w:pPr>
    </w:p>
    <w:sectPr w:rsidR="00F62F70" w:rsidSect="00BC12F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70"/>
    <w:rsid w:val="00230029"/>
    <w:rsid w:val="006B44C9"/>
    <w:rsid w:val="00834861"/>
    <w:rsid w:val="00BC12F9"/>
    <w:rsid w:val="00F6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70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62F70"/>
    <w:rPr>
      <w:rFonts w:ascii="Arial" w:hAnsi="Arial" w:cs="Arial"/>
    </w:rPr>
  </w:style>
  <w:style w:type="paragraph" w:customStyle="1" w:styleId="ConsPlusNormal0">
    <w:name w:val="ConsPlusNormal"/>
    <w:link w:val="ConsPlusNormal"/>
    <w:rsid w:val="00F62F7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F70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62F70"/>
    <w:rPr>
      <w:rFonts w:ascii="Arial" w:hAnsi="Arial" w:cs="Arial"/>
    </w:rPr>
  </w:style>
  <w:style w:type="paragraph" w:customStyle="1" w:styleId="ConsPlusNormal0">
    <w:name w:val="ConsPlusNormal"/>
    <w:link w:val="ConsPlusNormal"/>
    <w:rsid w:val="00F62F7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Дудникова НЮ</dc:creator>
  <cp:lastModifiedBy>Tanya</cp:lastModifiedBy>
  <cp:revision>2</cp:revision>
  <dcterms:created xsi:type="dcterms:W3CDTF">2024-03-28T10:41:00Z</dcterms:created>
  <dcterms:modified xsi:type="dcterms:W3CDTF">2024-03-28T10:41:00Z</dcterms:modified>
</cp:coreProperties>
</file>