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79" w:rsidRPr="006771B4" w:rsidRDefault="00E72379" w:rsidP="00E72379">
      <w:pPr>
        <w:jc w:val="center"/>
        <w:rPr>
          <w:sz w:val="28"/>
        </w:rPr>
      </w:pPr>
      <w:r w:rsidRPr="006771B4">
        <w:rPr>
          <w:sz w:val="28"/>
        </w:rPr>
        <w:t>АДМИНИСТРАЦИЯ ПОСПЕЛИХИНСКОГО РАЙОНА</w:t>
      </w:r>
    </w:p>
    <w:p w:rsidR="00E72379" w:rsidRPr="006771B4" w:rsidRDefault="00E72379" w:rsidP="00E72379">
      <w:pPr>
        <w:jc w:val="center"/>
        <w:rPr>
          <w:sz w:val="28"/>
        </w:rPr>
      </w:pPr>
      <w:r w:rsidRPr="006771B4">
        <w:rPr>
          <w:sz w:val="28"/>
        </w:rPr>
        <w:t>АЛТАЙСКОГО КРАЯ</w:t>
      </w:r>
    </w:p>
    <w:p w:rsidR="00E72379" w:rsidRPr="006771B4" w:rsidRDefault="00E72379" w:rsidP="00E72379">
      <w:pPr>
        <w:jc w:val="center"/>
        <w:rPr>
          <w:sz w:val="28"/>
        </w:rPr>
      </w:pPr>
    </w:p>
    <w:p w:rsidR="00E72379" w:rsidRPr="006771B4" w:rsidRDefault="00E72379" w:rsidP="00E72379">
      <w:pPr>
        <w:jc w:val="center"/>
        <w:rPr>
          <w:sz w:val="28"/>
        </w:rPr>
      </w:pPr>
    </w:p>
    <w:p w:rsidR="00E72379" w:rsidRPr="006771B4" w:rsidRDefault="00E72379" w:rsidP="00E72379">
      <w:pPr>
        <w:jc w:val="center"/>
        <w:rPr>
          <w:sz w:val="28"/>
        </w:rPr>
      </w:pPr>
      <w:r w:rsidRPr="006771B4">
        <w:rPr>
          <w:sz w:val="28"/>
        </w:rPr>
        <w:t xml:space="preserve">ПОСТАНОВЛЕНИЕ </w:t>
      </w:r>
    </w:p>
    <w:p w:rsidR="00E72379" w:rsidRPr="006771B4" w:rsidRDefault="00E72379" w:rsidP="00E72379">
      <w:pPr>
        <w:jc w:val="center"/>
        <w:rPr>
          <w:sz w:val="28"/>
        </w:rPr>
      </w:pPr>
    </w:p>
    <w:p w:rsidR="00E72379" w:rsidRPr="006771B4" w:rsidRDefault="00E72379" w:rsidP="00E72379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7"/>
      </w:tblGrid>
      <w:tr w:rsidR="00E72379" w:rsidRPr="006771B4" w:rsidTr="001D4B18">
        <w:tc>
          <w:tcPr>
            <w:tcW w:w="5210" w:type="dxa"/>
          </w:tcPr>
          <w:p w:rsidR="00E72379" w:rsidRPr="006771B4" w:rsidRDefault="007F3874" w:rsidP="001D4B18">
            <w:pPr>
              <w:rPr>
                <w:sz w:val="28"/>
              </w:rPr>
            </w:pPr>
            <w:r>
              <w:rPr>
                <w:sz w:val="28"/>
              </w:rPr>
              <w:t>09.01.2024</w:t>
            </w:r>
          </w:p>
        </w:tc>
        <w:tc>
          <w:tcPr>
            <w:tcW w:w="5211" w:type="dxa"/>
          </w:tcPr>
          <w:p w:rsidR="00E72379" w:rsidRPr="006771B4" w:rsidRDefault="00E72379" w:rsidP="007F3874">
            <w:pPr>
              <w:jc w:val="right"/>
              <w:rPr>
                <w:sz w:val="28"/>
              </w:rPr>
            </w:pPr>
            <w:r w:rsidRPr="006771B4">
              <w:rPr>
                <w:sz w:val="28"/>
                <w:szCs w:val="28"/>
              </w:rPr>
              <w:t xml:space="preserve">№ </w:t>
            </w:r>
            <w:r w:rsidR="007F3874">
              <w:rPr>
                <w:sz w:val="28"/>
                <w:szCs w:val="28"/>
              </w:rPr>
              <w:t>03</w:t>
            </w:r>
          </w:p>
        </w:tc>
      </w:tr>
    </w:tbl>
    <w:p w:rsidR="00E72379" w:rsidRPr="006771B4" w:rsidRDefault="00E72379" w:rsidP="00E72379">
      <w:pPr>
        <w:jc w:val="center"/>
        <w:rPr>
          <w:sz w:val="28"/>
        </w:rPr>
      </w:pPr>
      <w:r w:rsidRPr="006771B4">
        <w:rPr>
          <w:sz w:val="28"/>
        </w:rPr>
        <w:t>с. Поспелиха</w:t>
      </w:r>
    </w:p>
    <w:p w:rsidR="00E72379" w:rsidRPr="006771B4" w:rsidRDefault="00E72379" w:rsidP="00E72379">
      <w:pPr>
        <w:jc w:val="both"/>
        <w:rPr>
          <w:sz w:val="28"/>
        </w:rPr>
      </w:pPr>
    </w:p>
    <w:p w:rsidR="00E72379" w:rsidRPr="006771B4" w:rsidRDefault="00E72379" w:rsidP="00E72379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E72379" w:rsidRPr="006771B4" w:rsidTr="001D4B18">
        <w:tc>
          <w:tcPr>
            <w:tcW w:w="4668" w:type="dxa"/>
          </w:tcPr>
          <w:p w:rsidR="00E72379" w:rsidRPr="006771B4" w:rsidRDefault="00E72379" w:rsidP="001D4B18">
            <w:pPr>
              <w:tabs>
                <w:tab w:val="left" w:pos="4452"/>
              </w:tabs>
              <w:ind w:right="-84"/>
              <w:jc w:val="both"/>
              <w:rPr>
                <w:sz w:val="28"/>
                <w:szCs w:val="28"/>
              </w:rPr>
            </w:pPr>
            <w:r w:rsidRPr="006771B4">
              <w:rPr>
                <w:sz w:val="28"/>
                <w:szCs w:val="28"/>
              </w:rPr>
              <w:t>О внесении изменений в постановление Администрации района от 18.09.2020 № 408</w:t>
            </w:r>
          </w:p>
        </w:tc>
        <w:tc>
          <w:tcPr>
            <w:tcW w:w="4902" w:type="dxa"/>
          </w:tcPr>
          <w:p w:rsidR="00E72379" w:rsidRPr="006771B4" w:rsidRDefault="00E72379" w:rsidP="001D4B18">
            <w:pPr>
              <w:jc w:val="both"/>
              <w:rPr>
                <w:sz w:val="28"/>
              </w:rPr>
            </w:pPr>
          </w:p>
        </w:tc>
      </w:tr>
    </w:tbl>
    <w:p w:rsidR="00E72379" w:rsidRPr="006771B4" w:rsidRDefault="00E72379" w:rsidP="00E72379">
      <w:pPr>
        <w:ind w:right="5511"/>
        <w:jc w:val="both"/>
        <w:rPr>
          <w:sz w:val="28"/>
          <w:szCs w:val="28"/>
        </w:rPr>
      </w:pPr>
    </w:p>
    <w:p w:rsidR="00E72379" w:rsidRPr="006771B4" w:rsidRDefault="00E72379" w:rsidP="00E72379">
      <w:pPr>
        <w:ind w:right="5511"/>
        <w:jc w:val="both"/>
        <w:rPr>
          <w:sz w:val="28"/>
          <w:szCs w:val="28"/>
        </w:rPr>
      </w:pPr>
    </w:p>
    <w:p w:rsidR="00E72379" w:rsidRPr="006771B4" w:rsidRDefault="00E72379" w:rsidP="00E72379">
      <w:pPr>
        <w:ind w:firstLine="720"/>
        <w:jc w:val="both"/>
        <w:rPr>
          <w:sz w:val="28"/>
          <w:szCs w:val="28"/>
        </w:rPr>
      </w:pPr>
      <w:r w:rsidRPr="006771B4">
        <w:rPr>
          <w:sz w:val="28"/>
          <w:szCs w:val="28"/>
        </w:rPr>
        <w:t>В соответствии с Бюджетным кодексом Российской Федерации, постановлением Ад</w:t>
      </w:r>
      <w:r>
        <w:rPr>
          <w:sz w:val="28"/>
          <w:szCs w:val="28"/>
        </w:rPr>
        <w:t>министрации района от 03.03.2021 № 88</w:t>
      </w:r>
      <w:r w:rsidRPr="006771B4">
        <w:rPr>
          <w:sz w:val="28"/>
          <w:szCs w:val="28"/>
        </w:rPr>
        <w:t xml:space="preserve"> «Об утверждении порядка разработки, реализации и оценки эффективн</w:t>
      </w:r>
      <w:r>
        <w:rPr>
          <w:sz w:val="28"/>
          <w:szCs w:val="28"/>
        </w:rPr>
        <w:t xml:space="preserve">ости муниципальных программ» и </w:t>
      </w:r>
      <w:r w:rsidRPr="006771B4">
        <w:rPr>
          <w:sz w:val="28"/>
          <w:szCs w:val="28"/>
        </w:rPr>
        <w:t xml:space="preserve">в связи с уточнением объемов финансирования в пределах бюджетных ассигнований, </w:t>
      </w:r>
      <w:r w:rsidRPr="006771B4">
        <w:rPr>
          <w:sz w:val="28"/>
        </w:rPr>
        <w:t>ПОСТАНОВЛЯЮ</w:t>
      </w:r>
      <w:r w:rsidRPr="006771B4">
        <w:rPr>
          <w:sz w:val="28"/>
          <w:szCs w:val="28"/>
        </w:rPr>
        <w:t>:</w:t>
      </w:r>
    </w:p>
    <w:p w:rsidR="00E72379" w:rsidRDefault="00E72379" w:rsidP="00E72379">
      <w:pPr>
        <w:ind w:right="-1" w:firstLine="851"/>
        <w:jc w:val="both"/>
        <w:rPr>
          <w:rFonts w:eastAsia="Times New Roman"/>
          <w:sz w:val="28"/>
          <w:lang w:eastAsia="en-US"/>
        </w:rPr>
      </w:pPr>
      <w:r>
        <w:rPr>
          <w:sz w:val="28"/>
        </w:rPr>
        <w:t xml:space="preserve">1. </w:t>
      </w:r>
      <w:r w:rsidRPr="006771B4">
        <w:rPr>
          <w:sz w:val="28"/>
        </w:rPr>
        <w:t xml:space="preserve">Внести в постановление Администрации района от 18.09.2020 № 408 «Об утверждении муниципальной программы «Развитие физической культуры и спорта в </w:t>
      </w:r>
      <w:proofErr w:type="spellStart"/>
      <w:r w:rsidRPr="006771B4">
        <w:rPr>
          <w:sz w:val="28"/>
        </w:rPr>
        <w:t>Поспелихинском</w:t>
      </w:r>
      <w:proofErr w:type="spellEnd"/>
      <w:r w:rsidRPr="006771B4">
        <w:rPr>
          <w:sz w:val="28"/>
        </w:rPr>
        <w:t xml:space="preserve"> районе» на 2021-2024 годы следующее изменения</w:t>
      </w:r>
      <w:r w:rsidRPr="006771B4">
        <w:rPr>
          <w:rFonts w:eastAsia="Times New Roman"/>
          <w:sz w:val="28"/>
          <w:lang w:eastAsia="en-US"/>
        </w:rPr>
        <w:t xml:space="preserve">: </w:t>
      </w:r>
    </w:p>
    <w:p w:rsidR="00E72379" w:rsidRPr="006771B4" w:rsidRDefault="00E72379" w:rsidP="00E7237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   1.1.</w:t>
      </w:r>
      <w:r w:rsidRPr="006771B4">
        <w:rPr>
          <w:sz w:val="28"/>
        </w:rPr>
        <w:t>Раздел паспорта программы</w:t>
      </w:r>
      <w:r w:rsidRPr="006771B4">
        <w:rPr>
          <w:b/>
          <w:sz w:val="28"/>
        </w:rPr>
        <w:t xml:space="preserve"> «</w:t>
      </w:r>
      <w:r w:rsidRPr="006771B4">
        <w:rPr>
          <w:sz w:val="28"/>
        </w:rPr>
        <w:t xml:space="preserve">Объемы и источники финансирования» изложить в следующей редакции: объем  финансирования муниципальной программы «Развитие физической культуры и спорта в </w:t>
      </w:r>
      <w:proofErr w:type="spellStart"/>
      <w:r w:rsidRPr="006771B4">
        <w:rPr>
          <w:sz w:val="28"/>
        </w:rPr>
        <w:t>Поспелихинском</w:t>
      </w:r>
      <w:proofErr w:type="spellEnd"/>
      <w:r w:rsidRPr="006771B4">
        <w:rPr>
          <w:sz w:val="28"/>
        </w:rPr>
        <w:t xml:space="preserve"> районе» на 2</w:t>
      </w:r>
      <w:r w:rsidR="00245886">
        <w:rPr>
          <w:sz w:val="28"/>
        </w:rPr>
        <w:t>021-2024 годы составляет 28</w:t>
      </w:r>
      <w:r>
        <w:rPr>
          <w:sz w:val="28"/>
        </w:rPr>
        <w:t>91,0</w:t>
      </w:r>
      <w:r w:rsidRPr="006771B4">
        <w:rPr>
          <w:sz w:val="28"/>
        </w:rPr>
        <w:t xml:space="preserve"> тыс. рублей из них: из к</w:t>
      </w:r>
      <w:r>
        <w:rPr>
          <w:sz w:val="28"/>
        </w:rPr>
        <w:t>раевого бюджета составляет 431,0</w:t>
      </w:r>
      <w:r w:rsidRPr="006771B4">
        <w:rPr>
          <w:sz w:val="28"/>
        </w:rPr>
        <w:t xml:space="preserve"> тыс. </w:t>
      </w:r>
      <w:proofErr w:type="gramStart"/>
      <w:r w:rsidRPr="006771B4">
        <w:rPr>
          <w:sz w:val="28"/>
        </w:rPr>
        <w:t>рублей</w:t>
      </w:r>
      <w:proofErr w:type="gramEnd"/>
      <w:r w:rsidRPr="006771B4">
        <w:rPr>
          <w:sz w:val="28"/>
        </w:rPr>
        <w:t xml:space="preserve"> в том числе по годам:</w:t>
      </w:r>
    </w:p>
    <w:p w:rsidR="00E72379" w:rsidRPr="006771B4" w:rsidRDefault="00E72379" w:rsidP="00E72379">
      <w:pPr>
        <w:ind w:right="-1" w:firstLine="851"/>
        <w:jc w:val="both"/>
        <w:rPr>
          <w:sz w:val="28"/>
        </w:rPr>
      </w:pPr>
      <w:r w:rsidRPr="006771B4">
        <w:rPr>
          <w:sz w:val="28"/>
        </w:rPr>
        <w:t>2021 год – 104.1 тыс.</w:t>
      </w:r>
      <w:r>
        <w:rPr>
          <w:sz w:val="28"/>
        </w:rPr>
        <w:t xml:space="preserve"> </w:t>
      </w:r>
      <w:r w:rsidRPr="006771B4">
        <w:rPr>
          <w:sz w:val="28"/>
        </w:rPr>
        <w:t>рублей;</w:t>
      </w:r>
    </w:p>
    <w:p w:rsidR="00E72379" w:rsidRPr="006771B4" w:rsidRDefault="00E72379" w:rsidP="00E72379">
      <w:pPr>
        <w:ind w:right="-1" w:firstLine="851"/>
        <w:jc w:val="both"/>
        <w:rPr>
          <w:sz w:val="28"/>
        </w:rPr>
      </w:pPr>
      <w:r>
        <w:rPr>
          <w:sz w:val="28"/>
        </w:rPr>
        <w:t>2022 год – 109,8</w:t>
      </w:r>
      <w:r w:rsidRPr="006771B4">
        <w:rPr>
          <w:sz w:val="28"/>
        </w:rPr>
        <w:t xml:space="preserve"> тыс. рублей; </w:t>
      </w:r>
    </w:p>
    <w:p w:rsidR="00E72379" w:rsidRPr="006771B4" w:rsidRDefault="00E72379" w:rsidP="00E72379">
      <w:pPr>
        <w:pStyle w:val="1"/>
        <w:suppressAutoHyphens/>
        <w:ind w:left="0"/>
        <w:jc w:val="both"/>
        <w:rPr>
          <w:sz w:val="28"/>
          <w:szCs w:val="28"/>
        </w:rPr>
      </w:pPr>
      <w:r w:rsidRPr="006771B4">
        <w:rPr>
          <w:sz w:val="28"/>
          <w:szCs w:val="28"/>
        </w:rPr>
        <w:t xml:space="preserve">            2023 год –</w:t>
      </w:r>
      <w:r>
        <w:rPr>
          <w:sz w:val="28"/>
          <w:szCs w:val="28"/>
        </w:rPr>
        <w:t xml:space="preserve">  217,1</w:t>
      </w:r>
      <w:r w:rsidRPr="006771B4">
        <w:rPr>
          <w:sz w:val="28"/>
          <w:szCs w:val="28"/>
        </w:rPr>
        <w:t xml:space="preserve"> тыс. рублей;</w:t>
      </w:r>
    </w:p>
    <w:p w:rsidR="00E72379" w:rsidRPr="006771B4" w:rsidRDefault="00E72379" w:rsidP="00E72379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</w:rPr>
        <w:t xml:space="preserve">            2024 год </w:t>
      </w:r>
      <w:r w:rsidRPr="006771B4">
        <w:rPr>
          <w:sz w:val="28"/>
        </w:rPr>
        <w:t>–  0 тыс. рублей.</w:t>
      </w:r>
    </w:p>
    <w:p w:rsidR="00E72379" w:rsidRPr="006771B4" w:rsidRDefault="00E72379" w:rsidP="00E72379">
      <w:pPr>
        <w:ind w:right="-1" w:firstLine="851"/>
        <w:jc w:val="both"/>
        <w:rPr>
          <w:rFonts w:eastAsia="Times New Roman"/>
          <w:sz w:val="28"/>
          <w:szCs w:val="28"/>
          <w:lang w:eastAsia="en-US"/>
        </w:rPr>
      </w:pPr>
      <w:r w:rsidRPr="006771B4">
        <w:rPr>
          <w:sz w:val="28"/>
        </w:rPr>
        <w:t>из</w:t>
      </w:r>
      <w:r w:rsidR="00245886">
        <w:rPr>
          <w:sz w:val="28"/>
        </w:rPr>
        <w:t xml:space="preserve"> районного бюджета составляет 24</w:t>
      </w:r>
      <w:r>
        <w:rPr>
          <w:sz w:val="28"/>
        </w:rPr>
        <w:t>6</w:t>
      </w:r>
      <w:r w:rsidRPr="006771B4">
        <w:rPr>
          <w:sz w:val="28"/>
        </w:rPr>
        <w:t>0 тыс. рублей, в том числе по годам:</w:t>
      </w:r>
    </w:p>
    <w:p w:rsidR="00E72379" w:rsidRPr="006771B4" w:rsidRDefault="00E72379" w:rsidP="00E72379">
      <w:pPr>
        <w:pStyle w:val="1"/>
        <w:suppressAutoHyphens/>
        <w:ind w:left="0"/>
        <w:jc w:val="both"/>
        <w:rPr>
          <w:sz w:val="28"/>
          <w:szCs w:val="28"/>
        </w:rPr>
      </w:pPr>
      <w:r w:rsidRPr="006771B4">
        <w:rPr>
          <w:sz w:val="28"/>
          <w:szCs w:val="28"/>
        </w:rPr>
        <w:t xml:space="preserve">             2021 год – 500 тыс. рублей;</w:t>
      </w:r>
    </w:p>
    <w:p w:rsidR="00E72379" w:rsidRPr="006771B4" w:rsidRDefault="00E72379" w:rsidP="00E72379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2022 год – 56</w:t>
      </w:r>
      <w:r w:rsidRPr="006771B4">
        <w:rPr>
          <w:sz w:val="28"/>
          <w:szCs w:val="28"/>
        </w:rPr>
        <w:t>0 тыс. рублей;</w:t>
      </w:r>
    </w:p>
    <w:p w:rsidR="00E72379" w:rsidRPr="006771B4" w:rsidRDefault="00245886" w:rsidP="00E72379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2023 год – 7</w:t>
      </w:r>
      <w:r w:rsidR="00E72379" w:rsidRPr="006771B4">
        <w:rPr>
          <w:sz w:val="28"/>
          <w:szCs w:val="28"/>
        </w:rPr>
        <w:t>00 тыс. рублей;</w:t>
      </w:r>
    </w:p>
    <w:p w:rsidR="00E72379" w:rsidRDefault="00245886" w:rsidP="00E72379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2024 год – 7</w:t>
      </w:r>
      <w:r w:rsidR="00E72379">
        <w:rPr>
          <w:sz w:val="28"/>
          <w:szCs w:val="28"/>
        </w:rPr>
        <w:t>0</w:t>
      </w:r>
      <w:r w:rsidR="00E72379" w:rsidRPr="006771B4">
        <w:rPr>
          <w:sz w:val="28"/>
          <w:szCs w:val="28"/>
        </w:rPr>
        <w:t>0 тыс. рублей.</w:t>
      </w:r>
    </w:p>
    <w:p w:rsidR="00E72379" w:rsidRPr="006771B4" w:rsidRDefault="00E72379" w:rsidP="00E72379">
      <w:pPr>
        <w:ind w:right="-1" w:firstLine="708"/>
        <w:jc w:val="both"/>
        <w:rPr>
          <w:sz w:val="28"/>
        </w:rPr>
      </w:pPr>
      <w:r>
        <w:rPr>
          <w:sz w:val="28"/>
          <w:szCs w:val="28"/>
        </w:rPr>
        <w:t xml:space="preserve">   1.2. </w:t>
      </w:r>
      <w:r w:rsidRPr="006771B4">
        <w:rPr>
          <w:sz w:val="28"/>
          <w:szCs w:val="28"/>
        </w:rPr>
        <w:t>В разделе 6 «Общий объем финансовых ресурсов, необходимых для реализации муниципальной программы</w:t>
      </w:r>
      <w:r>
        <w:rPr>
          <w:sz w:val="28"/>
          <w:szCs w:val="28"/>
        </w:rPr>
        <w:t>»</w:t>
      </w:r>
      <w:r w:rsidRPr="006771B4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 xml:space="preserve">ть в следующей редакции: объем </w:t>
      </w:r>
      <w:r w:rsidRPr="006771B4">
        <w:rPr>
          <w:sz w:val="28"/>
          <w:szCs w:val="28"/>
        </w:rPr>
        <w:t xml:space="preserve">финансирования муниципальной программы «Развитие физической культуры и спорта в </w:t>
      </w:r>
      <w:proofErr w:type="spellStart"/>
      <w:r w:rsidRPr="006771B4">
        <w:rPr>
          <w:sz w:val="28"/>
          <w:szCs w:val="28"/>
        </w:rPr>
        <w:t>Поспелихинском</w:t>
      </w:r>
      <w:proofErr w:type="spellEnd"/>
      <w:r w:rsidRPr="006771B4">
        <w:rPr>
          <w:sz w:val="28"/>
          <w:szCs w:val="28"/>
        </w:rPr>
        <w:t xml:space="preserve"> районе» на 2021-2024 годы </w:t>
      </w:r>
      <w:r w:rsidR="00245886">
        <w:rPr>
          <w:sz w:val="28"/>
          <w:szCs w:val="28"/>
        </w:rPr>
        <w:lastRenderedPageBreak/>
        <w:t>составляет 28</w:t>
      </w:r>
      <w:r>
        <w:rPr>
          <w:sz w:val="28"/>
          <w:szCs w:val="28"/>
        </w:rPr>
        <w:t>91,0</w:t>
      </w:r>
      <w:r w:rsidRPr="006771B4">
        <w:rPr>
          <w:sz w:val="28"/>
          <w:szCs w:val="28"/>
        </w:rPr>
        <w:t xml:space="preserve"> из них: </w:t>
      </w:r>
      <w:r w:rsidRPr="006771B4">
        <w:rPr>
          <w:sz w:val="28"/>
        </w:rPr>
        <w:t>из к</w:t>
      </w:r>
      <w:r>
        <w:rPr>
          <w:sz w:val="28"/>
        </w:rPr>
        <w:t>раевого бюджета составляет 431,0</w:t>
      </w:r>
      <w:r w:rsidRPr="006771B4">
        <w:rPr>
          <w:sz w:val="28"/>
        </w:rPr>
        <w:t xml:space="preserve"> тыс. рублей в том числе по годам:</w:t>
      </w:r>
    </w:p>
    <w:p w:rsidR="00E72379" w:rsidRPr="006771B4" w:rsidRDefault="00E72379" w:rsidP="00E72379">
      <w:pPr>
        <w:ind w:right="-1" w:firstLine="851"/>
        <w:jc w:val="both"/>
        <w:rPr>
          <w:sz w:val="28"/>
        </w:rPr>
      </w:pPr>
      <w:r w:rsidRPr="006771B4">
        <w:rPr>
          <w:sz w:val="28"/>
        </w:rPr>
        <w:t>2021 год – 104.1 тыс. рублей;</w:t>
      </w:r>
    </w:p>
    <w:p w:rsidR="00E72379" w:rsidRPr="006771B4" w:rsidRDefault="00E72379" w:rsidP="00E72379">
      <w:pPr>
        <w:ind w:right="-1" w:firstLine="851"/>
        <w:jc w:val="both"/>
        <w:rPr>
          <w:sz w:val="28"/>
        </w:rPr>
      </w:pPr>
      <w:r>
        <w:rPr>
          <w:sz w:val="28"/>
        </w:rPr>
        <w:t>2022 год – 109,8</w:t>
      </w:r>
      <w:r w:rsidRPr="006771B4">
        <w:rPr>
          <w:sz w:val="28"/>
        </w:rPr>
        <w:t xml:space="preserve"> тыс. рублей; </w:t>
      </w:r>
    </w:p>
    <w:p w:rsidR="00E72379" w:rsidRPr="006771B4" w:rsidRDefault="00E72379" w:rsidP="00E72379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2023 год – 217,1</w:t>
      </w:r>
      <w:r w:rsidRPr="006771B4">
        <w:rPr>
          <w:sz w:val="28"/>
          <w:szCs w:val="28"/>
        </w:rPr>
        <w:t>тыс. рублей;</w:t>
      </w:r>
    </w:p>
    <w:p w:rsidR="00E72379" w:rsidRPr="006771B4" w:rsidRDefault="00E72379" w:rsidP="00E72379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</w:rPr>
        <w:t xml:space="preserve">            2024 год </w:t>
      </w:r>
      <w:r w:rsidRPr="006771B4">
        <w:rPr>
          <w:sz w:val="28"/>
        </w:rPr>
        <w:t>–  0 тыс.  рублей.</w:t>
      </w:r>
    </w:p>
    <w:p w:rsidR="00E72379" w:rsidRPr="006771B4" w:rsidRDefault="00E72379" w:rsidP="00E72379">
      <w:pPr>
        <w:ind w:right="-1" w:firstLine="851"/>
        <w:jc w:val="both"/>
        <w:rPr>
          <w:rFonts w:eastAsia="Times New Roman"/>
          <w:sz w:val="28"/>
          <w:szCs w:val="28"/>
          <w:lang w:eastAsia="en-US"/>
        </w:rPr>
      </w:pPr>
      <w:r w:rsidRPr="006771B4">
        <w:rPr>
          <w:sz w:val="28"/>
        </w:rPr>
        <w:t xml:space="preserve">из </w:t>
      </w:r>
      <w:r w:rsidR="00245886">
        <w:rPr>
          <w:sz w:val="28"/>
        </w:rPr>
        <w:t>районного бюджета составляет 24</w:t>
      </w:r>
      <w:r>
        <w:rPr>
          <w:sz w:val="28"/>
        </w:rPr>
        <w:t>6</w:t>
      </w:r>
      <w:r w:rsidRPr="006771B4">
        <w:rPr>
          <w:sz w:val="28"/>
        </w:rPr>
        <w:t>0 тыс. рублей, в том числе по годам:</w:t>
      </w:r>
    </w:p>
    <w:p w:rsidR="00E72379" w:rsidRPr="006771B4" w:rsidRDefault="00E72379" w:rsidP="00E72379">
      <w:pPr>
        <w:pStyle w:val="1"/>
        <w:suppressAutoHyphens/>
        <w:ind w:left="0"/>
        <w:jc w:val="both"/>
        <w:rPr>
          <w:sz w:val="28"/>
          <w:szCs w:val="28"/>
        </w:rPr>
      </w:pPr>
      <w:r w:rsidRPr="006771B4">
        <w:rPr>
          <w:sz w:val="28"/>
          <w:szCs w:val="28"/>
        </w:rPr>
        <w:t xml:space="preserve">             2021 год – 500 тыс. рублей;</w:t>
      </w:r>
    </w:p>
    <w:p w:rsidR="00E72379" w:rsidRPr="006771B4" w:rsidRDefault="00E72379" w:rsidP="00E72379">
      <w:pPr>
        <w:pStyle w:val="1"/>
        <w:suppressAutoHyphens/>
        <w:ind w:left="0"/>
        <w:jc w:val="both"/>
        <w:rPr>
          <w:sz w:val="28"/>
          <w:szCs w:val="28"/>
        </w:rPr>
      </w:pPr>
      <w:r w:rsidRPr="006771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2022 год – 56</w:t>
      </w:r>
      <w:r w:rsidRPr="006771B4">
        <w:rPr>
          <w:sz w:val="28"/>
          <w:szCs w:val="28"/>
        </w:rPr>
        <w:t>0 тыс. рублей;</w:t>
      </w:r>
    </w:p>
    <w:p w:rsidR="00E72379" w:rsidRPr="006771B4" w:rsidRDefault="00245886" w:rsidP="00E72379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2023 год – 7</w:t>
      </w:r>
      <w:r w:rsidR="00E72379" w:rsidRPr="006771B4">
        <w:rPr>
          <w:sz w:val="28"/>
          <w:szCs w:val="28"/>
        </w:rPr>
        <w:t>00 тыс. рублей;</w:t>
      </w:r>
    </w:p>
    <w:p w:rsidR="00E72379" w:rsidRPr="006771B4" w:rsidRDefault="00245886" w:rsidP="00E72379">
      <w:pPr>
        <w:pStyle w:val="1"/>
        <w:suppressAutoHyphens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2024 год – 7</w:t>
      </w:r>
      <w:r w:rsidR="00E72379">
        <w:rPr>
          <w:sz w:val="28"/>
          <w:szCs w:val="28"/>
        </w:rPr>
        <w:t>0</w:t>
      </w:r>
      <w:r w:rsidR="00E72379" w:rsidRPr="006771B4">
        <w:rPr>
          <w:sz w:val="28"/>
          <w:szCs w:val="28"/>
        </w:rPr>
        <w:t>0 тыс. рублей.</w:t>
      </w:r>
    </w:p>
    <w:p w:rsidR="00E72379" w:rsidRPr="006771B4" w:rsidRDefault="00E72379" w:rsidP="00E72379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 </w:t>
      </w:r>
      <w:r w:rsidRPr="006771B4">
        <w:rPr>
          <w:sz w:val="28"/>
          <w:szCs w:val="28"/>
        </w:rPr>
        <w:t xml:space="preserve">Таблицы 2-3 </w:t>
      </w:r>
      <w:r w:rsidRPr="006771B4">
        <w:rPr>
          <w:rFonts w:eastAsia="Times New Roman"/>
          <w:bCs/>
          <w:sz w:val="28"/>
          <w:szCs w:val="28"/>
          <w:lang w:eastAsia="en-US"/>
        </w:rPr>
        <w:t xml:space="preserve">программы  изложить в редакции согласно приложению </w:t>
      </w:r>
      <w:hyperlink r:id="rId5" w:history="1">
        <w:r w:rsidRPr="006771B4">
          <w:rPr>
            <w:rFonts w:eastAsia="Times New Roman"/>
            <w:bCs/>
            <w:sz w:val="28"/>
            <w:szCs w:val="28"/>
            <w:lang w:eastAsia="en-US"/>
          </w:rPr>
          <w:t>1</w:t>
        </w:r>
      </w:hyperlink>
      <w:r w:rsidRPr="006771B4">
        <w:rPr>
          <w:rFonts w:eastAsia="Times New Roman"/>
          <w:bCs/>
          <w:sz w:val="28"/>
          <w:szCs w:val="28"/>
          <w:lang w:eastAsia="en-US"/>
        </w:rPr>
        <w:t xml:space="preserve"> - </w:t>
      </w:r>
      <w:hyperlink r:id="rId6" w:history="1">
        <w:r w:rsidRPr="006771B4">
          <w:rPr>
            <w:rFonts w:eastAsia="Times New Roman"/>
            <w:bCs/>
            <w:sz w:val="28"/>
            <w:szCs w:val="28"/>
            <w:lang w:eastAsia="en-US"/>
          </w:rPr>
          <w:t>2</w:t>
        </w:r>
      </w:hyperlink>
      <w:r w:rsidRPr="006771B4">
        <w:rPr>
          <w:rFonts w:eastAsia="Times New Roman"/>
          <w:bCs/>
          <w:sz w:val="28"/>
          <w:szCs w:val="28"/>
          <w:lang w:eastAsia="en-US"/>
        </w:rPr>
        <w:t xml:space="preserve"> к настоящему постановлению.</w:t>
      </w:r>
    </w:p>
    <w:p w:rsidR="00E72379" w:rsidRPr="006771B4" w:rsidRDefault="00E72379" w:rsidP="00E72379">
      <w:pPr>
        <w:ind w:firstLine="720"/>
        <w:jc w:val="both"/>
        <w:rPr>
          <w:sz w:val="28"/>
          <w:szCs w:val="28"/>
        </w:rPr>
      </w:pPr>
    </w:p>
    <w:p w:rsidR="00E72379" w:rsidRPr="006771B4" w:rsidRDefault="00E72379" w:rsidP="00E72379">
      <w:pPr>
        <w:ind w:firstLine="720"/>
        <w:jc w:val="both"/>
        <w:rPr>
          <w:sz w:val="28"/>
          <w:szCs w:val="28"/>
        </w:rPr>
      </w:pPr>
    </w:p>
    <w:p w:rsidR="00E72379" w:rsidRPr="006771B4" w:rsidRDefault="00E72379" w:rsidP="00E72379">
      <w:pPr>
        <w:jc w:val="both"/>
        <w:rPr>
          <w:sz w:val="28"/>
          <w:szCs w:val="28"/>
        </w:rPr>
      </w:pPr>
      <w:r w:rsidRPr="006771B4">
        <w:rPr>
          <w:sz w:val="28"/>
          <w:szCs w:val="28"/>
        </w:rPr>
        <w:t xml:space="preserve">Глава  района </w:t>
      </w:r>
      <w:r w:rsidRPr="006771B4">
        <w:rPr>
          <w:sz w:val="28"/>
          <w:szCs w:val="28"/>
        </w:rPr>
        <w:tab/>
      </w:r>
      <w:r w:rsidRPr="006771B4">
        <w:rPr>
          <w:sz w:val="28"/>
          <w:szCs w:val="28"/>
        </w:rPr>
        <w:tab/>
      </w:r>
      <w:r w:rsidRPr="006771B4">
        <w:rPr>
          <w:sz w:val="28"/>
          <w:szCs w:val="28"/>
        </w:rPr>
        <w:tab/>
      </w:r>
      <w:r w:rsidRPr="006771B4">
        <w:rPr>
          <w:sz w:val="28"/>
          <w:szCs w:val="28"/>
        </w:rPr>
        <w:tab/>
      </w:r>
      <w:r w:rsidRPr="006771B4">
        <w:rPr>
          <w:sz w:val="28"/>
          <w:szCs w:val="28"/>
        </w:rPr>
        <w:tab/>
        <w:t xml:space="preserve">                 </w:t>
      </w:r>
      <w:r w:rsidR="00D77149">
        <w:rPr>
          <w:sz w:val="28"/>
          <w:szCs w:val="28"/>
        </w:rPr>
        <w:t xml:space="preserve">                   И.А. Башмаков</w:t>
      </w:r>
    </w:p>
    <w:p w:rsidR="00E72379" w:rsidRPr="006771B4" w:rsidRDefault="00E72379" w:rsidP="00E72379">
      <w:pPr>
        <w:rPr>
          <w:sz w:val="28"/>
          <w:szCs w:val="28"/>
        </w:rPr>
      </w:pPr>
    </w:p>
    <w:p w:rsidR="00E72379" w:rsidRPr="006771B4" w:rsidRDefault="00E72379" w:rsidP="00E72379">
      <w:pPr>
        <w:rPr>
          <w:sz w:val="28"/>
          <w:szCs w:val="28"/>
        </w:rPr>
      </w:pPr>
    </w:p>
    <w:p w:rsidR="00E72379" w:rsidRPr="006771B4" w:rsidRDefault="00E72379" w:rsidP="00E72379">
      <w:pPr>
        <w:rPr>
          <w:sz w:val="28"/>
          <w:szCs w:val="28"/>
        </w:rPr>
      </w:pPr>
    </w:p>
    <w:p w:rsidR="00E72379" w:rsidRPr="006771B4" w:rsidRDefault="00E72379" w:rsidP="00E72379">
      <w:pPr>
        <w:rPr>
          <w:sz w:val="28"/>
          <w:szCs w:val="28"/>
        </w:rPr>
      </w:pPr>
    </w:p>
    <w:p w:rsidR="00E72379" w:rsidRPr="006771B4" w:rsidRDefault="00E72379" w:rsidP="00E72379">
      <w:pPr>
        <w:rPr>
          <w:sz w:val="28"/>
          <w:szCs w:val="28"/>
        </w:rPr>
      </w:pPr>
    </w:p>
    <w:p w:rsidR="00E72379" w:rsidRPr="006771B4" w:rsidRDefault="00E72379" w:rsidP="00E72379">
      <w:pPr>
        <w:rPr>
          <w:sz w:val="28"/>
          <w:szCs w:val="28"/>
        </w:rPr>
      </w:pPr>
    </w:p>
    <w:p w:rsidR="00E72379" w:rsidRPr="006771B4" w:rsidRDefault="00E72379" w:rsidP="00E72379">
      <w:pPr>
        <w:rPr>
          <w:sz w:val="28"/>
          <w:szCs w:val="28"/>
        </w:rPr>
      </w:pPr>
    </w:p>
    <w:p w:rsidR="00E72379" w:rsidRPr="006771B4" w:rsidRDefault="00E72379" w:rsidP="00E72379">
      <w:pPr>
        <w:rPr>
          <w:sz w:val="28"/>
          <w:szCs w:val="28"/>
        </w:rPr>
      </w:pPr>
    </w:p>
    <w:p w:rsidR="00E72379" w:rsidRPr="006771B4" w:rsidRDefault="00E72379" w:rsidP="00E72379">
      <w:pPr>
        <w:rPr>
          <w:sz w:val="28"/>
          <w:szCs w:val="28"/>
        </w:rPr>
      </w:pPr>
    </w:p>
    <w:p w:rsidR="00E72379" w:rsidRPr="006771B4" w:rsidRDefault="00E72379" w:rsidP="00E72379">
      <w:pPr>
        <w:rPr>
          <w:sz w:val="28"/>
          <w:szCs w:val="28"/>
        </w:rPr>
      </w:pPr>
    </w:p>
    <w:p w:rsidR="00E72379" w:rsidRPr="006771B4" w:rsidRDefault="00E72379" w:rsidP="00E72379">
      <w:pPr>
        <w:rPr>
          <w:sz w:val="28"/>
          <w:szCs w:val="28"/>
        </w:rPr>
      </w:pPr>
    </w:p>
    <w:p w:rsidR="00E72379" w:rsidRDefault="00E72379" w:rsidP="00E72379">
      <w:pPr>
        <w:rPr>
          <w:sz w:val="28"/>
          <w:szCs w:val="28"/>
        </w:rPr>
      </w:pPr>
    </w:p>
    <w:p w:rsidR="00E72379" w:rsidRPr="006771B4" w:rsidRDefault="00E72379" w:rsidP="0099158B">
      <w:pPr>
        <w:rPr>
          <w:sz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99158B" w:rsidRPr="006771B4">
        <w:rPr>
          <w:sz w:val="28"/>
        </w:rPr>
        <w:lastRenderedPageBreak/>
        <w:t xml:space="preserve"> </w:t>
      </w:r>
    </w:p>
    <w:p w:rsidR="00E72379" w:rsidRPr="006771B4" w:rsidRDefault="00E72379" w:rsidP="00E72379">
      <w:pPr>
        <w:rPr>
          <w:sz w:val="28"/>
        </w:rPr>
      </w:pPr>
    </w:p>
    <w:p w:rsidR="00E72379" w:rsidRDefault="00E72379" w:rsidP="00E72379"/>
    <w:p w:rsidR="00E72379" w:rsidRDefault="00E72379" w:rsidP="00E72379"/>
    <w:p w:rsidR="00E72379" w:rsidRDefault="00E72379" w:rsidP="00E72379"/>
    <w:p w:rsidR="00E72379" w:rsidRDefault="00E72379" w:rsidP="00E72379"/>
    <w:p w:rsidR="00E72379" w:rsidRDefault="00E72379" w:rsidP="00E72379"/>
    <w:p w:rsidR="00E72379" w:rsidRDefault="00E72379" w:rsidP="00E72379"/>
    <w:p w:rsidR="00E72379" w:rsidRDefault="00E72379" w:rsidP="00E72379"/>
    <w:p w:rsidR="00E72379" w:rsidRDefault="00E72379" w:rsidP="00E72379"/>
    <w:p w:rsidR="00E72379" w:rsidRDefault="00E72379" w:rsidP="00E72379"/>
    <w:p w:rsidR="001D4B18" w:rsidRDefault="001D4B18" w:rsidP="00E72379">
      <w:pPr>
        <w:sectPr w:rsidR="001D4B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456" w:type="dxa"/>
        <w:tblLook w:val="00A0" w:firstRow="1" w:lastRow="0" w:firstColumn="1" w:lastColumn="0" w:noHBand="0" w:noVBand="0"/>
      </w:tblPr>
      <w:tblGrid>
        <w:gridCol w:w="4330"/>
      </w:tblGrid>
      <w:tr w:rsidR="001D4B18" w:rsidRPr="001D4B18" w:rsidTr="001D4B18">
        <w:tc>
          <w:tcPr>
            <w:tcW w:w="4330" w:type="dxa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outlineLvl w:val="1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lastRenderedPageBreak/>
              <w:t>Приложение 1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к постановлению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Администрации района</w:t>
            </w:r>
          </w:p>
          <w:p w:rsidR="001D4B18" w:rsidRPr="001D4B18" w:rsidRDefault="001D4B18" w:rsidP="007F3874">
            <w:pPr>
              <w:tabs>
                <w:tab w:val="left" w:pos="7615"/>
              </w:tabs>
              <w:autoSpaceDE w:val="0"/>
              <w:autoSpaceDN w:val="0"/>
              <w:adjustRightInd w:val="0"/>
              <w:rPr>
                <w:rFonts w:eastAsia="Times New Roman"/>
                <w:szCs w:val="22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 xml:space="preserve">от </w:t>
            </w:r>
            <w:r w:rsidR="007F3874">
              <w:rPr>
                <w:rFonts w:eastAsia="Times New Roman"/>
                <w:szCs w:val="28"/>
                <w:lang w:eastAsia="en-US"/>
              </w:rPr>
              <w:t>09.01.2024</w:t>
            </w:r>
            <w:r w:rsidRPr="001D4B18">
              <w:rPr>
                <w:rFonts w:eastAsia="Times New Roman"/>
                <w:szCs w:val="28"/>
                <w:lang w:eastAsia="en-US"/>
              </w:rPr>
              <w:t xml:space="preserve">  № </w:t>
            </w:r>
            <w:r w:rsidR="007F3874">
              <w:rPr>
                <w:rFonts w:eastAsia="Times New Roman"/>
                <w:szCs w:val="28"/>
                <w:lang w:eastAsia="en-US"/>
              </w:rPr>
              <w:t>03</w:t>
            </w:r>
          </w:p>
        </w:tc>
      </w:tr>
    </w:tbl>
    <w:p w:rsidR="001D4B18" w:rsidRPr="001D4B18" w:rsidRDefault="001D4B18" w:rsidP="001D4B18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  <w:lang w:eastAsia="en-US"/>
        </w:rPr>
      </w:pPr>
      <w:r w:rsidRPr="001D4B18">
        <w:rPr>
          <w:rFonts w:eastAsia="Times New Roman"/>
          <w:szCs w:val="28"/>
          <w:lang w:eastAsia="en-US"/>
        </w:rPr>
        <w:t>Перечень</w:t>
      </w:r>
    </w:p>
    <w:p w:rsidR="001D4B18" w:rsidRPr="001D4B18" w:rsidRDefault="001D4B18" w:rsidP="001D4B18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  <w:lang w:eastAsia="en-US"/>
        </w:rPr>
      </w:pPr>
      <w:r w:rsidRPr="001D4B18">
        <w:rPr>
          <w:rFonts w:eastAsia="Times New Roman"/>
          <w:szCs w:val="28"/>
          <w:lang w:eastAsia="en-US"/>
        </w:rPr>
        <w:t xml:space="preserve">мероприятий муниципальной  программы "Развитие физической культуры и спорта в </w:t>
      </w:r>
      <w:proofErr w:type="spellStart"/>
      <w:r w:rsidRPr="001D4B18">
        <w:rPr>
          <w:rFonts w:eastAsia="Times New Roman"/>
          <w:szCs w:val="28"/>
          <w:lang w:eastAsia="en-US"/>
        </w:rPr>
        <w:t>Поспелихинском</w:t>
      </w:r>
      <w:proofErr w:type="spellEnd"/>
      <w:r w:rsidRPr="001D4B18">
        <w:rPr>
          <w:rFonts w:eastAsia="Times New Roman"/>
          <w:szCs w:val="28"/>
          <w:lang w:eastAsia="en-US"/>
        </w:rPr>
        <w:t xml:space="preserve"> районе"</w:t>
      </w:r>
    </w:p>
    <w:p w:rsidR="001D4B18" w:rsidRPr="001D4B18" w:rsidRDefault="001D4B18" w:rsidP="001D4B18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  <w:lang w:eastAsia="en-US"/>
        </w:rPr>
      </w:pPr>
      <w:r w:rsidRPr="001D4B18">
        <w:rPr>
          <w:rFonts w:eastAsia="Times New Roman"/>
          <w:szCs w:val="28"/>
          <w:lang w:eastAsia="en-US"/>
        </w:rPr>
        <w:t>на 2021 - 2024 годы</w:t>
      </w:r>
    </w:p>
    <w:p w:rsidR="001D4B18" w:rsidRPr="001D4B18" w:rsidRDefault="001D4B18" w:rsidP="001D4B18">
      <w:pPr>
        <w:widowControl w:val="0"/>
        <w:tabs>
          <w:tab w:val="left" w:pos="7615"/>
        </w:tabs>
        <w:autoSpaceDE w:val="0"/>
        <w:autoSpaceDN w:val="0"/>
        <w:adjustRightInd w:val="0"/>
        <w:jc w:val="center"/>
        <w:rPr>
          <w:rFonts w:eastAsia="Times New Roman"/>
          <w:szCs w:val="28"/>
          <w:lang w:eastAsia="en-US"/>
        </w:rPr>
      </w:pPr>
    </w:p>
    <w:tbl>
      <w:tblPr>
        <w:tblW w:w="155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964"/>
        <w:gridCol w:w="1114"/>
        <w:gridCol w:w="3402"/>
        <w:gridCol w:w="992"/>
        <w:gridCol w:w="1134"/>
        <w:gridCol w:w="851"/>
        <w:gridCol w:w="189"/>
        <w:gridCol w:w="803"/>
        <w:gridCol w:w="992"/>
        <w:gridCol w:w="1560"/>
      </w:tblGrid>
      <w:tr w:rsidR="001D4B18" w:rsidRPr="001D4B18" w:rsidTr="001D4B18">
        <w:trPr>
          <w:trHeight w:val="163"/>
        </w:trPr>
        <w:tc>
          <w:tcPr>
            <w:tcW w:w="594" w:type="dxa"/>
            <w:vMerge w:val="restart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№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proofErr w:type="gramStart"/>
            <w:r w:rsidRPr="001D4B18">
              <w:rPr>
                <w:rFonts w:eastAsia="Times New Roman"/>
                <w:szCs w:val="28"/>
                <w:lang w:eastAsia="en-US"/>
              </w:rPr>
              <w:t>п</w:t>
            </w:r>
            <w:proofErr w:type="gramEnd"/>
            <w:r w:rsidRPr="001D4B18">
              <w:rPr>
                <w:rFonts w:eastAsia="Times New Roman"/>
                <w:szCs w:val="28"/>
                <w:lang w:val="en-US" w:eastAsia="en-US"/>
              </w:rPr>
              <w:t>/</w:t>
            </w:r>
            <w:r w:rsidRPr="001D4B18">
              <w:rPr>
                <w:rFonts w:eastAsia="Times New Roman"/>
                <w:szCs w:val="28"/>
                <w:lang w:eastAsia="en-US"/>
              </w:rPr>
              <w:t>п</w:t>
            </w:r>
          </w:p>
        </w:tc>
        <w:tc>
          <w:tcPr>
            <w:tcW w:w="3964" w:type="dxa"/>
            <w:vMerge w:val="restart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Цель, задача, мероприятие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Срок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реализации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Участники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программы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Сумма расходов, тысячи рублей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источники</w:t>
            </w:r>
          </w:p>
        </w:tc>
      </w:tr>
      <w:tr w:rsidR="001D4B18" w:rsidRPr="001D4B18" w:rsidTr="001D4B18">
        <w:trPr>
          <w:trHeight w:val="163"/>
        </w:trPr>
        <w:tc>
          <w:tcPr>
            <w:tcW w:w="594" w:type="dxa"/>
            <w:vMerge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964" w:type="dxa"/>
            <w:vMerge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2021г.</w:t>
            </w: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2022г.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2023г.</w:t>
            </w:r>
          </w:p>
        </w:tc>
        <w:tc>
          <w:tcPr>
            <w:tcW w:w="803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всего</w:t>
            </w:r>
          </w:p>
        </w:tc>
        <w:tc>
          <w:tcPr>
            <w:tcW w:w="1560" w:type="dxa"/>
            <w:vMerge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10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1.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tabs>
                <w:tab w:val="left" w:pos="7615"/>
              </w:tabs>
              <w:jc w:val="both"/>
              <w:rPr>
                <w:rFonts w:eastAsia="Times New Roman"/>
                <w:color w:val="000000"/>
              </w:rPr>
            </w:pPr>
            <w:r w:rsidRPr="001D4B18">
              <w:rPr>
                <w:rFonts w:eastAsia="Times New Roman"/>
                <w:color w:val="000000"/>
              </w:rPr>
              <w:t>Цель 1. Повышение роли   физической культуры и спорта в жизни населения района путем развития инфраструктуры спорта, популяризации массового спорта  и приобщения различных слоев населения к регулярным занятиям физической культурой и спортом.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2021-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500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104,1</w:t>
            </w: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560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109,8</w:t>
            </w: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700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217,1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2460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431,0</w:t>
            </w: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Краевой бюджет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2.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Задача 1.1. Нормативно-правовое и научно-методическое обеспечение развития физической культуры и спорта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Отдел  по физической культуре и спорту Администрации  района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3.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 xml:space="preserve">Мероприятие 1.1.2. Разработка  предложений в муниципальные районные  и краевые  программы по строительству  и реконструкции физкультурно-оздоровительных и спортивных сооружений в </w:t>
            </w:r>
            <w:proofErr w:type="spellStart"/>
            <w:r w:rsidRPr="001D4B18">
              <w:rPr>
                <w:rFonts w:eastAsia="Times New Roman"/>
                <w:color w:val="000000"/>
              </w:rPr>
              <w:t>Поспелихинском</w:t>
            </w:r>
            <w:proofErr w:type="spellEnd"/>
            <w:r w:rsidRPr="001D4B18">
              <w:rPr>
                <w:rFonts w:eastAsia="Times New Roman"/>
                <w:color w:val="000000"/>
              </w:rPr>
              <w:t xml:space="preserve"> районе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советы,  общественный Совет по физической культуре и спорту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4.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 xml:space="preserve">Мероприятие 1.1.3. Разработка  предложений в области  физической культуры и спорта в краевые органы исполнительной власти по </w:t>
            </w:r>
            <w:r w:rsidRPr="001D4B18">
              <w:rPr>
                <w:rFonts w:eastAsia="Times New Roman"/>
                <w:color w:val="000000"/>
              </w:rPr>
              <w:lastRenderedPageBreak/>
              <w:t>совершенствованию законов  и иных  нормативных правовых актов в сфере физической культуры и спорта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 xml:space="preserve">Отдел  по физической культуре и спорту, спортивная школа, общественный Совет по физической культуре и </w:t>
            </w:r>
            <w:r w:rsidRPr="001D4B18">
              <w:rPr>
                <w:rFonts w:eastAsia="Times New Roman"/>
                <w:color w:val="000000"/>
              </w:rPr>
              <w:lastRenderedPageBreak/>
              <w:t>спорту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Мероприятие 1.1.4. Проведение мероприятий по внедрению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алкоголя, наркотиков, курение табачных изделий,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1D4B18">
              <w:rPr>
                <w:rFonts w:eastAsia="Times New Roman"/>
                <w:color w:val="000000"/>
              </w:rPr>
              <w:t>Отдел  по физической культуре и спорту (спортивная школа), комитет по образованию (школы), сельские советы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6.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Задача 1.2. Развитие кадрового потенциала в области физической культуры и спорта 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2021-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7.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Мероприятие 1.2.1. Обеспечение участия ведущих тренеров, специалистов в семинарах, курсах повышения квалификации проводимых Министерством спорта, краевым УОР и краевыми федерациями.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Отдел  по физической культуре и спорту, спортивная школа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8.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Мероприятие 1.2.2. Организация семинаров, для инструкторов по спорту  и спортивных организаторов в сельских поселениях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Отдел  по физической культуре и спорту, сельские советы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9.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Мероприятие 1.2.3. Проведение районного смотра-конкурса на лучшую организацию физкультурно-спортивной работы среди сельских поселений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Отдел  по физической культуре и спорту, сельские советы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10.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Задача 1.3. Повышение эффективности спортивно-массовой работы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2021-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245</w:t>
            </w: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238</w:t>
            </w: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338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288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1109</w:t>
            </w: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Мероприятие 1.3.1. Организация и проведение районных летних и зимних Олимпиад  для спортсменов района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33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139</w:t>
            </w: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12.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 xml:space="preserve">Мероприятие 1.3.2. Организация и проведение районных Спартакиад среди: (сельских поселений, пенсионеров, КФК </w:t>
            </w:r>
            <w:proofErr w:type="gramStart"/>
            <w:r w:rsidRPr="001D4B18">
              <w:rPr>
                <w:rFonts w:eastAsia="Times New Roman"/>
                <w:color w:val="000000"/>
              </w:rPr>
              <w:t>с</w:t>
            </w:r>
            <w:proofErr w:type="gramEnd"/>
            <w:r w:rsidRPr="001D4B18">
              <w:rPr>
                <w:rFonts w:eastAsia="Times New Roman"/>
                <w:color w:val="000000"/>
              </w:rPr>
              <w:t>. Поспелиха)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63</w:t>
            </w: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13.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tabs>
                <w:tab w:val="left" w:pos="7615"/>
              </w:tabs>
              <w:jc w:val="both"/>
              <w:rPr>
                <w:rFonts w:eastAsia="Times New Roman"/>
                <w:color w:val="000000"/>
              </w:rPr>
            </w:pPr>
            <w:r w:rsidRPr="001D4B18">
              <w:rPr>
                <w:rFonts w:eastAsia="Times New Roman"/>
                <w:color w:val="000000"/>
              </w:rPr>
              <w:t>Мероприятие 1.3.3. Организация и проведение районных соревнований, традиционных турниров по различным видам спорта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43</w:t>
            </w: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14.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Мероприятие 1.3.4 Подготовка и участие спортсменов района  в краевых соревнованиях в соответствии с Единым краевым календарным планом физкультурных мероприятий и других соревнованиях; иных физкультурно-спортивных мероприятий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Отдел  по физической культуре и спорту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125</w:t>
            </w: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122</w:t>
            </w: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197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147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591</w:t>
            </w: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15.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tabs>
                <w:tab w:val="left" w:pos="7615"/>
              </w:tabs>
              <w:jc w:val="center"/>
              <w:rPr>
                <w:rFonts w:eastAsia="Times New Roman"/>
                <w:color w:val="000000"/>
              </w:rPr>
            </w:pPr>
            <w:r w:rsidRPr="001D4B18">
              <w:rPr>
                <w:rFonts w:eastAsia="Times New Roman"/>
                <w:color w:val="000000"/>
              </w:rPr>
              <w:t>Мероприятие 1.3.5 Обеспечение участия спортсменов района  в Олимпиадах сельских спортсменов Алтайского края, краевых  Спартакиадах.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75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250</w:t>
            </w: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16.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Мероприятие 1.3.6 Организация проведения физкультурно-оздоровительных мероприятий  для лиц пожилого возраста, инвалидов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Отдел  по физической культуре и спорту, спортивная школа, сельские советы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17.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 xml:space="preserve">Мероприятие 1.3.7. Организация и проведение краевых соревнований среди взрослых и учащейся </w:t>
            </w:r>
            <w:r w:rsidRPr="001D4B18">
              <w:rPr>
                <w:rFonts w:eastAsia="Times New Roman"/>
                <w:color w:val="000000"/>
              </w:rPr>
              <w:lastRenderedPageBreak/>
              <w:t>молодежи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lastRenderedPageBreak/>
              <w:t>.</w:t>
            </w: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 xml:space="preserve">Отдел  по физической культуре и спорту, спортивная школа, комитет по </w:t>
            </w:r>
            <w:r w:rsidRPr="001D4B18">
              <w:rPr>
                <w:rFonts w:eastAsia="Times New Roman"/>
                <w:color w:val="000000"/>
              </w:rPr>
              <w:lastRenderedPageBreak/>
              <w:t>образованию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lastRenderedPageBreak/>
              <w:t>18.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Задача 1.4. Развитие детско-юношеского спорта и подготовка спортивного резерва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2021-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154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104,1</w:t>
            </w: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231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109,8</w:t>
            </w: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271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217,1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321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977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431</w:t>
            </w: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Краевой бюджет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19.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Мероприятие 1.4.1 Участие  в краевых  массовых стартах («Зимний  и летний фестиваль ГТО», "КЭС БАСКЕТ", "Кожаный мяч", "Быстрая лыжня", "Шиповка юных", "Президентские состязания")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Спортивная школа, комитет по образованию (школы)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52,8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212,8</w:t>
            </w: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20.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Мероприятие 1.4.2 Участие  в краевых  соревнованиях среди спортивных школ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Спортивная школа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170</w:t>
            </w: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260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740</w:t>
            </w: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21.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Мероприятие 1.4.3. Организация и проведение районной Спартакиады школьников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Комитет по образованию, спортивная школа, отдел  по физической культуре и спорту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2,9</w:t>
            </w: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4,9</w:t>
            </w: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19,8</w:t>
            </w: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22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1D4B18">
              <w:rPr>
                <w:rFonts w:eastAsia="Times New Roman"/>
                <w:color w:val="000000"/>
              </w:rPr>
              <w:t>Мероприятие 1.4.4 Оказание финансовой поддержки муниципальным организациям, осуществляющим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  <w:r w:rsidRPr="001D4B18">
              <w:rPr>
                <w:rFonts w:eastAsia="Times New Roman"/>
                <w:color w:val="000000"/>
              </w:rPr>
              <w:t>Администрация района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104,1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1,1</w:t>
            </w: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109,8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1,1</w:t>
            </w: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217,1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431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4,4</w:t>
            </w: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Краевой бюджет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23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Задача 1.5 Сохранение, развитие и эффективное  использование спортивной базы района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2021-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24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Мероприятие 1.5.1. Разработка проектно-сметной документации по реконструкции спортивных объектов, включенных в районную и краевую инвестиционную программы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Администрация  района, сельские советы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25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 xml:space="preserve">Мероприятие 1.5.2.  </w:t>
            </w:r>
            <w:proofErr w:type="gramStart"/>
            <w:r w:rsidRPr="001D4B18">
              <w:rPr>
                <w:rFonts w:eastAsia="Times New Roman"/>
                <w:color w:val="000000"/>
              </w:rPr>
              <w:t xml:space="preserve">Приобретение: а) спортивного оборудования  для </w:t>
            </w:r>
            <w:r w:rsidRPr="001D4B18">
              <w:rPr>
                <w:rFonts w:eastAsia="Times New Roman"/>
                <w:color w:val="000000"/>
              </w:rPr>
              <w:lastRenderedPageBreak/>
              <w:t>обновления спортивной базы и комплектования в водимых  в эксплуатацию новых спортивных объектов, б) спортивного инвентаря и экипировки для сборных команд района и спортивной школы</w:t>
            </w:r>
            <w:proofErr w:type="gramEnd"/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 xml:space="preserve">Отдел  по физической культуре и спорту, спортивная </w:t>
            </w:r>
            <w:r w:rsidRPr="001D4B18">
              <w:rPr>
                <w:rFonts w:eastAsia="Times New Roman"/>
                <w:color w:val="000000"/>
              </w:rPr>
              <w:lastRenderedPageBreak/>
              <w:t>школа комитет по образованию (школы)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120</w:t>
            </w: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Задача 1.6 Пропаганда  и популяризация физической культуры и спорта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2021-</w:t>
            </w:r>
          </w:p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2024г.</w:t>
            </w: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204</w:t>
            </w: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27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Мероприятие 1.6.1. Моральное и материальное поощрение спортсменов, показавших высокие  спортивные результаты  на районных, краевых и Всероссийских соревнованиях, и их тренеров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Отдел  по физической культуре и спорту, спортивная школа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200</w:t>
            </w: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28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Мероприятие 1.6.2. Систематическое освещение в районной газете "Новый путь», сайтах Администрации района, спортивной школы о ходе реализации мероприятий  настоящей программы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Отдел  по физической культуре и спорту, спортивная школа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29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Мероприятие 1.6.3.                     Оформление стенда лучших спортсменов, тренеров, учителей физкультуры района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Отдел  по физической культуре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Районный бюджет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30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Мероприятие 1.6.4.  Организация круглых столов  по вопросам развития физической культуры и спорта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Отдел  по физической культуре и спорту, общественный Совет по физической культуре и спорту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  <w:tr w:rsidR="001D4B18" w:rsidRPr="001D4B18" w:rsidTr="001D4B18">
        <w:tc>
          <w:tcPr>
            <w:tcW w:w="59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31</w:t>
            </w:r>
          </w:p>
        </w:tc>
        <w:tc>
          <w:tcPr>
            <w:tcW w:w="396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Мероприятие 1.6.5.  Организация встреч  ветеранов спорта с детьми, подростками  и молодежью</w:t>
            </w:r>
          </w:p>
        </w:tc>
        <w:tc>
          <w:tcPr>
            <w:tcW w:w="111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color w:val="000000"/>
              </w:rPr>
              <w:t>Отдел  по физической культуре и спорту, спортивная школа комитет по образовани</w:t>
            </w:r>
            <w:proofErr w:type="gramStart"/>
            <w:r w:rsidRPr="001D4B18">
              <w:rPr>
                <w:rFonts w:eastAsia="Times New Roman"/>
                <w:color w:val="000000"/>
              </w:rPr>
              <w:t>ю(</w:t>
            </w:r>
            <w:proofErr w:type="gramEnd"/>
            <w:r w:rsidRPr="001D4B18">
              <w:rPr>
                <w:rFonts w:eastAsia="Times New Roman"/>
                <w:color w:val="000000"/>
              </w:rPr>
              <w:t>школы)</w:t>
            </w: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1D4B18" w:rsidRPr="001D4B18" w:rsidRDefault="001D4B18" w:rsidP="001D4B18">
            <w:pPr>
              <w:widowControl w:val="0"/>
              <w:tabs>
                <w:tab w:val="left" w:pos="761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en-US"/>
              </w:rPr>
            </w:pPr>
            <w:r w:rsidRPr="001D4B18">
              <w:rPr>
                <w:rFonts w:eastAsia="Times New Roman"/>
                <w:szCs w:val="28"/>
                <w:lang w:eastAsia="en-US"/>
              </w:rPr>
              <w:t>Без финансирования</w:t>
            </w:r>
          </w:p>
        </w:tc>
      </w:tr>
    </w:tbl>
    <w:p w:rsidR="001D4B18" w:rsidRPr="001D4B18" w:rsidRDefault="001D4B18" w:rsidP="001D4B18">
      <w:pPr>
        <w:spacing w:after="200" w:line="276" w:lineRule="auto"/>
        <w:rPr>
          <w:rFonts w:ascii="Calibri" w:eastAsia="Times New Roman" w:hAnsi="Calibri"/>
          <w:sz w:val="22"/>
          <w:szCs w:val="22"/>
          <w:lang w:eastAsia="en-US"/>
        </w:rPr>
      </w:pPr>
    </w:p>
    <w:p w:rsidR="00A80329" w:rsidRPr="00A80329" w:rsidRDefault="00A80329" w:rsidP="00A80329">
      <w:pPr>
        <w:widowControl w:val="0"/>
        <w:autoSpaceDE w:val="0"/>
        <w:autoSpaceDN w:val="0"/>
        <w:adjustRightInd w:val="0"/>
        <w:ind w:left="10773"/>
        <w:outlineLvl w:val="1"/>
        <w:rPr>
          <w:rFonts w:eastAsia="Times New Roman"/>
          <w:sz w:val="28"/>
          <w:szCs w:val="28"/>
          <w:lang w:eastAsia="en-US"/>
        </w:rPr>
      </w:pPr>
      <w:r w:rsidRPr="00A80329">
        <w:rPr>
          <w:rFonts w:eastAsia="Times New Roman"/>
          <w:sz w:val="28"/>
          <w:szCs w:val="28"/>
          <w:lang w:eastAsia="en-US"/>
        </w:rPr>
        <w:lastRenderedPageBreak/>
        <w:t>Приложение 2</w:t>
      </w:r>
    </w:p>
    <w:p w:rsidR="00A80329" w:rsidRPr="00A80329" w:rsidRDefault="00A80329" w:rsidP="00A80329">
      <w:pPr>
        <w:widowControl w:val="0"/>
        <w:autoSpaceDE w:val="0"/>
        <w:autoSpaceDN w:val="0"/>
        <w:adjustRightInd w:val="0"/>
        <w:ind w:left="10773"/>
        <w:outlineLvl w:val="1"/>
        <w:rPr>
          <w:rFonts w:eastAsia="Times New Roman"/>
          <w:sz w:val="28"/>
          <w:szCs w:val="28"/>
          <w:lang w:eastAsia="en-US"/>
        </w:rPr>
      </w:pPr>
      <w:r w:rsidRPr="00A80329">
        <w:rPr>
          <w:rFonts w:eastAsia="Times New Roman"/>
          <w:sz w:val="28"/>
          <w:szCs w:val="28"/>
          <w:lang w:eastAsia="en-US"/>
        </w:rPr>
        <w:t xml:space="preserve">к постановлению Администрации района </w:t>
      </w:r>
    </w:p>
    <w:p w:rsidR="00A80329" w:rsidRPr="00A80329" w:rsidRDefault="00A80329" w:rsidP="00A80329">
      <w:pPr>
        <w:widowControl w:val="0"/>
        <w:autoSpaceDE w:val="0"/>
        <w:autoSpaceDN w:val="0"/>
        <w:adjustRightInd w:val="0"/>
        <w:ind w:left="10773"/>
        <w:rPr>
          <w:rFonts w:eastAsia="Times New Roman"/>
          <w:sz w:val="28"/>
          <w:szCs w:val="28"/>
          <w:lang w:eastAsia="en-US"/>
        </w:rPr>
      </w:pPr>
      <w:r w:rsidRPr="00A80329">
        <w:rPr>
          <w:rFonts w:eastAsia="Times New Roman"/>
          <w:sz w:val="28"/>
          <w:szCs w:val="28"/>
          <w:lang w:eastAsia="en-US"/>
        </w:rPr>
        <w:t xml:space="preserve">от </w:t>
      </w:r>
      <w:r w:rsidR="007F3874">
        <w:rPr>
          <w:rFonts w:eastAsia="Times New Roman"/>
          <w:sz w:val="28"/>
          <w:szCs w:val="28"/>
          <w:lang w:eastAsia="en-US"/>
        </w:rPr>
        <w:t xml:space="preserve">09.01.2024 </w:t>
      </w:r>
      <w:r w:rsidRPr="00A80329">
        <w:rPr>
          <w:rFonts w:eastAsia="Times New Roman"/>
          <w:sz w:val="28"/>
          <w:szCs w:val="28"/>
          <w:lang w:eastAsia="en-US"/>
        </w:rPr>
        <w:t xml:space="preserve">№ </w:t>
      </w:r>
      <w:r w:rsidR="007F3874">
        <w:rPr>
          <w:rFonts w:eastAsia="Times New Roman"/>
          <w:sz w:val="28"/>
          <w:szCs w:val="28"/>
          <w:lang w:eastAsia="en-US"/>
        </w:rPr>
        <w:t>09</w:t>
      </w:r>
    </w:p>
    <w:p w:rsidR="00A80329" w:rsidRPr="00A80329" w:rsidRDefault="00A80329" w:rsidP="00A803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en-US"/>
        </w:rPr>
      </w:pPr>
      <w:r w:rsidRPr="00A80329">
        <w:rPr>
          <w:rFonts w:eastAsia="Times New Roman"/>
          <w:sz w:val="28"/>
          <w:szCs w:val="28"/>
          <w:lang w:eastAsia="en-US"/>
        </w:rPr>
        <w:t>Объем</w:t>
      </w:r>
    </w:p>
    <w:p w:rsidR="00A80329" w:rsidRPr="00A80329" w:rsidRDefault="00A80329" w:rsidP="00A803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en-US"/>
        </w:rPr>
      </w:pPr>
      <w:r w:rsidRPr="00A80329">
        <w:rPr>
          <w:rFonts w:eastAsia="Times New Roman"/>
          <w:sz w:val="28"/>
          <w:szCs w:val="28"/>
          <w:lang w:eastAsia="en-US"/>
        </w:rPr>
        <w:t>финансовых ресурсов, необходимых для реализации муниципальной программы</w:t>
      </w:r>
    </w:p>
    <w:p w:rsidR="00A80329" w:rsidRPr="00A80329" w:rsidRDefault="00A80329" w:rsidP="00A80329">
      <w:pPr>
        <w:tabs>
          <w:tab w:val="left" w:pos="14742"/>
        </w:tabs>
        <w:jc w:val="center"/>
        <w:rPr>
          <w:rFonts w:eastAsia="Times New Roman"/>
          <w:sz w:val="28"/>
          <w:szCs w:val="28"/>
          <w:lang w:eastAsia="en-US"/>
        </w:rPr>
      </w:pPr>
      <w:r w:rsidRPr="00A80329">
        <w:rPr>
          <w:rFonts w:eastAsia="Times New Roman"/>
          <w:sz w:val="28"/>
          <w:szCs w:val="28"/>
          <w:lang w:eastAsia="en-US"/>
        </w:rPr>
        <w:t xml:space="preserve">«Развитие физической культуры и спорта в </w:t>
      </w:r>
      <w:proofErr w:type="spellStart"/>
      <w:r w:rsidRPr="00A80329">
        <w:rPr>
          <w:rFonts w:eastAsia="Times New Roman"/>
          <w:sz w:val="28"/>
          <w:szCs w:val="28"/>
          <w:lang w:eastAsia="en-US"/>
        </w:rPr>
        <w:t>Поспелихинском</w:t>
      </w:r>
      <w:proofErr w:type="spellEnd"/>
      <w:r w:rsidRPr="00A80329">
        <w:rPr>
          <w:rFonts w:eastAsia="Times New Roman"/>
          <w:sz w:val="28"/>
          <w:szCs w:val="28"/>
          <w:lang w:eastAsia="en-US"/>
        </w:rPr>
        <w:t xml:space="preserve"> районе» на 2021-2024 годы</w:t>
      </w:r>
    </w:p>
    <w:p w:rsidR="00A80329" w:rsidRPr="00A80329" w:rsidRDefault="00A80329" w:rsidP="00A80329">
      <w:pPr>
        <w:tabs>
          <w:tab w:val="left" w:pos="14742"/>
        </w:tabs>
        <w:jc w:val="center"/>
        <w:rPr>
          <w:rFonts w:eastAsia="Times New Roman"/>
          <w:sz w:val="28"/>
          <w:szCs w:val="28"/>
          <w:lang w:eastAsia="en-US"/>
        </w:rPr>
      </w:pPr>
    </w:p>
    <w:p w:rsidR="00A80329" w:rsidRPr="00A80329" w:rsidRDefault="00A80329" w:rsidP="00A803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7"/>
        <w:gridCol w:w="1958"/>
        <w:gridCol w:w="1783"/>
        <w:gridCol w:w="1783"/>
        <w:gridCol w:w="1783"/>
        <w:gridCol w:w="1692"/>
      </w:tblGrid>
      <w:tr w:rsidR="00A80329" w:rsidRPr="00A80329" w:rsidTr="008E2CE6">
        <w:tc>
          <w:tcPr>
            <w:tcW w:w="5868" w:type="dxa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 xml:space="preserve">Источники и направления  расходов  </w:t>
            </w:r>
          </w:p>
        </w:tc>
        <w:tc>
          <w:tcPr>
            <w:tcW w:w="198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2021г.</w:t>
            </w: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2022г.</w:t>
            </w: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2023г.</w:t>
            </w: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2024г.</w:t>
            </w:r>
          </w:p>
        </w:tc>
        <w:tc>
          <w:tcPr>
            <w:tcW w:w="171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всего</w:t>
            </w:r>
          </w:p>
        </w:tc>
      </w:tr>
      <w:tr w:rsidR="00A80329" w:rsidRPr="00A80329" w:rsidTr="008E2CE6">
        <w:tc>
          <w:tcPr>
            <w:tcW w:w="5868" w:type="dxa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Всего финансовых затрат</w:t>
            </w:r>
          </w:p>
        </w:tc>
        <w:tc>
          <w:tcPr>
            <w:tcW w:w="198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604,1</w:t>
            </w: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679,8</w:t>
            </w: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917,1</w:t>
            </w: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700</w:t>
            </w:r>
          </w:p>
        </w:tc>
        <w:tc>
          <w:tcPr>
            <w:tcW w:w="171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2891</w:t>
            </w:r>
          </w:p>
        </w:tc>
      </w:tr>
      <w:tr w:rsidR="00A80329" w:rsidRPr="00A80329" w:rsidTr="008E2CE6">
        <w:tc>
          <w:tcPr>
            <w:tcW w:w="5868" w:type="dxa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из муниципального бюджета</w:t>
            </w:r>
          </w:p>
        </w:tc>
        <w:tc>
          <w:tcPr>
            <w:tcW w:w="198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500</w:t>
            </w: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560</w:t>
            </w: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700</w:t>
            </w: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700</w:t>
            </w:r>
          </w:p>
        </w:tc>
        <w:tc>
          <w:tcPr>
            <w:tcW w:w="171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2460</w:t>
            </w:r>
          </w:p>
        </w:tc>
      </w:tr>
      <w:tr w:rsidR="00A80329" w:rsidRPr="00A80329" w:rsidTr="008E2CE6">
        <w:tc>
          <w:tcPr>
            <w:tcW w:w="5868" w:type="dxa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98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104,1</w:t>
            </w: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109,8</w:t>
            </w: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217,1</w:t>
            </w: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431</w:t>
            </w:r>
          </w:p>
        </w:tc>
      </w:tr>
      <w:tr w:rsidR="00A80329" w:rsidRPr="00A80329" w:rsidTr="008E2CE6">
        <w:tc>
          <w:tcPr>
            <w:tcW w:w="5868" w:type="dxa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Капитальные вложения</w:t>
            </w:r>
          </w:p>
        </w:tc>
        <w:tc>
          <w:tcPr>
            <w:tcW w:w="198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A80329" w:rsidRPr="00A80329" w:rsidTr="008E2CE6">
        <w:tc>
          <w:tcPr>
            <w:tcW w:w="5868" w:type="dxa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из муниципального бюджета</w:t>
            </w:r>
          </w:p>
        </w:tc>
        <w:tc>
          <w:tcPr>
            <w:tcW w:w="198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0</w:t>
            </w:r>
          </w:p>
        </w:tc>
      </w:tr>
      <w:tr w:rsidR="00A80329" w:rsidRPr="00A80329" w:rsidTr="008E2CE6">
        <w:tc>
          <w:tcPr>
            <w:tcW w:w="5868" w:type="dxa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98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A80329" w:rsidRPr="00A80329" w:rsidTr="008E2CE6">
        <w:tc>
          <w:tcPr>
            <w:tcW w:w="5868" w:type="dxa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98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A80329" w:rsidRPr="00A80329" w:rsidTr="008E2CE6">
        <w:tc>
          <w:tcPr>
            <w:tcW w:w="5868" w:type="dxa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из муниципального бюджета</w:t>
            </w:r>
          </w:p>
        </w:tc>
        <w:tc>
          <w:tcPr>
            <w:tcW w:w="198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500</w:t>
            </w: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560</w:t>
            </w: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700</w:t>
            </w: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700</w:t>
            </w:r>
          </w:p>
        </w:tc>
        <w:tc>
          <w:tcPr>
            <w:tcW w:w="171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2460</w:t>
            </w:r>
          </w:p>
        </w:tc>
      </w:tr>
      <w:tr w:rsidR="00A80329" w:rsidRPr="00A80329" w:rsidTr="008E2CE6">
        <w:tc>
          <w:tcPr>
            <w:tcW w:w="5868" w:type="dxa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98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104,1</w:t>
            </w: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109,8</w:t>
            </w: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217,1</w:t>
            </w:r>
          </w:p>
        </w:tc>
        <w:tc>
          <w:tcPr>
            <w:tcW w:w="180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A80329" w:rsidRPr="00A80329" w:rsidRDefault="00A80329" w:rsidP="00A80329">
            <w:pPr>
              <w:tabs>
                <w:tab w:val="left" w:pos="315"/>
              </w:tabs>
              <w:suppressAutoHyphens/>
              <w:snapToGrid w:val="0"/>
              <w:ind w:right="57"/>
              <w:jc w:val="center"/>
              <w:rPr>
                <w:sz w:val="28"/>
                <w:szCs w:val="28"/>
              </w:rPr>
            </w:pPr>
            <w:r w:rsidRPr="00A80329">
              <w:rPr>
                <w:sz w:val="28"/>
                <w:szCs w:val="28"/>
              </w:rPr>
              <w:t>431</w:t>
            </w:r>
          </w:p>
        </w:tc>
      </w:tr>
    </w:tbl>
    <w:p w:rsidR="00A80329" w:rsidRPr="00A80329" w:rsidRDefault="00A80329" w:rsidP="00A80329">
      <w:pPr>
        <w:tabs>
          <w:tab w:val="left" w:pos="315"/>
        </w:tabs>
        <w:suppressAutoHyphens/>
        <w:snapToGrid w:val="0"/>
        <w:spacing w:line="240" w:lineRule="exact"/>
        <w:ind w:left="720"/>
        <w:rPr>
          <w:sz w:val="28"/>
          <w:szCs w:val="28"/>
        </w:rPr>
      </w:pPr>
    </w:p>
    <w:p w:rsidR="00A80329" w:rsidRPr="00A80329" w:rsidRDefault="00A80329" w:rsidP="00A80329">
      <w:pPr>
        <w:spacing w:after="200" w:line="276" w:lineRule="auto"/>
        <w:rPr>
          <w:rFonts w:ascii="Calibri" w:eastAsia="Times New Roman" w:hAnsi="Calibri" w:cs="Calibri"/>
          <w:szCs w:val="22"/>
          <w:lang w:eastAsia="en-US"/>
        </w:rPr>
      </w:pPr>
    </w:p>
    <w:p w:rsidR="00A80329" w:rsidRPr="00A80329" w:rsidRDefault="00A80329" w:rsidP="00A80329">
      <w:pPr>
        <w:spacing w:after="200" w:line="276" w:lineRule="auto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A80329" w:rsidRPr="00A80329" w:rsidRDefault="00A80329" w:rsidP="00A80329">
      <w:pPr>
        <w:spacing w:after="200" w:line="276" w:lineRule="auto"/>
        <w:rPr>
          <w:rFonts w:ascii="Calibri" w:eastAsia="Times New Roman" w:hAnsi="Calibri" w:cs="Calibri"/>
          <w:sz w:val="22"/>
          <w:szCs w:val="22"/>
          <w:lang w:eastAsia="en-US"/>
        </w:rPr>
      </w:pPr>
    </w:p>
    <w:p w:rsidR="00E72379" w:rsidRDefault="00E72379" w:rsidP="00E72379"/>
    <w:sectPr w:rsidR="00E72379" w:rsidSect="001D4B1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79"/>
    <w:rsid w:val="001D4B18"/>
    <w:rsid w:val="00245886"/>
    <w:rsid w:val="00456251"/>
    <w:rsid w:val="007F3874"/>
    <w:rsid w:val="0099158B"/>
    <w:rsid w:val="00A80329"/>
    <w:rsid w:val="00C256BE"/>
    <w:rsid w:val="00C57A7A"/>
    <w:rsid w:val="00D77149"/>
    <w:rsid w:val="00E7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2379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A80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32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2379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A80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32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E9A90E2181B7792BF49AB43B194CD25BEA2971A3E2584C740F7D55D547300CFDDF519A70C56E16D4338DM3x3E" TargetMode="External"/><Relationship Id="rId5" Type="http://schemas.openxmlformats.org/officeDocument/2006/relationships/hyperlink" Target="consultantplus://offline/ref=B0E9A90E2181B7792BF49AB43B194CD25BEA2971A3E2584C740F7D55D547300CFDDF519A70C56E16D53089M3x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 manager</cp:lastModifiedBy>
  <cp:revision>3</cp:revision>
  <cp:lastPrinted>2024-01-19T08:32:00Z</cp:lastPrinted>
  <dcterms:created xsi:type="dcterms:W3CDTF">2024-02-16T04:12:00Z</dcterms:created>
  <dcterms:modified xsi:type="dcterms:W3CDTF">2025-01-23T03:10:00Z</dcterms:modified>
</cp:coreProperties>
</file>